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F56BEB" w:rsidP="00F93F60">
      <w:pPr>
        <w:pStyle w:val="NAME"/>
        <w:rPr>
          <w:rtl/>
        </w:rPr>
      </w:pPr>
      <w:bookmarkStart w:id="0" w:name="_Toc349122061"/>
      <w:bookmarkStart w:id="1" w:name="_Toc349136480"/>
      <w:bookmarkStart w:id="2" w:name="_Toc352831083"/>
      <w:bookmarkStart w:id="3" w:name="_Toc354324568"/>
      <w:bookmarkStart w:id="4" w:name="_Toc354661923"/>
      <w:r w:rsidRPr="00EB662A">
        <w:rPr>
          <w:rFonts w:hint="eastAsia"/>
          <w:rtl/>
        </w:rPr>
        <w:t>המועצה</w:t>
      </w:r>
      <w:r w:rsidRPr="00EB662A">
        <w:rPr>
          <w:rtl/>
        </w:rPr>
        <w:t xml:space="preserve"> </w:t>
      </w:r>
      <w:r w:rsidRPr="00EB662A">
        <w:rPr>
          <w:rFonts w:hint="eastAsia"/>
          <w:rtl/>
        </w:rPr>
        <w:t>האזורית</w:t>
      </w:r>
      <w:r w:rsidRPr="00EB662A">
        <w:rPr>
          <w:rtl/>
        </w:rPr>
        <w:t xml:space="preserve"> </w:t>
      </w:r>
      <w:r w:rsidRPr="00EB662A">
        <w:rPr>
          <w:rFonts w:hint="eastAsia"/>
          <w:rtl/>
        </w:rPr>
        <w:t>הגליל</w:t>
      </w:r>
      <w:r w:rsidRPr="00EB662A">
        <w:rPr>
          <w:rtl/>
        </w:rPr>
        <w:t xml:space="preserve"> </w:t>
      </w:r>
      <w:r w:rsidRPr="00EB662A">
        <w:rPr>
          <w:rFonts w:hint="eastAsia"/>
          <w:rtl/>
        </w:rPr>
        <w:t>התחתון</w:t>
      </w:r>
    </w:p>
    <w:p w:rsidR="000217C4" w:rsidRPr="00C20745" w:rsidP="00F93F60">
      <w:pPr>
        <w:pStyle w:val="name-sub"/>
      </w:pPr>
      <w:r w:rsidRPr="00EB662A">
        <w:rPr>
          <w:rFonts w:hint="eastAsia"/>
          <w:rtl/>
        </w:rPr>
        <w:t>רישוי</w:t>
      </w:r>
      <w:r w:rsidRPr="00EB662A">
        <w:rPr>
          <w:rtl/>
        </w:rPr>
        <w:t xml:space="preserve"> </w:t>
      </w:r>
      <w:r w:rsidRPr="00EB662A">
        <w:rPr>
          <w:rFonts w:hint="eastAsia"/>
          <w:rtl/>
        </w:rPr>
        <w:t>עסקים</w:t>
      </w:r>
      <w:r w:rsidRPr="00EB662A">
        <w:rPr>
          <w:rtl/>
        </w:rPr>
        <w:t xml:space="preserve"> </w:t>
      </w:r>
      <w:r w:rsidRPr="00EB662A">
        <w:rPr>
          <w:rFonts w:hint="eastAsia"/>
          <w:rtl/>
        </w:rPr>
        <w:t>וניהול</w:t>
      </w:r>
      <w:r w:rsidRPr="00EB662A">
        <w:rPr>
          <w:rtl/>
        </w:rPr>
        <w:t xml:space="preserve"> </w:t>
      </w:r>
      <w:r w:rsidRPr="00EB662A">
        <w:rPr>
          <w:rFonts w:hint="eastAsia"/>
          <w:rtl/>
        </w:rPr>
        <w:t>נכסים</w:t>
      </w:r>
    </w:p>
    <w:p w:rsidR="00E077B7" w:rsidRPr="0010599F" w:rsidP="00F93F60">
      <w:pPr>
        <w:spacing w:line="240" w:lineRule="exact"/>
        <w:ind w:right="2268"/>
        <w:jc w:val="both"/>
        <w:rPr>
          <w:rFonts w:ascii="Tahoma" w:hAnsi="Tahoma" w:cs="Tahoma"/>
          <w:sz w:val="17"/>
          <w:szCs w:val="17"/>
          <w:rtl/>
        </w:rPr>
      </w:pPr>
    </w:p>
    <w:p w:rsidR="006C5F46" w:rsidRPr="00E077B7" w:rsidP="00F93F60">
      <w:pPr>
        <w:pStyle w:val="NAME"/>
        <w:rPr>
          <w:rtl/>
        </w:rPr>
        <w:sectPr w:rsidSect="004C447F">
          <w:headerReference w:type="even" r:id="rId6"/>
          <w:headerReference w:type="default" r:id="rId7"/>
          <w:pgSz w:w="11906" w:h="16838" w:code="9"/>
          <w:pgMar w:top="3119" w:right="1701" w:bottom="3119" w:left="1701" w:header="1559" w:footer="709" w:gutter="0"/>
          <w:pgNumType w:start="615"/>
          <w:cols w:space="708"/>
          <w:titlePg/>
          <w:bidi/>
          <w:rtlGutter/>
          <w:docGrid w:linePitch="360"/>
        </w:sectPr>
      </w:pPr>
    </w:p>
    <w:p w:rsidR="006C5F46" w:rsidRPr="00CF3645" w:rsidP="00F93F60">
      <w:pPr>
        <w:pStyle w:val="Footer"/>
        <w:spacing w:after="120" w:line="230" w:lineRule="exact"/>
        <w:jc w:val="both"/>
        <w:rPr>
          <w:rFonts w:ascii="Tahoma" w:hAnsi="Tahoma" w:cs="Tahoma"/>
          <w:color w:val="2A2AA6"/>
          <w:szCs w:val="22"/>
          <w:rtl/>
        </w:rPr>
      </w:pPr>
    </w:p>
    <w:p w:rsidR="006C5F46" w:rsidP="00F93F60">
      <w:pPr>
        <w:pStyle w:val="KOT4"/>
        <w:rPr>
          <w:rtl/>
        </w:rPr>
        <w:sectPr w:rsidSect="00C20745">
          <w:pgSz w:w="11906" w:h="16838" w:code="9"/>
          <w:pgMar w:top="3119" w:right="1701" w:bottom="3119" w:left="1701" w:header="1559" w:footer="709" w:gutter="0"/>
          <w:cols w:space="708"/>
          <w:titlePg/>
          <w:bidi/>
          <w:rtlGutter/>
          <w:docGrid w:linePitch="360"/>
        </w:sectPr>
      </w:pPr>
    </w:p>
    <w:p w:rsidR="003D09D3" w:rsidRPr="00D94BA9" w:rsidP="00F93F60">
      <w:pPr>
        <w:pStyle w:val="KOT3T"/>
        <w:keepLines/>
        <w:rPr>
          <w:rtl/>
        </w:rPr>
      </w:pPr>
      <w:r w:rsidRPr="00D94BA9">
        <w:rPr>
          <w:rtl/>
        </w:rPr>
        <w:t>תקציר</w:t>
      </w:r>
    </w:p>
    <w:p w:rsidR="00E77874" w:rsidRPr="003D09D3" w:rsidP="00F93F60">
      <w:pPr>
        <w:pStyle w:val="KOT4T"/>
        <w:rPr>
          <w:rtl/>
        </w:rPr>
      </w:pPr>
      <w:r w:rsidRPr="00B12E08">
        <w:rPr>
          <w:rFonts w:hint="eastAsia"/>
          <w:rtl/>
        </w:rPr>
        <w:t>רקע</w:t>
      </w:r>
      <w:r w:rsidRPr="00B12E08">
        <w:rPr>
          <w:rtl/>
        </w:rPr>
        <w:t xml:space="preserve"> </w:t>
      </w:r>
      <w:r w:rsidRPr="00B12E08">
        <w:rPr>
          <w:rFonts w:hint="eastAsia"/>
          <w:rtl/>
        </w:rPr>
        <w:t>כללי</w:t>
      </w:r>
    </w:p>
    <w:p w:rsidR="00EB662A" w:rsidRPr="002D76DB" w:rsidP="00F93F60">
      <w:pPr>
        <w:pStyle w:val="takzir-text"/>
        <w:bidi/>
        <w:rPr>
          <w:rtl/>
        </w:rPr>
      </w:pPr>
      <w:r w:rsidRPr="00EB662A">
        <w:rPr>
          <w:rFonts w:hint="cs"/>
          <w:rtl/>
        </w:rPr>
        <w:t>המועצה</w:t>
      </w:r>
      <w:r w:rsidRPr="002D76DB">
        <w:rPr>
          <w:rFonts w:hint="cs"/>
          <w:rtl/>
        </w:rPr>
        <w:t xml:space="preserve"> האזורית הגליל התחתון הוקמה בשנת 1950 (להלן - המועצה). שטח השיפוט של המועצה משתרע על כ-300,000 דונם, ובתחום שיפוטה 16 יישובים (עשרה מושבים, שלושה קיבוצים, שלושה יישובים קהילתיים) ושני כפרי נוער.</w:t>
      </w:r>
    </w:p>
    <w:p w:rsidR="00EB662A" w:rsidRPr="002D76DB" w:rsidP="00F93F60">
      <w:pPr>
        <w:pStyle w:val="takzir-text"/>
        <w:bidi/>
        <w:rPr>
          <w:rtl/>
        </w:rPr>
      </w:pPr>
      <w:r w:rsidRPr="002D76DB">
        <w:rPr>
          <w:rFonts w:hint="cs"/>
          <w:rtl/>
        </w:rPr>
        <w:t>נכון לאוקטובר 2015</w:t>
      </w:r>
      <w:r>
        <w:rPr>
          <w:rStyle w:val="FootnoteReference0"/>
          <w:rtl/>
        </w:rPr>
        <w:footnoteReference w:id="2"/>
      </w:r>
      <w:r w:rsidRPr="002D76DB">
        <w:rPr>
          <w:rFonts w:hint="cs"/>
          <w:rtl/>
        </w:rPr>
        <w:t xml:space="preserve"> מנתה המועצה כ-12,000 תושבים, ונכון לתחילת 2015 היו בה 3,015 בתי אב. המועצה מדורגת בדרגה 7 בדירוג החברתי-כלכלי של הלשכה המרכזית לסטטיסטיקה</w:t>
      </w:r>
      <w:r>
        <w:rPr>
          <w:rStyle w:val="FootnoteReference0"/>
          <w:rtl/>
        </w:rPr>
        <w:footnoteReference w:id="3"/>
      </w:r>
      <w:r w:rsidRPr="002D76DB">
        <w:rPr>
          <w:rFonts w:hint="cs"/>
          <w:rtl/>
        </w:rPr>
        <w:t>. ראש המועצה מר מוטי דותן מכהן בתפקידו משנת 2001 (להלן - ראש המועצה) וזו תקופת כהונתו הרביעית ברציפות.</w:t>
      </w:r>
    </w:p>
    <w:p w:rsidR="00E77874" w:rsidRPr="00492C38" w:rsidP="00F93F60">
      <w:pPr>
        <w:pStyle w:val="takzir"/>
        <w:rPr>
          <w:rFonts w:ascii="Tahoma" w:hAnsi="Tahoma" w:cs="Tahoma"/>
          <w:noProof w:val="0"/>
          <w:sz w:val="28"/>
          <w:rtl/>
        </w:rPr>
      </w:pPr>
    </w:p>
    <w:p w:rsidR="00E77874" w:rsidRPr="003D09D3" w:rsidP="00F93F60">
      <w:pPr>
        <w:pStyle w:val="KOT4T"/>
        <w:rPr>
          <w:rtl/>
        </w:rPr>
      </w:pPr>
      <w:r w:rsidRPr="00B12E08">
        <w:rPr>
          <w:rFonts w:hint="eastAsia"/>
          <w:rtl/>
        </w:rPr>
        <w:t>פעולות</w:t>
      </w:r>
      <w:r w:rsidRPr="00B12E08">
        <w:rPr>
          <w:rtl/>
        </w:rPr>
        <w:t xml:space="preserve"> </w:t>
      </w:r>
      <w:r w:rsidRPr="00B12E08">
        <w:rPr>
          <w:rFonts w:hint="eastAsia"/>
          <w:rtl/>
        </w:rPr>
        <w:t>הביקורת</w:t>
      </w:r>
    </w:p>
    <w:p w:rsidR="00EB662A" w:rsidRPr="002D76DB" w:rsidP="008D4283">
      <w:pPr>
        <w:pStyle w:val="takzir-text"/>
        <w:bidi/>
        <w:rPr>
          <w:rtl/>
        </w:rPr>
      </w:pPr>
      <w:r w:rsidRPr="002D76DB">
        <w:rPr>
          <w:rFonts w:hint="cs"/>
          <w:sz w:val="24"/>
          <w:rtl/>
        </w:rPr>
        <w:t>בחודשים אוגוסט</w:t>
      </w:r>
      <w:r w:rsidR="008D4283">
        <w:rPr>
          <w:rFonts w:hint="cs"/>
          <w:sz w:val="24"/>
          <w:rtl/>
        </w:rPr>
        <w:t xml:space="preserve"> עד </w:t>
      </w:r>
      <w:r w:rsidRPr="002D76DB">
        <w:rPr>
          <w:rFonts w:hint="cs"/>
          <w:sz w:val="24"/>
          <w:rtl/>
        </w:rPr>
        <w:t>נובמבר 2017 בדק משרד מבקר המדינה את אופן טיפול המועצה בנושא רישוי העסקים הפועלים בתחומה, את הפיקוח עליהם ואת אופן אכיפת הוראות החוק על מפריו וכן את ניהול נכסי המועצה. בדיקות השלמה נערכו בוועדה המקומית לתכנון ובניה הגליל התחתון (להלן - הוועדה המקומית), ברשות הארצית לכבאות והצלה מחוז צפון - תחנת טבריה (להלן - רשות הכבאות), במחוז הצפון של המשרד להגנת הסביבה (להלן - המשרד להגנת הסביבה) ובמשרד החקלאות ופיתוח הכפר (להלן - משרד החקלאות)</w:t>
      </w:r>
      <w:r w:rsidRPr="002D76DB">
        <w:rPr>
          <w:rFonts w:hint="cs"/>
          <w:rtl/>
        </w:rPr>
        <w:t>.</w:t>
      </w:r>
    </w:p>
    <w:p w:rsidR="00E77874" w:rsidRPr="00492C38" w:rsidP="00F93F60">
      <w:pPr>
        <w:pStyle w:val="takzir"/>
        <w:rPr>
          <w:rFonts w:ascii="Tahoma" w:hAnsi="Tahoma" w:cs="Tahoma"/>
          <w:noProof w:val="0"/>
          <w:sz w:val="28"/>
          <w:rtl/>
        </w:rPr>
      </w:pPr>
    </w:p>
    <w:p w:rsidR="00384065" w:rsidRPr="00132FFC" w:rsidP="00F93F60">
      <w:pPr>
        <w:pStyle w:val="KOT4T"/>
        <w:rPr>
          <w:rtl/>
        </w:rPr>
      </w:pPr>
      <w:r w:rsidRPr="00132FFC">
        <w:rPr>
          <w:rtl/>
        </w:rPr>
        <w:t>הליקויים העיקריים</w:t>
      </w:r>
    </w:p>
    <w:p w:rsidR="00EB662A" w:rsidRPr="00EB662A" w:rsidP="00F93F60">
      <w:pPr>
        <w:pStyle w:val="KOT5T"/>
        <w:rPr>
          <w:rtl/>
        </w:rPr>
      </w:pPr>
      <w:r w:rsidRPr="00EB662A">
        <w:rPr>
          <w:rFonts w:hint="cs"/>
          <w:rtl/>
        </w:rPr>
        <w:t>המחלקה לרישוי עסקים</w:t>
      </w:r>
    </w:p>
    <w:p w:rsidR="00EB662A" w:rsidRPr="002D76DB" w:rsidP="00F93F60">
      <w:pPr>
        <w:pStyle w:val="takzir-text"/>
        <w:bidi/>
        <w:rPr>
          <w:rtl/>
        </w:rPr>
      </w:pPr>
      <w:r w:rsidRPr="00EB662A">
        <w:rPr>
          <w:rStyle w:val="Heading7Char"/>
          <w:rFonts w:ascii="Tahoma" w:hAnsi="Tahoma" w:cs="Tahoma" w:hint="eastAsia"/>
          <w:sz w:val="17"/>
          <w:szCs w:val="17"/>
          <w:rtl/>
        </w:rPr>
        <w:t>אי</w:t>
      </w:r>
      <w:r w:rsidRPr="00EB662A">
        <w:rPr>
          <w:rStyle w:val="Heading7Char"/>
          <w:rFonts w:ascii="Tahoma" w:hAnsi="Tahoma" w:cs="Tahoma"/>
          <w:sz w:val="17"/>
          <w:szCs w:val="17"/>
          <w:rtl/>
        </w:rPr>
        <w:t xml:space="preserve">-מינוי מנהל </w:t>
      </w:r>
      <w:r w:rsidRPr="00EB662A">
        <w:rPr>
          <w:rStyle w:val="Heading7Char"/>
          <w:rFonts w:ascii="Tahoma" w:hAnsi="Tahoma" w:cs="Tahoma" w:hint="eastAsia"/>
          <w:sz w:val="17"/>
          <w:szCs w:val="17"/>
          <w:rtl/>
        </w:rPr>
        <w:t>למחלקה</w:t>
      </w:r>
      <w:r w:rsidRPr="00EB662A">
        <w:rPr>
          <w:rStyle w:val="Heading7Char"/>
          <w:rFonts w:ascii="Tahoma" w:hAnsi="Tahoma" w:cs="Tahoma"/>
          <w:sz w:val="17"/>
          <w:szCs w:val="17"/>
          <w:rtl/>
        </w:rPr>
        <w:t xml:space="preserve"> </w:t>
      </w:r>
      <w:r w:rsidRPr="00EB662A">
        <w:rPr>
          <w:rStyle w:val="Heading7Char"/>
          <w:rFonts w:ascii="Tahoma" w:hAnsi="Tahoma" w:cs="Tahoma" w:hint="eastAsia"/>
          <w:sz w:val="17"/>
          <w:szCs w:val="17"/>
          <w:rtl/>
        </w:rPr>
        <w:t>לרישוי</w:t>
      </w:r>
      <w:r w:rsidRPr="00EB662A">
        <w:rPr>
          <w:rStyle w:val="Heading7Char"/>
          <w:rFonts w:ascii="Tahoma" w:hAnsi="Tahoma" w:cs="Tahoma"/>
          <w:sz w:val="17"/>
          <w:szCs w:val="17"/>
          <w:rtl/>
        </w:rPr>
        <w:t xml:space="preserve"> </w:t>
      </w:r>
      <w:r w:rsidRPr="00EB662A">
        <w:rPr>
          <w:rStyle w:val="Heading7Char"/>
          <w:rFonts w:ascii="Tahoma" w:hAnsi="Tahoma" w:cs="Tahoma" w:hint="eastAsia"/>
          <w:sz w:val="17"/>
          <w:szCs w:val="17"/>
          <w:rtl/>
        </w:rPr>
        <w:t>עסקים</w:t>
      </w:r>
      <w:r w:rsidRPr="00EB662A">
        <w:rPr>
          <w:rStyle w:val="Heading7Char"/>
          <w:rFonts w:ascii="Tahoma" w:hAnsi="Tahoma" w:cs="Tahoma"/>
          <w:sz w:val="17"/>
          <w:szCs w:val="17"/>
          <w:rtl/>
        </w:rPr>
        <w:t>:</w:t>
      </w:r>
      <w:r w:rsidRPr="002D76DB">
        <w:rPr>
          <w:sz w:val="24"/>
          <w:rtl/>
        </w:rPr>
        <w:t xml:space="preserve"> </w:t>
      </w:r>
      <w:r w:rsidRPr="002D76DB">
        <w:rPr>
          <w:rFonts w:hint="cs"/>
          <w:sz w:val="24"/>
          <w:rtl/>
        </w:rPr>
        <w:t>בשנת</w:t>
      </w:r>
      <w:r w:rsidRPr="002D76DB">
        <w:rPr>
          <w:sz w:val="24"/>
          <w:rtl/>
        </w:rPr>
        <w:t xml:space="preserve"> 2011 </w:t>
      </w:r>
      <w:r w:rsidRPr="002D76DB">
        <w:rPr>
          <w:rFonts w:hint="cs"/>
          <w:sz w:val="24"/>
          <w:rtl/>
        </w:rPr>
        <w:t>הסמיך</w:t>
      </w:r>
      <w:r w:rsidRPr="002D76DB">
        <w:rPr>
          <w:sz w:val="24"/>
          <w:rtl/>
        </w:rPr>
        <w:t xml:space="preserve"> </w:t>
      </w:r>
      <w:r w:rsidRPr="002D76DB">
        <w:rPr>
          <w:rFonts w:hint="cs"/>
          <w:sz w:val="24"/>
          <w:rtl/>
        </w:rPr>
        <w:t>ראש</w:t>
      </w:r>
      <w:r w:rsidRPr="002D76DB">
        <w:rPr>
          <w:sz w:val="24"/>
          <w:rtl/>
        </w:rPr>
        <w:t xml:space="preserve"> המועצה את מנהלת </w:t>
      </w:r>
      <w:r w:rsidRPr="002D76DB">
        <w:rPr>
          <w:rFonts w:hint="cs"/>
          <w:sz w:val="24"/>
          <w:rtl/>
        </w:rPr>
        <w:t>התפעול</w:t>
      </w:r>
      <w:r w:rsidRPr="002D76DB">
        <w:rPr>
          <w:sz w:val="24"/>
          <w:rtl/>
        </w:rPr>
        <w:t xml:space="preserve"> של הוועדה המקומית כממלאת מקום מנהל רשות </w:t>
      </w:r>
      <w:r w:rsidRPr="002D76DB">
        <w:rPr>
          <w:sz w:val="24"/>
          <w:rtl/>
        </w:rPr>
        <w:t>הרישוי לעסקים במועצה</w:t>
      </w:r>
      <w:r>
        <w:rPr>
          <w:rStyle w:val="FootnoteReference0"/>
          <w:sz w:val="24"/>
          <w:rtl/>
        </w:rPr>
        <w:footnoteReference w:id="4"/>
      </w:r>
      <w:r w:rsidRPr="002D76DB">
        <w:rPr>
          <w:rFonts w:hint="cs"/>
          <w:sz w:val="24"/>
          <w:rtl/>
        </w:rPr>
        <w:t>. מינויה של ממלאת המקום לא הוגבל בזמן ונעשה בלי שניתן אישור כנדרש</w:t>
      </w:r>
      <w:r w:rsidRPr="002D76DB">
        <w:rPr>
          <w:sz w:val="24"/>
          <w:rtl/>
        </w:rPr>
        <w:t xml:space="preserve"> </w:t>
      </w:r>
      <w:r w:rsidRPr="002D76DB">
        <w:rPr>
          <w:rFonts w:hint="cs"/>
          <w:sz w:val="24"/>
          <w:rtl/>
        </w:rPr>
        <w:t>ואף שהיא לא עמדה בתנאי הסף שנקבעו;</w:t>
      </w:r>
      <w:r w:rsidRPr="002D76DB">
        <w:rPr>
          <w:sz w:val="24"/>
          <w:rtl/>
        </w:rPr>
        <w:t xml:space="preserve"> </w:t>
      </w:r>
      <w:r w:rsidRPr="002D76DB">
        <w:rPr>
          <w:rFonts w:hint="cs"/>
          <w:sz w:val="24"/>
          <w:rtl/>
        </w:rPr>
        <w:t>הכול</w:t>
      </w:r>
      <w:r w:rsidRPr="002D76DB">
        <w:rPr>
          <w:sz w:val="24"/>
          <w:rtl/>
        </w:rPr>
        <w:t xml:space="preserve"> </w:t>
      </w:r>
      <w:r w:rsidRPr="002D76DB">
        <w:rPr>
          <w:rFonts w:hint="cs"/>
          <w:sz w:val="24"/>
          <w:rtl/>
        </w:rPr>
        <w:t>בניגוד</w:t>
      </w:r>
      <w:r w:rsidRPr="002D76DB">
        <w:rPr>
          <w:sz w:val="24"/>
          <w:rtl/>
        </w:rPr>
        <w:t xml:space="preserve"> לקבוע בחוזר </w:t>
      </w:r>
      <w:r w:rsidRPr="002D76DB">
        <w:rPr>
          <w:rFonts w:hint="cs"/>
          <w:sz w:val="24"/>
          <w:rtl/>
        </w:rPr>
        <w:t>מנכ</w:t>
      </w:r>
      <w:r w:rsidRPr="002D76DB">
        <w:rPr>
          <w:sz w:val="24"/>
          <w:rtl/>
        </w:rPr>
        <w:t xml:space="preserve">"ל </w:t>
      </w:r>
      <w:r w:rsidRPr="002D76DB">
        <w:rPr>
          <w:rFonts w:hint="cs"/>
          <w:sz w:val="24"/>
          <w:rtl/>
        </w:rPr>
        <w:t>משרד</w:t>
      </w:r>
      <w:r w:rsidRPr="002D76DB">
        <w:rPr>
          <w:sz w:val="24"/>
          <w:rtl/>
        </w:rPr>
        <w:t xml:space="preserve"> </w:t>
      </w:r>
      <w:r w:rsidRPr="002D76DB">
        <w:rPr>
          <w:rFonts w:hint="cs"/>
          <w:sz w:val="24"/>
          <w:rtl/>
        </w:rPr>
        <w:t>הפנים</w:t>
      </w:r>
      <w:r w:rsidRPr="002D76DB">
        <w:rPr>
          <w:sz w:val="24"/>
          <w:rtl/>
        </w:rPr>
        <w:t xml:space="preserve"> </w:t>
      </w:r>
      <w:r w:rsidRPr="002D76DB">
        <w:rPr>
          <w:rFonts w:hint="cs"/>
          <w:sz w:val="24"/>
          <w:rtl/>
        </w:rPr>
        <w:t>בנושא</w:t>
      </w:r>
      <w:r w:rsidRPr="002D76DB">
        <w:rPr>
          <w:sz w:val="24"/>
          <w:rtl/>
        </w:rPr>
        <w:t>.</w:t>
      </w:r>
      <w:r w:rsidRPr="002D76DB">
        <w:rPr>
          <w:rtl/>
        </w:rPr>
        <w:t xml:space="preserve"> </w:t>
      </w:r>
    </w:p>
    <w:p w:rsidR="00EB662A" w:rsidRPr="002D76DB" w:rsidP="00F93F60">
      <w:pPr>
        <w:pStyle w:val="takzir-text"/>
        <w:bidi/>
        <w:rPr>
          <w:rtl/>
        </w:rPr>
      </w:pPr>
      <w:r w:rsidRPr="00EB662A">
        <w:rPr>
          <w:rStyle w:val="Heading7Char"/>
          <w:rFonts w:ascii="Tahoma" w:hAnsi="Tahoma" w:cs="Tahoma" w:hint="cs"/>
          <w:sz w:val="17"/>
          <w:szCs w:val="17"/>
          <w:rtl/>
        </w:rPr>
        <w:t>ניהול לקוי של המידע ושל הפעילות במחלקה לרישוי עסקים</w:t>
      </w:r>
      <w:r w:rsidRPr="00EB662A">
        <w:rPr>
          <w:rStyle w:val="Heading7Char"/>
          <w:rFonts w:ascii="Tahoma" w:hAnsi="Tahoma" w:cs="Tahoma"/>
          <w:sz w:val="17"/>
          <w:szCs w:val="17"/>
          <w:rtl/>
        </w:rPr>
        <w:t>:</w:t>
      </w:r>
      <w:r w:rsidRPr="002D76DB">
        <w:rPr>
          <w:rFonts w:hint="cs"/>
          <w:rtl/>
        </w:rPr>
        <w:t xml:space="preserve"> </w:t>
      </w:r>
      <w:r w:rsidRPr="002D76DB">
        <w:rPr>
          <w:rtl/>
        </w:rPr>
        <w:t>המ</w:t>
      </w:r>
      <w:r w:rsidRPr="002D76DB">
        <w:rPr>
          <w:rFonts w:hint="cs"/>
          <w:rtl/>
        </w:rPr>
        <w:t>חלקה</w:t>
      </w:r>
      <w:r w:rsidRPr="002D76DB">
        <w:rPr>
          <w:rtl/>
        </w:rPr>
        <w:t xml:space="preserve"> </w:t>
      </w:r>
      <w:r>
        <w:rPr>
          <w:rFonts w:hint="cs"/>
          <w:rtl/>
        </w:rPr>
        <w:t>לא הקפידה</w:t>
      </w:r>
      <w:r w:rsidRPr="002D76DB">
        <w:rPr>
          <w:rtl/>
        </w:rPr>
        <w:t xml:space="preserve"> לתייק </w:t>
      </w:r>
      <w:r w:rsidRPr="002D76DB">
        <w:rPr>
          <w:rFonts w:hint="cs"/>
          <w:rtl/>
        </w:rPr>
        <w:t>ב</w:t>
      </w:r>
      <w:r w:rsidRPr="002D76DB">
        <w:rPr>
          <w:rtl/>
        </w:rPr>
        <w:t>תיק</w:t>
      </w:r>
      <w:r w:rsidRPr="002D76DB">
        <w:rPr>
          <w:rFonts w:hint="cs"/>
          <w:rtl/>
        </w:rPr>
        <w:t>י</w:t>
      </w:r>
      <w:r w:rsidRPr="002D76DB">
        <w:rPr>
          <w:rtl/>
        </w:rPr>
        <w:t xml:space="preserve"> הרישוי את כל המסמכים ה</w:t>
      </w:r>
      <w:r w:rsidRPr="002D76DB">
        <w:rPr>
          <w:rFonts w:hint="cs"/>
          <w:rtl/>
        </w:rPr>
        <w:t>רלוונטיים</w:t>
      </w:r>
      <w:r w:rsidRPr="002D76DB">
        <w:rPr>
          <w:rtl/>
        </w:rPr>
        <w:t xml:space="preserve"> לנושא רישוי עסקים</w:t>
      </w:r>
      <w:r w:rsidRPr="002D76DB">
        <w:rPr>
          <w:rFonts w:hint="cs"/>
          <w:rtl/>
        </w:rPr>
        <w:t xml:space="preserve">, כגון </w:t>
      </w:r>
      <w:r w:rsidRPr="002D76DB">
        <w:rPr>
          <w:rtl/>
        </w:rPr>
        <w:t>דוחות פיקוח של המפקחים</w:t>
      </w:r>
      <w:r w:rsidRPr="002D76DB">
        <w:rPr>
          <w:rFonts w:hint="cs"/>
          <w:rtl/>
        </w:rPr>
        <w:t>,</w:t>
      </w:r>
      <w:r w:rsidRPr="002D76DB">
        <w:rPr>
          <w:rtl/>
        </w:rPr>
        <w:t xml:space="preserve"> דוחות של וטרינרית </w:t>
      </w:r>
      <w:r w:rsidRPr="002D76DB">
        <w:rPr>
          <w:rFonts w:hint="cs"/>
          <w:rtl/>
        </w:rPr>
        <w:t xml:space="preserve">המועצה, </w:t>
      </w:r>
      <w:r w:rsidRPr="002D76DB">
        <w:rPr>
          <w:rtl/>
        </w:rPr>
        <w:t xml:space="preserve">כתבי </w:t>
      </w:r>
      <w:r w:rsidRPr="00EB662A">
        <w:rPr>
          <w:spacing w:val="-4"/>
          <w:rtl/>
        </w:rPr>
        <w:t>אישום</w:t>
      </w:r>
      <w:r w:rsidRPr="00EB662A">
        <w:rPr>
          <w:rFonts w:hint="cs"/>
          <w:spacing w:val="-4"/>
          <w:rtl/>
        </w:rPr>
        <w:t xml:space="preserve">, </w:t>
      </w:r>
      <w:r w:rsidRPr="00EB662A">
        <w:rPr>
          <w:spacing w:val="-4"/>
          <w:rtl/>
        </w:rPr>
        <w:t>מפה מצבית</w:t>
      </w:r>
      <w:r w:rsidRPr="00EB662A">
        <w:rPr>
          <w:rFonts w:hint="cs"/>
          <w:spacing w:val="-4"/>
          <w:rtl/>
        </w:rPr>
        <w:t>,</w:t>
      </w:r>
      <w:r w:rsidRPr="00EB662A">
        <w:rPr>
          <w:spacing w:val="-4"/>
          <w:rtl/>
        </w:rPr>
        <w:t xml:space="preserve"> </w:t>
      </w:r>
      <w:r w:rsidRPr="00EB662A">
        <w:rPr>
          <w:rFonts w:hint="cs"/>
          <w:spacing w:val="-4"/>
          <w:rtl/>
        </w:rPr>
        <w:t>תרשים סביבה</w:t>
      </w:r>
      <w:r w:rsidRPr="00EB662A">
        <w:rPr>
          <w:spacing w:val="-4"/>
          <w:rtl/>
        </w:rPr>
        <w:t xml:space="preserve"> ותכנית העסק</w:t>
      </w:r>
      <w:r>
        <w:rPr>
          <w:rStyle w:val="FootnoteReference0"/>
          <w:spacing w:val="-4"/>
          <w:rtl/>
        </w:rPr>
        <w:footnoteReference w:id="5"/>
      </w:r>
      <w:r w:rsidRPr="00EB662A">
        <w:rPr>
          <w:spacing w:val="-4"/>
          <w:rtl/>
        </w:rPr>
        <w:t>.</w:t>
      </w:r>
      <w:r w:rsidRPr="00EB662A">
        <w:rPr>
          <w:rFonts w:hint="cs"/>
          <w:spacing w:val="-4"/>
          <w:rtl/>
        </w:rPr>
        <w:t xml:space="preserve"> במאגר המידע הממוחשב</w:t>
      </w:r>
      <w:r w:rsidRPr="002D76DB">
        <w:rPr>
          <w:rFonts w:hint="cs"/>
          <w:rtl/>
        </w:rPr>
        <w:t xml:space="preserve"> של המחלקה לא נמצא כל המידע הדרוש על תהליך הרישוי של כל אחד מבתי העסק הטעונים רישוי.</w:t>
      </w:r>
    </w:p>
    <w:p w:rsidR="00EB662A" w:rsidRPr="00EB662A" w:rsidP="00F93F60">
      <w:pPr>
        <w:pStyle w:val="takzir"/>
        <w:rPr>
          <w:rFonts w:ascii="Tahoma" w:hAnsi="Tahoma" w:cs="Tahoma"/>
          <w:b w:val="0"/>
          <w:bCs w:val="0"/>
          <w:noProof w:val="0"/>
          <w:sz w:val="28"/>
          <w:rtl/>
        </w:rPr>
      </w:pPr>
    </w:p>
    <w:p w:rsidR="00EB662A" w:rsidRPr="00EB662A" w:rsidP="00F93F60">
      <w:pPr>
        <w:pStyle w:val="KOT5T"/>
        <w:rPr>
          <w:rtl/>
        </w:rPr>
      </w:pPr>
      <w:r w:rsidRPr="00EB662A">
        <w:rPr>
          <w:rFonts w:hint="cs"/>
          <w:rtl/>
        </w:rPr>
        <w:t>עסקים הפועלים ללא רישיון עסק</w:t>
      </w:r>
    </w:p>
    <w:p w:rsidR="00EB662A" w:rsidRPr="002D76DB" w:rsidP="00F93F60">
      <w:pPr>
        <w:pStyle w:val="takzir-text"/>
        <w:bidi/>
        <w:rPr>
          <w:rtl/>
        </w:rPr>
      </w:pPr>
      <w:r w:rsidRPr="002D76DB">
        <w:rPr>
          <w:rFonts w:hint="cs"/>
          <w:sz w:val="24"/>
          <w:rtl/>
        </w:rPr>
        <w:t>לפי נתוני המועצה, בשנת 2016 פעלו בתחום המועצה 245 עסקים טעוני רישוי ו-88 מ</w:t>
      </w:r>
      <w:r>
        <w:rPr>
          <w:rFonts w:hint="cs"/>
          <w:sz w:val="24"/>
          <w:rtl/>
        </w:rPr>
        <w:t>הם</w:t>
      </w:r>
      <w:r w:rsidRPr="002D76DB">
        <w:rPr>
          <w:rFonts w:hint="cs"/>
          <w:sz w:val="24"/>
          <w:rtl/>
        </w:rPr>
        <w:t xml:space="preserve"> (כ-36%) פעלו ללא רישיון עסק: כ-28% מהם בתחום החקלאות, כ-24% בתחום המזון, כ-18% בתחום העינוג הציבורי, כ-10% בתחום התעשייה והמלאכה, כ-8% במסחר ושונות וכ-6% בתחום הדלק והאנרגיה. יתר העסקים היו בתחומי בריאות ורוקחות ורכב ותחבורה.</w:t>
      </w:r>
    </w:p>
    <w:p w:rsidR="00EB662A" w:rsidRPr="002D76DB" w:rsidP="00F93F60">
      <w:pPr>
        <w:pStyle w:val="takzir-text"/>
        <w:bidi/>
        <w:rPr>
          <w:rtl/>
        </w:rPr>
      </w:pPr>
      <w:r w:rsidRPr="002D76DB">
        <w:rPr>
          <w:rFonts w:hint="cs"/>
          <w:sz w:val="24"/>
          <w:rtl/>
        </w:rPr>
        <w:t>ה</w:t>
      </w:r>
      <w:r w:rsidRPr="002D76DB">
        <w:rPr>
          <w:sz w:val="24"/>
          <w:rtl/>
        </w:rPr>
        <w:t xml:space="preserve">מועצה אינה מחזיקה </w:t>
      </w:r>
      <w:r w:rsidRPr="002D76DB">
        <w:rPr>
          <w:rFonts w:hint="cs"/>
          <w:sz w:val="24"/>
          <w:rtl/>
        </w:rPr>
        <w:t>ב</w:t>
      </w:r>
      <w:r w:rsidRPr="002D76DB">
        <w:rPr>
          <w:sz w:val="24"/>
          <w:rtl/>
        </w:rPr>
        <w:t>מידע מלא על העסקים הפועלים בתחומה</w:t>
      </w:r>
      <w:r w:rsidRPr="002D76DB">
        <w:rPr>
          <w:rtl/>
        </w:rPr>
        <w:t xml:space="preserve"> </w:t>
      </w:r>
      <w:r w:rsidRPr="002D76DB">
        <w:rPr>
          <w:rFonts w:hint="cs"/>
          <w:sz w:val="24"/>
          <w:rtl/>
        </w:rPr>
        <w:t>והדיווחים</w:t>
      </w:r>
      <w:r w:rsidRPr="002D76DB">
        <w:rPr>
          <w:sz w:val="24"/>
          <w:rtl/>
        </w:rPr>
        <w:t xml:space="preserve"> שהעבירה למשרד הפנים אינם משקפים </w:t>
      </w:r>
      <w:r w:rsidRPr="002D76DB">
        <w:rPr>
          <w:rFonts w:hint="cs"/>
          <w:sz w:val="24"/>
          <w:rtl/>
        </w:rPr>
        <w:t>כראוי</w:t>
      </w:r>
      <w:r w:rsidRPr="002D76DB">
        <w:rPr>
          <w:sz w:val="24"/>
          <w:rtl/>
        </w:rPr>
        <w:t xml:space="preserve"> </w:t>
      </w:r>
      <w:r w:rsidRPr="002D76DB">
        <w:rPr>
          <w:rFonts w:hint="cs"/>
          <w:sz w:val="24"/>
          <w:rtl/>
        </w:rPr>
        <w:t>את</w:t>
      </w:r>
      <w:r w:rsidRPr="002D76DB">
        <w:rPr>
          <w:sz w:val="24"/>
          <w:rtl/>
        </w:rPr>
        <w:t xml:space="preserve"> מצב </w:t>
      </w:r>
      <w:r w:rsidRPr="002D76DB">
        <w:rPr>
          <w:rFonts w:hint="cs"/>
          <w:sz w:val="24"/>
          <w:rtl/>
        </w:rPr>
        <w:t xml:space="preserve">רישוי </w:t>
      </w:r>
      <w:r w:rsidRPr="002D76DB">
        <w:rPr>
          <w:sz w:val="24"/>
          <w:rtl/>
        </w:rPr>
        <w:t xml:space="preserve">העסקים במועצה. </w:t>
      </w:r>
    </w:p>
    <w:p w:rsidR="00EB662A" w:rsidRPr="002D76DB" w:rsidP="00F93F60">
      <w:pPr>
        <w:pStyle w:val="takzir-text"/>
        <w:bidi/>
        <w:rPr>
          <w:rtl/>
        </w:rPr>
      </w:pPr>
      <w:r w:rsidRPr="002D76DB">
        <w:rPr>
          <w:rFonts w:hint="cs"/>
          <w:sz w:val="24"/>
          <w:rtl/>
        </w:rPr>
        <w:t>בתחום המועצה פועלים עסקים נוספים הטעונים רישיון עסק, ובהם גם עסקים העוסקים בחומרים מסוכנים ועסקים העלולים</w:t>
      </w:r>
      <w:r w:rsidRPr="002D76DB">
        <w:rPr>
          <w:sz w:val="24"/>
          <w:rtl/>
        </w:rPr>
        <w:t xml:space="preserve"> </w:t>
      </w:r>
      <w:r w:rsidRPr="002D76DB">
        <w:rPr>
          <w:rFonts w:hint="cs"/>
          <w:sz w:val="24"/>
          <w:rtl/>
        </w:rPr>
        <w:t>לסכן את שלום הציבור ובריאותו, אך הם אינם רשומים במאגר המידע של המחלקה, ולא נפתח בגינם תיק רישוי. המועצה לא פנתה אליהם בדבר חובתם להסדיר רישיון עסק לפעילותם, לא שלחה להם התראות כשלא מילאו חובתם זו, ואף לא אכפה את הוראות החוק והתקנות בנוגע אליהם.</w:t>
      </w:r>
      <w:r w:rsidRPr="002D76DB">
        <w:rPr>
          <w:rFonts w:hint="cs"/>
          <w:rtl/>
        </w:rPr>
        <w:t xml:space="preserve"> למשל, תחנות דלק, מתקנים להפקת מים, מכוני טיהור שפכים וחדרי אירוח.</w:t>
      </w:r>
    </w:p>
    <w:p w:rsidR="00EB662A" w:rsidRPr="00EB662A" w:rsidP="00F93F60">
      <w:pPr>
        <w:pStyle w:val="takzir"/>
        <w:rPr>
          <w:rFonts w:ascii="Tahoma" w:hAnsi="Tahoma" w:cs="Tahoma"/>
          <w:b w:val="0"/>
          <w:bCs w:val="0"/>
          <w:noProof w:val="0"/>
          <w:sz w:val="28"/>
          <w:rtl/>
        </w:rPr>
      </w:pPr>
    </w:p>
    <w:p w:rsidR="00EB662A" w:rsidRPr="00EB662A" w:rsidP="00F93F60">
      <w:pPr>
        <w:pStyle w:val="KOT5T"/>
        <w:rPr>
          <w:rtl/>
        </w:rPr>
      </w:pPr>
      <w:r w:rsidRPr="00EB662A">
        <w:rPr>
          <w:rFonts w:hint="cs"/>
          <w:rtl/>
        </w:rPr>
        <w:t>טיפול לקוי בבקשות לרישיון עסק</w:t>
      </w:r>
    </w:p>
    <w:p w:rsidR="00EB662A" w:rsidRPr="002D76DB" w:rsidP="00F93F60">
      <w:pPr>
        <w:pStyle w:val="takzir-text"/>
        <w:bidi/>
        <w:rPr>
          <w:rtl/>
        </w:rPr>
      </w:pPr>
      <w:r w:rsidRPr="00EB662A">
        <w:rPr>
          <w:rStyle w:val="Heading7Char"/>
          <w:rFonts w:ascii="Tahoma" w:hAnsi="Tahoma" w:cs="Tahoma" w:hint="cs"/>
          <w:sz w:val="17"/>
          <w:szCs w:val="17"/>
          <w:rtl/>
        </w:rPr>
        <w:t>העברת הבקשות לגורמי הרישוי ומעקב אחריהן</w:t>
      </w:r>
      <w:r w:rsidRPr="00EB662A">
        <w:rPr>
          <w:rStyle w:val="Heading7Char"/>
          <w:rFonts w:ascii="Tahoma" w:hAnsi="Tahoma" w:cs="Tahoma"/>
          <w:sz w:val="17"/>
          <w:szCs w:val="17"/>
          <w:rtl/>
        </w:rPr>
        <w:t>:</w:t>
      </w:r>
      <w:r w:rsidRPr="002D76DB">
        <w:rPr>
          <w:rFonts w:hint="cs"/>
          <w:rtl/>
        </w:rPr>
        <w:t xml:space="preserve"> תהליך הרישוי במועצה היה לקוי בכל הנוגע לקבלת הבקשות לרישיון עסק והנספחים להן, לטיפול בהן ולהעברתן לאישורם של גורמי הרישוי. </w:t>
      </w:r>
      <w:r w:rsidRPr="002D76DB">
        <w:rPr>
          <w:rtl/>
        </w:rPr>
        <w:t>המועצה לא</w:t>
      </w:r>
      <w:r w:rsidRPr="002D76DB">
        <w:rPr>
          <w:rFonts w:hint="cs"/>
          <w:rtl/>
        </w:rPr>
        <w:t xml:space="preserve"> פנתה לכל גורמי הרישוי הנדרשים בדין</w:t>
      </w:r>
      <w:r w:rsidRPr="002D76DB">
        <w:rPr>
          <w:rtl/>
        </w:rPr>
        <w:t xml:space="preserve"> </w:t>
      </w:r>
      <w:r w:rsidRPr="002D76DB">
        <w:rPr>
          <w:rFonts w:hint="cs"/>
          <w:rtl/>
        </w:rPr>
        <w:t>ו</w:t>
      </w:r>
      <w:r w:rsidRPr="002D76DB">
        <w:rPr>
          <w:rtl/>
        </w:rPr>
        <w:t>לא ע</w:t>
      </w:r>
      <w:r w:rsidRPr="002D76DB">
        <w:rPr>
          <w:rFonts w:hint="cs"/>
          <w:rtl/>
        </w:rPr>
        <w:t>ק</w:t>
      </w:r>
      <w:r w:rsidRPr="002D76DB">
        <w:rPr>
          <w:rtl/>
        </w:rPr>
        <w:t xml:space="preserve">בה אחר הבקשות שהעבירה </w:t>
      </w:r>
      <w:r w:rsidRPr="002D76DB">
        <w:rPr>
          <w:rFonts w:hint="cs"/>
          <w:rtl/>
        </w:rPr>
        <w:t>אליהם ושלא ניתן להן</w:t>
      </w:r>
      <w:r w:rsidRPr="002D76DB">
        <w:rPr>
          <w:rtl/>
        </w:rPr>
        <w:t xml:space="preserve"> </w:t>
      </w:r>
      <w:r>
        <w:rPr>
          <w:rFonts w:hint="cs"/>
          <w:rtl/>
        </w:rPr>
        <w:t>מענה</w:t>
      </w:r>
      <w:r w:rsidRPr="002D76DB">
        <w:rPr>
          <w:rFonts w:hint="cs"/>
          <w:rtl/>
        </w:rPr>
        <w:t>.</w:t>
      </w:r>
      <w:r w:rsidRPr="002D76DB">
        <w:rPr>
          <w:rtl/>
        </w:rPr>
        <w:t xml:space="preserve"> המועצה לא הודיעה לנותני האישור</w:t>
      </w:r>
      <w:r w:rsidRPr="002D76DB">
        <w:rPr>
          <w:rFonts w:hint="cs"/>
          <w:rtl/>
        </w:rPr>
        <w:t>ים</w:t>
      </w:r>
      <w:r w:rsidRPr="002D76DB">
        <w:rPr>
          <w:rtl/>
        </w:rPr>
        <w:t xml:space="preserve">, כנדרש בתקנות, שהמועד </w:t>
      </w:r>
      <w:r w:rsidRPr="002D76DB">
        <w:rPr>
          <w:rtl/>
        </w:rPr>
        <w:t>האחרון ל</w:t>
      </w:r>
      <w:r w:rsidRPr="002D76DB">
        <w:rPr>
          <w:rFonts w:hint="cs"/>
          <w:rtl/>
        </w:rPr>
        <w:t>קבלת תשובתם</w:t>
      </w:r>
      <w:r w:rsidRPr="002D76DB">
        <w:rPr>
          <w:rtl/>
        </w:rPr>
        <w:t xml:space="preserve"> חלף. </w:t>
      </w:r>
      <w:r w:rsidRPr="002D76DB">
        <w:rPr>
          <w:rFonts w:hint="cs"/>
          <w:rtl/>
        </w:rPr>
        <w:t>עקב</w:t>
      </w:r>
      <w:r w:rsidRPr="002D76DB">
        <w:rPr>
          <w:rtl/>
        </w:rPr>
        <w:t xml:space="preserve"> כך נגרם שיהוי, לעתים ממושך, בקבלת אישור</w:t>
      </w:r>
      <w:r w:rsidRPr="002D76DB">
        <w:rPr>
          <w:rFonts w:hint="cs"/>
          <w:rtl/>
        </w:rPr>
        <w:t>ם של</w:t>
      </w:r>
      <w:r w:rsidRPr="002D76DB">
        <w:rPr>
          <w:rtl/>
        </w:rPr>
        <w:t xml:space="preserve"> </w:t>
      </w:r>
      <w:r w:rsidRPr="002D76DB">
        <w:rPr>
          <w:rFonts w:hint="cs"/>
          <w:rtl/>
        </w:rPr>
        <w:t xml:space="preserve">גורמי הרישוי והעסקים פעלו ללא רישיון עסק. </w:t>
      </w:r>
    </w:p>
    <w:p w:rsidR="00EB662A" w:rsidRPr="002D76DB" w:rsidP="00F93F60">
      <w:pPr>
        <w:pStyle w:val="takzir-text"/>
        <w:bidi/>
        <w:rPr>
          <w:rtl/>
        </w:rPr>
      </w:pPr>
      <w:r w:rsidRPr="00EB662A">
        <w:rPr>
          <w:rStyle w:val="Heading7Char"/>
          <w:rFonts w:ascii="Tahoma" w:hAnsi="Tahoma" w:cs="Tahoma" w:hint="cs"/>
          <w:sz w:val="17"/>
          <w:szCs w:val="17"/>
          <w:rtl/>
        </w:rPr>
        <w:t>מתן רישיון עסק ללא אישורם של כל גורמי הרישוי</w:t>
      </w:r>
      <w:r w:rsidRPr="00EB662A">
        <w:rPr>
          <w:rStyle w:val="Heading7Char"/>
          <w:rFonts w:ascii="Tahoma" w:hAnsi="Tahoma" w:cs="Tahoma"/>
          <w:sz w:val="17"/>
          <w:szCs w:val="17"/>
          <w:rtl/>
        </w:rPr>
        <w:t>:</w:t>
      </w:r>
      <w:r w:rsidRPr="002D76DB">
        <w:rPr>
          <w:rFonts w:hint="cs"/>
          <w:rtl/>
        </w:rPr>
        <w:t xml:space="preserve"> המועצה </w:t>
      </w:r>
      <w:r>
        <w:rPr>
          <w:rFonts w:hint="cs"/>
          <w:rtl/>
        </w:rPr>
        <w:t>לא הקפידה</w:t>
      </w:r>
      <w:r w:rsidRPr="002D76DB">
        <w:rPr>
          <w:rFonts w:hint="cs"/>
          <w:rtl/>
        </w:rPr>
        <w:t xml:space="preserve"> להעביר את הבקשות לרישיון עסק או לחידושו לכל גורמי הרישוי שאישורם נדרש למתן רישיון עסק; בחלק מהמקרים היא נתנה רישיונות עסק אף שלא היו בידיה כל האישורים הנדרשים מגורמי הרישוי הרלוונטיים. למשל, המועצה נתנה רישיונות עסק לעסק לגידול בעלי חיים, למוסך ולתחנת דלק. </w:t>
      </w:r>
    </w:p>
    <w:p w:rsidR="00EB662A" w:rsidRPr="002D76DB" w:rsidP="00F93F60">
      <w:pPr>
        <w:pStyle w:val="takzir-text"/>
        <w:bidi/>
        <w:rPr>
          <w:rtl/>
        </w:rPr>
      </w:pPr>
      <w:r w:rsidRPr="00EB662A">
        <w:rPr>
          <w:rStyle w:val="Heading7Char"/>
          <w:rFonts w:ascii="Tahoma" w:hAnsi="Tahoma" w:cs="Tahoma" w:hint="cs"/>
          <w:sz w:val="17"/>
          <w:szCs w:val="17"/>
          <w:rtl/>
        </w:rPr>
        <w:t>ליקויים בהעברת הבקשות לוועדה המקומית</w:t>
      </w:r>
      <w:r w:rsidRPr="00EB662A">
        <w:rPr>
          <w:rStyle w:val="Heading7Char"/>
          <w:rFonts w:ascii="Tahoma" w:hAnsi="Tahoma" w:cs="Tahoma"/>
          <w:sz w:val="17"/>
          <w:szCs w:val="17"/>
          <w:rtl/>
        </w:rPr>
        <w:t>:</w:t>
      </w:r>
      <w:r w:rsidRPr="002D76DB">
        <w:rPr>
          <w:rFonts w:hint="cs"/>
          <w:rtl/>
        </w:rPr>
        <w:t xml:space="preserve"> נמצאו ליקויים בהעברת בקשות לרישיון עסק לוועדה המקומית, בטיפול בהן ובתיעוד הפעולות הנדרשות, אף שעובדי המחלקה לרישוי עסקים הם גם עובדי הוועדה המקומית.</w:t>
      </w:r>
      <w:r>
        <w:rPr>
          <w:rFonts w:hint="cs"/>
          <w:rtl/>
        </w:rPr>
        <w:t xml:space="preserve"> </w:t>
      </w:r>
    </w:p>
    <w:p w:rsidR="00EB662A" w:rsidRPr="002D76DB" w:rsidP="00F93F60">
      <w:pPr>
        <w:pStyle w:val="takzir-text"/>
        <w:bidi/>
        <w:rPr>
          <w:rtl/>
        </w:rPr>
      </w:pPr>
      <w:r w:rsidRPr="00EB662A">
        <w:rPr>
          <w:rStyle w:val="Heading7Char"/>
          <w:rFonts w:ascii="Tahoma" w:hAnsi="Tahoma" w:cs="Tahoma" w:hint="cs"/>
          <w:sz w:val="17"/>
          <w:szCs w:val="17"/>
          <w:rtl/>
        </w:rPr>
        <w:t>רישוי עסקים עם סיכון מוגבר לציבור</w:t>
      </w:r>
      <w:r w:rsidRPr="00EB662A">
        <w:rPr>
          <w:rStyle w:val="Heading7Char"/>
          <w:rFonts w:ascii="Tahoma" w:hAnsi="Tahoma" w:cs="Tahoma"/>
          <w:sz w:val="17"/>
          <w:szCs w:val="17"/>
          <w:rtl/>
        </w:rPr>
        <w:t>:</w:t>
      </w:r>
      <w:r w:rsidRPr="002D76DB">
        <w:rPr>
          <w:rFonts w:hint="cs"/>
          <w:rtl/>
        </w:rPr>
        <w:t xml:space="preserve"> בתחומי המועצה פעלו עסקים רבים הנושאים עמם סיכון מוגבר לציבור, כגון מתקנים להפקת מים ומכוני טיהור שפכים, עסקים בתחום החקלאות, תחנות דלק, עסקי אירוח ואולמות ספורט, ופעילותם נעשתה ללא רישיון עסק במשך שנים. למרות זאת, המועצה לא נקטה פעולות אכיפה מספיקות כלפיהם.</w:t>
      </w:r>
    </w:p>
    <w:p w:rsidR="00EB662A" w:rsidRPr="00EB662A" w:rsidP="00F93F60">
      <w:pPr>
        <w:pStyle w:val="takzir"/>
        <w:rPr>
          <w:rFonts w:ascii="Tahoma" w:hAnsi="Tahoma" w:cs="Tahoma"/>
          <w:b w:val="0"/>
          <w:bCs w:val="0"/>
          <w:noProof w:val="0"/>
          <w:sz w:val="28"/>
          <w:rtl/>
        </w:rPr>
      </w:pPr>
    </w:p>
    <w:p w:rsidR="00EB662A" w:rsidRPr="00EB662A" w:rsidP="00F93F60">
      <w:pPr>
        <w:pStyle w:val="KOT5T"/>
        <w:rPr>
          <w:rtl/>
        </w:rPr>
      </w:pPr>
      <w:r w:rsidRPr="00EB662A">
        <w:rPr>
          <w:rFonts w:hint="cs"/>
          <w:rtl/>
        </w:rPr>
        <w:t>פיקוח לקוי על עסקים</w:t>
      </w:r>
    </w:p>
    <w:p w:rsidR="00EB662A" w:rsidRPr="002D76DB" w:rsidP="00F93F60">
      <w:pPr>
        <w:pStyle w:val="takzir-text"/>
        <w:bidi/>
        <w:rPr>
          <w:rtl/>
        </w:rPr>
      </w:pPr>
      <w:r w:rsidRPr="002D76DB">
        <w:rPr>
          <w:rFonts w:hint="cs"/>
          <w:rtl/>
        </w:rPr>
        <w:t>ה</w:t>
      </w:r>
      <w:r w:rsidRPr="002D76DB">
        <w:rPr>
          <w:rtl/>
        </w:rPr>
        <w:t xml:space="preserve">מועצה </w:t>
      </w:r>
      <w:r w:rsidRPr="002D76DB">
        <w:rPr>
          <w:rFonts w:hint="cs"/>
          <w:rtl/>
        </w:rPr>
        <w:t>לא ביצעה פיקוח סדיר על העסקים בתחומה לשם הבטחת פעילותם לפי הוראות הדין ולמען שלום הציבור ובטיחותו. המועצה לא הכינה תכנית עבודה סדורה שבה תיקבע בין היתר תדירות הביקורות בבתי העסק. כמו כן, היא לא תיעדה ולא תייקה בתיקי הרישוי את מועדי הביקורות שנעשו, את תוצאותיהן ואת ההמלצות שניתנו בעקבותיהן.</w:t>
      </w:r>
      <w:r>
        <w:rPr>
          <w:rFonts w:hint="cs"/>
          <w:rtl/>
        </w:rPr>
        <w:t xml:space="preserve"> </w:t>
      </w:r>
    </w:p>
    <w:p w:rsidR="00EB662A" w:rsidRPr="00EB662A" w:rsidP="00F93F60">
      <w:pPr>
        <w:pStyle w:val="takzir"/>
        <w:rPr>
          <w:rFonts w:ascii="Tahoma" w:hAnsi="Tahoma" w:cs="Tahoma"/>
          <w:b w:val="0"/>
          <w:bCs w:val="0"/>
          <w:noProof w:val="0"/>
          <w:sz w:val="28"/>
          <w:rtl/>
        </w:rPr>
      </w:pPr>
    </w:p>
    <w:p w:rsidR="00EB662A" w:rsidRPr="00EB662A" w:rsidP="00F93F60">
      <w:pPr>
        <w:pStyle w:val="KOT5T"/>
        <w:rPr>
          <w:rtl/>
        </w:rPr>
      </w:pPr>
      <w:r w:rsidRPr="00EB662A">
        <w:rPr>
          <w:rFonts w:hint="cs"/>
          <w:rtl/>
        </w:rPr>
        <w:t>היעדר אכיפה</w:t>
      </w:r>
    </w:p>
    <w:p w:rsidR="00EB662A" w:rsidRPr="002D76DB" w:rsidP="00F93F60">
      <w:pPr>
        <w:pStyle w:val="takzir-text"/>
        <w:bidi/>
        <w:rPr>
          <w:rtl/>
        </w:rPr>
      </w:pPr>
      <w:r w:rsidRPr="002D76DB">
        <w:rPr>
          <w:rFonts w:hint="cs"/>
          <w:rtl/>
        </w:rPr>
        <w:t>המועצה לא ניצלה את אמצעי האכיפה המוקנים לה בחוק וכמעט שלא פעלה נגד עסקים הפועלים ללא רישיון עסק. אף שיותר מ</w:t>
      </w:r>
      <w:r>
        <w:rPr>
          <w:rFonts w:hint="cs"/>
          <w:rtl/>
        </w:rPr>
        <w:t>שליש מ</w:t>
      </w:r>
      <w:r w:rsidRPr="002D76DB">
        <w:rPr>
          <w:rFonts w:hint="cs"/>
          <w:rtl/>
        </w:rPr>
        <w:t xml:space="preserve">בתי העסק במועצה פועלים ללא רישיון עסק היו </w:t>
      </w:r>
      <w:r w:rsidRPr="002D76DB">
        <w:rPr>
          <w:rtl/>
        </w:rPr>
        <w:t>פעולות</w:t>
      </w:r>
      <w:r w:rsidRPr="002D76DB">
        <w:rPr>
          <w:rFonts w:hint="cs"/>
          <w:rtl/>
        </w:rPr>
        <w:t xml:space="preserve">יה </w:t>
      </w:r>
      <w:r w:rsidRPr="002D76DB">
        <w:rPr>
          <w:rtl/>
        </w:rPr>
        <w:t xml:space="preserve">לאכיפת </w:t>
      </w:r>
      <w:r w:rsidRPr="002D76DB">
        <w:rPr>
          <w:rFonts w:hint="cs"/>
          <w:rtl/>
        </w:rPr>
        <w:t>דיני רישוי עסקים</w:t>
      </w:r>
      <w:r w:rsidRPr="002D76DB">
        <w:rPr>
          <w:rtl/>
        </w:rPr>
        <w:t xml:space="preserve"> </w:t>
      </w:r>
      <w:r w:rsidRPr="002D76DB">
        <w:rPr>
          <w:rFonts w:hint="cs"/>
          <w:rtl/>
        </w:rPr>
        <w:t xml:space="preserve">מעטות ולא </w:t>
      </w:r>
      <w:r w:rsidRPr="002D76DB">
        <w:rPr>
          <w:rtl/>
        </w:rPr>
        <w:t>מספיקות</w:t>
      </w:r>
      <w:r w:rsidRPr="002D76DB">
        <w:rPr>
          <w:rFonts w:hint="cs"/>
          <w:rtl/>
        </w:rPr>
        <w:t>.</w:t>
      </w:r>
    </w:p>
    <w:p w:rsidR="00EB662A" w:rsidRPr="00EB662A" w:rsidP="00F93F60">
      <w:pPr>
        <w:pStyle w:val="takzir"/>
        <w:rPr>
          <w:rFonts w:ascii="Tahoma" w:hAnsi="Tahoma" w:cs="Tahoma"/>
          <w:b w:val="0"/>
          <w:bCs w:val="0"/>
          <w:noProof w:val="0"/>
          <w:sz w:val="28"/>
          <w:rtl/>
        </w:rPr>
      </w:pPr>
    </w:p>
    <w:p w:rsidR="00EB662A" w:rsidRPr="00EB662A" w:rsidP="00F93F60">
      <w:pPr>
        <w:pStyle w:val="KOT5T"/>
        <w:rPr>
          <w:rtl/>
        </w:rPr>
      </w:pPr>
      <w:r w:rsidRPr="00EB662A">
        <w:rPr>
          <w:rFonts w:hint="cs"/>
          <w:rtl/>
        </w:rPr>
        <w:t>ניהול נכסים לקוי</w:t>
      </w:r>
    </w:p>
    <w:p w:rsidR="00EB662A" w:rsidRPr="002D76DB" w:rsidP="00F93F60">
      <w:pPr>
        <w:pStyle w:val="takzir-text"/>
        <w:bidi/>
        <w:rPr>
          <w:rtl/>
        </w:rPr>
      </w:pPr>
      <w:r w:rsidRPr="002D76DB">
        <w:rPr>
          <w:rFonts w:hint="cs"/>
          <w:rtl/>
        </w:rPr>
        <w:t>המועצה</w:t>
      </w:r>
      <w:r w:rsidRPr="002D76DB">
        <w:rPr>
          <w:rtl/>
        </w:rPr>
        <w:t xml:space="preserve"> לא </w:t>
      </w:r>
      <w:r w:rsidRPr="002D76DB">
        <w:rPr>
          <w:rFonts w:hint="cs"/>
          <w:rtl/>
        </w:rPr>
        <w:t>מינתה רשם נכסים</w:t>
      </w:r>
      <w:r w:rsidRPr="002D76DB">
        <w:rPr>
          <w:rtl/>
        </w:rPr>
        <w:t xml:space="preserve"> ל</w:t>
      </w:r>
      <w:r w:rsidRPr="002D76DB">
        <w:rPr>
          <w:rFonts w:hint="cs"/>
          <w:rtl/>
        </w:rPr>
        <w:t xml:space="preserve">צורך </w:t>
      </w:r>
      <w:r w:rsidRPr="002D76DB">
        <w:rPr>
          <w:rtl/>
        </w:rPr>
        <w:t>ניהול נכסיה כנדרש ל</w:t>
      </w:r>
      <w:r w:rsidRPr="002D76DB">
        <w:rPr>
          <w:rFonts w:hint="cs"/>
          <w:rtl/>
        </w:rPr>
        <w:t xml:space="preserve">פי </w:t>
      </w:r>
      <w:r w:rsidRPr="002D76DB">
        <w:rPr>
          <w:rtl/>
        </w:rPr>
        <w:t xml:space="preserve">תקנות הרשויות המקומיות (ניהול פנקסי זכויות במקרקעין), </w:t>
      </w:r>
      <w:r w:rsidRPr="002D76DB">
        <w:rPr>
          <w:rFonts w:hint="cs"/>
          <w:rtl/>
        </w:rPr>
        <w:t>ה</w:t>
      </w:r>
      <w:r w:rsidRPr="002D76DB">
        <w:rPr>
          <w:rtl/>
        </w:rPr>
        <w:t xml:space="preserve">תשכ"ז-1967 (להלן - תקנות ניהול מקרקעין). </w:t>
      </w:r>
      <w:r w:rsidRPr="002D76DB">
        <w:rPr>
          <w:rFonts w:hint="cs"/>
          <w:rtl/>
        </w:rPr>
        <w:t>אי לכך,</w:t>
      </w:r>
      <w:r w:rsidRPr="002D76DB">
        <w:rPr>
          <w:rtl/>
        </w:rPr>
        <w:t xml:space="preserve"> לא </w:t>
      </w:r>
      <w:r w:rsidRPr="002D76DB">
        <w:rPr>
          <w:rFonts w:hint="cs"/>
          <w:rtl/>
        </w:rPr>
        <w:t>פעל</w:t>
      </w:r>
      <w:r w:rsidRPr="002D76DB">
        <w:rPr>
          <w:rtl/>
        </w:rPr>
        <w:t xml:space="preserve"> ב</w:t>
      </w:r>
      <w:r w:rsidRPr="002D76DB">
        <w:rPr>
          <w:rFonts w:hint="cs"/>
          <w:rtl/>
        </w:rPr>
        <w:t>מועצה</w:t>
      </w:r>
      <w:r w:rsidRPr="002D76DB">
        <w:rPr>
          <w:rtl/>
        </w:rPr>
        <w:t xml:space="preserve"> גורם </w:t>
      </w:r>
      <w:r w:rsidRPr="002D76DB">
        <w:rPr>
          <w:rFonts w:hint="cs"/>
          <w:rtl/>
        </w:rPr>
        <w:t>ה</w:t>
      </w:r>
      <w:r w:rsidRPr="002D76DB">
        <w:rPr>
          <w:rtl/>
        </w:rPr>
        <w:t xml:space="preserve">אחראי לניהול </w:t>
      </w:r>
      <w:r w:rsidRPr="002D76DB">
        <w:rPr>
          <w:rFonts w:hint="cs"/>
          <w:rtl/>
        </w:rPr>
        <w:t xml:space="preserve">ספר </w:t>
      </w:r>
      <w:r w:rsidRPr="002D76DB">
        <w:rPr>
          <w:rtl/>
        </w:rPr>
        <w:t xml:space="preserve">הנכסים, ואפשר שהדבר פגע ביכולתה לנהל ולנצל באופן יעיל ומועיל את הנכסים שבחזקתה, לרבות </w:t>
      </w:r>
      <w:r w:rsidRPr="002D76DB">
        <w:rPr>
          <w:rFonts w:hint="cs"/>
          <w:rtl/>
        </w:rPr>
        <w:t>נכסים</w:t>
      </w:r>
      <w:r w:rsidRPr="002D76DB">
        <w:rPr>
          <w:rtl/>
        </w:rPr>
        <w:t xml:space="preserve"> שאינם בשימוש.</w:t>
      </w:r>
    </w:p>
    <w:p w:rsidR="00EB662A" w:rsidRPr="002D76DB" w:rsidP="00F93F60">
      <w:pPr>
        <w:pStyle w:val="takzir-text"/>
        <w:bidi/>
        <w:rPr>
          <w:rtl/>
        </w:rPr>
      </w:pPr>
      <w:r w:rsidRPr="002D76DB">
        <w:rPr>
          <w:rFonts w:hint="cs"/>
          <w:rtl/>
        </w:rPr>
        <w:t>המועצה</w:t>
      </w:r>
      <w:r w:rsidRPr="002D76DB">
        <w:rPr>
          <w:rtl/>
        </w:rPr>
        <w:t xml:space="preserve"> לא ניהלה ספר נכסים כנדרש בתקנות</w:t>
      </w:r>
      <w:r w:rsidRPr="002D76DB">
        <w:rPr>
          <w:rFonts w:hint="cs"/>
          <w:rtl/>
        </w:rPr>
        <w:t xml:space="preserve"> ניהול מקרקעין </w:t>
      </w:r>
      <w:r w:rsidRPr="002D76DB">
        <w:rPr>
          <w:rtl/>
        </w:rPr>
        <w:t xml:space="preserve">ואין </w:t>
      </w:r>
      <w:r w:rsidRPr="002D76DB">
        <w:rPr>
          <w:rFonts w:hint="cs"/>
          <w:rtl/>
        </w:rPr>
        <w:t>היא</w:t>
      </w:r>
      <w:r w:rsidRPr="002D76DB">
        <w:rPr>
          <w:rtl/>
        </w:rPr>
        <w:t xml:space="preserve"> מחזיקה </w:t>
      </w:r>
      <w:r w:rsidRPr="002D76DB">
        <w:rPr>
          <w:rFonts w:hint="cs"/>
          <w:rtl/>
        </w:rPr>
        <w:t>במידע</w:t>
      </w:r>
      <w:r w:rsidRPr="002D76DB">
        <w:rPr>
          <w:rtl/>
        </w:rPr>
        <w:t xml:space="preserve"> מלא על </w:t>
      </w:r>
      <w:r w:rsidRPr="002D76DB">
        <w:rPr>
          <w:rFonts w:hint="cs"/>
          <w:rtl/>
        </w:rPr>
        <w:t>כל</w:t>
      </w:r>
      <w:r w:rsidRPr="002D76DB">
        <w:rPr>
          <w:rtl/>
        </w:rPr>
        <w:t xml:space="preserve"> </w:t>
      </w:r>
      <w:r w:rsidRPr="002D76DB">
        <w:rPr>
          <w:rFonts w:hint="cs"/>
          <w:rtl/>
        </w:rPr>
        <w:t>נכסיה</w:t>
      </w:r>
      <w:r w:rsidRPr="002D76DB">
        <w:rPr>
          <w:rtl/>
        </w:rPr>
        <w:t xml:space="preserve">. המועצה לא קבעה כללים </w:t>
      </w:r>
      <w:r w:rsidRPr="002D76DB">
        <w:rPr>
          <w:rFonts w:hint="cs"/>
          <w:rtl/>
        </w:rPr>
        <w:t>הנוגעים</w:t>
      </w:r>
      <w:r w:rsidRPr="002D76DB">
        <w:rPr>
          <w:rtl/>
        </w:rPr>
        <w:t xml:space="preserve"> </w:t>
      </w:r>
      <w:r w:rsidRPr="002D76DB">
        <w:rPr>
          <w:rFonts w:hint="cs"/>
          <w:rtl/>
        </w:rPr>
        <w:t>לניהול</w:t>
      </w:r>
      <w:r w:rsidRPr="002D76DB">
        <w:rPr>
          <w:rtl/>
        </w:rPr>
        <w:t xml:space="preserve"> </w:t>
      </w:r>
      <w:r w:rsidRPr="002D76DB">
        <w:rPr>
          <w:rFonts w:hint="cs"/>
          <w:rtl/>
        </w:rPr>
        <w:t>נכסיה</w:t>
      </w:r>
      <w:r w:rsidRPr="002D76DB">
        <w:rPr>
          <w:rtl/>
        </w:rPr>
        <w:t xml:space="preserve"> </w:t>
      </w:r>
      <w:r w:rsidRPr="002D76DB">
        <w:rPr>
          <w:rFonts w:hint="cs"/>
          <w:rtl/>
        </w:rPr>
        <w:t>ולאופן</w:t>
      </w:r>
      <w:r w:rsidRPr="002D76DB">
        <w:rPr>
          <w:rtl/>
        </w:rPr>
        <w:t xml:space="preserve"> הפיקוח עליהם. </w:t>
      </w:r>
    </w:p>
    <w:p w:rsidR="00C65C4E" w:rsidRPr="00492C38" w:rsidP="00F93F60">
      <w:pPr>
        <w:pStyle w:val="takzir"/>
        <w:rPr>
          <w:rFonts w:ascii="Tahoma" w:hAnsi="Tahoma" w:cs="Tahoma"/>
          <w:noProof w:val="0"/>
          <w:sz w:val="28"/>
          <w:rtl/>
        </w:rPr>
      </w:pPr>
    </w:p>
    <w:p w:rsidR="00384065" w:rsidRPr="00132FFC" w:rsidP="00F93F60">
      <w:pPr>
        <w:pStyle w:val="KOT4T"/>
        <w:rPr>
          <w:rtl/>
        </w:rPr>
      </w:pPr>
      <w:r w:rsidRPr="00132FFC">
        <w:rPr>
          <w:rtl/>
        </w:rPr>
        <w:t>ההמלצות העיקריות</w:t>
      </w:r>
    </w:p>
    <w:p w:rsidR="00EB662A" w:rsidRPr="002D76DB" w:rsidP="00F93F60">
      <w:pPr>
        <w:pStyle w:val="takzir-text"/>
        <w:bidi/>
        <w:rPr>
          <w:rtl/>
        </w:rPr>
      </w:pPr>
      <w:r w:rsidRPr="002D76DB">
        <w:rPr>
          <w:rFonts w:hint="cs"/>
          <w:rtl/>
        </w:rPr>
        <w:t>על המועצה לפעול להסדרת רישוי העסקים של כל העסקים טעוני הרישוי בתחומה. עליה למפות את כל העסקים טעוני הרישוי הפועלים בתחומה ולחייבם לפעול לפי הוראות דיני רישוי העסקים.</w:t>
      </w:r>
    </w:p>
    <w:p w:rsidR="00EB662A" w:rsidRPr="002D76DB" w:rsidP="00F93F60">
      <w:pPr>
        <w:pStyle w:val="takzir-text"/>
        <w:bidi/>
        <w:rPr>
          <w:rtl/>
        </w:rPr>
      </w:pPr>
      <w:r w:rsidRPr="002D76DB">
        <w:rPr>
          <w:rFonts w:hint="cs"/>
          <w:rtl/>
        </w:rPr>
        <w:t>על המועצה לעשות בדק בית יסודי בפעילות המחלקה לרישוי עסקים ולבחון את המבנה הארגוני שלה. עליה לקבוע נהלים סדורים לפעילותה, להגביר את השימוש באמצעי האכיפה העומדים לרשותה ולהפעיל את סמכויותיה נגד בעלי העסקים הפועלים בתחומה ללא רישיון עסק.</w:t>
      </w:r>
    </w:p>
    <w:p w:rsidR="00EB662A" w:rsidRPr="002D76DB" w:rsidP="00F93F60">
      <w:pPr>
        <w:pStyle w:val="takzir-text"/>
        <w:bidi/>
        <w:rPr>
          <w:rtl/>
        </w:rPr>
      </w:pPr>
      <w:r w:rsidRPr="002D76DB">
        <w:rPr>
          <w:rFonts w:hint="cs"/>
          <w:rtl/>
        </w:rPr>
        <w:t xml:space="preserve">על המועצה לנהל מאגר מידע מעודכן שיופיעו בו כל העסקים הפועלים בתחומה ולוודא שהם מחזיקים ברישיון עסק כדין. כמו כן, עליה לפנות לכל גורמי הרישוי כדי לקבל את האישורים המתחייבים בדין. עליה לבצע פיקוח סדיר על העסקים באמצעות כוח אדם שהוכשר לכך. זאת ועוד, עליה לפעול לאכיפת דיני רישוי העסקים על כל העסקים הפועלים בתחומה כדי לשמור על רווחת תושביה, על בריאותם ובטיחותם ועל איכות חייהם. </w:t>
      </w:r>
    </w:p>
    <w:p w:rsidR="00EB662A" w:rsidRPr="002D76DB" w:rsidP="00F93F60">
      <w:pPr>
        <w:pStyle w:val="takzir-text"/>
        <w:bidi/>
        <w:rPr>
          <w:rtl/>
        </w:rPr>
      </w:pPr>
      <w:r w:rsidRPr="002D76DB">
        <w:rPr>
          <w:rFonts w:hint="cs"/>
          <w:rtl/>
        </w:rPr>
        <w:t>על המועצה למנות רשם נכסים ולנהל ספר נכסים הכולל את כל נכסי המקרקעין שלה. ניהול נאות של ספר נכסים יסייע בידה לשמור על זכויותיה בנכסים אלו ולעקוב אחר ניצולם המיטבי.</w:t>
      </w:r>
    </w:p>
    <w:p w:rsidR="00EB662A" w:rsidRPr="002D76DB" w:rsidP="00F93F60">
      <w:pPr>
        <w:pStyle w:val="takzir-text"/>
        <w:bidi/>
        <w:rPr>
          <w:rtl/>
        </w:rPr>
      </w:pPr>
      <w:r w:rsidRPr="002D76DB">
        <w:rPr>
          <w:rFonts w:hint="cs"/>
          <w:rtl/>
        </w:rPr>
        <w:t>על</w:t>
      </w:r>
      <w:r w:rsidRPr="002D76DB">
        <w:rPr>
          <w:rtl/>
        </w:rPr>
        <w:t xml:space="preserve"> </w:t>
      </w:r>
      <w:r w:rsidRPr="002D76DB">
        <w:rPr>
          <w:rFonts w:hint="cs"/>
          <w:rtl/>
        </w:rPr>
        <w:t>משרד</w:t>
      </w:r>
      <w:r w:rsidRPr="002D76DB">
        <w:rPr>
          <w:rtl/>
        </w:rPr>
        <w:t xml:space="preserve"> </w:t>
      </w:r>
      <w:r w:rsidRPr="002D76DB">
        <w:rPr>
          <w:rFonts w:hint="cs"/>
          <w:rtl/>
        </w:rPr>
        <w:t>הפנים</w:t>
      </w:r>
      <w:r w:rsidRPr="002D76DB">
        <w:rPr>
          <w:rtl/>
        </w:rPr>
        <w:t xml:space="preserve"> </w:t>
      </w:r>
      <w:r w:rsidRPr="002D76DB">
        <w:rPr>
          <w:rFonts w:hint="cs"/>
          <w:rtl/>
        </w:rPr>
        <w:t>כמאסדר</w:t>
      </w:r>
      <w:r w:rsidRPr="002D76DB">
        <w:rPr>
          <w:rtl/>
        </w:rPr>
        <w:t xml:space="preserve"> </w:t>
      </w:r>
      <w:r w:rsidRPr="002D76DB">
        <w:rPr>
          <w:rFonts w:hint="cs"/>
          <w:rtl/>
        </w:rPr>
        <w:t>השלטון</w:t>
      </w:r>
      <w:r w:rsidRPr="002D76DB">
        <w:rPr>
          <w:rtl/>
        </w:rPr>
        <w:t xml:space="preserve"> </w:t>
      </w:r>
      <w:r w:rsidRPr="002D76DB">
        <w:rPr>
          <w:rFonts w:hint="cs"/>
          <w:rtl/>
        </w:rPr>
        <w:t>המקומי</w:t>
      </w:r>
      <w:r w:rsidRPr="002D76DB">
        <w:rPr>
          <w:rtl/>
        </w:rPr>
        <w:t xml:space="preserve">, </w:t>
      </w:r>
      <w:r w:rsidRPr="002D76DB">
        <w:rPr>
          <w:rFonts w:hint="cs"/>
          <w:rtl/>
        </w:rPr>
        <w:t>והמקבל</w:t>
      </w:r>
      <w:r w:rsidRPr="002D76DB">
        <w:rPr>
          <w:rtl/>
        </w:rPr>
        <w:t xml:space="preserve"> </w:t>
      </w:r>
      <w:r w:rsidRPr="002D76DB">
        <w:rPr>
          <w:rFonts w:hint="cs"/>
          <w:rtl/>
        </w:rPr>
        <w:t>דיווחים</w:t>
      </w:r>
      <w:r w:rsidRPr="002D76DB">
        <w:rPr>
          <w:rtl/>
        </w:rPr>
        <w:t xml:space="preserve"> </w:t>
      </w:r>
      <w:r w:rsidRPr="002D76DB">
        <w:rPr>
          <w:rFonts w:hint="cs"/>
          <w:rtl/>
        </w:rPr>
        <w:t>מכלל</w:t>
      </w:r>
      <w:r w:rsidRPr="002D76DB">
        <w:rPr>
          <w:rtl/>
        </w:rPr>
        <w:t xml:space="preserve"> </w:t>
      </w:r>
      <w:r w:rsidRPr="002D76DB">
        <w:rPr>
          <w:rFonts w:hint="cs"/>
          <w:rtl/>
        </w:rPr>
        <w:t>הרשויות</w:t>
      </w:r>
      <w:r w:rsidRPr="002D76DB">
        <w:rPr>
          <w:rtl/>
        </w:rPr>
        <w:t xml:space="preserve"> </w:t>
      </w:r>
      <w:r w:rsidRPr="002D76DB">
        <w:rPr>
          <w:rFonts w:hint="cs"/>
          <w:rtl/>
        </w:rPr>
        <w:t>המקומיות</w:t>
      </w:r>
      <w:r w:rsidRPr="002D76DB">
        <w:rPr>
          <w:rtl/>
        </w:rPr>
        <w:t xml:space="preserve"> </w:t>
      </w:r>
      <w:r w:rsidRPr="002D76DB">
        <w:rPr>
          <w:rFonts w:hint="cs"/>
          <w:rtl/>
        </w:rPr>
        <w:t>בנושא</w:t>
      </w:r>
      <w:r w:rsidRPr="002D76DB">
        <w:rPr>
          <w:rtl/>
        </w:rPr>
        <w:t xml:space="preserve"> </w:t>
      </w:r>
      <w:r w:rsidRPr="002D76DB">
        <w:rPr>
          <w:rFonts w:hint="cs"/>
          <w:rtl/>
        </w:rPr>
        <w:t>רישוי</w:t>
      </w:r>
      <w:r w:rsidRPr="002D76DB">
        <w:rPr>
          <w:rtl/>
        </w:rPr>
        <w:t xml:space="preserve"> </w:t>
      </w:r>
      <w:r w:rsidRPr="002D76DB">
        <w:rPr>
          <w:rFonts w:hint="cs"/>
          <w:rtl/>
        </w:rPr>
        <w:t>עסקים</w:t>
      </w:r>
      <w:r w:rsidRPr="002D76DB">
        <w:rPr>
          <w:rtl/>
        </w:rPr>
        <w:t xml:space="preserve">, </w:t>
      </w:r>
      <w:r w:rsidRPr="002D76DB">
        <w:rPr>
          <w:rFonts w:hint="cs"/>
          <w:rtl/>
        </w:rPr>
        <w:t>לבחון</w:t>
      </w:r>
      <w:r w:rsidRPr="002D76DB">
        <w:rPr>
          <w:rtl/>
        </w:rPr>
        <w:t xml:space="preserve"> </w:t>
      </w:r>
      <w:r w:rsidRPr="002D76DB">
        <w:rPr>
          <w:rFonts w:hint="cs"/>
          <w:rtl/>
        </w:rPr>
        <w:t>את</w:t>
      </w:r>
      <w:r w:rsidRPr="002D76DB">
        <w:rPr>
          <w:rtl/>
        </w:rPr>
        <w:t xml:space="preserve"> </w:t>
      </w:r>
      <w:r w:rsidRPr="002D76DB">
        <w:rPr>
          <w:rFonts w:hint="cs"/>
          <w:rtl/>
        </w:rPr>
        <w:t>הדיווחים</w:t>
      </w:r>
      <w:r w:rsidRPr="002D76DB">
        <w:rPr>
          <w:rtl/>
        </w:rPr>
        <w:t xml:space="preserve"> </w:t>
      </w:r>
      <w:r w:rsidRPr="002D76DB">
        <w:rPr>
          <w:rFonts w:hint="cs"/>
          <w:rtl/>
        </w:rPr>
        <w:t>שהוא</w:t>
      </w:r>
      <w:r w:rsidRPr="002D76DB">
        <w:rPr>
          <w:rtl/>
        </w:rPr>
        <w:t xml:space="preserve"> </w:t>
      </w:r>
      <w:r w:rsidRPr="002D76DB">
        <w:rPr>
          <w:rFonts w:hint="cs"/>
          <w:rtl/>
        </w:rPr>
        <w:t>מקבל</w:t>
      </w:r>
      <w:r w:rsidRPr="002D76DB">
        <w:rPr>
          <w:rtl/>
        </w:rPr>
        <w:t xml:space="preserve"> </w:t>
      </w:r>
      <w:r w:rsidRPr="002D76DB">
        <w:rPr>
          <w:rFonts w:hint="cs"/>
          <w:rtl/>
        </w:rPr>
        <w:t>ולהפעיל</w:t>
      </w:r>
      <w:r w:rsidRPr="002D76DB">
        <w:rPr>
          <w:rtl/>
        </w:rPr>
        <w:t xml:space="preserve"> </w:t>
      </w:r>
      <w:r w:rsidRPr="002D76DB">
        <w:rPr>
          <w:rFonts w:hint="cs"/>
          <w:rtl/>
        </w:rPr>
        <w:t>את</w:t>
      </w:r>
      <w:r w:rsidRPr="002D76DB">
        <w:rPr>
          <w:rtl/>
        </w:rPr>
        <w:t xml:space="preserve"> </w:t>
      </w:r>
      <w:r w:rsidRPr="002D76DB">
        <w:rPr>
          <w:rFonts w:hint="cs"/>
          <w:rtl/>
        </w:rPr>
        <w:t>סמכויותיו</w:t>
      </w:r>
      <w:r w:rsidRPr="002D76DB">
        <w:rPr>
          <w:rtl/>
        </w:rPr>
        <w:t xml:space="preserve"> </w:t>
      </w:r>
      <w:r w:rsidRPr="002D76DB">
        <w:rPr>
          <w:rFonts w:hint="cs"/>
          <w:rtl/>
        </w:rPr>
        <w:t>להסדרת</w:t>
      </w:r>
      <w:r w:rsidRPr="002D76DB">
        <w:rPr>
          <w:rtl/>
        </w:rPr>
        <w:t xml:space="preserve"> </w:t>
      </w:r>
      <w:r w:rsidRPr="002D76DB">
        <w:rPr>
          <w:rFonts w:hint="cs"/>
          <w:rtl/>
        </w:rPr>
        <w:t>תחום</w:t>
      </w:r>
      <w:r w:rsidRPr="002D76DB">
        <w:rPr>
          <w:rtl/>
        </w:rPr>
        <w:t xml:space="preserve"> </w:t>
      </w:r>
      <w:r w:rsidRPr="002D76DB">
        <w:rPr>
          <w:rFonts w:hint="cs"/>
          <w:rtl/>
        </w:rPr>
        <w:t>רישוי</w:t>
      </w:r>
      <w:r w:rsidRPr="002D76DB">
        <w:rPr>
          <w:rtl/>
        </w:rPr>
        <w:t xml:space="preserve"> </w:t>
      </w:r>
      <w:r w:rsidRPr="002D76DB">
        <w:rPr>
          <w:rFonts w:hint="cs"/>
          <w:rtl/>
        </w:rPr>
        <w:t>העסקים</w:t>
      </w:r>
      <w:r w:rsidRPr="002D76DB">
        <w:rPr>
          <w:rtl/>
        </w:rPr>
        <w:t xml:space="preserve"> </w:t>
      </w:r>
      <w:r w:rsidRPr="002D76DB">
        <w:rPr>
          <w:rFonts w:hint="cs"/>
          <w:rtl/>
        </w:rPr>
        <w:t>ברשויות</w:t>
      </w:r>
      <w:r w:rsidRPr="002D76DB">
        <w:rPr>
          <w:rtl/>
        </w:rPr>
        <w:t xml:space="preserve"> </w:t>
      </w:r>
      <w:r w:rsidRPr="002D76DB">
        <w:rPr>
          <w:rFonts w:hint="cs"/>
          <w:rtl/>
        </w:rPr>
        <w:t>המקומיות</w:t>
      </w:r>
      <w:r w:rsidRPr="002D76DB">
        <w:rPr>
          <w:rtl/>
        </w:rPr>
        <w:t>.</w:t>
      </w:r>
    </w:p>
    <w:p w:rsidR="00A90478" w:rsidRPr="00492C38" w:rsidP="00F93F60">
      <w:pPr>
        <w:pStyle w:val="takzir"/>
        <w:rPr>
          <w:rFonts w:ascii="Tahoma" w:hAnsi="Tahoma" w:cs="Tahoma"/>
          <w:noProof w:val="0"/>
          <w:sz w:val="28"/>
          <w:rtl/>
        </w:rPr>
      </w:pPr>
    </w:p>
    <w:p w:rsidR="00384065" w:rsidRPr="00132FFC" w:rsidP="00F93F60">
      <w:pPr>
        <w:pStyle w:val="KOT4S"/>
        <w:rPr>
          <w:rtl/>
        </w:rPr>
      </w:pPr>
      <w:r w:rsidRPr="00132FFC">
        <w:rPr>
          <w:rtl/>
        </w:rPr>
        <w:t>סיכום</w:t>
      </w:r>
    </w:p>
    <w:p w:rsidR="00EB662A" w:rsidRPr="00981960" w:rsidP="00F93F60">
      <w:pPr>
        <w:pStyle w:val="takzir-text"/>
        <w:pBdr>
          <w:bottom w:val="none" w:sz="0" w:space="0" w:color="auto"/>
        </w:pBdr>
        <w:bidi/>
        <w:rPr>
          <w:rtl/>
        </w:rPr>
      </w:pPr>
      <w:r w:rsidRPr="00981960">
        <w:rPr>
          <w:rFonts w:hint="cs"/>
          <w:rtl/>
        </w:rPr>
        <w:t xml:space="preserve">ממצאי הביקורת והליקויים שהועלו מצביעים על אזלת ידה, של המועצה האזורית הגליל התחתון בתחום רישוי עסקים ואכיפת החוק ומעידים על הזנחה של המועצה בטיפול בנושא, ובייחוד ברישוי עסקים בתחומי הפקת מים </w:t>
      </w:r>
      <w:r w:rsidRPr="00981960">
        <w:rPr>
          <w:rFonts w:hint="cs"/>
          <w:rtl/>
        </w:rPr>
        <w:t>ומט"שים</w:t>
      </w:r>
      <w:r w:rsidRPr="00981960">
        <w:rPr>
          <w:rFonts w:hint="cs"/>
          <w:rtl/>
        </w:rPr>
        <w:t>, חקלאות, תחנות דלק, עסקי אירוח ועסקים בבעלות המועצה, שפעילותם עלולה לגרום לפגיעה בבריאות הציבור, לסכן את בטיחותו ולגרום למפגעים סביבתיים.</w:t>
      </w:r>
    </w:p>
    <w:p w:rsidR="00EB662A" w:rsidRPr="00981960" w:rsidP="00F93F60">
      <w:pPr>
        <w:pStyle w:val="takzir-text"/>
        <w:pBdr>
          <w:top w:val="none" w:sz="0" w:space="0" w:color="auto"/>
          <w:bottom w:val="none" w:sz="0" w:space="0" w:color="auto"/>
        </w:pBdr>
        <w:bidi/>
        <w:rPr>
          <w:rtl/>
        </w:rPr>
      </w:pPr>
      <w:r w:rsidRPr="00981960">
        <w:rPr>
          <w:rFonts w:hint="cs"/>
          <w:rtl/>
        </w:rPr>
        <w:t>על המועצה לפעול לתיקון הליקויים שעלו בביקורת ועל משרד הפנים כמאסדר השלטון המקומי, לקיים תהליך של הפקת לקחים בנוגע לכל הרשויות המקומיות, לצורך הסדרת נושא רישוי עסקים.</w:t>
      </w:r>
    </w:p>
    <w:p w:rsidR="00EB662A" w:rsidRPr="00981960" w:rsidP="00F93F60">
      <w:pPr>
        <w:pStyle w:val="takzir-text"/>
        <w:pBdr>
          <w:top w:val="none" w:sz="0" w:space="0" w:color="auto"/>
        </w:pBdr>
        <w:bidi/>
        <w:rPr>
          <w:rtl/>
        </w:rPr>
      </w:pPr>
      <w:r w:rsidRPr="00981960">
        <w:rPr>
          <w:rFonts w:hint="cs"/>
          <w:rtl/>
        </w:rPr>
        <w:t xml:space="preserve">על </w:t>
      </w:r>
      <w:r w:rsidRPr="00981960">
        <w:rPr>
          <w:rtl/>
        </w:rPr>
        <w:t xml:space="preserve">ראש המועצה, המשמש גם רשות הרישוי לעסקים במועצה </w:t>
      </w:r>
      <w:r w:rsidRPr="00981960">
        <w:rPr>
          <w:rFonts w:hint="cs"/>
          <w:rtl/>
        </w:rPr>
        <w:t xml:space="preserve">והוא </w:t>
      </w:r>
      <w:r w:rsidRPr="00981960">
        <w:rPr>
          <w:rtl/>
        </w:rPr>
        <w:t xml:space="preserve">בעל סמכות החתימה על </w:t>
      </w:r>
      <w:r w:rsidRPr="00981960">
        <w:rPr>
          <w:rFonts w:hint="cs"/>
          <w:rtl/>
        </w:rPr>
        <w:t>רישיונות העסק</w:t>
      </w:r>
      <w:r w:rsidRPr="00981960">
        <w:rPr>
          <w:rtl/>
        </w:rPr>
        <w:t xml:space="preserve">, </w:t>
      </w:r>
      <w:r w:rsidRPr="00981960">
        <w:rPr>
          <w:rFonts w:hint="cs"/>
          <w:rtl/>
        </w:rPr>
        <w:t xml:space="preserve">מוטלת </w:t>
      </w:r>
      <w:r w:rsidRPr="00981960">
        <w:rPr>
          <w:rtl/>
        </w:rPr>
        <w:t>האחריות לאכיפת החוק ולהשלטתו בתחום שיפוטה של המועצה</w:t>
      </w:r>
      <w:r w:rsidRPr="00981960">
        <w:rPr>
          <w:rFonts w:hint="cs"/>
          <w:rtl/>
        </w:rPr>
        <w:t>.</w:t>
      </w:r>
    </w:p>
    <w:p w:rsidR="00F1368B" w:rsidRPr="0010599F" w:rsidP="00F93F60">
      <w:pPr>
        <w:spacing w:line="240" w:lineRule="exact"/>
        <w:ind w:right="2268"/>
        <w:jc w:val="both"/>
        <w:rPr>
          <w:rFonts w:ascii="Tahoma" w:hAnsi="Tahoma" w:cs="Tahoma"/>
          <w:sz w:val="17"/>
          <w:szCs w:val="17"/>
          <w:rtl/>
        </w:rPr>
      </w:pPr>
    </w:p>
    <w:p w:rsidR="00327FBF" w:rsidRPr="0010599F" w:rsidP="00F93F60">
      <w:pPr>
        <w:spacing w:line="240" w:lineRule="exact"/>
        <w:ind w:right="2268"/>
        <w:jc w:val="both"/>
        <w:rPr>
          <w:rFonts w:ascii="Tahoma" w:hAnsi="Tahoma" w:cs="Tahoma"/>
          <w:sz w:val="17"/>
          <w:szCs w:val="17"/>
          <w:rtl/>
        </w:rPr>
        <w:sectPr w:rsidSect="00C20745">
          <w:headerReference w:type="even" r:id="rId8"/>
          <w:headerReference w:type="default" r:id="rId9"/>
          <w:headerReference w:type="first" r:id="rId10"/>
          <w:pgSz w:w="11906" w:h="16838" w:code="9"/>
          <w:pgMar w:top="3119" w:right="1701" w:bottom="3119" w:left="1701" w:header="1559" w:footer="709" w:gutter="0"/>
          <w:cols w:space="708"/>
          <w:bidi/>
          <w:rtlGutter/>
          <w:docGrid w:linePitch="360"/>
        </w:sectPr>
      </w:pPr>
    </w:p>
    <w:p w:rsidR="005476BA" w:rsidRPr="002D76DB" w:rsidP="00F93F60">
      <w:pPr>
        <w:pStyle w:val="KOT4"/>
        <w:rPr>
          <w:rtl/>
        </w:rPr>
      </w:pPr>
      <w:bookmarkEnd w:id="0"/>
      <w:bookmarkEnd w:id="1"/>
      <w:bookmarkEnd w:id="2"/>
      <w:bookmarkEnd w:id="3"/>
      <w:bookmarkEnd w:id="4"/>
      <w:r w:rsidRPr="002D76DB">
        <w:rPr>
          <w:rFonts w:hint="cs"/>
          <w:rtl/>
        </w:rPr>
        <w:t>מבוא</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המועצה האזורית הגליל התחתון הוקמה בשנת 1950 (להלן - המועצה). שטח השיפוט של המועצה משתרע על כ-300,000 דונם, ובתחום שיפוטה 16 יישובים (עשרה מושבים, שלושה קיבוצים, שלושה יישובים קהילתיים) ושני כפרי נוער. נכון לאוקטובר 2015</w:t>
      </w:r>
      <w:r>
        <w:rPr>
          <w:rStyle w:val="FootnoteReference0"/>
          <w:rFonts w:ascii="Tahoma" w:hAnsi="Tahoma" w:cs="Tahoma"/>
          <w:sz w:val="18"/>
          <w:szCs w:val="18"/>
          <w:rtl/>
        </w:rPr>
        <w:footnoteReference w:id="6"/>
      </w:r>
      <w:r w:rsidRPr="00F93F60">
        <w:rPr>
          <w:rFonts w:ascii="Tahoma" w:hAnsi="Tahoma" w:cs="Tahoma" w:hint="cs"/>
          <w:sz w:val="18"/>
          <w:szCs w:val="18"/>
          <w:rtl/>
        </w:rPr>
        <w:t xml:space="preserve"> מנתה המועצה כ-12,000 תושבים, ונכון לתחילת 2015 היו בה 3,015 בתי אב. המועצה מדורגת בדרגה 7 בדירוג החברתי-כלכלי של הלשכה המרכזית לסטטיסטיקה</w:t>
      </w:r>
      <w:r>
        <w:rPr>
          <w:rStyle w:val="FootnoteReference0"/>
          <w:rFonts w:ascii="Tahoma" w:hAnsi="Tahoma" w:cs="Tahoma"/>
          <w:sz w:val="18"/>
          <w:szCs w:val="18"/>
          <w:rtl/>
        </w:rPr>
        <w:footnoteReference w:id="7"/>
      </w:r>
      <w:r w:rsidRPr="00F93F60">
        <w:rPr>
          <w:rFonts w:ascii="Tahoma" w:hAnsi="Tahoma" w:cs="Tahoma" w:hint="cs"/>
          <w:sz w:val="18"/>
          <w:szCs w:val="18"/>
          <w:rtl/>
        </w:rPr>
        <w:t>. ראש המועצה מר מוטי דותן מכהן בתפקידו משנת 2001 (להלן - ראש המועצה) וזו תקופת כהונתו הרביעית ברציפות.</w:t>
      </w:r>
    </w:p>
    <w:p w:rsidR="005476BA" w:rsidRPr="00F93F60" w:rsidP="00F93F60">
      <w:pPr>
        <w:spacing w:line="240" w:lineRule="exact"/>
        <w:ind w:right="2268"/>
        <w:jc w:val="both"/>
        <w:rPr>
          <w:rFonts w:ascii="Tahoma" w:hAnsi="Tahoma" w:cs="Tahoma"/>
          <w:sz w:val="18"/>
          <w:szCs w:val="18"/>
          <w:rtl/>
        </w:rPr>
      </w:pP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4"/>
        <w:rPr>
          <w:rtl/>
        </w:rPr>
      </w:pPr>
      <w:bookmarkStart w:id="5" w:name="_GoBack"/>
      <w:bookmarkEnd w:id="5"/>
      <w:r w:rsidRPr="002D76DB">
        <w:rPr>
          <w:rFonts w:hint="cs"/>
          <w:rtl/>
        </w:rPr>
        <w:t>פעולות הביקורת</w:t>
      </w:r>
    </w:p>
    <w:p w:rsidR="005476BA" w:rsidRPr="00F93F60" w:rsidP="00641E57">
      <w:pPr>
        <w:spacing w:line="240" w:lineRule="exact"/>
        <w:ind w:right="2268"/>
        <w:jc w:val="both"/>
        <w:rPr>
          <w:rFonts w:ascii="Tahoma" w:hAnsi="Tahoma" w:cs="Tahoma"/>
          <w:sz w:val="18"/>
          <w:szCs w:val="18"/>
          <w:rtl/>
        </w:rPr>
      </w:pPr>
      <w:r w:rsidRPr="00F93F60">
        <w:rPr>
          <w:rFonts w:ascii="Tahoma" w:hAnsi="Tahoma" w:cs="Tahoma" w:hint="cs"/>
          <w:sz w:val="18"/>
          <w:szCs w:val="18"/>
          <w:rtl/>
        </w:rPr>
        <w:t>בחודשים אוגוסט</w:t>
      </w:r>
      <w:r w:rsidR="00641E57">
        <w:rPr>
          <w:rFonts w:ascii="Tahoma" w:hAnsi="Tahoma" w:cs="Tahoma" w:hint="cs"/>
          <w:sz w:val="18"/>
          <w:szCs w:val="18"/>
          <w:rtl/>
        </w:rPr>
        <w:t xml:space="preserve"> עד </w:t>
      </w:r>
      <w:r w:rsidRPr="00F93F60">
        <w:rPr>
          <w:rFonts w:ascii="Tahoma" w:hAnsi="Tahoma" w:cs="Tahoma" w:hint="cs"/>
          <w:sz w:val="18"/>
          <w:szCs w:val="18"/>
          <w:rtl/>
        </w:rPr>
        <w:t xml:space="preserve">נובמבר 2017 בדק משרד מבקר המדינה את אופן טיפול המועצה בנושא רישוי העסקים הפועלים בתחומה, את הפיקוח עליהם ואת אופן אכיפת הוראות החוק על מפריו וכן את ניהול נכסי המועצה. בדיקות השלמה נערכו בוועדה המקומית לתכנון ובניה הגליל התחתון (להלן - הוועדה המקומית), ברשות הארצית לכבאות והצלה מחוז צפון - תחנת טבריה (להלן - רשות הכבאות), במחוז הצפון של המשרד להגנת הסביבה (להלן - המשרד להגנת הסביבה) ובמשרד החקלאות ופיתוח הכפר (להלן - משרד החקלאות). </w:t>
      </w: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2"/>
        <w:rPr>
          <w:rtl/>
        </w:rPr>
      </w:pPr>
      <w:r w:rsidRPr="002D76DB">
        <w:rPr>
          <w:rFonts w:hint="cs"/>
          <w:rtl/>
        </w:rPr>
        <w:t>רישוי עסקים</w:t>
      </w:r>
    </w:p>
    <w:p w:rsidR="005476BA" w:rsidRPr="002D76DB" w:rsidP="00F93F60">
      <w:pPr>
        <w:pStyle w:val="KOT4"/>
        <w:rPr>
          <w:rtl/>
        </w:rPr>
      </w:pPr>
      <w:r w:rsidRPr="002D76DB">
        <w:rPr>
          <w:rFonts w:hint="cs"/>
          <w:rtl/>
        </w:rPr>
        <w:t>מבוא</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הסדרת רישוי העסקים, הפיקוח עליהם והפעלת סמכויות אכיפת החוק הם כלים חשובים שניתנו בידי הרשות המקומית לשם שמירה על רווחת תושביה, על בריאותם ועל איכות חייהם.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מטרת חוק רישוי עסקים, התשכ"ח-1968 (להלן - חוק רישוי עסקים או החוק), היא בין היתר הבטחת איכות נאותה של הסביבה, מניעת סכנות לשלום הציבור, שמירה על בטיחותם של הנמצאים במקומות העבודה והבטחת בריאות הציבור. בסעיף</w:t>
      </w:r>
      <w:r w:rsidRPr="00F93F60">
        <w:rPr>
          <w:rFonts w:ascii="Tahoma" w:hAnsi="Tahoma" w:cs="Tahoma"/>
          <w:sz w:val="18"/>
          <w:szCs w:val="18"/>
          <w:rtl/>
        </w:rPr>
        <w:t xml:space="preserve"> 4 </w:t>
      </w:r>
      <w:r w:rsidRPr="00F93F60">
        <w:rPr>
          <w:rFonts w:ascii="Tahoma" w:hAnsi="Tahoma" w:cs="Tahoma" w:hint="cs"/>
          <w:sz w:val="18"/>
          <w:szCs w:val="18"/>
          <w:rtl/>
        </w:rPr>
        <w:t>לחוק</w:t>
      </w:r>
      <w:r w:rsidRPr="00F93F60">
        <w:rPr>
          <w:rFonts w:ascii="Tahoma" w:hAnsi="Tahoma" w:cs="Tahoma"/>
          <w:sz w:val="18"/>
          <w:szCs w:val="18"/>
          <w:rtl/>
        </w:rPr>
        <w:t xml:space="preserve"> </w:t>
      </w:r>
      <w:r w:rsidRPr="00F93F60">
        <w:rPr>
          <w:rFonts w:ascii="Tahoma" w:hAnsi="Tahoma" w:cs="Tahoma" w:hint="cs"/>
          <w:sz w:val="18"/>
          <w:szCs w:val="18"/>
          <w:rtl/>
        </w:rPr>
        <w:t>נקבע</w:t>
      </w:r>
      <w:r w:rsidRPr="00F93F60">
        <w:rPr>
          <w:rFonts w:ascii="Tahoma" w:hAnsi="Tahoma" w:cs="Tahoma"/>
          <w:sz w:val="18"/>
          <w:szCs w:val="18"/>
          <w:rtl/>
        </w:rPr>
        <w:t xml:space="preserve"> </w:t>
      </w:r>
      <w:r w:rsidRPr="00F93F60">
        <w:rPr>
          <w:rFonts w:ascii="Tahoma" w:hAnsi="Tahoma" w:cs="Tahoma" w:hint="cs"/>
          <w:sz w:val="18"/>
          <w:szCs w:val="18"/>
          <w:rtl/>
        </w:rPr>
        <w:t>כי</w:t>
      </w:r>
      <w:r w:rsidRPr="00F93F60">
        <w:rPr>
          <w:rFonts w:ascii="Tahoma" w:hAnsi="Tahoma" w:cs="Tahoma"/>
          <w:sz w:val="18"/>
          <w:szCs w:val="18"/>
          <w:rtl/>
        </w:rPr>
        <w:t xml:space="preserve"> "לא </w:t>
      </w:r>
      <w:r w:rsidRPr="00F93F60">
        <w:rPr>
          <w:rFonts w:ascii="Tahoma" w:hAnsi="Tahoma" w:cs="Tahoma" w:hint="cs"/>
          <w:sz w:val="18"/>
          <w:szCs w:val="18"/>
          <w:rtl/>
        </w:rPr>
        <w:t>יעסוק</w:t>
      </w:r>
      <w:r w:rsidRPr="00F93F60">
        <w:rPr>
          <w:rFonts w:ascii="Tahoma" w:hAnsi="Tahoma" w:cs="Tahoma"/>
          <w:sz w:val="18"/>
          <w:szCs w:val="18"/>
          <w:rtl/>
        </w:rPr>
        <w:t xml:space="preserve"> </w:t>
      </w:r>
      <w:r w:rsidRPr="00F93F60">
        <w:rPr>
          <w:rFonts w:ascii="Tahoma" w:hAnsi="Tahoma" w:cs="Tahoma" w:hint="cs"/>
          <w:sz w:val="18"/>
          <w:szCs w:val="18"/>
          <w:rtl/>
        </w:rPr>
        <w:t>אדם</w:t>
      </w:r>
      <w:r w:rsidRPr="00F93F60">
        <w:rPr>
          <w:rFonts w:ascii="Tahoma" w:hAnsi="Tahoma" w:cs="Tahoma"/>
          <w:sz w:val="18"/>
          <w:szCs w:val="18"/>
          <w:rtl/>
        </w:rPr>
        <w:t xml:space="preserve"> </w:t>
      </w:r>
      <w:r w:rsidRPr="00F93F60">
        <w:rPr>
          <w:rFonts w:ascii="Tahoma" w:hAnsi="Tahoma" w:cs="Tahoma" w:hint="cs"/>
          <w:sz w:val="18"/>
          <w:szCs w:val="18"/>
          <w:rtl/>
        </w:rPr>
        <w:t>בעסק</w:t>
      </w:r>
      <w:r w:rsidRPr="00F93F60">
        <w:rPr>
          <w:rFonts w:ascii="Tahoma" w:hAnsi="Tahoma" w:cs="Tahoma"/>
          <w:sz w:val="18"/>
          <w:szCs w:val="18"/>
          <w:rtl/>
        </w:rPr>
        <w:t xml:space="preserve"> </w:t>
      </w:r>
      <w:r w:rsidRPr="00F93F60">
        <w:rPr>
          <w:rFonts w:ascii="Tahoma" w:hAnsi="Tahoma" w:cs="Tahoma" w:hint="cs"/>
          <w:sz w:val="18"/>
          <w:szCs w:val="18"/>
          <w:rtl/>
        </w:rPr>
        <w:t>טעון</w:t>
      </w:r>
      <w:r w:rsidRPr="00F93F60">
        <w:rPr>
          <w:rFonts w:ascii="Tahoma" w:hAnsi="Tahoma" w:cs="Tahoma"/>
          <w:sz w:val="18"/>
          <w:szCs w:val="18"/>
          <w:rtl/>
        </w:rPr>
        <w:t xml:space="preserve"> </w:t>
      </w:r>
      <w:r w:rsidRPr="00F93F60">
        <w:rPr>
          <w:rFonts w:ascii="Tahoma" w:hAnsi="Tahoma" w:cs="Tahoma" w:hint="cs"/>
          <w:sz w:val="18"/>
          <w:szCs w:val="18"/>
          <w:rtl/>
        </w:rPr>
        <w:t>רישוי</w:t>
      </w:r>
      <w:r w:rsidRPr="00F93F60">
        <w:rPr>
          <w:rFonts w:ascii="Tahoma" w:hAnsi="Tahoma" w:cs="Tahoma"/>
          <w:sz w:val="18"/>
          <w:szCs w:val="18"/>
          <w:rtl/>
        </w:rPr>
        <w:t xml:space="preserve"> </w:t>
      </w:r>
      <w:r w:rsidRPr="00F93F60">
        <w:rPr>
          <w:rFonts w:ascii="Tahoma" w:hAnsi="Tahoma" w:cs="Tahoma" w:hint="cs"/>
          <w:sz w:val="18"/>
          <w:szCs w:val="18"/>
          <w:rtl/>
        </w:rPr>
        <w:t>אלא</w:t>
      </w:r>
      <w:r w:rsidRPr="00F93F60">
        <w:rPr>
          <w:rFonts w:ascii="Tahoma" w:hAnsi="Tahoma" w:cs="Tahoma"/>
          <w:sz w:val="18"/>
          <w:szCs w:val="18"/>
          <w:rtl/>
        </w:rPr>
        <w:t xml:space="preserve"> </w:t>
      </w:r>
      <w:r w:rsidRPr="00F93F60">
        <w:rPr>
          <w:rFonts w:ascii="Tahoma" w:hAnsi="Tahoma" w:cs="Tahoma" w:hint="cs"/>
          <w:sz w:val="18"/>
          <w:szCs w:val="18"/>
          <w:rtl/>
        </w:rPr>
        <w:t>אם</w:t>
      </w:r>
      <w:r w:rsidRPr="00F93F60">
        <w:rPr>
          <w:rFonts w:ascii="Tahoma" w:hAnsi="Tahoma" w:cs="Tahoma"/>
          <w:sz w:val="18"/>
          <w:szCs w:val="18"/>
          <w:rtl/>
        </w:rPr>
        <w:t xml:space="preserve"> </w:t>
      </w:r>
      <w:r w:rsidRPr="00F93F60">
        <w:rPr>
          <w:rFonts w:ascii="Tahoma" w:hAnsi="Tahoma" w:cs="Tahoma" w:hint="cs"/>
          <w:sz w:val="18"/>
          <w:szCs w:val="18"/>
          <w:rtl/>
        </w:rPr>
        <w:t>יש</w:t>
      </w:r>
      <w:r w:rsidRPr="00F93F60">
        <w:rPr>
          <w:rFonts w:ascii="Tahoma" w:hAnsi="Tahoma" w:cs="Tahoma"/>
          <w:sz w:val="18"/>
          <w:szCs w:val="18"/>
          <w:rtl/>
        </w:rPr>
        <w:t xml:space="preserve"> </w:t>
      </w:r>
      <w:r w:rsidRPr="00F93F60">
        <w:rPr>
          <w:rFonts w:ascii="Tahoma" w:hAnsi="Tahoma" w:cs="Tahoma" w:hint="cs"/>
          <w:sz w:val="18"/>
          <w:szCs w:val="18"/>
          <w:rtl/>
        </w:rPr>
        <w:t>בידו</w:t>
      </w:r>
      <w:r w:rsidRPr="00F93F60">
        <w:rPr>
          <w:rFonts w:ascii="Tahoma" w:hAnsi="Tahoma" w:cs="Tahoma"/>
          <w:sz w:val="18"/>
          <w:szCs w:val="18"/>
          <w:rtl/>
        </w:rPr>
        <w:t xml:space="preserve"> </w:t>
      </w:r>
      <w:r w:rsidRPr="00F93F60">
        <w:rPr>
          <w:rFonts w:ascii="Tahoma" w:hAnsi="Tahoma" w:cs="Tahoma" w:hint="cs"/>
          <w:sz w:val="18"/>
          <w:szCs w:val="18"/>
          <w:rtl/>
        </w:rPr>
        <w:t>רישיון</w:t>
      </w:r>
      <w:r w:rsidRPr="00F93F60">
        <w:rPr>
          <w:rFonts w:ascii="Tahoma" w:hAnsi="Tahoma" w:cs="Tahoma"/>
          <w:sz w:val="18"/>
          <w:szCs w:val="18"/>
          <w:rtl/>
        </w:rPr>
        <w:t xml:space="preserve">, </w:t>
      </w:r>
      <w:r w:rsidRPr="00F93F60">
        <w:rPr>
          <w:rFonts w:ascii="Tahoma" w:hAnsi="Tahoma" w:cs="Tahoma" w:hint="cs"/>
          <w:sz w:val="18"/>
          <w:szCs w:val="18"/>
          <w:rtl/>
        </w:rPr>
        <w:t>היתר</w:t>
      </w:r>
      <w:r w:rsidRPr="00F93F60">
        <w:rPr>
          <w:rFonts w:ascii="Tahoma" w:hAnsi="Tahoma" w:cs="Tahoma"/>
          <w:sz w:val="18"/>
          <w:szCs w:val="18"/>
          <w:rtl/>
        </w:rPr>
        <w:t xml:space="preserve"> </w:t>
      </w:r>
      <w:r w:rsidRPr="00F93F60">
        <w:rPr>
          <w:rFonts w:ascii="Tahoma" w:hAnsi="Tahoma" w:cs="Tahoma" w:hint="cs"/>
          <w:sz w:val="18"/>
          <w:szCs w:val="18"/>
          <w:rtl/>
        </w:rPr>
        <w:t>זמני</w:t>
      </w:r>
      <w:r w:rsidRPr="00F93F60">
        <w:rPr>
          <w:rFonts w:ascii="Tahoma" w:hAnsi="Tahoma" w:cs="Tahoma"/>
          <w:sz w:val="18"/>
          <w:szCs w:val="18"/>
          <w:rtl/>
        </w:rPr>
        <w:t xml:space="preserve"> </w:t>
      </w:r>
      <w:r w:rsidRPr="00F93F60">
        <w:rPr>
          <w:rFonts w:ascii="Tahoma" w:hAnsi="Tahoma" w:cs="Tahoma" w:hint="cs"/>
          <w:sz w:val="18"/>
          <w:szCs w:val="18"/>
          <w:rtl/>
        </w:rPr>
        <w:t>או</w:t>
      </w:r>
      <w:r w:rsidRPr="00F93F60">
        <w:rPr>
          <w:rFonts w:ascii="Tahoma" w:hAnsi="Tahoma" w:cs="Tahoma"/>
          <w:sz w:val="18"/>
          <w:szCs w:val="18"/>
          <w:rtl/>
        </w:rPr>
        <w:t xml:space="preserve"> </w:t>
      </w:r>
      <w:r w:rsidRPr="00F93F60">
        <w:rPr>
          <w:rFonts w:ascii="Tahoma" w:hAnsi="Tahoma" w:cs="Tahoma" w:hint="cs"/>
          <w:sz w:val="18"/>
          <w:szCs w:val="18"/>
          <w:rtl/>
        </w:rPr>
        <w:t>היתר</w:t>
      </w:r>
      <w:r w:rsidRPr="00F93F60">
        <w:rPr>
          <w:rFonts w:ascii="Tahoma" w:hAnsi="Tahoma" w:cs="Tahoma"/>
          <w:sz w:val="18"/>
          <w:szCs w:val="18"/>
          <w:rtl/>
        </w:rPr>
        <w:t xml:space="preserve"> </w:t>
      </w:r>
      <w:r w:rsidRPr="00F93F60">
        <w:rPr>
          <w:rFonts w:ascii="Tahoma" w:hAnsi="Tahoma" w:cs="Tahoma" w:hint="cs"/>
          <w:sz w:val="18"/>
          <w:szCs w:val="18"/>
          <w:rtl/>
        </w:rPr>
        <w:t>מזורז</w:t>
      </w:r>
      <w:r w:rsidRPr="00F93F60">
        <w:rPr>
          <w:rFonts w:ascii="Tahoma" w:hAnsi="Tahoma" w:cs="Tahoma"/>
          <w:sz w:val="18"/>
          <w:szCs w:val="18"/>
          <w:rtl/>
        </w:rPr>
        <w:t xml:space="preserve"> </w:t>
      </w:r>
      <w:r w:rsidRPr="00F93F60">
        <w:rPr>
          <w:rFonts w:ascii="Tahoma" w:hAnsi="Tahoma" w:cs="Tahoma" w:hint="cs"/>
          <w:sz w:val="18"/>
          <w:szCs w:val="18"/>
          <w:rtl/>
        </w:rPr>
        <w:t>לפי</w:t>
      </w:r>
      <w:r w:rsidRPr="00F93F60">
        <w:rPr>
          <w:rFonts w:ascii="Tahoma" w:hAnsi="Tahoma" w:cs="Tahoma"/>
          <w:sz w:val="18"/>
          <w:szCs w:val="18"/>
          <w:rtl/>
        </w:rPr>
        <w:t xml:space="preserve"> </w:t>
      </w:r>
      <w:r w:rsidRPr="00F93F60">
        <w:rPr>
          <w:rFonts w:ascii="Tahoma" w:hAnsi="Tahoma" w:cs="Tahoma" w:hint="cs"/>
          <w:sz w:val="18"/>
          <w:szCs w:val="18"/>
          <w:rtl/>
        </w:rPr>
        <w:t>חוק</w:t>
      </w:r>
      <w:r w:rsidRPr="00F93F60">
        <w:rPr>
          <w:rFonts w:ascii="Tahoma" w:hAnsi="Tahoma" w:cs="Tahoma"/>
          <w:sz w:val="18"/>
          <w:szCs w:val="18"/>
          <w:rtl/>
        </w:rPr>
        <w:t xml:space="preserve"> </w:t>
      </w:r>
      <w:r w:rsidRPr="00F93F60">
        <w:rPr>
          <w:rFonts w:ascii="Tahoma" w:hAnsi="Tahoma" w:cs="Tahoma" w:hint="cs"/>
          <w:sz w:val="18"/>
          <w:szCs w:val="18"/>
          <w:rtl/>
        </w:rPr>
        <w:t>זה</w:t>
      </w:r>
      <w:r w:rsidRPr="00F93F60">
        <w:rPr>
          <w:rFonts w:ascii="Tahoma" w:hAnsi="Tahoma" w:cs="Tahoma"/>
          <w:sz w:val="18"/>
          <w:szCs w:val="18"/>
          <w:rtl/>
        </w:rPr>
        <w:t xml:space="preserve"> </w:t>
      </w:r>
      <w:r w:rsidRPr="00F93F60">
        <w:rPr>
          <w:rFonts w:ascii="Tahoma" w:hAnsi="Tahoma" w:cs="Tahoma" w:hint="cs"/>
          <w:sz w:val="18"/>
          <w:szCs w:val="18"/>
          <w:rtl/>
        </w:rPr>
        <w:t>ובהתאם</w:t>
      </w:r>
      <w:r w:rsidRPr="00F93F60">
        <w:rPr>
          <w:rFonts w:ascii="Tahoma" w:hAnsi="Tahoma" w:cs="Tahoma"/>
          <w:sz w:val="18"/>
          <w:szCs w:val="18"/>
          <w:rtl/>
        </w:rPr>
        <w:t xml:space="preserve"> </w:t>
      </w:r>
      <w:r w:rsidRPr="00F93F60">
        <w:rPr>
          <w:rFonts w:ascii="Tahoma" w:hAnsi="Tahoma" w:cs="Tahoma" w:hint="cs"/>
          <w:sz w:val="18"/>
          <w:szCs w:val="18"/>
          <w:rtl/>
        </w:rPr>
        <w:t>לתנאיו</w:t>
      </w:r>
      <w:r w:rsidRPr="00F93F60">
        <w:rPr>
          <w:rFonts w:ascii="Tahoma" w:hAnsi="Tahoma" w:cs="Tahoma"/>
          <w:sz w:val="18"/>
          <w:szCs w:val="18"/>
          <w:rtl/>
        </w:rPr>
        <w:t>".</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החוק, התקנות והצווים שהותקנו על פיו מסדירים את נושא רישוי העסקים. בין השאר הם קובעים אילו עסקים הם טעוני רישוי, מהם סוגי הרישיונות הנדרשים להפעלת כל עסק, מהם התנאים למתן הרישיונות, מהו תוקף הרישיונות לפי סוג העסק וכן מהן הדרכים לאכיפת החוק על בעל עסק טעון רישוי המפעיל אותו ללא רישיון או שלא על פי התנאים שנקבעו.</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לפי סעיף 1(א) לחוק, שר הפנים רשאי לקבוע בצווים לאילו עסקים נדרש להוציא רישיון. עוד נקבע שהוצאת הצווים טעונה התייעצות עם השר הנוגע בדבר לפי מטרות הרישוי: צו שמטרתו הבטחת איכות נאותה של הסביבה ומניעת מפגעים ומטרדים טעון התייעצות עם השר לאיכות הסביבה (כיום השר להגנת הסביבה); צו למטרת מניעת סכנות לשלום הציבור והבטחה מפני שוד והתפרצות טעון התייעצות עם השר לביטחון הפנים; צו הנועד לשמור על בטיחותם של הנמצאים במקום העסק או בסביבתו טעון התייעצות עם שר העבודה והרווחה (כיום שר העבודה והשירותים החברתיים); צו למניעת סכנות של מחלות בעלי חיים ולמניעת זיהום מקורות מים בחומרי הדברה, בדשנים או בתרופות טעון התייעצות עם שר החקלאות (כיום שר החקלאות ופיתוח הכפר); צו להבטחת בריאות הציבור, לרבות תנאי תברואה נאותים, טעון התייעצות עם שר הבריאות; וצו להבטחת קיום הדינים הנוגעים לשירותי כבאות טעון התייעצות עם השר לביטחון הפנים. מטרה נוספת שנקבעה בחוק היא לוודא שהעסקים יישמו את הדינים הנוגעים לתכנון ובנייה.</w:t>
      </w:r>
    </w:p>
    <w:p w:rsidR="005476BA" w:rsidRPr="008D4283" w:rsidP="00F93F60">
      <w:pPr>
        <w:spacing w:line="240" w:lineRule="exact"/>
        <w:ind w:right="2268"/>
        <w:jc w:val="both"/>
        <w:rPr>
          <w:rFonts w:ascii="Tahoma" w:hAnsi="Tahoma" w:cs="Tahoma"/>
          <w:spacing w:val="-4"/>
          <w:sz w:val="18"/>
          <w:szCs w:val="18"/>
          <w:rtl/>
        </w:rPr>
      </w:pPr>
      <w:r w:rsidRPr="008D4283">
        <w:rPr>
          <w:rFonts w:ascii="Tahoma" w:hAnsi="Tahoma" w:cs="Tahoma" w:hint="cs"/>
          <w:spacing w:val="-4"/>
          <w:sz w:val="18"/>
          <w:szCs w:val="18"/>
          <w:rtl/>
        </w:rPr>
        <w:t>בסעיף 5(א)(1) לחוק נקבע כי רשות הרישוי לעסק טעון רישוי בתחום רשות מקומית היא ראש הרשות המקומית או מי שהוסמך על ידו לכך (להלן - רשות הרישוי). על פי סעיף 6(א) לחוק, רשות הרישוי לא תיתן רישיון לעסק טעון רישוי אלא אם ניתן לכך אישור (להלן - אישור מוקדם) מהשר או השרים שיש להתייעץ עמם בנוגע לקביעתו של עסק כטעון רישוי, או מהגורם שהשרים הסמיכו לכך (להלן - נותני אישורים או גורמי הרישוי). בסעיף 6(ב) לחוק נקבע כי הבקשה לרישיון תוגש לרשות הרישוי; אם לא החליטה לדחותה, תעביר רשות הרישוי את הבקשה לאישורם המוקדם של נותני האישורים. סעיף</w:t>
      </w:r>
      <w:r w:rsidRPr="008D4283">
        <w:rPr>
          <w:rFonts w:ascii="Tahoma" w:hAnsi="Tahoma" w:cs="Tahoma"/>
          <w:spacing w:val="-4"/>
          <w:sz w:val="18"/>
          <w:szCs w:val="18"/>
          <w:rtl/>
        </w:rPr>
        <w:t xml:space="preserve"> 7(א) </w:t>
      </w:r>
      <w:r w:rsidRPr="008D4283">
        <w:rPr>
          <w:rFonts w:ascii="Tahoma" w:hAnsi="Tahoma" w:cs="Tahoma" w:hint="cs"/>
          <w:spacing w:val="-4"/>
          <w:sz w:val="18"/>
          <w:szCs w:val="18"/>
          <w:rtl/>
        </w:rPr>
        <w:t>לחוק</w:t>
      </w:r>
      <w:r w:rsidRPr="008D4283">
        <w:rPr>
          <w:rFonts w:ascii="Tahoma" w:hAnsi="Tahoma" w:cs="Tahoma"/>
          <w:spacing w:val="-4"/>
          <w:sz w:val="18"/>
          <w:szCs w:val="18"/>
          <w:rtl/>
        </w:rPr>
        <w:t xml:space="preserve"> קובע כי רשות הרישוי ונותני האישורים רשאים להתנות את מתן </w:t>
      </w:r>
      <w:r w:rsidRPr="008D4283">
        <w:rPr>
          <w:rFonts w:ascii="Tahoma" w:hAnsi="Tahoma" w:cs="Tahoma" w:hint="cs"/>
          <w:spacing w:val="-4"/>
          <w:sz w:val="18"/>
          <w:szCs w:val="18"/>
          <w:rtl/>
        </w:rPr>
        <w:t>הרישיון</w:t>
      </w:r>
      <w:r w:rsidRPr="008D4283">
        <w:rPr>
          <w:rFonts w:ascii="Tahoma" w:hAnsi="Tahoma" w:cs="Tahoma"/>
          <w:spacing w:val="-4"/>
          <w:sz w:val="18"/>
          <w:szCs w:val="18"/>
          <w:rtl/>
        </w:rPr>
        <w:t xml:space="preserve"> או</w:t>
      </w:r>
      <w:r w:rsidRPr="008D4283">
        <w:rPr>
          <w:rFonts w:ascii="Tahoma" w:hAnsi="Tahoma" w:cs="Tahoma" w:hint="cs"/>
          <w:spacing w:val="-4"/>
          <w:sz w:val="18"/>
          <w:szCs w:val="18"/>
          <w:rtl/>
        </w:rPr>
        <w:t xml:space="preserve"> האישור המוקדם </w:t>
      </w:r>
      <w:r w:rsidRPr="008D4283">
        <w:rPr>
          <w:rFonts w:ascii="Tahoma" w:hAnsi="Tahoma" w:cs="Tahoma" w:hint="cs"/>
          <w:spacing w:val="-4"/>
          <w:sz w:val="18"/>
          <w:szCs w:val="18"/>
          <w:rtl/>
        </w:rPr>
        <w:t>בתנאים כלליים או בתנאים ספציפיים שיש לקיימם לפני מתן הרישיון, וגם להוסיף תנאים לרישיון שניתן; הכול כדי לקדם את מטרות הרישוי.</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 xml:space="preserve">רשימת העסקים טעוני הרישוי פורטה בצו רישוי עסקים (עסקים טעוני רישוי), התשנ"ה-1995, שבוטל (להלן - צו הרישוי הישן) ובמקומו נכנס לתוקף </w:t>
      </w:r>
      <w:r w:rsidR="00F01A71">
        <w:rPr>
          <w:rFonts w:ascii="Tahoma" w:hAnsi="Tahoma" w:cs="Tahoma"/>
          <w:sz w:val="18"/>
          <w:szCs w:val="18"/>
          <w:rtl/>
        </w:rPr>
        <w:br/>
      </w:r>
      <w:r w:rsidRPr="00F93F60">
        <w:rPr>
          <w:rFonts w:ascii="Tahoma" w:hAnsi="Tahoma" w:cs="Tahoma" w:hint="cs"/>
          <w:sz w:val="18"/>
          <w:szCs w:val="18"/>
          <w:rtl/>
        </w:rPr>
        <w:t>ב-5.11.13 צו רישוי עסקים (עסקים טעוני רישוי), התשע"ג-2013 (להלן - צו הרישוי או צו רישוי עסקים), שגם בו פורטה רשימת העסקים טעוני הרישוי, ובהם עסקים בתחום החקלאות (כמו רפתות ולולים), תחנות דלק ומסעדות</w:t>
      </w:r>
      <w:r w:rsidRPr="00F93F60">
        <w:rPr>
          <w:rFonts w:ascii="Tahoma" w:hAnsi="Tahoma" w:cs="Tahoma"/>
          <w:sz w:val="18"/>
          <w:szCs w:val="18"/>
          <w:rtl/>
        </w:rPr>
        <w:t>. בחלק</w:t>
      </w:r>
      <w:r w:rsidRPr="00F93F60">
        <w:rPr>
          <w:rFonts w:ascii="Tahoma" w:hAnsi="Tahoma" w:cs="Tahoma" w:hint="cs"/>
          <w:sz w:val="18"/>
          <w:szCs w:val="18"/>
          <w:rtl/>
        </w:rPr>
        <w:t xml:space="preserve"> ניכר מסוגי העסקים לא חל שינוי בין הצו הישן לחדש</w:t>
      </w:r>
      <w:r>
        <w:rPr>
          <w:rStyle w:val="FootnoteReference0"/>
          <w:rFonts w:ascii="Tahoma" w:hAnsi="Tahoma" w:cs="Tahoma"/>
          <w:sz w:val="18"/>
          <w:szCs w:val="18"/>
          <w:rtl/>
        </w:rPr>
        <w:footnoteReference w:id="8"/>
      </w:r>
      <w:r w:rsidRPr="00F93F60">
        <w:rPr>
          <w:rFonts w:ascii="Tahoma" w:hAnsi="Tahoma" w:cs="Tahoma" w:hint="cs"/>
          <w:sz w:val="18"/>
          <w:szCs w:val="18"/>
          <w:rtl/>
        </w:rPr>
        <w:t>. בצו הרישוי נקבע כי העסקים האמורים טעונים רישוי גם למטרת יישום הדינים הנוגעים לשירותי כבאות</w:t>
      </w:r>
      <w:r w:rsidRPr="00F93F60">
        <w:rPr>
          <w:rFonts w:ascii="Tahoma" w:hAnsi="Tahoma" w:cs="Tahoma"/>
          <w:sz w:val="18"/>
          <w:szCs w:val="18"/>
          <w:rtl/>
        </w:rPr>
        <w:t xml:space="preserve"> ו</w:t>
      </w:r>
      <w:r w:rsidRPr="00F93F60">
        <w:rPr>
          <w:rFonts w:ascii="Tahoma" w:hAnsi="Tahoma" w:cs="Tahoma" w:hint="cs"/>
          <w:sz w:val="18"/>
          <w:szCs w:val="18"/>
          <w:rtl/>
        </w:rPr>
        <w:t>לתכנון</w:t>
      </w:r>
      <w:r w:rsidRPr="00F93F60">
        <w:rPr>
          <w:rFonts w:ascii="Tahoma" w:hAnsi="Tahoma" w:cs="Tahoma"/>
          <w:sz w:val="18"/>
          <w:szCs w:val="18"/>
          <w:rtl/>
        </w:rPr>
        <w:t xml:space="preserve"> </w:t>
      </w:r>
      <w:r w:rsidRPr="00F93F60">
        <w:rPr>
          <w:rFonts w:ascii="Tahoma" w:hAnsi="Tahoma" w:cs="Tahoma" w:hint="cs"/>
          <w:sz w:val="18"/>
          <w:szCs w:val="18"/>
          <w:rtl/>
        </w:rPr>
        <w:t>ובנייה</w:t>
      </w:r>
      <w:r w:rsidRPr="00F93F60">
        <w:rPr>
          <w:rFonts w:ascii="Tahoma" w:hAnsi="Tahoma" w:cs="Tahoma"/>
          <w:sz w:val="18"/>
          <w:szCs w:val="18"/>
          <w:rtl/>
        </w:rPr>
        <w:t>.</w:t>
      </w:r>
    </w:p>
    <w:p w:rsidR="005476BA" w:rsidRPr="00F93F60" w:rsidP="00F93F60">
      <w:pPr>
        <w:spacing w:line="240" w:lineRule="exact"/>
        <w:ind w:right="2268"/>
        <w:jc w:val="both"/>
        <w:rPr>
          <w:rFonts w:ascii="Tahoma" w:hAnsi="Tahoma" w:cs="Tahoma"/>
          <w:b/>
          <w:bCs/>
          <w:sz w:val="18"/>
          <w:szCs w:val="18"/>
          <w:rtl/>
        </w:rPr>
      </w:pPr>
      <w:r w:rsidRPr="00F93F60">
        <w:rPr>
          <w:rFonts w:ascii="Tahoma" w:hAnsi="Tahoma" w:cs="Tahoma" w:hint="cs"/>
          <w:sz w:val="18"/>
          <w:szCs w:val="18"/>
          <w:rtl/>
        </w:rPr>
        <w:t>ראש המועצה האזורית מר מוטי דותן משמש רשות הרישוי של יישובי המועצה.</w:t>
      </w:r>
    </w:p>
    <w:p w:rsidR="005476BA" w:rsidRPr="00F93F60" w:rsidP="00F01A71">
      <w:pPr>
        <w:spacing w:line="240" w:lineRule="exact"/>
        <w:ind w:right="2268"/>
        <w:jc w:val="both"/>
        <w:rPr>
          <w:rFonts w:ascii="Tahoma" w:hAnsi="Tahoma" w:cs="Tahoma"/>
          <w:sz w:val="18"/>
          <w:szCs w:val="18"/>
          <w:rtl/>
        </w:rPr>
      </w:pPr>
      <w:r w:rsidRPr="00F93F60">
        <w:rPr>
          <w:rFonts w:ascii="Tahoma" w:hAnsi="Tahoma" w:cs="Tahoma" w:hint="cs"/>
          <w:sz w:val="18"/>
          <w:szCs w:val="18"/>
          <w:rtl/>
        </w:rPr>
        <w:t>על פי דיווח</w:t>
      </w:r>
      <w:r>
        <w:rPr>
          <w:rStyle w:val="FootnoteReference0"/>
          <w:rFonts w:ascii="Tahoma" w:hAnsi="Tahoma" w:cs="Tahoma"/>
          <w:sz w:val="18"/>
          <w:szCs w:val="18"/>
          <w:rtl/>
        </w:rPr>
        <w:footnoteReference w:id="9"/>
      </w:r>
      <w:r w:rsidRPr="00F93F60">
        <w:rPr>
          <w:rFonts w:ascii="Tahoma" w:hAnsi="Tahoma" w:cs="Tahoma" w:hint="cs"/>
          <w:sz w:val="18"/>
          <w:szCs w:val="18"/>
          <w:rtl/>
        </w:rPr>
        <w:t xml:space="preserve"> למשרד הפנים שהכינה המועצה לשנת 2016 היו בתחום המועצה 245 עסקים טעוני רישוי ו-88 מהם (כ-36%) פעלו ללא רישיון עסק.</w:t>
      </w:r>
      <w:r w:rsidRPr="00F93F60">
        <w:rPr>
          <w:rFonts w:ascii="Tahoma" w:hAnsi="Tahoma" w:cs="Tahoma"/>
          <w:sz w:val="18"/>
          <w:szCs w:val="18"/>
          <w:rtl/>
        </w:rPr>
        <w:t xml:space="preserve"> </w:t>
      </w:r>
      <w:r w:rsidRPr="0012789B" w:rsidR="00F01A71">
        <w:rPr>
          <w:rFonts w:cs="Tahoma"/>
          <w:noProof/>
          <w:sz w:val="17"/>
          <w:szCs w:val="17"/>
          <w:rtl/>
        </w:rPr>
        <mc:AlternateContent>
          <mc:Choice Requires="wps">
            <w:drawing>
              <wp:anchor distT="0" distB="0" distL="114300" distR="114300" simplePos="0" relativeHeight="251680768" behindDoc="1" locked="0" layoutInCell="1" allowOverlap="1">
                <wp:simplePos x="0" y="0"/>
                <wp:positionH relativeFrom="margin">
                  <wp:posOffset>-431800</wp:posOffset>
                </wp:positionH>
                <wp:positionV relativeFrom="margin">
                  <wp:align>top</wp:align>
                </wp:positionV>
                <wp:extent cx="1620000" cy="4140000"/>
                <wp:effectExtent l="0" t="0" r="0" b="0"/>
                <wp:wrapNone/>
                <wp:docPr id="4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01A71" w:rsidRPr="00373C5D" w:rsidP="00F01A7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48613025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76214"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01A71" w:rsidRPr="00881D99" w:rsidP="00F01A71">
                            <w:pPr>
                              <w:spacing w:after="0" w:line="240" w:lineRule="auto"/>
                              <w:rPr>
                                <w:color w:val="0B5294"/>
                                <w:spacing w:val="-4"/>
                                <w:sz w:val="24"/>
                                <w:szCs w:val="24"/>
                                <w:rtl/>
                                <w:cs/>
                              </w:rPr>
                            </w:pPr>
                            <w:r w:rsidRPr="00F01A71">
                              <w:rPr>
                                <w:rFonts w:cs="Tahoma" w:hint="eastAsia"/>
                                <w:color w:val="0B5294"/>
                                <w:spacing w:val="-4"/>
                                <w:sz w:val="24"/>
                                <w:szCs w:val="24"/>
                                <w:rtl/>
                              </w:rPr>
                              <w:t>לפי</w:t>
                            </w:r>
                            <w:r w:rsidRPr="00F01A71">
                              <w:rPr>
                                <w:rFonts w:cs="Tahoma"/>
                                <w:color w:val="0B5294"/>
                                <w:spacing w:val="-4"/>
                                <w:sz w:val="24"/>
                                <w:szCs w:val="24"/>
                                <w:rtl/>
                              </w:rPr>
                              <w:t xml:space="preserve"> </w:t>
                            </w:r>
                            <w:r w:rsidRPr="00F01A71">
                              <w:rPr>
                                <w:rFonts w:cs="Tahoma" w:hint="eastAsia"/>
                                <w:color w:val="0B5294"/>
                                <w:spacing w:val="-4"/>
                                <w:sz w:val="24"/>
                                <w:szCs w:val="24"/>
                                <w:rtl/>
                              </w:rPr>
                              <w:t>נתוני</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בשנת</w:t>
                            </w:r>
                            <w:r w:rsidRPr="00F01A71">
                              <w:rPr>
                                <w:rFonts w:cs="Tahoma"/>
                                <w:color w:val="0B5294"/>
                                <w:spacing w:val="-4"/>
                                <w:sz w:val="24"/>
                                <w:szCs w:val="24"/>
                                <w:rtl/>
                              </w:rPr>
                              <w:t xml:space="preserve"> 2016 </w:t>
                            </w:r>
                            <w:r w:rsidRPr="00F01A71">
                              <w:rPr>
                                <w:rFonts w:cs="Tahoma" w:hint="eastAsia"/>
                                <w:color w:val="0B5294"/>
                                <w:spacing w:val="-4"/>
                                <w:sz w:val="24"/>
                                <w:szCs w:val="24"/>
                                <w:rtl/>
                              </w:rPr>
                              <w:t>פעלו</w:t>
                            </w:r>
                            <w:r w:rsidRPr="00F01A71">
                              <w:rPr>
                                <w:rFonts w:cs="Tahoma"/>
                                <w:color w:val="0B5294"/>
                                <w:spacing w:val="-4"/>
                                <w:sz w:val="24"/>
                                <w:szCs w:val="24"/>
                                <w:rtl/>
                              </w:rPr>
                              <w:t xml:space="preserve"> </w:t>
                            </w:r>
                            <w:r w:rsidRPr="00F01A71">
                              <w:rPr>
                                <w:rFonts w:cs="Tahoma" w:hint="eastAsia"/>
                                <w:color w:val="0B5294"/>
                                <w:spacing w:val="-4"/>
                                <w:sz w:val="24"/>
                                <w:szCs w:val="24"/>
                                <w:rtl/>
                              </w:rPr>
                              <w:t>בתחומה</w:t>
                            </w:r>
                            <w:r w:rsidRPr="00F01A71">
                              <w:rPr>
                                <w:rFonts w:cs="Tahoma"/>
                                <w:color w:val="0B5294"/>
                                <w:spacing w:val="-4"/>
                                <w:sz w:val="24"/>
                                <w:szCs w:val="24"/>
                                <w:rtl/>
                              </w:rPr>
                              <w:t xml:space="preserve"> 245 </w:t>
                            </w:r>
                            <w:r w:rsidRPr="00F01A71">
                              <w:rPr>
                                <w:rFonts w:cs="Tahoma" w:hint="eastAsia"/>
                                <w:color w:val="0B5294"/>
                                <w:spacing w:val="-4"/>
                                <w:sz w:val="24"/>
                                <w:szCs w:val="24"/>
                                <w:rtl/>
                              </w:rPr>
                              <w:t>עסקים</w:t>
                            </w:r>
                            <w:r w:rsidRPr="00F01A71">
                              <w:rPr>
                                <w:rFonts w:cs="Tahoma"/>
                                <w:color w:val="0B5294"/>
                                <w:spacing w:val="-4"/>
                                <w:sz w:val="24"/>
                                <w:szCs w:val="24"/>
                                <w:rtl/>
                              </w:rPr>
                              <w:t xml:space="preserve"> </w:t>
                            </w:r>
                            <w:r w:rsidRPr="00F01A71">
                              <w:rPr>
                                <w:rFonts w:cs="Tahoma" w:hint="eastAsia"/>
                                <w:color w:val="0B5294"/>
                                <w:spacing w:val="-4"/>
                                <w:sz w:val="24"/>
                                <w:szCs w:val="24"/>
                                <w:rtl/>
                              </w:rPr>
                              <w:t>טעוני</w:t>
                            </w:r>
                            <w:r w:rsidRPr="00F01A71">
                              <w:rPr>
                                <w:rFonts w:cs="Tahoma"/>
                                <w:color w:val="0B5294"/>
                                <w:spacing w:val="-4"/>
                                <w:sz w:val="24"/>
                                <w:szCs w:val="24"/>
                                <w:rtl/>
                              </w:rPr>
                              <w:t xml:space="preserve"> </w:t>
                            </w:r>
                            <w:r w:rsidRPr="00F01A71">
                              <w:rPr>
                                <w:rFonts w:cs="Tahoma" w:hint="eastAsia"/>
                                <w:color w:val="0B5294"/>
                                <w:spacing w:val="-4"/>
                                <w:sz w:val="24"/>
                                <w:szCs w:val="24"/>
                                <w:rtl/>
                              </w:rPr>
                              <w:t>רישוי</w:t>
                            </w:r>
                            <w:r w:rsidRPr="00F01A71">
                              <w:rPr>
                                <w:rFonts w:cs="Tahoma"/>
                                <w:color w:val="0B5294"/>
                                <w:spacing w:val="-4"/>
                                <w:sz w:val="24"/>
                                <w:szCs w:val="24"/>
                                <w:rtl/>
                              </w:rPr>
                              <w:t xml:space="preserve"> </w:t>
                            </w:r>
                            <w:r w:rsidRPr="00F01A71">
                              <w:rPr>
                                <w:rFonts w:cs="Tahoma" w:hint="eastAsia"/>
                                <w:color w:val="0B5294"/>
                                <w:spacing w:val="-4"/>
                                <w:sz w:val="24"/>
                                <w:szCs w:val="24"/>
                                <w:rtl/>
                              </w:rPr>
                              <w:t>ו</w:t>
                            </w:r>
                            <w:r w:rsidRPr="00F01A71">
                              <w:rPr>
                                <w:rFonts w:cs="Tahoma"/>
                                <w:color w:val="0B5294"/>
                                <w:spacing w:val="-4"/>
                                <w:sz w:val="24"/>
                                <w:szCs w:val="24"/>
                                <w:rtl/>
                              </w:rPr>
                              <w:t xml:space="preserve">-88 </w:t>
                            </w:r>
                            <w:r w:rsidRPr="00F01A71">
                              <w:rPr>
                                <w:rFonts w:cs="Tahoma" w:hint="eastAsia"/>
                                <w:color w:val="0B5294"/>
                                <w:spacing w:val="-4"/>
                                <w:sz w:val="24"/>
                                <w:szCs w:val="24"/>
                                <w:rtl/>
                              </w:rPr>
                              <w:t>מהם</w:t>
                            </w:r>
                            <w:r w:rsidRPr="00F01A71">
                              <w:rPr>
                                <w:rFonts w:cs="Tahoma"/>
                                <w:color w:val="0B5294"/>
                                <w:spacing w:val="-4"/>
                                <w:sz w:val="24"/>
                                <w:szCs w:val="24"/>
                                <w:rtl/>
                              </w:rPr>
                              <w:t xml:space="preserve"> (</w:t>
                            </w:r>
                            <w:r w:rsidRPr="00F01A71">
                              <w:rPr>
                                <w:rFonts w:cs="Tahoma" w:hint="eastAsia"/>
                                <w:color w:val="0B5294"/>
                                <w:spacing w:val="-4"/>
                                <w:sz w:val="24"/>
                                <w:szCs w:val="24"/>
                                <w:rtl/>
                              </w:rPr>
                              <w:t>כ</w:t>
                            </w:r>
                            <w:r w:rsidRPr="00F01A71">
                              <w:rPr>
                                <w:rFonts w:cs="Tahoma"/>
                                <w:color w:val="0B5294"/>
                                <w:spacing w:val="-4"/>
                                <w:sz w:val="24"/>
                                <w:szCs w:val="24"/>
                                <w:rtl/>
                              </w:rPr>
                              <w:t xml:space="preserve">-36%) </w:t>
                            </w:r>
                            <w:r w:rsidRPr="00F01A71">
                              <w:rPr>
                                <w:rFonts w:cs="Tahoma" w:hint="eastAsia"/>
                                <w:color w:val="0B5294"/>
                                <w:spacing w:val="-4"/>
                                <w:sz w:val="24"/>
                                <w:szCs w:val="24"/>
                                <w:rtl/>
                              </w:rPr>
                              <w:t>פעלו</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p>
                          <w:p w:rsidR="00F01A71" w:rsidRPr="00373C5D" w:rsidP="00F01A7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196940538"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01418"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4688" filled="f" stroked="f">
                <v:textbox>
                  <w:txbxContent>
                    <w:p w:rsidR="00F01A71" w:rsidRPr="00373C5D" w:rsidP="00F01A71">
                      <w:pPr>
                        <w:spacing w:line="240" w:lineRule="atLeast"/>
                        <w:rPr>
                          <w:rFonts w:cs="Tahoma"/>
                          <w:b/>
                          <w:bCs/>
                          <w:color w:val="0B5294"/>
                          <w:sz w:val="48"/>
                          <w:szCs w:val="48"/>
                          <w:rtl/>
                        </w:rPr>
                      </w:pPr>
                      <w:drawing>
                        <wp:inline distT="0" distB="0" distL="0" distR="0">
                          <wp:extent cx="311150" cy="256800"/>
                          <wp:effectExtent l="0" t="0" r="0" b="0"/>
                          <wp:docPr id="4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79109"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01A71" w:rsidRPr="00881D99" w:rsidP="00F01A71">
                      <w:pPr>
                        <w:spacing w:after="0" w:line="240" w:lineRule="auto"/>
                        <w:rPr>
                          <w:color w:val="0B5294"/>
                          <w:spacing w:val="-4"/>
                          <w:sz w:val="24"/>
                          <w:szCs w:val="24"/>
                          <w:rtl/>
                          <w:cs/>
                        </w:rPr>
                      </w:pPr>
                      <w:r w:rsidRPr="00F01A71">
                        <w:rPr>
                          <w:rFonts w:cs="Tahoma" w:hint="eastAsia"/>
                          <w:color w:val="0B5294"/>
                          <w:spacing w:val="-4"/>
                          <w:sz w:val="24"/>
                          <w:szCs w:val="24"/>
                          <w:rtl/>
                        </w:rPr>
                        <w:t>לפי</w:t>
                      </w:r>
                      <w:r w:rsidRPr="00F01A71">
                        <w:rPr>
                          <w:rFonts w:cs="Tahoma"/>
                          <w:color w:val="0B5294"/>
                          <w:spacing w:val="-4"/>
                          <w:sz w:val="24"/>
                          <w:szCs w:val="24"/>
                          <w:rtl/>
                        </w:rPr>
                        <w:t xml:space="preserve"> </w:t>
                      </w:r>
                      <w:r w:rsidRPr="00F01A71">
                        <w:rPr>
                          <w:rFonts w:cs="Tahoma" w:hint="eastAsia"/>
                          <w:color w:val="0B5294"/>
                          <w:spacing w:val="-4"/>
                          <w:sz w:val="24"/>
                          <w:szCs w:val="24"/>
                          <w:rtl/>
                        </w:rPr>
                        <w:t>נתוני</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בשנת</w:t>
                      </w:r>
                      <w:r w:rsidRPr="00F01A71">
                        <w:rPr>
                          <w:rFonts w:cs="Tahoma"/>
                          <w:color w:val="0B5294"/>
                          <w:spacing w:val="-4"/>
                          <w:sz w:val="24"/>
                          <w:szCs w:val="24"/>
                          <w:rtl/>
                        </w:rPr>
                        <w:t xml:space="preserve"> 2016 </w:t>
                      </w:r>
                      <w:r w:rsidRPr="00F01A71">
                        <w:rPr>
                          <w:rFonts w:cs="Tahoma" w:hint="eastAsia"/>
                          <w:color w:val="0B5294"/>
                          <w:spacing w:val="-4"/>
                          <w:sz w:val="24"/>
                          <w:szCs w:val="24"/>
                          <w:rtl/>
                        </w:rPr>
                        <w:t>פעלו</w:t>
                      </w:r>
                      <w:r w:rsidRPr="00F01A71">
                        <w:rPr>
                          <w:rFonts w:cs="Tahoma"/>
                          <w:color w:val="0B5294"/>
                          <w:spacing w:val="-4"/>
                          <w:sz w:val="24"/>
                          <w:szCs w:val="24"/>
                          <w:rtl/>
                        </w:rPr>
                        <w:t xml:space="preserve"> </w:t>
                      </w:r>
                      <w:r w:rsidRPr="00F01A71">
                        <w:rPr>
                          <w:rFonts w:cs="Tahoma" w:hint="eastAsia"/>
                          <w:color w:val="0B5294"/>
                          <w:spacing w:val="-4"/>
                          <w:sz w:val="24"/>
                          <w:szCs w:val="24"/>
                          <w:rtl/>
                        </w:rPr>
                        <w:t>בתחומה</w:t>
                      </w:r>
                      <w:r w:rsidRPr="00F01A71">
                        <w:rPr>
                          <w:rFonts w:cs="Tahoma"/>
                          <w:color w:val="0B5294"/>
                          <w:spacing w:val="-4"/>
                          <w:sz w:val="24"/>
                          <w:szCs w:val="24"/>
                          <w:rtl/>
                        </w:rPr>
                        <w:t xml:space="preserve"> 245 </w:t>
                      </w:r>
                      <w:r w:rsidRPr="00F01A71">
                        <w:rPr>
                          <w:rFonts w:cs="Tahoma" w:hint="eastAsia"/>
                          <w:color w:val="0B5294"/>
                          <w:spacing w:val="-4"/>
                          <w:sz w:val="24"/>
                          <w:szCs w:val="24"/>
                          <w:rtl/>
                        </w:rPr>
                        <w:t>עסקים</w:t>
                      </w:r>
                      <w:r w:rsidRPr="00F01A71">
                        <w:rPr>
                          <w:rFonts w:cs="Tahoma"/>
                          <w:color w:val="0B5294"/>
                          <w:spacing w:val="-4"/>
                          <w:sz w:val="24"/>
                          <w:szCs w:val="24"/>
                          <w:rtl/>
                        </w:rPr>
                        <w:t xml:space="preserve"> </w:t>
                      </w:r>
                      <w:r w:rsidRPr="00F01A71">
                        <w:rPr>
                          <w:rFonts w:cs="Tahoma" w:hint="eastAsia"/>
                          <w:color w:val="0B5294"/>
                          <w:spacing w:val="-4"/>
                          <w:sz w:val="24"/>
                          <w:szCs w:val="24"/>
                          <w:rtl/>
                        </w:rPr>
                        <w:t>טעוני</w:t>
                      </w:r>
                      <w:r w:rsidRPr="00F01A71">
                        <w:rPr>
                          <w:rFonts w:cs="Tahoma"/>
                          <w:color w:val="0B5294"/>
                          <w:spacing w:val="-4"/>
                          <w:sz w:val="24"/>
                          <w:szCs w:val="24"/>
                          <w:rtl/>
                        </w:rPr>
                        <w:t xml:space="preserve"> </w:t>
                      </w:r>
                      <w:r w:rsidRPr="00F01A71">
                        <w:rPr>
                          <w:rFonts w:cs="Tahoma" w:hint="eastAsia"/>
                          <w:color w:val="0B5294"/>
                          <w:spacing w:val="-4"/>
                          <w:sz w:val="24"/>
                          <w:szCs w:val="24"/>
                          <w:rtl/>
                        </w:rPr>
                        <w:t>רישוי</w:t>
                      </w:r>
                      <w:r w:rsidRPr="00F01A71">
                        <w:rPr>
                          <w:rFonts w:cs="Tahoma"/>
                          <w:color w:val="0B5294"/>
                          <w:spacing w:val="-4"/>
                          <w:sz w:val="24"/>
                          <w:szCs w:val="24"/>
                          <w:rtl/>
                        </w:rPr>
                        <w:t xml:space="preserve"> </w:t>
                      </w:r>
                      <w:r w:rsidRPr="00F01A71">
                        <w:rPr>
                          <w:rFonts w:cs="Tahoma" w:hint="eastAsia"/>
                          <w:color w:val="0B5294"/>
                          <w:spacing w:val="-4"/>
                          <w:sz w:val="24"/>
                          <w:szCs w:val="24"/>
                          <w:rtl/>
                        </w:rPr>
                        <w:t>ו</w:t>
                      </w:r>
                      <w:r w:rsidRPr="00F01A71">
                        <w:rPr>
                          <w:rFonts w:cs="Tahoma"/>
                          <w:color w:val="0B5294"/>
                          <w:spacing w:val="-4"/>
                          <w:sz w:val="24"/>
                          <w:szCs w:val="24"/>
                          <w:rtl/>
                        </w:rPr>
                        <w:t xml:space="preserve">-88 </w:t>
                      </w:r>
                      <w:r w:rsidRPr="00F01A71">
                        <w:rPr>
                          <w:rFonts w:cs="Tahoma" w:hint="eastAsia"/>
                          <w:color w:val="0B5294"/>
                          <w:spacing w:val="-4"/>
                          <w:sz w:val="24"/>
                          <w:szCs w:val="24"/>
                          <w:rtl/>
                        </w:rPr>
                        <w:t>מהם</w:t>
                      </w:r>
                      <w:r w:rsidRPr="00F01A71">
                        <w:rPr>
                          <w:rFonts w:cs="Tahoma"/>
                          <w:color w:val="0B5294"/>
                          <w:spacing w:val="-4"/>
                          <w:sz w:val="24"/>
                          <w:szCs w:val="24"/>
                          <w:rtl/>
                        </w:rPr>
                        <w:t xml:space="preserve"> (</w:t>
                      </w:r>
                      <w:r w:rsidRPr="00F01A71">
                        <w:rPr>
                          <w:rFonts w:cs="Tahoma" w:hint="eastAsia"/>
                          <w:color w:val="0B5294"/>
                          <w:spacing w:val="-4"/>
                          <w:sz w:val="24"/>
                          <w:szCs w:val="24"/>
                          <w:rtl/>
                        </w:rPr>
                        <w:t>כ</w:t>
                      </w:r>
                      <w:r w:rsidRPr="00F01A71">
                        <w:rPr>
                          <w:rFonts w:cs="Tahoma"/>
                          <w:color w:val="0B5294"/>
                          <w:spacing w:val="-4"/>
                          <w:sz w:val="24"/>
                          <w:szCs w:val="24"/>
                          <w:rtl/>
                        </w:rPr>
                        <w:t xml:space="preserve">-36%) </w:t>
                      </w:r>
                      <w:r w:rsidRPr="00F01A71">
                        <w:rPr>
                          <w:rFonts w:cs="Tahoma" w:hint="eastAsia"/>
                          <w:color w:val="0B5294"/>
                          <w:spacing w:val="-4"/>
                          <w:sz w:val="24"/>
                          <w:szCs w:val="24"/>
                          <w:rtl/>
                        </w:rPr>
                        <w:t>פעלו</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p>
                    <w:p w:rsidR="00F01A71" w:rsidRPr="00373C5D" w:rsidP="00F01A71">
                      <w:pPr>
                        <w:spacing w:before="120" w:after="0" w:line="240" w:lineRule="atLeast"/>
                        <w:rPr>
                          <w:rFonts w:cs="Tahoma"/>
                          <w:b/>
                          <w:bCs/>
                          <w:color w:val="0B5294"/>
                          <w:sz w:val="48"/>
                          <w:szCs w:val="48"/>
                          <w:rtl/>
                        </w:rPr>
                      </w:pPr>
                      <w:drawing>
                        <wp:inline distT="0" distB="0" distL="0" distR="0">
                          <wp:extent cx="288000" cy="31337"/>
                          <wp:effectExtent l="0" t="0" r="0" b="6985"/>
                          <wp:docPr id="4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60702"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F93F60" w:rsidP="00F93F60">
      <w:pPr>
        <w:spacing w:line="240" w:lineRule="exact"/>
        <w:ind w:right="2268"/>
        <w:jc w:val="both"/>
        <w:rPr>
          <w:rFonts w:ascii="Tahoma" w:hAnsi="Tahoma" w:cs="Tahoma"/>
          <w:sz w:val="18"/>
          <w:szCs w:val="18"/>
          <w:rtl/>
        </w:rPr>
      </w:pP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4"/>
        <w:rPr>
          <w:rtl/>
        </w:rPr>
      </w:pPr>
      <w:r w:rsidRPr="002D76DB">
        <w:rPr>
          <w:rFonts w:hint="cs"/>
          <w:rtl/>
        </w:rPr>
        <w:t>המחלקה לרישוי עסקים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ראש המועצה, המשמש גם רשות הרישוי לעסקים במועצה, מוסמך לחתום על רישיונות העסק כאמור והוא אחראי לאכיפת חוק רישוי העסקים בתחום שיפוטה של המועצה. המחלקה</w:t>
      </w:r>
      <w:r w:rsidRPr="00F93F60">
        <w:rPr>
          <w:rFonts w:ascii="Tahoma" w:hAnsi="Tahoma" w:cs="Tahoma"/>
          <w:sz w:val="18"/>
          <w:szCs w:val="18"/>
          <w:rtl/>
        </w:rPr>
        <w:t xml:space="preserve"> </w:t>
      </w:r>
      <w:r w:rsidRPr="00F93F60">
        <w:rPr>
          <w:rFonts w:ascii="Tahoma" w:hAnsi="Tahoma" w:cs="Tahoma" w:hint="cs"/>
          <w:sz w:val="18"/>
          <w:szCs w:val="18"/>
          <w:rtl/>
        </w:rPr>
        <w:t>ל</w:t>
      </w:r>
      <w:r w:rsidRPr="00F93F60">
        <w:rPr>
          <w:rFonts w:ascii="Tahoma" w:hAnsi="Tahoma" w:cs="Tahoma"/>
          <w:sz w:val="18"/>
          <w:szCs w:val="18"/>
          <w:rtl/>
        </w:rPr>
        <w:t xml:space="preserve">רישוי עסקים </w:t>
      </w:r>
      <w:r w:rsidRPr="00F93F60">
        <w:rPr>
          <w:rFonts w:ascii="Tahoma" w:hAnsi="Tahoma" w:cs="Tahoma" w:hint="cs"/>
          <w:sz w:val="18"/>
          <w:szCs w:val="18"/>
          <w:rtl/>
        </w:rPr>
        <w:t xml:space="preserve">(להלן - המחלקה לרישוי עסקים או המחלקה) </w:t>
      </w:r>
      <w:r w:rsidRPr="00F93F60">
        <w:rPr>
          <w:rFonts w:ascii="Tahoma" w:hAnsi="Tahoma" w:cs="Tahoma"/>
          <w:sz w:val="18"/>
          <w:szCs w:val="18"/>
          <w:rtl/>
        </w:rPr>
        <w:t xml:space="preserve">ממונה על רישוי העסקים בתחום שיפוטה של המועצה. תפקידה של </w:t>
      </w:r>
      <w:r w:rsidRPr="00F93F60">
        <w:rPr>
          <w:rFonts w:ascii="Tahoma" w:hAnsi="Tahoma" w:cs="Tahoma" w:hint="cs"/>
          <w:sz w:val="18"/>
          <w:szCs w:val="18"/>
          <w:rtl/>
        </w:rPr>
        <w:t>המחלקה</w:t>
      </w:r>
      <w:r w:rsidRPr="00F93F60">
        <w:rPr>
          <w:rFonts w:ascii="Tahoma" w:hAnsi="Tahoma" w:cs="Tahoma"/>
          <w:sz w:val="18"/>
          <w:szCs w:val="18"/>
          <w:rtl/>
        </w:rPr>
        <w:t xml:space="preserve"> </w:t>
      </w:r>
      <w:r w:rsidRPr="00F93F60">
        <w:rPr>
          <w:rFonts w:ascii="Tahoma" w:hAnsi="Tahoma" w:cs="Tahoma" w:hint="cs"/>
          <w:sz w:val="18"/>
          <w:szCs w:val="18"/>
          <w:rtl/>
        </w:rPr>
        <w:t xml:space="preserve">להבטיח את יישומם של דיני רישוי עסקים </w:t>
      </w:r>
      <w:r w:rsidRPr="00F93F60">
        <w:rPr>
          <w:rFonts w:ascii="Tahoma" w:hAnsi="Tahoma" w:cs="Tahoma"/>
          <w:sz w:val="18"/>
          <w:szCs w:val="18"/>
          <w:rtl/>
        </w:rPr>
        <w:t>ו</w:t>
      </w:r>
      <w:r w:rsidRPr="00F93F60">
        <w:rPr>
          <w:rFonts w:ascii="Tahoma" w:hAnsi="Tahoma" w:cs="Tahoma" w:hint="cs"/>
          <w:sz w:val="18"/>
          <w:szCs w:val="18"/>
          <w:rtl/>
        </w:rPr>
        <w:t xml:space="preserve">של </w:t>
      </w:r>
      <w:r w:rsidRPr="00F93F60">
        <w:rPr>
          <w:rFonts w:ascii="Tahoma" w:hAnsi="Tahoma" w:cs="Tahoma"/>
          <w:sz w:val="18"/>
          <w:szCs w:val="18"/>
          <w:rtl/>
        </w:rPr>
        <w:t>התנאים למתן רישיו</w:t>
      </w:r>
      <w:r w:rsidRPr="00F93F60">
        <w:rPr>
          <w:rFonts w:ascii="Tahoma" w:hAnsi="Tahoma" w:cs="Tahoma" w:hint="cs"/>
          <w:sz w:val="18"/>
          <w:szCs w:val="18"/>
          <w:rtl/>
        </w:rPr>
        <w:t>נות</w:t>
      </w:r>
      <w:r w:rsidRPr="00F93F60">
        <w:rPr>
          <w:rFonts w:ascii="Tahoma" w:hAnsi="Tahoma" w:cs="Tahoma"/>
          <w:sz w:val="18"/>
          <w:szCs w:val="18"/>
          <w:rtl/>
        </w:rPr>
        <w:t xml:space="preserve"> עסק</w:t>
      </w:r>
      <w:r w:rsidRPr="00F93F60">
        <w:rPr>
          <w:rFonts w:ascii="Tahoma" w:hAnsi="Tahoma" w:cs="Tahoma" w:hint="cs"/>
          <w:sz w:val="18"/>
          <w:szCs w:val="18"/>
          <w:rtl/>
        </w:rPr>
        <w:t>,</w:t>
      </w:r>
      <w:r w:rsidRPr="00F93F60">
        <w:rPr>
          <w:rFonts w:ascii="Tahoma" w:hAnsi="Tahoma" w:cs="Tahoma"/>
          <w:sz w:val="18"/>
          <w:szCs w:val="18"/>
          <w:rtl/>
        </w:rPr>
        <w:t xml:space="preserve"> שנקבעו עבור העסקים השונים, ולהנפיק רישיונות </w:t>
      </w:r>
      <w:r w:rsidRPr="00F93F60">
        <w:rPr>
          <w:rFonts w:ascii="Tahoma" w:hAnsi="Tahoma" w:cs="Tahoma" w:hint="cs"/>
          <w:sz w:val="18"/>
          <w:szCs w:val="18"/>
          <w:rtl/>
        </w:rPr>
        <w:t xml:space="preserve">עסק </w:t>
      </w:r>
      <w:r w:rsidRPr="00F93F60">
        <w:rPr>
          <w:rFonts w:ascii="Tahoma" w:hAnsi="Tahoma" w:cs="Tahoma"/>
          <w:sz w:val="18"/>
          <w:szCs w:val="18"/>
          <w:rtl/>
        </w:rPr>
        <w:t>עבור העסק</w:t>
      </w:r>
      <w:r w:rsidRPr="00F93F60">
        <w:rPr>
          <w:rFonts w:ascii="Tahoma" w:hAnsi="Tahoma" w:cs="Tahoma" w:hint="cs"/>
          <w:sz w:val="18"/>
          <w:szCs w:val="18"/>
          <w:rtl/>
        </w:rPr>
        <w:t>ים</w:t>
      </w:r>
      <w:r w:rsidRPr="00F93F60">
        <w:rPr>
          <w:rFonts w:ascii="Tahoma" w:hAnsi="Tahoma" w:cs="Tahoma"/>
          <w:sz w:val="18"/>
          <w:szCs w:val="18"/>
          <w:rtl/>
        </w:rPr>
        <w:t xml:space="preserve"> שעמדו בהוראות ובתנאים האמורים.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המועצה האזורית הגליל התחתון הוגדרה כ</w:t>
      </w:r>
      <w:r w:rsidRPr="00F93F60">
        <w:rPr>
          <w:rFonts w:ascii="Tahoma" w:hAnsi="Tahoma" w:cs="Tahoma"/>
          <w:sz w:val="18"/>
          <w:szCs w:val="18"/>
          <w:rtl/>
        </w:rPr>
        <w:t>מרחב תכנון מקומי</w:t>
      </w:r>
      <w:r w:rsidRPr="00F93F60">
        <w:rPr>
          <w:rFonts w:ascii="Tahoma" w:hAnsi="Tahoma" w:cs="Tahoma" w:hint="cs"/>
          <w:sz w:val="18"/>
          <w:szCs w:val="18"/>
          <w:rtl/>
        </w:rPr>
        <w:t>,</w:t>
      </w:r>
      <w:r w:rsidRPr="00F93F60">
        <w:rPr>
          <w:rFonts w:ascii="Tahoma" w:hAnsi="Tahoma" w:cs="Tahoma"/>
          <w:sz w:val="18"/>
          <w:szCs w:val="18"/>
          <w:rtl/>
        </w:rPr>
        <w:t xml:space="preserve"> </w:t>
      </w:r>
      <w:r w:rsidRPr="00F93F60">
        <w:rPr>
          <w:rFonts w:ascii="Tahoma" w:hAnsi="Tahoma" w:cs="Tahoma" w:hint="cs"/>
          <w:sz w:val="18"/>
          <w:szCs w:val="18"/>
          <w:rtl/>
        </w:rPr>
        <w:t>כהגדרתו בסעיף 13 לחוק התכנון והבניה, התשכ"ה-1965 (להלן - חוק התכנון והבנייה). לטיפול במרחב התכנון המקומי הוקמה הוועדה המקומית מכוח סעיפים 18-17 לחוק התכנון והבנייה.</w:t>
      </w:r>
    </w:p>
    <w:p w:rsidR="005476BA" w:rsidRPr="00F93F60" w:rsidP="008D4283">
      <w:pPr>
        <w:spacing w:line="240" w:lineRule="exact"/>
        <w:ind w:right="2268"/>
        <w:jc w:val="both"/>
        <w:rPr>
          <w:rFonts w:ascii="Tahoma" w:hAnsi="Tahoma" w:cs="Tahoma"/>
          <w:sz w:val="18"/>
          <w:szCs w:val="18"/>
          <w:rtl/>
        </w:rPr>
      </w:pPr>
      <w:r w:rsidRPr="00F93F60">
        <w:rPr>
          <w:rFonts w:ascii="Tahoma" w:hAnsi="Tahoma" w:cs="Tahoma" w:hint="cs"/>
          <w:sz w:val="18"/>
          <w:szCs w:val="18"/>
          <w:rtl/>
        </w:rPr>
        <w:t>על פי המבנה הארגוני של המועצה, בעלי התפקידים האחראים לרישוי העסקים הם גם עובדי מחלקת ההנדסה והוועדה המקומית</w:t>
      </w:r>
      <w:r>
        <w:rPr>
          <w:rStyle w:val="FootnoteReference0"/>
          <w:rFonts w:ascii="Tahoma" w:hAnsi="Tahoma" w:cs="Tahoma"/>
          <w:sz w:val="18"/>
          <w:szCs w:val="18"/>
          <w:rtl/>
        </w:rPr>
        <w:footnoteReference w:id="10"/>
      </w:r>
      <w:r w:rsidRPr="00F93F60">
        <w:rPr>
          <w:rFonts w:ascii="Tahoma" w:hAnsi="Tahoma" w:cs="Tahoma" w:hint="cs"/>
          <w:sz w:val="18"/>
          <w:szCs w:val="18"/>
          <w:rtl/>
        </w:rPr>
        <w:t>; רישוי עסקים הוא תפקידם הנוסף - מנהלת תפעול הוועדה המקומית היא גם ממלאת מקום מנהל המחלקה לרישוי עסקים; מזכירת מחלקת ההנדסה היא גם רכזת רישוי העסקים</w:t>
      </w:r>
      <w:r>
        <w:rPr>
          <w:rStyle w:val="FootnoteReference0"/>
          <w:rFonts w:ascii="Tahoma" w:hAnsi="Tahoma" w:cs="Tahoma"/>
          <w:sz w:val="18"/>
          <w:szCs w:val="18"/>
          <w:rtl/>
        </w:rPr>
        <w:footnoteReference w:id="11"/>
      </w:r>
      <w:r w:rsidRPr="00F93F60">
        <w:rPr>
          <w:rFonts w:ascii="Tahoma" w:hAnsi="Tahoma" w:cs="Tahoma" w:hint="cs"/>
          <w:sz w:val="18"/>
          <w:szCs w:val="18"/>
          <w:rtl/>
        </w:rPr>
        <w:t>; ושני מפקחי בנייה של הוועדה המקומית הם גם מפקחי רישוי עסקים.</w:t>
      </w:r>
    </w:p>
    <w:p w:rsidR="005476BA" w:rsidRPr="002D76DB" w:rsidP="00F93F60">
      <w:pPr>
        <w:pStyle w:val="KOT5"/>
        <w:rPr>
          <w:rtl/>
        </w:rPr>
      </w:pPr>
      <w:r w:rsidRPr="002D76DB">
        <w:rPr>
          <w:rFonts w:hint="eastAsia"/>
          <w:rtl/>
        </w:rPr>
        <w:t>אי</w:t>
      </w:r>
      <w:r w:rsidRPr="002D76DB">
        <w:rPr>
          <w:rtl/>
        </w:rPr>
        <w:t>-מינוי</w:t>
      </w:r>
      <w:r w:rsidRPr="002D76DB">
        <w:rPr>
          <w:rFonts w:hint="cs"/>
          <w:rtl/>
        </w:rPr>
        <w:t xml:space="preserve"> מנהל קבוע למחלקה לרישוי עסקים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 xml:space="preserve">בשנת 1992 פרסם משרד הפנים קובץ ניתוח עיסוקים ותיאור תפקידים בשלטון המקומי שנועד לשמש כלי עזר ניהולי לרשויות המקומיות (להלן - הקובץ הישן). באוגוסט 2012 פורסם קובץ מעודכן (להלן - </w:t>
      </w:r>
      <w:r w:rsidRPr="00F93F60">
        <w:rPr>
          <w:rFonts w:ascii="Tahoma" w:hAnsi="Tahoma" w:cs="Tahoma" w:hint="cs"/>
          <w:sz w:val="18"/>
          <w:szCs w:val="18"/>
          <w:rtl/>
        </w:rPr>
        <w:t>קובץ תיאורי התפקידים</w:t>
      </w:r>
      <w:r w:rsidRPr="00F93F60">
        <w:rPr>
          <w:rFonts w:ascii="Tahoma" w:hAnsi="Tahoma" w:cs="Tahoma"/>
          <w:sz w:val="18"/>
          <w:szCs w:val="18"/>
          <w:rtl/>
        </w:rPr>
        <w:t>) שהפך מסמך מחייב בתחילת פברואר 2014</w:t>
      </w:r>
      <w:r w:rsidRPr="00F93F60">
        <w:rPr>
          <w:rFonts w:ascii="Tahoma" w:hAnsi="Tahoma" w:cs="Tahoma" w:hint="cs"/>
          <w:sz w:val="18"/>
          <w:szCs w:val="18"/>
          <w:rtl/>
        </w:rPr>
        <w:t>. לפי קובץ תיאורי התפקידים,</w:t>
      </w:r>
      <w:r w:rsidRPr="00F93F60">
        <w:rPr>
          <w:rFonts w:ascii="Tahoma" w:hAnsi="Tahoma" w:cs="Tahoma"/>
          <w:sz w:val="18"/>
          <w:szCs w:val="18"/>
          <w:rtl/>
        </w:rPr>
        <w:t xml:space="preserve"> </w:t>
      </w:r>
      <w:r w:rsidRPr="00F93F60">
        <w:rPr>
          <w:rFonts w:ascii="Tahoma" w:hAnsi="Tahoma" w:cs="Tahoma" w:hint="cs"/>
          <w:sz w:val="18"/>
          <w:szCs w:val="18"/>
          <w:rtl/>
        </w:rPr>
        <w:t>תחומי האחריות של "</w:t>
      </w:r>
      <w:r w:rsidRPr="00F93F60">
        <w:rPr>
          <w:rFonts w:ascii="Tahoma" w:hAnsi="Tahoma" w:cs="Tahoma"/>
          <w:sz w:val="18"/>
          <w:szCs w:val="18"/>
          <w:rtl/>
        </w:rPr>
        <w:t xml:space="preserve">מנהל רישוי העסקים ברשות </w:t>
      </w:r>
      <w:r w:rsidRPr="00F93F60">
        <w:rPr>
          <w:rFonts w:ascii="Tahoma" w:hAnsi="Tahoma" w:cs="Tahoma" w:hint="cs"/>
          <w:sz w:val="18"/>
          <w:szCs w:val="18"/>
          <w:rtl/>
        </w:rPr>
        <w:t>המקומית" הם</w:t>
      </w:r>
      <w:r w:rsidRPr="00F93F60">
        <w:rPr>
          <w:rFonts w:ascii="Tahoma" w:hAnsi="Tahoma" w:cs="Tahoma"/>
          <w:sz w:val="18"/>
          <w:szCs w:val="18"/>
          <w:rtl/>
        </w:rPr>
        <w:t xml:space="preserve"> ניהול ה</w:t>
      </w:r>
      <w:r w:rsidRPr="00F93F60">
        <w:rPr>
          <w:rFonts w:ascii="Tahoma" w:hAnsi="Tahoma" w:cs="Tahoma" w:hint="cs"/>
          <w:sz w:val="18"/>
          <w:szCs w:val="18"/>
          <w:rtl/>
        </w:rPr>
        <w:t>יחידה לרישוי עסקים, ניהול תהליך קבלת רישיון עסק ופיקוח על פעילות העסקים לפי הוראות הדין הקיים ועל פי חוקי העזר העירוניים. עוד נקבע כי בין יתר משימותיו עליו להנחות את</w:t>
      </w:r>
      <w:r w:rsidRPr="00F93F60">
        <w:rPr>
          <w:rFonts w:ascii="Tahoma" w:hAnsi="Tahoma" w:cs="Tahoma"/>
          <w:sz w:val="18"/>
          <w:szCs w:val="18"/>
          <w:rtl/>
        </w:rPr>
        <w:t xml:space="preserve"> עובדי המחלקה בכל הנוגע למילוי תפקידם, </w:t>
      </w:r>
      <w:r w:rsidRPr="00F93F60">
        <w:rPr>
          <w:rFonts w:ascii="Tahoma" w:hAnsi="Tahoma" w:cs="Tahoma" w:hint="cs"/>
          <w:sz w:val="18"/>
          <w:szCs w:val="18"/>
          <w:rtl/>
        </w:rPr>
        <w:t>לקבוע את</w:t>
      </w:r>
      <w:r w:rsidRPr="00F93F60">
        <w:rPr>
          <w:rFonts w:ascii="Tahoma" w:hAnsi="Tahoma" w:cs="Tahoma"/>
          <w:sz w:val="18"/>
          <w:szCs w:val="18"/>
          <w:rtl/>
        </w:rPr>
        <w:t xml:space="preserve"> אופן חלוקת העבודה ביניהם ו</w:t>
      </w:r>
      <w:r w:rsidRPr="00F93F60">
        <w:rPr>
          <w:rFonts w:ascii="Tahoma" w:hAnsi="Tahoma" w:cs="Tahoma" w:hint="cs"/>
          <w:sz w:val="18"/>
          <w:szCs w:val="18"/>
          <w:rtl/>
        </w:rPr>
        <w:t>לפקח</w:t>
      </w:r>
      <w:r w:rsidRPr="00F93F60">
        <w:rPr>
          <w:rFonts w:ascii="Tahoma" w:hAnsi="Tahoma" w:cs="Tahoma"/>
          <w:sz w:val="18"/>
          <w:szCs w:val="18"/>
          <w:rtl/>
        </w:rPr>
        <w:t xml:space="preserve"> על ביצוע</w:t>
      </w:r>
      <w:r w:rsidRPr="00F93F60">
        <w:rPr>
          <w:rFonts w:ascii="Tahoma" w:hAnsi="Tahoma" w:cs="Tahoma" w:hint="cs"/>
          <w:sz w:val="18"/>
          <w:szCs w:val="18"/>
          <w:rtl/>
        </w:rPr>
        <w:t xml:space="preserve"> העבודה</w:t>
      </w:r>
      <w:r w:rsidRPr="00F93F60">
        <w:rPr>
          <w:rFonts w:ascii="Tahoma" w:hAnsi="Tahoma" w:cs="Tahoma"/>
          <w:sz w:val="18"/>
          <w:szCs w:val="18"/>
          <w:rtl/>
        </w:rPr>
        <w:t xml:space="preserve">; </w:t>
      </w:r>
      <w:r w:rsidRPr="00F93F60">
        <w:rPr>
          <w:rFonts w:ascii="Tahoma" w:hAnsi="Tahoma" w:cs="Tahoma" w:hint="cs"/>
          <w:sz w:val="18"/>
          <w:szCs w:val="18"/>
          <w:rtl/>
        </w:rPr>
        <w:t>לגבש</w:t>
      </w:r>
      <w:r w:rsidRPr="00F93F60">
        <w:rPr>
          <w:rFonts w:ascii="Tahoma" w:hAnsi="Tahoma" w:cs="Tahoma"/>
          <w:sz w:val="18"/>
          <w:szCs w:val="18"/>
          <w:rtl/>
        </w:rPr>
        <w:t xml:space="preserve"> תכנית הדרכה עבור עובדי המחלקה; </w:t>
      </w:r>
      <w:r w:rsidRPr="00F93F60">
        <w:rPr>
          <w:rFonts w:ascii="Tahoma" w:hAnsi="Tahoma" w:cs="Tahoma" w:hint="cs"/>
          <w:sz w:val="18"/>
          <w:szCs w:val="18"/>
          <w:rtl/>
        </w:rPr>
        <w:t>לוודא קבלת בקשות לרישוי עסקים בטפסים ובצירוף המסמכים הנדרשים על פי חוק; לוודא תקינות תהליך הרישוי לפי דרישות הדין הקיים; ולפקח על עמידתם של בתי העסק בתנאי רישיון העסק.</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בחוזר מנכ"ל משרד הפנים</w:t>
      </w:r>
      <w:r>
        <w:rPr>
          <w:rStyle w:val="FootnoteReference0"/>
          <w:rFonts w:ascii="Tahoma" w:hAnsi="Tahoma" w:cs="Tahoma"/>
          <w:sz w:val="18"/>
          <w:szCs w:val="18"/>
          <w:rtl/>
        </w:rPr>
        <w:footnoteReference w:id="12"/>
      </w:r>
      <w:r w:rsidRPr="00F93F60">
        <w:rPr>
          <w:rFonts w:ascii="Tahoma" w:hAnsi="Tahoma" w:cs="Tahoma"/>
          <w:sz w:val="18"/>
          <w:szCs w:val="18"/>
          <w:rtl/>
        </w:rPr>
        <w:t xml:space="preserve"> ממאי 2011 (להלן - חוזר המנכ"ל) הובהר כי </w:t>
      </w:r>
      <w:r w:rsidRPr="00F93F60">
        <w:rPr>
          <w:rFonts w:ascii="Tahoma" w:hAnsi="Tahoma" w:cs="Tahoma" w:hint="cs"/>
          <w:sz w:val="18"/>
          <w:szCs w:val="18"/>
          <w:rtl/>
        </w:rPr>
        <w:t>ה</w:t>
      </w:r>
      <w:r w:rsidRPr="00F93F60">
        <w:rPr>
          <w:rFonts w:ascii="Tahoma" w:hAnsi="Tahoma" w:cs="Tahoma"/>
          <w:sz w:val="18"/>
          <w:szCs w:val="18"/>
          <w:rtl/>
        </w:rPr>
        <w:t>רשות</w:t>
      </w:r>
      <w:r w:rsidRPr="00F93F60">
        <w:rPr>
          <w:rFonts w:ascii="Tahoma" w:hAnsi="Tahoma" w:cs="Tahoma" w:hint="cs"/>
          <w:sz w:val="18"/>
          <w:szCs w:val="18"/>
          <w:rtl/>
        </w:rPr>
        <w:t xml:space="preserve"> יכולה</w:t>
      </w:r>
      <w:r w:rsidRPr="00F93F60">
        <w:rPr>
          <w:rFonts w:ascii="Tahoma" w:hAnsi="Tahoma" w:cs="Tahoma"/>
          <w:sz w:val="18"/>
          <w:szCs w:val="18"/>
          <w:rtl/>
        </w:rPr>
        <w:t xml:space="preserve"> </w:t>
      </w:r>
      <w:r w:rsidRPr="00F93F60">
        <w:rPr>
          <w:rFonts w:ascii="Tahoma" w:hAnsi="Tahoma" w:cs="Tahoma" w:hint="cs"/>
          <w:sz w:val="18"/>
          <w:szCs w:val="18"/>
          <w:rtl/>
        </w:rPr>
        <w:t>להעסיק</w:t>
      </w:r>
      <w:r w:rsidRPr="00F93F60">
        <w:rPr>
          <w:rFonts w:ascii="Tahoma" w:hAnsi="Tahoma" w:cs="Tahoma"/>
          <w:sz w:val="18"/>
          <w:szCs w:val="18"/>
          <w:rtl/>
        </w:rPr>
        <w:t xml:space="preserve"> עובד במילוי מקום (להלן - ממלא מקום) רק "במקרים חריגים במיוחד, בהם בשל נסיבות מוצדקות לא מתאפשר לרשות המקומית לפרסם מכרז כדין ומדובר במשרה נחוצה לאיוש בדחיפות כדי למנוע פגיעה קשה בפע</w:t>
      </w:r>
      <w:r w:rsidRPr="00F93F60">
        <w:rPr>
          <w:rFonts w:ascii="Tahoma" w:hAnsi="Tahoma" w:cs="Tahoma" w:hint="cs"/>
          <w:sz w:val="18"/>
          <w:szCs w:val="18"/>
          <w:rtl/>
        </w:rPr>
        <w:t>י</w:t>
      </w:r>
      <w:r w:rsidRPr="00F93F60">
        <w:rPr>
          <w:rFonts w:ascii="Tahoma" w:hAnsi="Tahoma" w:cs="Tahoma"/>
          <w:sz w:val="18"/>
          <w:szCs w:val="18"/>
          <w:rtl/>
        </w:rPr>
        <w:t xml:space="preserve">לות הרשות המקומית". עוד נקבע בחוזר המנכ"ל כי ממלא מקום יועסק לתקופה של שלושה חודשים בלבד, </w:t>
      </w:r>
      <w:r w:rsidRPr="00F93F60">
        <w:rPr>
          <w:rFonts w:ascii="Tahoma" w:hAnsi="Tahoma" w:cs="Tahoma" w:hint="cs"/>
          <w:sz w:val="18"/>
          <w:szCs w:val="18"/>
          <w:rtl/>
        </w:rPr>
        <w:t>ובמקרה של</w:t>
      </w:r>
      <w:r w:rsidRPr="00F93F60">
        <w:rPr>
          <w:rFonts w:ascii="Tahoma" w:hAnsi="Tahoma" w:cs="Tahoma"/>
          <w:sz w:val="18"/>
          <w:szCs w:val="18"/>
          <w:rtl/>
        </w:rPr>
        <w:t xml:space="preserve"> עובדים נושאי משרה </w:t>
      </w:r>
      <w:r w:rsidRPr="00F93F60">
        <w:rPr>
          <w:rFonts w:ascii="Tahoma" w:hAnsi="Tahoma" w:cs="Tahoma" w:hint="cs"/>
          <w:sz w:val="18"/>
          <w:szCs w:val="18"/>
          <w:rtl/>
        </w:rPr>
        <w:t xml:space="preserve">הם </w:t>
      </w:r>
      <w:r w:rsidRPr="00F93F60">
        <w:rPr>
          <w:rFonts w:ascii="Tahoma" w:hAnsi="Tahoma" w:cs="Tahoma"/>
          <w:sz w:val="18"/>
          <w:szCs w:val="18"/>
          <w:rtl/>
        </w:rPr>
        <w:t>יועסקו לתקופה של עד חצי שנה</w:t>
      </w:r>
      <w:r w:rsidRPr="00F93F60">
        <w:rPr>
          <w:rFonts w:ascii="Tahoma" w:hAnsi="Tahoma" w:cs="Tahoma" w:hint="cs"/>
          <w:sz w:val="18"/>
          <w:szCs w:val="18"/>
          <w:rtl/>
        </w:rPr>
        <w:t>.</w:t>
      </w:r>
      <w:r w:rsidRPr="00F93F60">
        <w:rPr>
          <w:rFonts w:ascii="Tahoma" w:hAnsi="Tahoma" w:cs="Tahoma"/>
          <w:sz w:val="18"/>
          <w:szCs w:val="18"/>
          <w:rtl/>
        </w:rPr>
        <w:t xml:space="preserve"> במהלך </w:t>
      </w:r>
      <w:r w:rsidRPr="00F93F60">
        <w:rPr>
          <w:rFonts w:ascii="Tahoma" w:hAnsi="Tahoma" w:cs="Tahoma" w:hint="cs"/>
          <w:sz w:val="18"/>
          <w:szCs w:val="18"/>
          <w:rtl/>
        </w:rPr>
        <w:t xml:space="preserve">חודשי העסקה אלו </w:t>
      </w:r>
      <w:r w:rsidRPr="00F93F60">
        <w:rPr>
          <w:rFonts w:ascii="Tahoma" w:hAnsi="Tahoma" w:cs="Tahoma"/>
          <w:sz w:val="18"/>
          <w:szCs w:val="18"/>
          <w:rtl/>
        </w:rPr>
        <w:t>תקלוט הרשות למשרה זו עובד "כדת וכדין".</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זאת ו</w:t>
      </w:r>
      <w:r w:rsidRPr="00F93F60">
        <w:rPr>
          <w:rFonts w:ascii="Tahoma" w:hAnsi="Tahoma" w:cs="Tahoma"/>
          <w:sz w:val="18"/>
          <w:szCs w:val="18"/>
          <w:rtl/>
        </w:rPr>
        <w:t>עוד</w:t>
      </w:r>
      <w:r w:rsidRPr="00F93F60">
        <w:rPr>
          <w:rFonts w:ascii="Tahoma" w:hAnsi="Tahoma" w:cs="Tahoma" w:hint="cs"/>
          <w:sz w:val="18"/>
          <w:szCs w:val="18"/>
          <w:rtl/>
        </w:rPr>
        <w:t>,</w:t>
      </w:r>
      <w:r w:rsidRPr="00F93F60">
        <w:rPr>
          <w:rFonts w:ascii="Tahoma" w:hAnsi="Tahoma" w:cs="Tahoma"/>
          <w:sz w:val="18"/>
          <w:szCs w:val="18"/>
          <w:rtl/>
        </w:rPr>
        <w:t xml:space="preserve"> בחוזר המנכ"ל נקבע כי העסקת ממלא מקום מותנ</w:t>
      </w:r>
      <w:r w:rsidRPr="00F93F60">
        <w:rPr>
          <w:rFonts w:ascii="Tahoma" w:hAnsi="Tahoma" w:cs="Tahoma" w:hint="cs"/>
          <w:sz w:val="18"/>
          <w:szCs w:val="18"/>
          <w:rtl/>
        </w:rPr>
        <w:t>י</w:t>
      </w:r>
      <w:r w:rsidRPr="00F93F60">
        <w:rPr>
          <w:rFonts w:ascii="Tahoma" w:hAnsi="Tahoma" w:cs="Tahoma"/>
          <w:sz w:val="18"/>
          <w:szCs w:val="18"/>
          <w:rtl/>
        </w:rPr>
        <w:t xml:space="preserve">ת בין היתר באישור </w:t>
      </w:r>
      <w:r w:rsidRPr="00F93F60">
        <w:rPr>
          <w:rFonts w:ascii="Tahoma" w:hAnsi="Tahoma" w:cs="Tahoma" w:hint="cs"/>
          <w:sz w:val="18"/>
          <w:szCs w:val="18"/>
          <w:rtl/>
        </w:rPr>
        <w:t xml:space="preserve">בכתב </w:t>
      </w:r>
      <w:r w:rsidRPr="00F93F60">
        <w:rPr>
          <w:rFonts w:ascii="Tahoma" w:hAnsi="Tahoma" w:cs="Tahoma"/>
          <w:sz w:val="18"/>
          <w:szCs w:val="18"/>
          <w:rtl/>
        </w:rPr>
        <w:t xml:space="preserve">של מזכיר או </w:t>
      </w:r>
      <w:r w:rsidRPr="00F93F60">
        <w:rPr>
          <w:rFonts w:ascii="Tahoma" w:hAnsi="Tahoma" w:cs="Tahoma" w:hint="cs"/>
          <w:sz w:val="18"/>
          <w:szCs w:val="18"/>
          <w:rtl/>
        </w:rPr>
        <w:t>של</w:t>
      </w:r>
      <w:r w:rsidRPr="00F93F60">
        <w:rPr>
          <w:rFonts w:ascii="Tahoma" w:hAnsi="Tahoma" w:cs="Tahoma"/>
          <w:sz w:val="18"/>
          <w:szCs w:val="18"/>
          <w:rtl/>
        </w:rPr>
        <w:t xml:space="preserve"> מנכ"ל הרשות המקומית,</w:t>
      </w:r>
      <w:r w:rsidRPr="00F93F60">
        <w:rPr>
          <w:rFonts w:ascii="Tahoma" w:hAnsi="Tahoma" w:cs="Tahoma" w:hint="cs"/>
          <w:sz w:val="18"/>
          <w:szCs w:val="18"/>
          <w:rtl/>
        </w:rPr>
        <w:t xml:space="preserve"> ובו הוא מאשר</w:t>
      </w:r>
      <w:r w:rsidRPr="00F93F60">
        <w:rPr>
          <w:rFonts w:ascii="Tahoma" w:hAnsi="Tahoma" w:cs="Tahoma"/>
          <w:sz w:val="18"/>
          <w:szCs w:val="18"/>
          <w:rtl/>
        </w:rPr>
        <w:t xml:space="preserve"> </w:t>
      </w:r>
      <w:r w:rsidRPr="00F93F60">
        <w:rPr>
          <w:rFonts w:ascii="Tahoma" w:hAnsi="Tahoma" w:cs="Tahoma" w:hint="cs"/>
          <w:sz w:val="18"/>
          <w:szCs w:val="18"/>
          <w:rtl/>
        </w:rPr>
        <w:t>ש</w:t>
      </w:r>
      <w:r w:rsidRPr="00F93F60">
        <w:rPr>
          <w:rFonts w:ascii="Tahoma" w:hAnsi="Tahoma" w:cs="Tahoma"/>
          <w:sz w:val="18"/>
          <w:szCs w:val="18"/>
          <w:rtl/>
        </w:rPr>
        <w:t xml:space="preserve">בדק את קורות החיים של ממלא המקום והוא </w:t>
      </w:r>
      <w:r w:rsidRPr="00F93F60">
        <w:rPr>
          <w:rFonts w:ascii="Tahoma" w:hAnsi="Tahoma" w:cs="Tahoma" w:hint="cs"/>
          <w:sz w:val="18"/>
          <w:szCs w:val="18"/>
          <w:rtl/>
        </w:rPr>
        <w:t xml:space="preserve">אכן </w:t>
      </w:r>
      <w:r w:rsidRPr="00F93F60">
        <w:rPr>
          <w:rFonts w:ascii="Tahoma" w:hAnsi="Tahoma" w:cs="Tahoma"/>
          <w:sz w:val="18"/>
          <w:szCs w:val="18"/>
          <w:rtl/>
        </w:rPr>
        <w:t>עומד בתנאי הסף למשרה הרלוונטית. כמו כן</w:t>
      </w:r>
      <w:r w:rsidRPr="00F93F60">
        <w:rPr>
          <w:rFonts w:ascii="Tahoma" w:hAnsi="Tahoma" w:cs="Tahoma" w:hint="cs"/>
          <w:sz w:val="18"/>
          <w:szCs w:val="18"/>
          <w:rtl/>
        </w:rPr>
        <w:t>,</w:t>
      </w:r>
      <w:r w:rsidRPr="00F93F60">
        <w:rPr>
          <w:rFonts w:ascii="Tahoma" w:hAnsi="Tahoma" w:cs="Tahoma"/>
          <w:sz w:val="18"/>
          <w:szCs w:val="18"/>
          <w:rtl/>
        </w:rPr>
        <w:t xml:space="preserve"> על ראש הרשות המקומית לחתום על כתב </w:t>
      </w:r>
      <w:r w:rsidRPr="00F93F60">
        <w:rPr>
          <w:rFonts w:ascii="Tahoma" w:hAnsi="Tahoma" w:cs="Tahoma" w:hint="cs"/>
          <w:sz w:val="18"/>
          <w:szCs w:val="18"/>
          <w:rtl/>
        </w:rPr>
        <w:t>ה</w:t>
      </w:r>
      <w:r w:rsidRPr="00F93F60">
        <w:rPr>
          <w:rFonts w:ascii="Tahoma" w:hAnsi="Tahoma" w:cs="Tahoma"/>
          <w:sz w:val="18"/>
          <w:szCs w:val="18"/>
          <w:rtl/>
        </w:rPr>
        <w:t xml:space="preserve">מינוי </w:t>
      </w:r>
      <w:r w:rsidRPr="00F93F60">
        <w:rPr>
          <w:rFonts w:ascii="Tahoma" w:hAnsi="Tahoma" w:cs="Tahoma" w:hint="cs"/>
          <w:sz w:val="18"/>
          <w:szCs w:val="18"/>
          <w:rtl/>
        </w:rPr>
        <w:t xml:space="preserve">לעובד ובו </w:t>
      </w:r>
      <w:r w:rsidRPr="00F93F60">
        <w:rPr>
          <w:rFonts w:ascii="Tahoma" w:hAnsi="Tahoma" w:cs="Tahoma"/>
          <w:sz w:val="18"/>
          <w:szCs w:val="18"/>
          <w:rtl/>
        </w:rPr>
        <w:t xml:space="preserve">מובהר </w:t>
      </w:r>
      <w:r w:rsidRPr="00F93F60">
        <w:rPr>
          <w:rFonts w:ascii="Tahoma" w:hAnsi="Tahoma" w:cs="Tahoma" w:hint="cs"/>
          <w:sz w:val="18"/>
          <w:szCs w:val="18"/>
          <w:rtl/>
        </w:rPr>
        <w:t xml:space="preserve">לעובד </w:t>
      </w:r>
      <w:r w:rsidRPr="00F93F60">
        <w:rPr>
          <w:rFonts w:ascii="Tahoma" w:hAnsi="Tahoma" w:cs="Tahoma"/>
          <w:sz w:val="18"/>
          <w:szCs w:val="18"/>
          <w:rtl/>
        </w:rPr>
        <w:t>כי המינוי הוא זמני לצורך מילוי מקום.</w:t>
      </w:r>
      <w:r w:rsidRPr="00F93F60">
        <w:rPr>
          <w:rFonts w:ascii="Tahoma" w:hAnsi="Tahoma" w:cs="Tahoma" w:hint="cs"/>
          <w:sz w:val="18"/>
          <w:szCs w:val="18"/>
          <w:rtl/>
        </w:rPr>
        <w:t xml:space="preserve"> עוד נקבע כי במקרה שהרשות המקומית נדרשת לאייש את המשרה במילוי מקום מעבר לתקופה האמורה לעיל, עליה לקבל את אישורו של משרד הפנים - האגף לכוח אדם ושכר ברשויות המקומיות. </w:t>
      </w:r>
    </w:p>
    <w:p w:rsidR="005476BA" w:rsidRPr="00F93F60" w:rsidP="004335E5">
      <w:pPr>
        <w:spacing w:after="240" w:line="240" w:lineRule="exact"/>
        <w:ind w:right="2268"/>
        <w:jc w:val="both"/>
        <w:rPr>
          <w:rFonts w:ascii="Tahoma" w:hAnsi="Tahoma" w:cs="Tahoma"/>
          <w:sz w:val="18"/>
          <w:szCs w:val="18"/>
          <w:rtl/>
        </w:rPr>
      </w:pPr>
      <w:r w:rsidRPr="00F93F60">
        <w:rPr>
          <w:rFonts w:ascii="Tahoma" w:hAnsi="Tahoma" w:cs="Tahoma" w:hint="cs"/>
          <w:sz w:val="18"/>
          <w:szCs w:val="18"/>
          <w:rtl/>
        </w:rPr>
        <w:t>לפי התנאים המקדימים שנקבעו בקובץ תיאורי התפקידים, על מנהל המחלקה לרישוי עסקים להיות בעל תואר אקדמי, ועליו לעבור בהצלחה קורס "מנהלי רישוי עסקים" לא יאוחר משנתיים מיום מינויו. בקובץ הישן נקבע כי על מנהל המחלקה לרישוי עסקים להיות בעל השכלה אקדמית מושלמת (</w:t>
      </w:r>
      <w:r w:rsidRPr="00F93F60">
        <w:rPr>
          <w:rFonts w:ascii="Tahoma" w:hAnsi="Tahoma" w:cs="Tahoma"/>
          <w:sz w:val="18"/>
          <w:szCs w:val="18"/>
        </w:rPr>
        <w:t>B.A</w:t>
      </w:r>
      <w:r w:rsidRPr="00F93F60">
        <w:rPr>
          <w:rFonts w:ascii="Tahoma" w:hAnsi="Tahoma" w:cs="Tahoma" w:hint="cs"/>
          <w:sz w:val="18"/>
          <w:szCs w:val="18"/>
          <w:rtl/>
        </w:rPr>
        <w:t>) או השכלה על-תיכונית שאינה אקדמית כהנדסאי או טכנאי בניין. כמו כן, עליו לסיים בהצלחה קורס לתברואנים וכן השתלמויות בנושאים שונים כמו "</w:t>
      </w:r>
      <w:r w:rsidRPr="00F93F60">
        <w:rPr>
          <w:rFonts w:ascii="Tahoma" w:hAnsi="Tahoma" w:cs="Tahoma" w:hint="cs"/>
          <w:sz w:val="18"/>
          <w:szCs w:val="18"/>
          <w:rtl/>
        </w:rPr>
        <w:t>מינהל</w:t>
      </w:r>
      <w:r w:rsidRPr="00F93F60">
        <w:rPr>
          <w:rFonts w:ascii="Tahoma" w:hAnsi="Tahoma" w:cs="Tahoma" w:hint="cs"/>
          <w:sz w:val="18"/>
          <w:szCs w:val="18"/>
          <w:rtl/>
        </w:rPr>
        <w:t xml:space="preserve"> ציבורי למנהלים בכירים".</w:t>
      </w:r>
    </w:p>
    <w:p w:rsidR="005476BA" w:rsidRPr="004335E5" w:rsidP="004335E5">
      <w:pPr>
        <w:pStyle w:val="RESHET"/>
        <w:rPr>
          <w:rtl/>
        </w:rPr>
      </w:pPr>
      <w:r w:rsidRPr="004335E5">
        <w:rPr>
          <w:rFonts w:hint="cs"/>
          <w:rtl/>
        </w:rPr>
        <w:t>נמצא</w:t>
      </w:r>
      <w:r w:rsidRPr="004335E5">
        <w:rPr>
          <w:rtl/>
        </w:rPr>
        <w:t xml:space="preserve"> כי עד 2011 כיהן במועצה מנהל </w:t>
      </w:r>
      <w:r w:rsidRPr="004335E5">
        <w:rPr>
          <w:rFonts w:hint="cs"/>
          <w:rtl/>
        </w:rPr>
        <w:t>מחלקה</w:t>
      </w:r>
      <w:r w:rsidRPr="004335E5">
        <w:rPr>
          <w:rtl/>
        </w:rPr>
        <w:t xml:space="preserve"> </w:t>
      </w:r>
      <w:r w:rsidRPr="004335E5">
        <w:rPr>
          <w:rFonts w:hint="cs"/>
          <w:rtl/>
        </w:rPr>
        <w:t>לרישוי</w:t>
      </w:r>
      <w:r w:rsidRPr="004335E5">
        <w:rPr>
          <w:rtl/>
        </w:rPr>
        <w:t xml:space="preserve"> </w:t>
      </w:r>
      <w:r w:rsidRPr="004335E5">
        <w:rPr>
          <w:rFonts w:hint="cs"/>
          <w:rtl/>
        </w:rPr>
        <w:t>עסקים</w:t>
      </w:r>
      <w:r w:rsidRPr="004335E5">
        <w:rPr>
          <w:rtl/>
        </w:rPr>
        <w:t xml:space="preserve"> </w:t>
      </w:r>
      <w:r w:rsidRPr="004335E5">
        <w:rPr>
          <w:rFonts w:hint="cs"/>
          <w:rtl/>
        </w:rPr>
        <w:t>ומאז</w:t>
      </w:r>
      <w:r w:rsidRPr="004335E5">
        <w:rPr>
          <w:rtl/>
        </w:rPr>
        <w:t xml:space="preserve"> </w:t>
      </w:r>
      <w:r w:rsidRPr="004335E5">
        <w:rPr>
          <w:rFonts w:hint="cs"/>
          <w:rtl/>
        </w:rPr>
        <w:t>פרישתו</w:t>
      </w:r>
      <w:r w:rsidRPr="004335E5">
        <w:rPr>
          <w:rtl/>
        </w:rPr>
        <w:t xml:space="preserve"> </w:t>
      </w:r>
      <w:r w:rsidRPr="004335E5">
        <w:rPr>
          <w:rFonts w:hint="cs"/>
          <w:rtl/>
        </w:rPr>
        <w:t>בסוף</w:t>
      </w:r>
      <w:r w:rsidRPr="004335E5">
        <w:rPr>
          <w:rtl/>
        </w:rPr>
        <w:t xml:space="preserve"> 2011 </w:t>
      </w:r>
      <w:r w:rsidRPr="004335E5">
        <w:rPr>
          <w:rFonts w:hint="cs"/>
          <w:rtl/>
        </w:rPr>
        <w:t>ועד</w:t>
      </w:r>
      <w:r w:rsidRPr="004335E5">
        <w:rPr>
          <w:rtl/>
        </w:rPr>
        <w:t xml:space="preserve"> </w:t>
      </w:r>
      <w:r w:rsidRPr="004335E5">
        <w:rPr>
          <w:rFonts w:hint="cs"/>
          <w:rtl/>
        </w:rPr>
        <w:t>מועד</w:t>
      </w:r>
      <w:r w:rsidRPr="004335E5">
        <w:rPr>
          <w:rtl/>
        </w:rPr>
        <w:t xml:space="preserve"> </w:t>
      </w:r>
      <w:r w:rsidRPr="004335E5">
        <w:rPr>
          <w:rFonts w:hint="cs"/>
          <w:rtl/>
        </w:rPr>
        <w:t>סיום</w:t>
      </w:r>
      <w:r w:rsidRPr="004335E5">
        <w:rPr>
          <w:rtl/>
        </w:rPr>
        <w:t xml:space="preserve"> </w:t>
      </w:r>
      <w:r w:rsidRPr="004335E5">
        <w:rPr>
          <w:rFonts w:hint="cs"/>
          <w:rtl/>
        </w:rPr>
        <w:t>הביקורת</w:t>
      </w:r>
      <w:r w:rsidRPr="004335E5">
        <w:rPr>
          <w:rtl/>
        </w:rPr>
        <w:t xml:space="preserve">, נובמבר 2017 (להלן - מועד סיום הביקורת), לא מינתה המועצה מנהל </w:t>
      </w:r>
      <w:r w:rsidRPr="004335E5">
        <w:rPr>
          <w:rFonts w:hint="cs"/>
          <w:rtl/>
        </w:rPr>
        <w:t>קבוע למחלקה</w:t>
      </w:r>
      <w:r w:rsidRPr="004335E5">
        <w:rPr>
          <w:rtl/>
        </w:rPr>
        <w:t>.</w:t>
      </w:r>
      <w:r w:rsidRPr="004335E5">
        <w:rPr>
          <w:rFonts w:hint="cs"/>
          <w:rtl/>
        </w:rPr>
        <w:t xml:space="preserve"> עוד</w:t>
      </w:r>
      <w:r w:rsidRPr="004335E5">
        <w:rPr>
          <w:rtl/>
        </w:rPr>
        <w:t xml:space="preserve"> נמצא כי </w:t>
      </w:r>
      <w:r w:rsidRPr="004335E5">
        <w:rPr>
          <w:rFonts w:hint="cs"/>
          <w:rtl/>
        </w:rPr>
        <w:t>בדצמבר</w:t>
      </w:r>
      <w:r w:rsidRPr="004335E5">
        <w:rPr>
          <w:rtl/>
        </w:rPr>
        <w:t xml:space="preserve"> 2011</w:t>
      </w:r>
      <w:r w:rsidRPr="004335E5">
        <w:rPr>
          <w:rFonts w:hint="cs"/>
          <w:rtl/>
        </w:rPr>
        <w:t xml:space="preserve">, לאחר אישור המועצה מנובמבר 2011, </w:t>
      </w:r>
      <w:r w:rsidRPr="004335E5">
        <w:rPr>
          <w:rtl/>
        </w:rPr>
        <w:t xml:space="preserve">הסמיך </w:t>
      </w:r>
      <w:r w:rsidRPr="004335E5">
        <w:rPr>
          <w:rFonts w:hint="cs"/>
          <w:rtl/>
        </w:rPr>
        <w:t>ראש</w:t>
      </w:r>
      <w:r w:rsidRPr="004335E5">
        <w:rPr>
          <w:rtl/>
        </w:rPr>
        <w:t xml:space="preserve"> </w:t>
      </w:r>
      <w:r w:rsidRPr="004335E5">
        <w:rPr>
          <w:spacing w:val="-4"/>
          <w:rtl/>
        </w:rPr>
        <w:t xml:space="preserve">המועצה את מנהלת </w:t>
      </w:r>
      <w:r w:rsidRPr="004335E5">
        <w:rPr>
          <w:rFonts w:hint="cs"/>
          <w:spacing w:val="-4"/>
          <w:rtl/>
        </w:rPr>
        <w:t>התפעול</w:t>
      </w:r>
      <w:r w:rsidRPr="004335E5">
        <w:rPr>
          <w:spacing w:val="-4"/>
          <w:rtl/>
        </w:rPr>
        <w:t xml:space="preserve"> של הוועדה המקומית</w:t>
      </w:r>
      <w:r>
        <w:rPr>
          <w:rStyle w:val="FootnoteReference0"/>
          <w:spacing w:val="-4"/>
          <w:sz w:val="18"/>
          <w:rtl/>
        </w:rPr>
        <w:footnoteReference w:id="13"/>
      </w:r>
      <w:r w:rsidRPr="004335E5">
        <w:rPr>
          <w:spacing w:val="-4"/>
          <w:rtl/>
        </w:rPr>
        <w:t xml:space="preserve"> </w:t>
      </w:r>
      <w:r w:rsidRPr="004335E5">
        <w:rPr>
          <w:rFonts w:hint="cs"/>
          <w:spacing w:val="-4"/>
          <w:rtl/>
        </w:rPr>
        <w:t>כממלאת</w:t>
      </w:r>
      <w:r w:rsidRPr="004335E5">
        <w:rPr>
          <w:spacing w:val="-4"/>
          <w:rtl/>
        </w:rPr>
        <w:t xml:space="preserve"> </w:t>
      </w:r>
      <w:r w:rsidRPr="004335E5">
        <w:rPr>
          <w:rFonts w:hint="cs"/>
          <w:spacing w:val="-4"/>
          <w:rtl/>
        </w:rPr>
        <w:t>מקום</w:t>
      </w:r>
      <w:r w:rsidRPr="004335E5">
        <w:rPr>
          <w:spacing w:val="-4"/>
          <w:rtl/>
        </w:rPr>
        <w:t xml:space="preserve"> </w:t>
      </w:r>
      <w:r w:rsidRPr="004335E5">
        <w:rPr>
          <w:rFonts w:hint="cs"/>
          <w:spacing w:val="-4"/>
          <w:rtl/>
        </w:rPr>
        <w:t>מנהל</w:t>
      </w:r>
      <w:r w:rsidRPr="004335E5">
        <w:rPr>
          <w:rtl/>
        </w:rPr>
        <w:t xml:space="preserve"> </w:t>
      </w:r>
      <w:r w:rsidRPr="004335E5">
        <w:rPr>
          <w:rFonts w:hint="cs"/>
          <w:rtl/>
        </w:rPr>
        <w:t>רשות</w:t>
      </w:r>
      <w:r w:rsidRPr="004335E5">
        <w:rPr>
          <w:rtl/>
        </w:rPr>
        <w:t xml:space="preserve"> </w:t>
      </w:r>
      <w:r w:rsidRPr="004335E5">
        <w:rPr>
          <w:rFonts w:hint="cs"/>
          <w:rtl/>
        </w:rPr>
        <w:t>הרישוי</w:t>
      </w:r>
      <w:r w:rsidRPr="004335E5">
        <w:rPr>
          <w:rtl/>
        </w:rPr>
        <w:t xml:space="preserve"> </w:t>
      </w:r>
      <w:r w:rsidRPr="004335E5">
        <w:rPr>
          <w:rFonts w:hint="cs"/>
          <w:rtl/>
        </w:rPr>
        <w:t>לעסקים</w:t>
      </w:r>
      <w:r w:rsidRPr="004335E5">
        <w:rPr>
          <w:rtl/>
        </w:rPr>
        <w:t xml:space="preserve"> </w:t>
      </w:r>
      <w:r w:rsidRPr="004335E5">
        <w:rPr>
          <w:rFonts w:hint="cs"/>
          <w:rtl/>
        </w:rPr>
        <w:t>במועצה</w:t>
      </w:r>
      <w:r w:rsidRPr="004335E5">
        <w:rPr>
          <w:rtl/>
        </w:rPr>
        <w:t xml:space="preserve"> (להלן - </w:t>
      </w:r>
      <w:r w:rsidRPr="004335E5">
        <w:rPr>
          <w:rFonts w:hint="cs"/>
          <w:rtl/>
        </w:rPr>
        <w:t>ממלאת</w:t>
      </w:r>
      <w:r w:rsidRPr="004335E5">
        <w:rPr>
          <w:rtl/>
        </w:rPr>
        <w:t xml:space="preserve"> </w:t>
      </w:r>
      <w:r w:rsidRPr="004335E5">
        <w:rPr>
          <w:rFonts w:hint="cs"/>
          <w:rtl/>
        </w:rPr>
        <w:t>המקום)</w:t>
      </w:r>
      <w:r w:rsidRPr="004335E5">
        <w:rPr>
          <w:rtl/>
        </w:rPr>
        <w:t>.</w:t>
      </w:r>
      <w:r w:rsidRPr="004335E5">
        <w:rPr>
          <w:rFonts w:hint="cs"/>
          <w:rtl/>
        </w:rPr>
        <w:t xml:space="preserve"> </w:t>
      </w:r>
    </w:p>
    <w:p w:rsidR="005476BA" w:rsidRPr="00F93F60" w:rsidP="004335E5">
      <w:pPr>
        <w:spacing w:before="180" w:line="240" w:lineRule="exact"/>
        <w:ind w:right="2268"/>
        <w:jc w:val="both"/>
        <w:rPr>
          <w:rFonts w:ascii="Tahoma" w:hAnsi="Tahoma" w:cs="Tahoma"/>
          <w:sz w:val="18"/>
          <w:szCs w:val="18"/>
          <w:rtl/>
        </w:rPr>
      </w:pPr>
      <w:r w:rsidRPr="00F93F60">
        <w:rPr>
          <w:rFonts w:ascii="Tahoma" w:hAnsi="Tahoma" w:cs="Tahoma" w:hint="cs"/>
          <w:sz w:val="18"/>
          <w:szCs w:val="18"/>
          <w:rtl/>
        </w:rPr>
        <w:t xml:space="preserve">הביקורת העלתה כי מינויה של ממלאת המקום לא הוגבל בזמן, ובלי שנמצא אישור בכתב של מנכ"ל המועצה </w:t>
      </w:r>
      <w:r w:rsidRPr="00F93F60">
        <w:rPr>
          <w:rFonts w:ascii="Tahoma" w:hAnsi="Tahoma" w:cs="Tahoma"/>
          <w:sz w:val="18"/>
          <w:szCs w:val="18"/>
          <w:rtl/>
        </w:rPr>
        <w:t xml:space="preserve">כמתחייב </w:t>
      </w:r>
      <w:r w:rsidRPr="00F93F60">
        <w:rPr>
          <w:rFonts w:ascii="Tahoma" w:hAnsi="Tahoma" w:cs="Tahoma" w:hint="cs"/>
          <w:sz w:val="18"/>
          <w:szCs w:val="18"/>
          <w:rtl/>
        </w:rPr>
        <w:t>ושלא על פי ה</w:t>
      </w:r>
      <w:r w:rsidRPr="00F93F60">
        <w:rPr>
          <w:rFonts w:ascii="Tahoma" w:hAnsi="Tahoma" w:cs="Tahoma"/>
          <w:sz w:val="18"/>
          <w:szCs w:val="18"/>
          <w:rtl/>
        </w:rPr>
        <w:t>תנאים שנקבעו בחוזר המנכ"ל</w:t>
      </w:r>
      <w:r w:rsidRPr="00F93F60">
        <w:rPr>
          <w:rFonts w:ascii="Tahoma" w:hAnsi="Tahoma" w:cs="Tahoma" w:hint="cs"/>
          <w:sz w:val="18"/>
          <w:szCs w:val="18"/>
          <w:rtl/>
        </w:rPr>
        <w:t>, וללא אישורו של משרד הפנים - האגף לכוח אדם ושכר ברשויות המקומיות.</w:t>
      </w:r>
    </w:p>
    <w:p w:rsidR="005476BA" w:rsidRPr="00F93F60" w:rsidP="004335E5">
      <w:pPr>
        <w:spacing w:after="240" w:line="240" w:lineRule="exact"/>
        <w:ind w:right="2268"/>
        <w:jc w:val="both"/>
        <w:rPr>
          <w:rFonts w:ascii="Tahoma" w:hAnsi="Tahoma" w:cs="Tahoma"/>
          <w:sz w:val="18"/>
          <w:szCs w:val="18"/>
          <w:rtl/>
        </w:rPr>
      </w:pPr>
      <w:r w:rsidRPr="00F93F60">
        <w:rPr>
          <w:rFonts w:ascii="Tahoma" w:hAnsi="Tahoma" w:cs="Tahoma" w:hint="cs"/>
          <w:sz w:val="18"/>
          <w:szCs w:val="18"/>
          <w:rtl/>
        </w:rPr>
        <w:t xml:space="preserve">עוד עלה כי ממלאת המקום מנהלת בפועל את המחלקה מאז מינויה בסוף 2011 ועד מועד סיום הביקורת, דהיינו במשך כשש שנים, אף שאין לה ההשכלה </w:t>
      </w:r>
      <w:r w:rsidRPr="004335E5">
        <w:rPr>
          <w:rFonts w:ascii="Tahoma" w:hAnsi="Tahoma" w:cs="Tahoma" w:hint="cs"/>
          <w:spacing w:val="-4"/>
          <w:sz w:val="18"/>
          <w:szCs w:val="18"/>
          <w:rtl/>
        </w:rPr>
        <w:t>הנדרשת לתפקיד</w:t>
      </w:r>
      <w:r>
        <w:rPr>
          <w:rStyle w:val="FootnoteReference0"/>
          <w:rFonts w:ascii="Tahoma" w:hAnsi="Tahoma" w:cs="Tahoma"/>
          <w:spacing w:val="-4"/>
          <w:sz w:val="18"/>
          <w:szCs w:val="18"/>
          <w:rtl/>
        </w:rPr>
        <w:footnoteReference w:id="14"/>
      </w:r>
      <w:r w:rsidRPr="004335E5">
        <w:rPr>
          <w:rFonts w:ascii="Tahoma" w:hAnsi="Tahoma" w:cs="Tahoma" w:hint="cs"/>
          <w:spacing w:val="-4"/>
          <w:sz w:val="18"/>
          <w:szCs w:val="18"/>
          <w:rtl/>
        </w:rPr>
        <w:t xml:space="preserve"> ומבלי שעברה את ההשתלמויות והקורסים הנדרשים</w:t>
      </w:r>
      <w:r>
        <w:rPr>
          <w:rStyle w:val="FootnoteReference0"/>
          <w:rFonts w:ascii="Tahoma" w:hAnsi="Tahoma" w:cs="Tahoma"/>
          <w:spacing w:val="-4"/>
          <w:sz w:val="18"/>
          <w:szCs w:val="18"/>
          <w:rtl/>
        </w:rPr>
        <w:footnoteReference w:id="15"/>
      </w:r>
      <w:r w:rsidRPr="004335E5">
        <w:rPr>
          <w:rFonts w:ascii="Tahoma" w:hAnsi="Tahoma" w:cs="Tahoma" w:hint="cs"/>
          <w:spacing w:val="-4"/>
          <w:sz w:val="18"/>
          <w:szCs w:val="18"/>
          <w:rtl/>
        </w:rPr>
        <w:t>, והכול</w:t>
      </w:r>
      <w:r w:rsidRPr="00F93F60">
        <w:rPr>
          <w:rFonts w:ascii="Tahoma" w:hAnsi="Tahoma" w:cs="Tahoma" w:hint="cs"/>
          <w:sz w:val="18"/>
          <w:szCs w:val="18"/>
          <w:rtl/>
        </w:rPr>
        <w:t xml:space="preserve"> בניגוד לקבוע בחוזר המנכ"ל.</w:t>
      </w:r>
    </w:p>
    <w:p w:rsidR="005476BA" w:rsidRPr="00F93F60" w:rsidP="004335E5">
      <w:pPr>
        <w:pStyle w:val="RESHET"/>
        <w:rPr>
          <w:rtl/>
        </w:rPr>
      </w:pPr>
      <w:r w:rsidRPr="00F93F60">
        <w:rPr>
          <w:rtl/>
        </w:rPr>
        <w:t xml:space="preserve">משרד מבקר המדינה מעיר </w:t>
      </w:r>
      <w:r w:rsidRPr="00F93F60">
        <w:rPr>
          <w:rFonts w:hint="cs"/>
          <w:rtl/>
        </w:rPr>
        <w:t>לראש המועצה כי האפשרות למנות ממלא מקום ניתנה למקרים חריגים ולמשך שלושה חודשים בלבד. ממלאת</w:t>
      </w:r>
      <w:r w:rsidRPr="00F93F60">
        <w:rPr>
          <w:rtl/>
        </w:rPr>
        <w:t xml:space="preserve"> </w:t>
      </w:r>
      <w:r w:rsidRPr="00F93F60">
        <w:rPr>
          <w:rFonts w:hint="cs"/>
          <w:rtl/>
        </w:rPr>
        <w:t>המקום</w:t>
      </w:r>
      <w:r w:rsidRPr="00F93F60">
        <w:rPr>
          <w:rtl/>
        </w:rPr>
        <w:t xml:space="preserve"> </w:t>
      </w:r>
      <w:r w:rsidRPr="00F93F60">
        <w:rPr>
          <w:rFonts w:hint="cs"/>
          <w:rtl/>
        </w:rPr>
        <w:t>במחלקה לרישוי</w:t>
      </w:r>
      <w:r w:rsidRPr="00F93F60">
        <w:rPr>
          <w:rtl/>
        </w:rPr>
        <w:t xml:space="preserve"> עסקים </w:t>
      </w:r>
      <w:r w:rsidRPr="00F93F60">
        <w:rPr>
          <w:rFonts w:hint="cs"/>
          <w:rtl/>
        </w:rPr>
        <w:t>מונתה שלא לפי הוראותיו של</w:t>
      </w:r>
      <w:r w:rsidRPr="00F93F60">
        <w:rPr>
          <w:rtl/>
        </w:rPr>
        <w:t xml:space="preserve"> </w:t>
      </w:r>
      <w:r w:rsidRPr="00F93F60">
        <w:rPr>
          <w:rFonts w:hint="cs"/>
          <w:rtl/>
        </w:rPr>
        <w:t>חוזר</w:t>
      </w:r>
      <w:r w:rsidRPr="00F93F60">
        <w:rPr>
          <w:rtl/>
        </w:rPr>
        <w:t xml:space="preserve"> </w:t>
      </w:r>
      <w:r w:rsidRPr="00F93F60">
        <w:rPr>
          <w:rFonts w:hint="cs"/>
          <w:rtl/>
        </w:rPr>
        <w:t>מנכ</w:t>
      </w:r>
      <w:r w:rsidRPr="00F93F60">
        <w:rPr>
          <w:rtl/>
        </w:rPr>
        <w:t xml:space="preserve">"ל </w:t>
      </w:r>
      <w:r w:rsidRPr="00F93F60">
        <w:rPr>
          <w:rFonts w:hint="cs"/>
          <w:rtl/>
        </w:rPr>
        <w:t>משרד</w:t>
      </w:r>
      <w:r w:rsidRPr="00F93F60">
        <w:rPr>
          <w:rtl/>
        </w:rPr>
        <w:t xml:space="preserve"> </w:t>
      </w:r>
      <w:r w:rsidRPr="00F93F60">
        <w:rPr>
          <w:rFonts w:hint="cs"/>
          <w:rtl/>
        </w:rPr>
        <w:t>הפנים</w:t>
      </w:r>
      <w:r w:rsidRPr="00F93F60">
        <w:rPr>
          <w:rtl/>
        </w:rPr>
        <w:t xml:space="preserve"> </w:t>
      </w:r>
      <w:r w:rsidRPr="00F93F60">
        <w:rPr>
          <w:rFonts w:hint="cs"/>
          <w:rtl/>
        </w:rPr>
        <w:t>משנת</w:t>
      </w:r>
      <w:r w:rsidRPr="00F93F60">
        <w:rPr>
          <w:rtl/>
        </w:rPr>
        <w:t xml:space="preserve"> 2011</w:t>
      </w:r>
      <w:r w:rsidRPr="00F93F60">
        <w:rPr>
          <w:rFonts w:hint="cs"/>
          <w:rtl/>
        </w:rPr>
        <w:t>, דהיינו</w:t>
      </w:r>
      <w:r w:rsidRPr="00F93F60">
        <w:rPr>
          <w:rtl/>
        </w:rPr>
        <w:t xml:space="preserve"> ל</w:t>
      </w:r>
      <w:r w:rsidRPr="00F93F60">
        <w:rPr>
          <w:rFonts w:hint="cs"/>
          <w:rtl/>
        </w:rPr>
        <w:t>תקופה</w:t>
      </w:r>
      <w:r w:rsidRPr="00F93F60">
        <w:rPr>
          <w:rtl/>
        </w:rPr>
        <w:t xml:space="preserve"> ממושכת </w:t>
      </w:r>
      <w:r w:rsidRPr="00F93F60">
        <w:rPr>
          <w:rFonts w:hint="cs"/>
          <w:rtl/>
        </w:rPr>
        <w:t>ללא הגבלת זמן</w:t>
      </w:r>
      <w:r w:rsidRPr="00F93F60">
        <w:rPr>
          <w:rtl/>
        </w:rPr>
        <w:t xml:space="preserve"> </w:t>
      </w:r>
      <w:r w:rsidRPr="00F93F60">
        <w:rPr>
          <w:rFonts w:hint="cs"/>
          <w:rtl/>
        </w:rPr>
        <w:t>וללא</w:t>
      </w:r>
      <w:r w:rsidRPr="00F93F60">
        <w:rPr>
          <w:rtl/>
        </w:rPr>
        <w:t xml:space="preserve"> אישור</w:t>
      </w:r>
      <w:r w:rsidRPr="00F93F60">
        <w:rPr>
          <w:rFonts w:hint="cs"/>
          <w:rtl/>
        </w:rPr>
        <w:t xml:space="preserve"> בכתב של</w:t>
      </w:r>
      <w:r w:rsidRPr="00F93F60">
        <w:rPr>
          <w:rtl/>
        </w:rPr>
        <w:t xml:space="preserve"> </w:t>
      </w:r>
      <w:r w:rsidRPr="00F93F60">
        <w:rPr>
          <w:rFonts w:hint="cs"/>
          <w:rtl/>
        </w:rPr>
        <w:t>המנכ</w:t>
      </w:r>
      <w:r w:rsidRPr="00F93F60">
        <w:rPr>
          <w:rtl/>
        </w:rPr>
        <w:t>"ל</w:t>
      </w:r>
      <w:r w:rsidRPr="00F93F60">
        <w:rPr>
          <w:rFonts w:hint="cs"/>
          <w:rtl/>
        </w:rPr>
        <w:t>,</w:t>
      </w:r>
      <w:r w:rsidRPr="00F93F60">
        <w:rPr>
          <w:rtl/>
        </w:rPr>
        <w:t xml:space="preserve"> </w:t>
      </w:r>
      <w:r w:rsidRPr="00F93F60">
        <w:rPr>
          <w:rFonts w:hint="cs"/>
          <w:rtl/>
        </w:rPr>
        <w:t>ומ</w:t>
      </w:r>
      <w:r w:rsidRPr="00F93F60">
        <w:rPr>
          <w:rtl/>
        </w:rPr>
        <w:t>בלי שעמד</w:t>
      </w:r>
      <w:r w:rsidRPr="00F93F60">
        <w:rPr>
          <w:rFonts w:hint="cs"/>
          <w:rtl/>
        </w:rPr>
        <w:t>ה</w:t>
      </w:r>
      <w:r w:rsidRPr="00F93F60">
        <w:rPr>
          <w:rtl/>
        </w:rPr>
        <w:t xml:space="preserve"> בתנאי הסף שנקבעו </w:t>
      </w:r>
      <w:r w:rsidRPr="00F93F60">
        <w:rPr>
          <w:rFonts w:hint="cs"/>
          <w:rtl/>
        </w:rPr>
        <w:t>בהגדרת התפקיד.</w:t>
      </w:r>
    </w:p>
    <w:p w:rsidR="005476BA" w:rsidRPr="00F93F60" w:rsidP="004335E5">
      <w:pPr>
        <w:pStyle w:val="RESHET"/>
        <w:rPr>
          <w:rtl/>
        </w:rPr>
      </w:pPr>
      <w:r w:rsidRPr="00F93F60">
        <w:rPr>
          <w:rFonts w:hint="cs"/>
          <w:rtl/>
        </w:rPr>
        <w:t>עוד</w:t>
      </w:r>
      <w:r w:rsidRPr="00F93F60">
        <w:rPr>
          <w:rtl/>
        </w:rPr>
        <w:t xml:space="preserve"> מעיר משרד מבקר המדינה למועצה כי התנהלות המחלקה לרישוי עסקים </w:t>
      </w:r>
      <w:r w:rsidRPr="00F93F60">
        <w:rPr>
          <w:rFonts w:hint="cs"/>
          <w:rtl/>
        </w:rPr>
        <w:t>מבלי למנות</w:t>
      </w:r>
      <w:r w:rsidRPr="00F93F60">
        <w:rPr>
          <w:rtl/>
        </w:rPr>
        <w:t xml:space="preserve"> </w:t>
      </w:r>
      <w:r w:rsidRPr="00F93F60">
        <w:rPr>
          <w:rFonts w:hint="cs"/>
          <w:rtl/>
        </w:rPr>
        <w:t>מנהל</w:t>
      </w:r>
      <w:r w:rsidRPr="00F93F60">
        <w:rPr>
          <w:rtl/>
        </w:rPr>
        <w:t xml:space="preserve"> </w:t>
      </w:r>
      <w:r w:rsidRPr="00F93F60">
        <w:rPr>
          <w:rFonts w:hint="cs"/>
          <w:rtl/>
        </w:rPr>
        <w:t xml:space="preserve">קבוע </w:t>
      </w:r>
      <w:r w:rsidRPr="00F93F60">
        <w:rPr>
          <w:rtl/>
        </w:rPr>
        <w:t>כנדרש ו</w:t>
      </w:r>
      <w:r w:rsidRPr="00F93F60">
        <w:rPr>
          <w:rFonts w:hint="cs"/>
          <w:rtl/>
        </w:rPr>
        <w:t>במשך</w:t>
      </w:r>
      <w:r w:rsidRPr="00F93F60">
        <w:rPr>
          <w:rtl/>
        </w:rPr>
        <w:t xml:space="preserve"> </w:t>
      </w:r>
      <w:r w:rsidRPr="00F93F60">
        <w:rPr>
          <w:rFonts w:hint="cs"/>
          <w:rtl/>
        </w:rPr>
        <w:t>שנים</w:t>
      </w:r>
      <w:r w:rsidRPr="00F93F60">
        <w:rPr>
          <w:rtl/>
        </w:rPr>
        <w:t xml:space="preserve"> </w:t>
      </w:r>
      <w:r w:rsidRPr="00F93F60">
        <w:rPr>
          <w:rFonts w:hint="cs"/>
          <w:rtl/>
        </w:rPr>
        <w:t>רבות</w:t>
      </w:r>
      <w:r w:rsidRPr="00F93F60">
        <w:rPr>
          <w:rtl/>
        </w:rPr>
        <w:t xml:space="preserve"> יש ב</w:t>
      </w:r>
      <w:r w:rsidRPr="00F93F60">
        <w:rPr>
          <w:rFonts w:hint="cs"/>
          <w:rtl/>
        </w:rPr>
        <w:t>ה</w:t>
      </w:r>
      <w:r w:rsidRPr="00F93F60">
        <w:rPr>
          <w:rtl/>
        </w:rPr>
        <w:t xml:space="preserve"> כדי לפגוע </w:t>
      </w:r>
      <w:r w:rsidRPr="00F93F60">
        <w:rPr>
          <w:rFonts w:hint="cs"/>
          <w:rtl/>
        </w:rPr>
        <w:t xml:space="preserve">בסדרי </w:t>
      </w:r>
      <w:r w:rsidRPr="00F93F60">
        <w:rPr>
          <w:rFonts w:hint="cs"/>
          <w:rtl/>
        </w:rPr>
        <w:t>מינהל</w:t>
      </w:r>
      <w:r w:rsidRPr="00F93F60">
        <w:rPr>
          <w:rtl/>
        </w:rPr>
        <w:t xml:space="preserve"> תקין</w:t>
      </w:r>
      <w:r w:rsidRPr="00F93F60">
        <w:rPr>
          <w:rFonts w:hint="cs"/>
          <w:rtl/>
        </w:rPr>
        <w:t>,</w:t>
      </w:r>
      <w:r w:rsidRPr="00F93F60">
        <w:rPr>
          <w:rtl/>
        </w:rPr>
        <w:t xml:space="preserve"> </w:t>
      </w:r>
      <w:r w:rsidRPr="00F93F60">
        <w:rPr>
          <w:rFonts w:hint="cs"/>
          <w:rtl/>
        </w:rPr>
        <w:t>והיא אף עלולה לפגוע באופן תפקודה של המחלקה</w:t>
      </w:r>
      <w:r w:rsidRPr="00F93F60">
        <w:rPr>
          <w:rtl/>
        </w:rPr>
        <w:t xml:space="preserve">. </w:t>
      </w:r>
    </w:p>
    <w:p w:rsidR="005476BA" w:rsidRPr="00F93F60" w:rsidP="004335E5">
      <w:pPr>
        <w:spacing w:before="180" w:line="240" w:lineRule="exact"/>
        <w:ind w:right="2268"/>
        <w:jc w:val="both"/>
        <w:rPr>
          <w:rFonts w:ascii="Tahoma" w:hAnsi="Tahoma" w:cs="Tahoma"/>
          <w:sz w:val="18"/>
          <w:szCs w:val="18"/>
          <w:rtl/>
        </w:rPr>
      </w:pPr>
      <w:r w:rsidRPr="00F93F60">
        <w:rPr>
          <w:rFonts w:ascii="Tahoma" w:hAnsi="Tahoma" w:cs="Tahoma" w:hint="cs"/>
          <w:sz w:val="18"/>
          <w:szCs w:val="18"/>
          <w:rtl/>
        </w:rPr>
        <w:t>בתשובתן המשותפת מפברואר 2018 (להלן - תשובת המועצה) מסרו המועצה האזורית הגליל התחתון והוועדה המקומית לתכנון ובניה הגליל התחתון למשרד מבקר המדינה כי</w:t>
      </w:r>
      <w:r w:rsidRPr="00F93F60">
        <w:rPr>
          <w:rFonts w:ascii="Tahoma" w:hAnsi="Tahoma" w:cs="Tahoma"/>
          <w:sz w:val="18"/>
          <w:szCs w:val="18"/>
          <w:rtl/>
        </w:rPr>
        <w:t xml:space="preserve"> </w:t>
      </w:r>
      <w:r w:rsidRPr="00F93F60">
        <w:rPr>
          <w:rFonts w:ascii="Tahoma" w:hAnsi="Tahoma" w:cs="Tahoma" w:hint="cs"/>
          <w:sz w:val="18"/>
          <w:szCs w:val="18"/>
          <w:rtl/>
        </w:rPr>
        <w:t>בינואר 2018 הוקמה מחלקה לרישוי עסקים נפרדת, מונה לה מנהל קבוע ועובדיה החלו בתהליך הכשרה מקצועי.</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 xml:space="preserve">עוד נמסר בתשובתה של המועצה כי ממלאת מקום מנהל המחלקה לרישוי עסקים במועצה התבקשה להירתם למשימה ולקבל את התפקיד בד בבד עם המשך עבודתה במשרה מלאה במחלקת ההנדסה. באותה עת הייתה המועצה נתונה במשבר כלכלי ובעיצומה של תכנית ההתייעלות ולא ניתן היה לאשר </w:t>
      </w:r>
      <w:r w:rsidRPr="00F93F60">
        <w:rPr>
          <w:rFonts w:ascii="Tahoma" w:hAnsi="Tahoma" w:cs="Tahoma" w:hint="cs"/>
          <w:sz w:val="18"/>
          <w:szCs w:val="18"/>
          <w:rtl/>
        </w:rPr>
        <w:t xml:space="preserve">משרות ותקנים חדשים; לכן, היה על ממלאת המקום לתמרן בין עבודתה העיקרית במחלקת ההנדסה ובוועדה המקומית ובין תפקידה כאחראית למחלקה לרישוי עסקים, וזאת ללא עובדים ייעודיים וללא משאבים כלשהם. </w:t>
      </w:r>
    </w:p>
    <w:p w:rsidR="005476BA" w:rsidRPr="00F93F60" w:rsidP="004335E5">
      <w:pPr>
        <w:spacing w:after="240" w:line="240" w:lineRule="exact"/>
        <w:ind w:right="2268"/>
        <w:jc w:val="both"/>
        <w:rPr>
          <w:rFonts w:ascii="Tahoma" w:hAnsi="Tahoma" w:cs="Tahoma"/>
          <w:sz w:val="18"/>
          <w:szCs w:val="18"/>
          <w:rtl/>
        </w:rPr>
      </w:pPr>
      <w:r w:rsidRPr="00F93F60">
        <w:rPr>
          <w:rFonts w:ascii="Tahoma" w:hAnsi="Tahoma" w:cs="Tahoma" w:hint="cs"/>
          <w:sz w:val="18"/>
          <w:szCs w:val="18"/>
          <w:rtl/>
        </w:rPr>
        <w:t>ממלאת מקום מנהל המחלקה לרישוי עסקים מסרה בתשובתה מפברואר 2018 למשרד מבקר המדינה כי בנסיבות החריגות שבהן הייתה מצויה המועצה והיותה במשבר כלכלי היא ראתה בבקשת הממונים עליה משום "קריאה לדגל" והסכימה לה</w:t>
      </w:r>
      <w:r w:rsidRPr="00F93F60">
        <w:rPr>
          <w:rFonts w:ascii="Tahoma" w:hAnsi="Tahoma" w:cs="Tahoma"/>
          <w:sz w:val="18"/>
          <w:szCs w:val="18"/>
          <w:rtl/>
        </w:rPr>
        <w:t>.</w:t>
      </w:r>
      <w:r w:rsidRPr="00F93F60">
        <w:rPr>
          <w:rFonts w:ascii="Tahoma" w:hAnsi="Tahoma" w:cs="Tahoma" w:hint="cs"/>
          <w:sz w:val="18"/>
          <w:szCs w:val="18"/>
          <w:rtl/>
        </w:rPr>
        <w:t xml:space="preserve"> היא ציינה כי בכתב המינוי נרשם שהיא לא תקבל תוספת שכר בגין התפקיד הנוסף. בהתאם, משנת 2011 עד ינואר 2018, במגבלת הזמן והמשאבים שעמדו לרשותה, היא מילאה במועצה תפקידים בהיקף כפול (או שמא משולש) לעומת התקופה שקדמה למינויה לתפקיד ממלאת מקום מנהל המחלקה.</w:t>
      </w:r>
    </w:p>
    <w:p w:rsidR="005476BA" w:rsidRPr="00F93F60" w:rsidP="004335E5">
      <w:pPr>
        <w:pStyle w:val="RESHET"/>
        <w:rPr>
          <w:rtl/>
        </w:rPr>
      </w:pPr>
      <w:r w:rsidRPr="00F93F60">
        <w:rPr>
          <w:rFonts w:hint="cs"/>
          <w:rtl/>
        </w:rPr>
        <w:t xml:space="preserve">משרד מבקר המדינה מעיר למועצה כי מינוי אדם המועסק במשרה מלאה בתפקיד בכיר במועצה לתפקיד נוסף שאף אותו הוא ממלא במשרה מלאה דרך כלל, עלול לפגוע במילוי שני התפקידים גם יחד. </w:t>
      </w: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5"/>
        <w:rPr>
          <w:rtl/>
        </w:rPr>
      </w:pPr>
      <w:r w:rsidRPr="002D76DB">
        <w:rPr>
          <w:rFonts w:hint="cs"/>
          <w:rtl/>
        </w:rPr>
        <w:t>ניהול לקוי של המידע ושל הפעילות במחלקה לרישוי עסקים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רשומות הנייר והרשומות האלקטרוניות מרכיבות את הזיכרון הארגוני המתעד את הפעולות בארגון. רשומות הנייר עדיין</w:t>
      </w:r>
      <w:r w:rsidRPr="00F93F60">
        <w:rPr>
          <w:rFonts w:ascii="Tahoma" w:hAnsi="Tahoma" w:cs="Tahoma" w:hint="cs"/>
          <w:sz w:val="18"/>
          <w:szCs w:val="18"/>
          <w:rtl/>
        </w:rPr>
        <w:t xml:space="preserve"> משמשות</w:t>
      </w:r>
      <w:r w:rsidRPr="00F93F60">
        <w:rPr>
          <w:rFonts w:ascii="Tahoma" w:hAnsi="Tahoma" w:cs="Tahoma"/>
          <w:sz w:val="18"/>
          <w:szCs w:val="18"/>
          <w:rtl/>
        </w:rPr>
        <w:t xml:space="preserve"> אמצעי שכיח לשמירת מידע, א</w:t>
      </w:r>
      <w:r w:rsidRPr="00F93F60">
        <w:rPr>
          <w:rFonts w:ascii="Tahoma" w:hAnsi="Tahoma" w:cs="Tahoma" w:hint="cs"/>
          <w:sz w:val="18"/>
          <w:szCs w:val="18"/>
          <w:rtl/>
        </w:rPr>
        <w:t>ך</w:t>
      </w:r>
      <w:r w:rsidRPr="00F93F60">
        <w:rPr>
          <w:rFonts w:ascii="Tahoma" w:hAnsi="Tahoma" w:cs="Tahoma"/>
          <w:sz w:val="18"/>
          <w:szCs w:val="18"/>
          <w:rtl/>
        </w:rPr>
        <w:t xml:space="preserve"> </w:t>
      </w:r>
      <w:r w:rsidRPr="00F93F60">
        <w:rPr>
          <w:rFonts w:ascii="Tahoma" w:hAnsi="Tahoma" w:cs="Tahoma" w:hint="cs"/>
          <w:sz w:val="18"/>
          <w:szCs w:val="18"/>
          <w:rtl/>
        </w:rPr>
        <w:t>עם חלוף הזמן</w:t>
      </w:r>
      <w:r w:rsidRPr="00F93F60">
        <w:rPr>
          <w:rFonts w:ascii="Tahoma" w:hAnsi="Tahoma" w:cs="Tahoma"/>
          <w:sz w:val="18"/>
          <w:szCs w:val="18"/>
          <w:rtl/>
        </w:rPr>
        <w:t xml:space="preserve"> </w:t>
      </w:r>
      <w:r w:rsidRPr="00F93F60">
        <w:rPr>
          <w:rFonts w:ascii="Tahoma" w:hAnsi="Tahoma" w:cs="Tahoma" w:hint="cs"/>
          <w:sz w:val="18"/>
          <w:szCs w:val="18"/>
          <w:rtl/>
        </w:rPr>
        <w:t>נשמר</w:t>
      </w:r>
      <w:r w:rsidRPr="00F93F60">
        <w:rPr>
          <w:rFonts w:ascii="Tahoma" w:hAnsi="Tahoma" w:cs="Tahoma"/>
          <w:sz w:val="18"/>
          <w:szCs w:val="18"/>
          <w:rtl/>
        </w:rPr>
        <w:t xml:space="preserve"> יותר מידע ברשומות אלקטרוניות ופחות ברשומות נייר. ההבדל העיקרי בין שני סוגי הרשומות הוא אופן ניהול</w:t>
      </w:r>
      <w:r w:rsidRPr="00F93F60">
        <w:rPr>
          <w:rFonts w:ascii="Tahoma" w:hAnsi="Tahoma" w:cs="Tahoma" w:hint="cs"/>
          <w:sz w:val="18"/>
          <w:szCs w:val="18"/>
          <w:rtl/>
        </w:rPr>
        <w:t>ן</w:t>
      </w:r>
      <w:r w:rsidRPr="00F93F60">
        <w:rPr>
          <w:rFonts w:ascii="Tahoma" w:hAnsi="Tahoma" w:cs="Tahoma"/>
          <w:sz w:val="18"/>
          <w:szCs w:val="18"/>
          <w:rtl/>
        </w:rPr>
        <w:t xml:space="preserve">, </w:t>
      </w:r>
      <w:r w:rsidRPr="00F93F60">
        <w:rPr>
          <w:rFonts w:ascii="Tahoma" w:hAnsi="Tahoma" w:cs="Tahoma" w:hint="cs"/>
          <w:sz w:val="18"/>
          <w:szCs w:val="18"/>
          <w:rtl/>
        </w:rPr>
        <w:t>דהיינו</w:t>
      </w:r>
      <w:r w:rsidRPr="00F93F60">
        <w:rPr>
          <w:rFonts w:ascii="Tahoma" w:hAnsi="Tahoma" w:cs="Tahoma"/>
          <w:sz w:val="18"/>
          <w:szCs w:val="18"/>
          <w:rtl/>
        </w:rPr>
        <w:t xml:space="preserve"> </w:t>
      </w:r>
      <w:r w:rsidRPr="00F93F60">
        <w:rPr>
          <w:rFonts w:ascii="Tahoma" w:hAnsi="Tahoma" w:cs="Tahoma" w:hint="cs"/>
          <w:sz w:val="18"/>
          <w:szCs w:val="18"/>
          <w:rtl/>
        </w:rPr>
        <w:t>ה</w:t>
      </w:r>
      <w:r w:rsidRPr="00F93F60">
        <w:rPr>
          <w:rFonts w:ascii="Tahoma" w:hAnsi="Tahoma" w:cs="Tahoma"/>
          <w:sz w:val="18"/>
          <w:szCs w:val="18"/>
          <w:rtl/>
        </w:rPr>
        <w:t>מצע</w:t>
      </w:r>
      <w:r w:rsidRPr="00F93F60">
        <w:rPr>
          <w:rFonts w:ascii="Tahoma" w:hAnsi="Tahoma" w:cs="Tahoma" w:hint="cs"/>
          <w:sz w:val="18"/>
          <w:szCs w:val="18"/>
          <w:rtl/>
        </w:rPr>
        <w:t xml:space="preserve"> השונה</w:t>
      </w:r>
      <w:r w:rsidRPr="00F93F60">
        <w:rPr>
          <w:rFonts w:ascii="Tahoma" w:hAnsi="Tahoma" w:cs="Tahoma"/>
          <w:sz w:val="18"/>
          <w:szCs w:val="18"/>
          <w:rtl/>
        </w:rPr>
        <w:t xml:space="preserve"> שבו הן נשמרות.</w:t>
      </w:r>
      <w:r w:rsidRPr="00F93F60">
        <w:rPr>
          <w:rFonts w:ascii="Tahoma" w:hAnsi="Tahoma" w:cs="Tahoma" w:hint="cs"/>
          <w:sz w:val="18"/>
          <w:szCs w:val="18"/>
          <w:rtl/>
        </w:rPr>
        <w:t xml:space="preserve"> </w:t>
      </w:r>
      <w:r w:rsidRPr="00F93F60">
        <w:rPr>
          <w:rFonts w:ascii="Tahoma" w:hAnsi="Tahoma" w:cs="Tahoma"/>
          <w:sz w:val="18"/>
          <w:szCs w:val="18"/>
          <w:rtl/>
        </w:rPr>
        <w:t xml:space="preserve">מערכת לניהול רשומות אלקטרוניות מיועדת לספק לארגון עדות מהימנה </w:t>
      </w:r>
      <w:r w:rsidRPr="00F93F60">
        <w:rPr>
          <w:rFonts w:ascii="Tahoma" w:hAnsi="Tahoma" w:cs="Tahoma" w:hint="cs"/>
          <w:sz w:val="18"/>
          <w:szCs w:val="18"/>
          <w:rtl/>
        </w:rPr>
        <w:t xml:space="preserve">על </w:t>
      </w:r>
      <w:r w:rsidRPr="00F93F60">
        <w:rPr>
          <w:rFonts w:ascii="Tahoma" w:hAnsi="Tahoma" w:cs="Tahoma"/>
          <w:sz w:val="18"/>
          <w:szCs w:val="18"/>
          <w:rtl/>
        </w:rPr>
        <w:t>מדיניות</w:t>
      </w:r>
      <w:r w:rsidRPr="00F93F60">
        <w:rPr>
          <w:rFonts w:ascii="Tahoma" w:hAnsi="Tahoma" w:cs="Tahoma" w:hint="cs"/>
          <w:sz w:val="18"/>
          <w:szCs w:val="18"/>
          <w:rtl/>
        </w:rPr>
        <w:t>ו</w:t>
      </w:r>
      <w:r w:rsidRPr="00F93F60">
        <w:rPr>
          <w:rFonts w:ascii="Tahoma" w:hAnsi="Tahoma" w:cs="Tahoma"/>
          <w:sz w:val="18"/>
          <w:szCs w:val="18"/>
          <w:rtl/>
        </w:rPr>
        <w:t>, החלטות</w:t>
      </w:r>
      <w:r w:rsidRPr="00F93F60">
        <w:rPr>
          <w:rFonts w:ascii="Tahoma" w:hAnsi="Tahoma" w:cs="Tahoma" w:hint="cs"/>
          <w:sz w:val="18"/>
          <w:szCs w:val="18"/>
          <w:rtl/>
        </w:rPr>
        <w:t>יו</w:t>
      </w:r>
      <w:r w:rsidRPr="00F93F60">
        <w:rPr>
          <w:rFonts w:ascii="Tahoma" w:hAnsi="Tahoma" w:cs="Tahoma"/>
          <w:sz w:val="18"/>
          <w:szCs w:val="18"/>
          <w:rtl/>
        </w:rPr>
        <w:t>, נהלי</w:t>
      </w:r>
      <w:r w:rsidRPr="00F93F60">
        <w:rPr>
          <w:rFonts w:ascii="Tahoma" w:hAnsi="Tahoma" w:cs="Tahoma" w:hint="cs"/>
          <w:sz w:val="18"/>
          <w:szCs w:val="18"/>
          <w:rtl/>
        </w:rPr>
        <w:t>ו,</w:t>
      </w:r>
      <w:r w:rsidRPr="00F93F60">
        <w:rPr>
          <w:rFonts w:ascii="Tahoma" w:hAnsi="Tahoma" w:cs="Tahoma"/>
          <w:sz w:val="18"/>
          <w:szCs w:val="18"/>
          <w:rtl/>
        </w:rPr>
        <w:t xml:space="preserve"> מטרות</w:t>
      </w:r>
      <w:r w:rsidRPr="00F93F60">
        <w:rPr>
          <w:rFonts w:ascii="Tahoma" w:hAnsi="Tahoma" w:cs="Tahoma" w:hint="cs"/>
          <w:sz w:val="18"/>
          <w:szCs w:val="18"/>
          <w:rtl/>
        </w:rPr>
        <w:t>יו ופעילויותיו.</w:t>
      </w:r>
      <w:r w:rsidRPr="00F93F60">
        <w:rPr>
          <w:rFonts w:ascii="Tahoma" w:hAnsi="Tahoma" w:cs="Tahoma"/>
          <w:sz w:val="18"/>
          <w:szCs w:val="18"/>
          <w:rtl/>
        </w:rPr>
        <w:t xml:space="preserve"> תוכן הרשומות נדרש ל</w:t>
      </w:r>
      <w:r w:rsidRPr="00F93F60">
        <w:rPr>
          <w:rFonts w:ascii="Tahoma" w:hAnsi="Tahoma" w:cs="Tahoma" w:hint="cs"/>
          <w:sz w:val="18"/>
          <w:szCs w:val="18"/>
          <w:rtl/>
        </w:rPr>
        <w:t>פעילותו השוטפת של</w:t>
      </w:r>
      <w:r w:rsidRPr="00F93F60">
        <w:rPr>
          <w:rFonts w:ascii="Tahoma" w:hAnsi="Tahoma" w:cs="Tahoma"/>
          <w:sz w:val="18"/>
          <w:szCs w:val="18"/>
          <w:rtl/>
        </w:rPr>
        <w:t xml:space="preserve"> הארגון ומשמש עדות לפעילות</w:t>
      </w:r>
      <w:r w:rsidRPr="00F93F60">
        <w:rPr>
          <w:rFonts w:ascii="Tahoma" w:hAnsi="Tahoma" w:cs="Tahoma" w:hint="cs"/>
          <w:sz w:val="18"/>
          <w:szCs w:val="18"/>
          <w:rtl/>
        </w:rPr>
        <w:t xml:space="preserve"> זו</w:t>
      </w:r>
      <w:r w:rsidRPr="00F93F60">
        <w:rPr>
          <w:rFonts w:ascii="Tahoma" w:hAnsi="Tahoma" w:cs="Tahoma"/>
          <w:sz w:val="18"/>
          <w:szCs w:val="18"/>
          <w:rtl/>
        </w:rPr>
        <w:t xml:space="preserve">. </w:t>
      </w:r>
    </w:p>
    <w:p w:rsidR="005476BA" w:rsidRPr="00F93F60" w:rsidP="004335E5">
      <w:pPr>
        <w:spacing w:after="240" w:line="240" w:lineRule="exact"/>
        <w:ind w:right="2268"/>
        <w:jc w:val="both"/>
        <w:rPr>
          <w:rFonts w:ascii="Tahoma" w:hAnsi="Tahoma" w:cs="Tahoma"/>
          <w:sz w:val="18"/>
          <w:szCs w:val="18"/>
          <w:rtl/>
        </w:rPr>
      </w:pPr>
      <w:r w:rsidRPr="00F93F60">
        <w:rPr>
          <w:rFonts w:ascii="Tahoma" w:hAnsi="Tahoma" w:cs="Tahoma"/>
          <w:sz w:val="18"/>
          <w:szCs w:val="18"/>
          <w:rtl/>
        </w:rPr>
        <w:t>ניהול תקין של רשומות אלקטרוניות יכול לה</w:t>
      </w:r>
      <w:r w:rsidRPr="00F93F60">
        <w:rPr>
          <w:rFonts w:ascii="Tahoma" w:hAnsi="Tahoma" w:cs="Tahoma" w:hint="cs"/>
          <w:sz w:val="18"/>
          <w:szCs w:val="18"/>
          <w:rtl/>
        </w:rPr>
        <w:t>יעשות</w:t>
      </w:r>
      <w:r w:rsidRPr="00F93F60">
        <w:rPr>
          <w:rFonts w:ascii="Tahoma" w:hAnsi="Tahoma" w:cs="Tahoma"/>
          <w:sz w:val="18"/>
          <w:szCs w:val="18"/>
          <w:rtl/>
        </w:rPr>
        <w:t xml:space="preserve"> באמצעות מערכת </w:t>
      </w:r>
      <w:r w:rsidRPr="00F93F60">
        <w:rPr>
          <w:rFonts w:ascii="Tahoma" w:hAnsi="Tahoma" w:cs="Tahoma" w:hint="cs"/>
          <w:sz w:val="18"/>
          <w:szCs w:val="18"/>
          <w:rtl/>
        </w:rPr>
        <w:t>ייעודית</w:t>
      </w:r>
      <w:r w:rsidRPr="00F93F60">
        <w:rPr>
          <w:rFonts w:ascii="Tahoma" w:hAnsi="Tahoma" w:cs="Tahoma"/>
          <w:sz w:val="18"/>
          <w:szCs w:val="18"/>
          <w:rtl/>
        </w:rPr>
        <w:t xml:space="preserve"> לניהול רשומות אלקטרוניות </w:t>
      </w:r>
      <w:r w:rsidRPr="00F93F60">
        <w:rPr>
          <w:rFonts w:ascii="Tahoma" w:hAnsi="Tahoma" w:cs="Tahoma" w:hint="cs"/>
          <w:sz w:val="18"/>
          <w:szCs w:val="18"/>
          <w:rtl/>
        </w:rPr>
        <w:t>ש</w:t>
      </w:r>
      <w:r w:rsidRPr="00F93F60">
        <w:rPr>
          <w:rFonts w:ascii="Tahoma" w:hAnsi="Tahoma" w:cs="Tahoma"/>
          <w:sz w:val="18"/>
          <w:szCs w:val="18"/>
          <w:rtl/>
        </w:rPr>
        <w:t xml:space="preserve">תאפשר לספק מידע על פעילותם של הארגון ועובדיו. ניהול תקין של רשומות מחייב שהרשומה תהיה מהימנה, מקורית, שלמה ונגישה. ניהול תקין של רשומות אלקטרוניות </w:t>
      </w:r>
      <w:r w:rsidRPr="00F93F60">
        <w:rPr>
          <w:rFonts w:ascii="Tahoma" w:hAnsi="Tahoma" w:cs="Tahoma" w:hint="cs"/>
          <w:sz w:val="18"/>
          <w:szCs w:val="18"/>
          <w:rtl/>
        </w:rPr>
        <w:t xml:space="preserve">יאפשר לארגון להפיק </w:t>
      </w:r>
      <w:r w:rsidRPr="00F93F60">
        <w:rPr>
          <w:rFonts w:ascii="Tahoma" w:hAnsi="Tahoma" w:cs="Tahoma"/>
          <w:sz w:val="18"/>
          <w:szCs w:val="18"/>
          <w:rtl/>
        </w:rPr>
        <w:t>תועלת מכמה בחינות, ובכלל זה יעילות (זמינות חומר מסייעת ב</w:t>
      </w:r>
      <w:r w:rsidRPr="00F93F60">
        <w:rPr>
          <w:rFonts w:ascii="Tahoma" w:hAnsi="Tahoma" w:cs="Tahoma" w:hint="cs"/>
          <w:sz w:val="18"/>
          <w:szCs w:val="18"/>
          <w:rtl/>
        </w:rPr>
        <w:t>ת</w:t>
      </w:r>
      <w:r w:rsidRPr="00F93F60">
        <w:rPr>
          <w:rFonts w:ascii="Tahoma" w:hAnsi="Tahoma" w:cs="Tahoma"/>
          <w:sz w:val="18"/>
          <w:szCs w:val="18"/>
          <w:rtl/>
        </w:rPr>
        <w:t>הליכי קבלת</w:t>
      </w:r>
      <w:r w:rsidRPr="00F93F60">
        <w:rPr>
          <w:rFonts w:ascii="Tahoma" w:hAnsi="Tahoma" w:cs="Tahoma" w:hint="cs"/>
          <w:sz w:val="18"/>
          <w:szCs w:val="18"/>
          <w:rtl/>
        </w:rPr>
        <w:t xml:space="preserve"> </w:t>
      </w:r>
      <w:r w:rsidRPr="00F93F60">
        <w:rPr>
          <w:rFonts w:ascii="Tahoma" w:hAnsi="Tahoma" w:cs="Tahoma"/>
          <w:sz w:val="18"/>
          <w:szCs w:val="18"/>
          <w:rtl/>
        </w:rPr>
        <w:t>החלטות)</w:t>
      </w:r>
      <w:r w:rsidRPr="00F93F60">
        <w:rPr>
          <w:rFonts w:ascii="Tahoma" w:hAnsi="Tahoma" w:cs="Tahoma" w:hint="cs"/>
          <w:sz w:val="18"/>
          <w:szCs w:val="18"/>
          <w:rtl/>
        </w:rPr>
        <w:t>,</w:t>
      </w:r>
      <w:r w:rsidRPr="00F93F60">
        <w:rPr>
          <w:rFonts w:ascii="Tahoma" w:hAnsi="Tahoma" w:cs="Tahoma"/>
          <w:sz w:val="18"/>
          <w:szCs w:val="18"/>
          <w:rtl/>
        </w:rPr>
        <w:t xml:space="preserve"> אחריות (יצירת רשומה שלמה ומוסמכת המאפשרת להציג את אחריות הארגון ופעילותו)</w:t>
      </w:r>
      <w:r w:rsidRPr="00F93F60">
        <w:rPr>
          <w:rFonts w:ascii="Tahoma" w:hAnsi="Tahoma" w:cs="Tahoma" w:hint="cs"/>
          <w:sz w:val="18"/>
          <w:szCs w:val="18"/>
          <w:rtl/>
        </w:rPr>
        <w:t>,</w:t>
      </w:r>
      <w:r w:rsidRPr="00F93F60">
        <w:rPr>
          <w:rFonts w:ascii="Tahoma" w:hAnsi="Tahoma" w:cs="Tahoma"/>
          <w:sz w:val="18"/>
          <w:szCs w:val="18"/>
          <w:rtl/>
        </w:rPr>
        <w:t xml:space="preserve"> הקטנת סיכונים </w:t>
      </w:r>
      <w:r w:rsidRPr="00F93F60">
        <w:rPr>
          <w:rFonts w:ascii="Tahoma" w:hAnsi="Tahoma" w:cs="Tahoma" w:hint="cs"/>
          <w:sz w:val="18"/>
          <w:szCs w:val="18"/>
          <w:rtl/>
        </w:rPr>
        <w:t xml:space="preserve">עקב </w:t>
      </w:r>
      <w:r w:rsidRPr="00F93F60">
        <w:rPr>
          <w:rFonts w:ascii="Tahoma" w:hAnsi="Tahoma" w:cs="Tahoma"/>
          <w:sz w:val="18"/>
          <w:szCs w:val="18"/>
          <w:rtl/>
        </w:rPr>
        <w:t xml:space="preserve">תקלות </w:t>
      </w:r>
      <w:r w:rsidRPr="00F93F60">
        <w:rPr>
          <w:rFonts w:ascii="Tahoma" w:hAnsi="Tahoma" w:cs="Tahoma" w:hint="cs"/>
          <w:sz w:val="18"/>
          <w:szCs w:val="18"/>
          <w:rtl/>
        </w:rPr>
        <w:t>ה</w:t>
      </w:r>
      <w:r w:rsidRPr="00F93F60">
        <w:rPr>
          <w:rFonts w:ascii="Tahoma" w:hAnsi="Tahoma" w:cs="Tahoma"/>
          <w:sz w:val="18"/>
          <w:szCs w:val="18"/>
          <w:rtl/>
        </w:rPr>
        <w:t xml:space="preserve">יכולים לגרום לאובדן רשומות </w:t>
      </w:r>
      <w:r w:rsidRPr="00F93F60">
        <w:rPr>
          <w:rFonts w:ascii="Tahoma" w:hAnsi="Tahoma" w:cs="Tahoma" w:hint="cs"/>
          <w:sz w:val="18"/>
          <w:szCs w:val="18"/>
          <w:rtl/>
        </w:rPr>
        <w:t xml:space="preserve">וכן </w:t>
      </w:r>
      <w:r w:rsidRPr="00F93F60">
        <w:rPr>
          <w:rFonts w:ascii="Tahoma" w:hAnsi="Tahoma" w:cs="Tahoma"/>
          <w:sz w:val="18"/>
          <w:szCs w:val="18"/>
          <w:rtl/>
        </w:rPr>
        <w:t>נגישות לרשומות באמצעות תבחינים לאיתורן</w:t>
      </w:r>
      <w:r>
        <w:rPr>
          <w:rStyle w:val="FootnoteReference0"/>
          <w:rFonts w:ascii="Tahoma" w:hAnsi="Tahoma" w:cs="Tahoma"/>
          <w:sz w:val="18"/>
          <w:szCs w:val="18"/>
          <w:rtl/>
        </w:rPr>
        <w:footnoteReference w:id="16"/>
      </w:r>
      <w:r w:rsidRPr="00F93F60">
        <w:rPr>
          <w:rFonts w:ascii="Tahoma" w:hAnsi="Tahoma" w:cs="Tahoma" w:hint="cs"/>
          <w:sz w:val="18"/>
          <w:szCs w:val="18"/>
          <w:rtl/>
        </w:rPr>
        <w:t>.</w:t>
      </w:r>
    </w:p>
    <w:p w:rsidR="005476BA" w:rsidRPr="00F93F60" w:rsidP="00F01A71">
      <w:pPr>
        <w:pStyle w:val="RESHET"/>
        <w:rPr>
          <w:rtl/>
        </w:rPr>
      </w:pPr>
      <w:r w:rsidRPr="00F93F60">
        <w:rPr>
          <w:rFonts w:hint="cs"/>
          <w:rtl/>
        </w:rPr>
        <w:t>הביקורת</w:t>
      </w:r>
      <w:r w:rsidRPr="00F93F60">
        <w:rPr>
          <w:rtl/>
        </w:rPr>
        <w:t xml:space="preserve"> </w:t>
      </w:r>
      <w:r w:rsidRPr="00F93F60">
        <w:rPr>
          <w:rFonts w:hint="cs"/>
          <w:rtl/>
        </w:rPr>
        <w:t>העלתה</w:t>
      </w:r>
      <w:r w:rsidRPr="00F93F60">
        <w:rPr>
          <w:rtl/>
        </w:rPr>
        <w:t xml:space="preserve"> </w:t>
      </w:r>
      <w:r w:rsidRPr="00F93F60">
        <w:rPr>
          <w:rFonts w:hint="cs"/>
          <w:rtl/>
        </w:rPr>
        <w:t>ליקויים</w:t>
      </w:r>
      <w:r w:rsidRPr="00F93F60">
        <w:rPr>
          <w:rtl/>
        </w:rPr>
        <w:t xml:space="preserve"> </w:t>
      </w:r>
      <w:r w:rsidRPr="00F93F60">
        <w:rPr>
          <w:rFonts w:hint="cs"/>
          <w:rtl/>
        </w:rPr>
        <w:t>באופן</w:t>
      </w:r>
      <w:r w:rsidRPr="00F93F60">
        <w:rPr>
          <w:rtl/>
        </w:rPr>
        <w:t xml:space="preserve"> </w:t>
      </w:r>
      <w:r w:rsidRPr="00F93F60">
        <w:rPr>
          <w:rFonts w:hint="cs"/>
          <w:rtl/>
        </w:rPr>
        <w:t>שבו</w:t>
      </w:r>
      <w:r w:rsidRPr="00F93F60">
        <w:rPr>
          <w:rtl/>
        </w:rPr>
        <w:t xml:space="preserve"> </w:t>
      </w:r>
      <w:r w:rsidRPr="00F93F60">
        <w:rPr>
          <w:rFonts w:hint="cs"/>
          <w:rtl/>
        </w:rPr>
        <w:t>המחלקה</w:t>
      </w:r>
      <w:r w:rsidRPr="00F93F60">
        <w:rPr>
          <w:rtl/>
        </w:rPr>
        <w:t xml:space="preserve"> לרישוי עסקים </w:t>
      </w:r>
      <w:r w:rsidRPr="00F93F60">
        <w:rPr>
          <w:rFonts w:hint="cs"/>
          <w:rtl/>
        </w:rPr>
        <w:t>מנהלת</w:t>
      </w:r>
      <w:r w:rsidRPr="00F93F60">
        <w:rPr>
          <w:rtl/>
        </w:rPr>
        <w:t xml:space="preserve"> ומתעדת </w:t>
      </w:r>
      <w:r w:rsidRPr="00F93F60">
        <w:rPr>
          <w:rFonts w:hint="cs"/>
          <w:rtl/>
        </w:rPr>
        <w:t>את</w:t>
      </w:r>
      <w:r w:rsidRPr="00F93F60">
        <w:rPr>
          <w:rtl/>
        </w:rPr>
        <w:t xml:space="preserve"> המידע על </w:t>
      </w:r>
      <w:r w:rsidRPr="00F93F60">
        <w:rPr>
          <w:rFonts w:hint="cs"/>
          <w:rtl/>
        </w:rPr>
        <w:t>בתי</w:t>
      </w:r>
      <w:r w:rsidRPr="00F93F60">
        <w:rPr>
          <w:rtl/>
        </w:rPr>
        <w:t xml:space="preserve"> </w:t>
      </w:r>
      <w:r w:rsidRPr="00F93F60">
        <w:rPr>
          <w:rFonts w:hint="cs"/>
          <w:rtl/>
        </w:rPr>
        <w:t>ה</w:t>
      </w:r>
      <w:r w:rsidRPr="00F93F60">
        <w:rPr>
          <w:rtl/>
        </w:rPr>
        <w:t xml:space="preserve">עסק </w:t>
      </w:r>
      <w:r w:rsidRPr="00F93F60">
        <w:rPr>
          <w:rFonts w:hint="cs"/>
          <w:rtl/>
        </w:rPr>
        <w:t>טעוני</w:t>
      </w:r>
      <w:r w:rsidRPr="00F93F60">
        <w:rPr>
          <w:rtl/>
        </w:rPr>
        <w:t xml:space="preserve"> </w:t>
      </w:r>
      <w:r w:rsidRPr="00F93F60">
        <w:rPr>
          <w:rFonts w:hint="cs"/>
          <w:rtl/>
        </w:rPr>
        <w:t>הרישוי</w:t>
      </w:r>
      <w:r w:rsidRPr="00F93F60">
        <w:rPr>
          <w:rtl/>
        </w:rPr>
        <w:t xml:space="preserve"> </w:t>
      </w:r>
      <w:r w:rsidRPr="00F93F60">
        <w:rPr>
          <w:rFonts w:hint="cs"/>
          <w:rtl/>
        </w:rPr>
        <w:t>ואת</w:t>
      </w:r>
      <w:r w:rsidRPr="00F93F60">
        <w:rPr>
          <w:rtl/>
        </w:rPr>
        <w:t xml:space="preserve"> </w:t>
      </w:r>
      <w:r w:rsidRPr="00F93F60">
        <w:rPr>
          <w:rFonts w:hint="cs"/>
          <w:rtl/>
        </w:rPr>
        <w:t>פעולותיה</w:t>
      </w:r>
      <w:r w:rsidRPr="00F93F60">
        <w:rPr>
          <w:rtl/>
        </w:rPr>
        <w:t xml:space="preserve"> </w:t>
      </w:r>
      <w:r w:rsidRPr="00F93F60">
        <w:rPr>
          <w:rFonts w:hint="cs"/>
          <w:rtl/>
        </w:rPr>
        <w:t>בנושא</w:t>
      </w:r>
      <w:r w:rsidRPr="00F93F60">
        <w:rPr>
          <w:rtl/>
        </w:rPr>
        <w:t xml:space="preserve">. </w:t>
      </w:r>
      <w:r w:rsidRPr="00F93F60">
        <w:rPr>
          <w:rFonts w:hint="cs"/>
          <w:rtl/>
        </w:rPr>
        <w:t>להלן</w:t>
      </w:r>
      <w:r w:rsidRPr="00F93F60">
        <w:rPr>
          <w:rtl/>
        </w:rPr>
        <w:t xml:space="preserve"> </w:t>
      </w:r>
      <w:r w:rsidRPr="00F93F60">
        <w:rPr>
          <w:rFonts w:hint="cs"/>
          <w:rtl/>
        </w:rPr>
        <w:t>הפרטים</w:t>
      </w:r>
      <w:r w:rsidRPr="00F93F60">
        <w:rPr>
          <w:rtl/>
        </w:rPr>
        <w:t xml:space="preserve">: </w:t>
      </w:r>
      <w:r w:rsidRPr="0012789B" w:rsidR="00F01A71">
        <w:rPr>
          <w:noProof/>
          <w:szCs w:val="17"/>
          <w:rtl/>
          <w:lang w:eastAsia="en-US"/>
        </w:rPr>
        <mc:AlternateContent>
          <mc:Choice Requires="wps">
            <w:drawing>
              <wp:anchor distT="0" distB="0" distL="114300" distR="114300" simplePos="0" relativeHeight="251678720" behindDoc="1" locked="0" layoutInCell="1" allowOverlap="1">
                <wp:simplePos x="0" y="0"/>
                <wp:positionH relativeFrom="margin">
                  <wp:posOffset>-431800</wp:posOffset>
                </wp:positionH>
                <wp:positionV relativeFrom="margin">
                  <wp:align>top</wp:align>
                </wp:positionV>
                <wp:extent cx="1620000" cy="4140000"/>
                <wp:effectExtent l="0" t="0" r="0" b="0"/>
                <wp:wrapNone/>
                <wp:docPr id="40"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01A71" w:rsidRPr="00373C5D" w:rsidP="00F01A7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60786023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9942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01A71" w:rsidRPr="00881D99" w:rsidP="00F01A71">
                            <w:pPr>
                              <w:spacing w:after="0" w:line="240" w:lineRule="auto"/>
                              <w:rPr>
                                <w:color w:val="0B5294"/>
                                <w:spacing w:val="-4"/>
                                <w:sz w:val="24"/>
                                <w:szCs w:val="24"/>
                                <w:rtl/>
                                <w:cs/>
                              </w:rPr>
                            </w:pPr>
                            <w:r w:rsidRPr="00F01A71">
                              <w:rPr>
                                <w:rFonts w:cs="Tahoma" w:hint="eastAsia"/>
                                <w:color w:val="0B5294"/>
                                <w:spacing w:val="-4"/>
                                <w:sz w:val="24"/>
                                <w:szCs w:val="24"/>
                                <w:rtl/>
                              </w:rPr>
                              <w:t>בתיקי</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Pr="00F01A71">
                              <w:rPr>
                                <w:rFonts w:cs="Tahoma"/>
                                <w:color w:val="0B5294"/>
                                <w:spacing w:val="-4"/>
                                <w:sz w:val="24"/>
                                <w:szCs w:val="24"/>
                                <w:rtl/>
                              </w:rPr>
                              <w:t xml:space="preserve"> </w:t>
                            </w:r>
                            <w:r w:rsidRPr="00F01A71">
                              <w:rPr>
                                <w:rFonts w:cs="Tahoma" w:hint="eastAsia"/>
                                <w:color w:val="0B5294"/>
                                <w:spacing w:val="-4"/>
                                <w:sz w:val="24"/>
                                <w:szCs w:val="24"/>
                                <w:rtl/>
                              </w:rPr>
                              <w:t>ובמאגר</w:t>
                            </w:r>
                            <w:r w:rsidRPr="00F01A71">
                              <w:rPr>
                                <w:rFonts w:cs="Tahoma"/>
                                <w:color w:val="0B5294"/>
                                <w:spacing w:val="-4"/>
                                <w:sz w:val="24"/>
                                <w:szCs w:val="24"/>
                                <w:rtl/>
                              </w:rPr>
                              <w:t xml:space="preserve"> </w:t>
                            </w:r>
                            <w:r w:rsidRPr="00F01A71">
                              <w:rPr>
                                <w:rFonts w:cs="Tahoma" w:hint="eastAsia"/>
                                <w:color w:val="0B5294"/>
                                <w:spacing w:val="-4"/>
                                <w:sz w:val="24"/>
                                <w:szCs w:val="24"/>
                                <w:rtl/>
                              </w:rPr>
                              <w:t>המידע</w:t>
                            </w:r>
                            <w:r w:rsidRPr="00F01A71">
                              <w:rPr>
                                <w:rFonts w:cs="Tahoma"/>
                                <w:color w:val="0B5294"/>
                                <w:spacing w:val="-4"/>
                                <w:sz w:val="24"/>
                                <w:szCs w:val="24"/>
                                <w:rtl/>
                              </w:rPr>
                              <w:t xml:space="preserve"> </w:t>
                            </w:r>
                            <w:r w:rsidRPr="00F01A71">
                              <w:rPr>
                                <w:rFonts w:cs="Tahoma" w:hint="eastAsia"/>
                                <w:color w:val="0B5294"/>
                                <w:spacing w:val="-4"/>
                                <w:sz w:val="24"/>
                                <w:szCs w:val="24"/>
                                <w:rtl/>
                              </w:rPr>
                              <w:t>הממוחשב</w:t>
                            </w:r>
                            <w:r w:rsidRPr="00F01A71">
                              <w:rPr>
                                <w:rFonts w:cs="Tahoma"/>
                                <w:color w:val="0B5294"/>
                                <w:spacing w:val="-4"/>
                                <w:sz w:val="24"/>
                                <w:szCs w:val="24"/>
                                <w:rtl/>
                              </w:rPr>
                              <w:t xml:space="preserve"> </w:t>
                            </w:r>
                            <w:r w:rsidRPr="00F01A71">
                              <w:rPr>
                                <w:rFonts w:cs="Tahoma" w:hint="eastAsia"/>
                                <w:color w:val="0B5294"/>
                                <w:spacing w:val="-4"/>
                                <w:sz w:val="24"/>
                                <w:szCs w:val="24"/>
                                <w:rtl/>
                              </w:rPr>
                              <w:t>לא</w:t>
                            </w:r>
                            <w:r w:rsidRPr="00F01A71">
                              <w:rPr>
                                <w:rFonts w:cs="Tahoma"/>
                                <w:color w:val="0B5294"/>
                                <w:spacing w:val="-4"/>
                                <w:sz w:val="24"/>
                                <w:szCs w:val="24"/>
                                <w:rtl/>
                              </w:rPr>
                              <w:t xml:space="preserve"> </w:t>
                            </w:r>
                            <w:r w:rsidRPr="00F01A71">
                              <w:rPr>
                                <w:rFonts w:cs="Tahoma" w:hint="eastAsia"/>
                                <w:color w:val="0B5294"/>
                                <w:spacing w:val="-4"/>
                                <w:sz w:val="24"/>
                                <w:szCs w:val="24"/>
                                <w:rtl/>
                              </w:rPr>
                              <w:t>נמצא</w:t>
                            </w:r>
                            <w:r w:rsidRPr="00F01A71">
                              <w:rPr>
                                <w:rFonts w:cs="Tahoma"/>
                                <w:color w:val="0B5294"/>
                                <w:spacing w:val="-4"/>
                                <w:sz w:val="24"/>
                                <w:szCs w:val="24"/>
                                <w:rtl/>
                              </w:rPr>
                              <w:t xml:space="preserve"> </w:t>
                            </w:r>
                            <w:r w:rsidRPr="00F01A71">
                              <w:rPr>
                                <w:rFonts w:cs="Tahoma" w:hint="eastAsia"/>
                                <w:color w:val="0B5294"/>
                                <w:spacing w:val="-4"/>
                                <w:sz w:val="24"/>
                                <w:szCs w:val="24"/>
                                <w:rtl/>
                              </w:rPr>
                              <w:t>כל</w:t>
                            </w:r>
                            <w:r w:rsidRPr="00F01A71">
                              <w:rPr>
                                <w:rFonts w:cs="Tahoma"/>
                                <w:color w:val="0B5294"/>
                                <w:spacing w:val="-4"/>
                                <w:sz w:val="24"/>
                                <w:szCs w:val="24"/>
                                <w:rtl/>
                              </w:rPr>
                              <w:t xml:space="preserve"> </w:t>
                            </w:r>
                            <w:r w:rsidRPr="00F01A71">
                              <w:rPr>
                                <w:rFonts w:cs="Tahoma" w:hint="eastAsia"/>
                                <w:color w:val="0B5294"/>
                                <w:spacing w:val="-4"/>
                                <w:sz w:val="24"/>
                                <w:szCs w:val="24"/>
                                <w:rtl/>
                              </w:rPr>
                              <w:t>המידע</w:t>
                            </w:r>
                            <w:r w:rsidRPr="00F01A71">
                              <w:rPr>
                                <w:rFonts w:cs="Tahoma"/>
                                <w:color w:val="0B5294"/>
                                <w:spacing w:val="-4"/>
                                <w:sz w:val="24"/>
                                <w:szCs w:val="24"/>
                                <w:rtl/>
                              </w:rPr>
                              <w:t xml:space="preserve"> </w:t>
                            </w:r>
                            <w:r w:rsidRPr="00F01A71">
                              <w:rPr>
                                <w:rFonts w:cs="Tahoma" w:hint="eastAsia"/>
                                <w:color w:val="0B5294"/>
                                <w:spacing w:val="-4"/>
                                <w:sz w:val="24"/>
                                <w:szCs w:val="24"/>
                                <w:rtl/>
                              </w:rPr>
                              <w:t>הדרוש</w:t>
                            </w:r>
                            <w:r w:rsidRPr="00F01A71">
                              <w:rPr>
                                <w:rFonts w:cs="Tahoma"/>
                                <w:color w:val="0B5294"/>
                                <w:spacing w:val="-4"/>
                                <w:sz w:val="24"/>
                                <w:szCs w:val="24"/>
                                <w:rtl/>
                              </w:rPr>
                              <w:t xml:space="preserve"> </w:t>
                            </w:r>
                            <w:r w:rsidRPr="00F01A71">
                              <w:rPr>
                                <w:rFonts w:cs="Tahoma" w:hint="eastAsia"/>
                                <w:color w:val="0B5294"/>
                                <w:spacing w:val="-4"/>
                                <w:sz w:val="24"/>
                                <w:szCs w:val="24"/>
                                <w:rtl/>
                              </w:rPr>
                              <w:t>על</w:t>
                            </w:r>
                            <w:r w:rsidRPr="00F01A71">
                              <w:rPr>
                                <w:rFonts w:cs="Tahoma"/>
                                <w:color w:val="0B5294"/>
                                <w:spacing w:val="-4"/>
                                <w:sz w:val="24"/>
                                <w:szCs w:val="24"/>
                                <w:rtl/>
                              </w:rPr>
                              <w:t xml:space="preserve"> </w:t>
                            </w:r>
                            <w:r w:rsidRPr="00F01A71">
                              <w:rPr>
                                <w:rFonts w:cs="Tahoma" w:hint="eastAsia"/>
                                <w:color w:val="0B5294"/>
                                <w:spacing w:val="-4"/>
                                <w:sz w:val="24"/>
                                <w:szCs w:val="24"/>
                                <w:rtl/>
                              </w:rPr>
                              <w:t>תהליך</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כל</w:t>
                            </w:r>
                            <w:r w:rsidRPr="00F01A71">
                              <w:rPr>
                                <w:rFonts w:cs="Tahoma"/>
                                <w:color w:val="0B5294"/>
                                <w:spacing w:val="-4"/>
                                <w:sz w:val="24"/>
                                <w:szCs w:val="24"/>
                                <w:rtl/>
                              </w:rPr>
                              <w:t xml:space="preserve"> </w:t>
                            </w:r>
                            <w:r w:rsidRPr="00F01A71">
                              <w:rPr>
                                <w:rFonts w:cs="Tahoma" w:hint="eastAsia"/>
                                <w:color w:val="0B5294"/>
                                <w:spacing w:val="-4"/>
                                <w:sz w:val="24"/>
                                <w:szCs w:val="24"/>
                                <w:rtl/>
                              </w:rPr>
                              <w:t>אחד</w:t>
                            </w:r>
                            <w:r w:rsidRPr="00F01A71">
                              <w:rPr>
                                <w:rFonts w:cs="Tahoma"/>
                                <w:color w:val="0B5294"/>
                                <w:spacing w:val="-4"/>
                                <w:sz w:val="24"/>
                                <w:szCs w:val="24"/>
                                <w:rtl/>
                              </w:rPr>
                              <w:t xml:space="preserve"> </w:t>
                            </w:r>
                            <w:r w:rsidRPr="00F01A71">
                              <w:rPr>
                                <w:rFonts w:cs="Tahoma" w:hint="eastAsia"/>
                                <w:color w:val="0B5294"/>
                                <w:spacing w:val="-4"/>
                                <w:sz w:val="24"/>
                                <w:szCs w:val="24"/>
                                <w:rtl/>
                              </w:rPr>
                              <w:t>מהעסקים</w:t>
                            </w:r>
                            <w:r w:rsidRPr="00F01A71">
                              <w:rPr>
                                <w:rFonts w:cs="Tahoma"/>
                                <w:color w:val="0B5294"/>
                                <w:spacing w:val="-4"/>
                                <w:sz w:val="24"/>
                                <w:szCs w:val="24"/>
                                <w:rtl/>
                              </w:rPr>
                              <w:t xml:space="preserve"> </w:t>
                            </w:r>
                            <w:r w:rsidRPr="00F01A71">
                              <w:rPr>
                                <w:rFonts w:cs="Tahoma" w:hint="eastAsia"/>
                                <w:color w:val="0B5294"/>
                                <w:spacing w:val="-4"/>
                                <w:sz w:val="24"/>
                                <w:szCs w:val="24"/>
                                <w:rtl/>
                              </w:rPr>
                              <w:t>טעוני</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Pr="00F01A71">
                              <w:rPr>
                                <w:rFonts w:cs="Tahoma"/>
                                <w:color w:val="0B5294"/>
                                <w:spacing w:val="-4"/>
                                <w:sz w:val="24"/>
                                <w:szCs w:val="24"/>
                                <w:rtl/>
                              </w:rPr>
                              <w:t xml:space="preserve">, </w:t>
                            </w:r>
                            <w:r w:rsidRPr="00F01A71">
                              <w:rPr>
                                <w:rFonts w:cs="Tahoma" w:hint="eastAsia"/>
                                <w:color w:val="0B5294"/>
                                <w:spacing w:val="-4"/>
                                <w:sz w:val="24"/>
                                <w:szCs w:val="24"/>
                                <w:rtl/>
                              </w:rPr>
                              <w:t>על</w:t>
                            </w:r>
                            <w:r w:rsidRPr="00F01A71">
                              <w:rPr>
                                <w:rFonts w:cs="Tahoma"/>
                                <w:color w:val="0B5294"/>
                                <w:spacing w:val="-4"/>
                                <w:sz w:val="24"/>
                                <w:szCs w:val="24"/>
                                <w:rtl/>
                              </w:rPr>
                              <w:t xml:space="preserve"> </w:t>
                            </w:r>
                            <w:r w:rsidRPr="00F01A71">
                              <w:rPr>
                                <w:rFonts w:cs="Tahoma" w:hint="eastAsia"/>
                                <w:color w:val="0B5294"/>
                                <w:spacing w:val="-4"/>
                                <w:sz w:val="24"/>
                                <w:szCs w:val="24"/>
                                <w:rtl/>
                              </w:rPr>
                              <w:t>הפיקוח</w:t>
                            </w:r>
                            <w:r w:rsidRPr="00F01A71">
                              <w:rPr>
                                <w:rFonts w:cs="Tahoma"/>
                                <w:color w:val="0B5294"/>
                                <w:spacing w:val="-4"/>
                                <w:sz w:val="24"/>
                                <w:szCs w:val="24"/>
                                <w:rtl/>
                              </w:rPr>
                              <w:t xml:space="preserve"> </w:t>
                            </w:r>
                            <w:r w:rsidRPr="00F01A71">
                              <w:rPr>
                                <w:rFonts w:cs="Tahoma" w:hint="eastAsia"/>
                                <w:color w:val="0B5294"/>
                                <w:spacing w:val="-4"/>
                                <w:sz w:val="24"/>
                                <w:szCs w:val="24"/>
                                <w:rtl/>
                              </w:rPr>
                              <w:t>עליהם</w:t>
                            </w:r>
                            <w:r w:rsidRPr="00F01A71">
                              <w:rPr>
                                <w:rFonts w:cs="Tahoma"/>
                                <w:color w:val="0B5294"/>
                                <w:spacing w:val="-4"/>
                                <w:sz w:val="24"/>
                                <w:szCs w:val="24"/>
                                <w:rtl/>
                              </w:rPr>
                              <w:t xml:space="preserve"> </w:t>
                            </w:r>
                            <w:r w:rsidRPr="00F01A71">
                              <w:rPr>
                                <w:rFonts w:cs="Tahoma" w:hint="eastAsia"/>
                                <w:color w:val="0B5294"/>
                                <w:spacing w:val="-4"/>
                                <w:sz w:val="24"/>
                                <w:szCs w:val="24"/>
                                <w:rtl/>
                              </w:rPr>
                              <w:t>ועל</w:t>
                            </w:r>
                            <w:r w:rsidRPr="00F01A71">
                              <w:rPr>
                                <w:rFonts w:cs="Tahoma"/>
                                <w:color w:val="0B5294"/>
                                <w:spacing w:val="-4"/>
                                <w:sz w:val="24"/>
                                <w:szCs w:val="24"/>
                                <w:rtl/>
                              </w:rPr>
                              <w:t xml:space="preserve"> </w:t>
                            </w:r>
                            <w:r w:rsidRPr="00F01A71">
                              <w:rPr>
                                <w:rFonts w:cs="Tahoma" w:hint="eastAsia"/>
                                <w:color w:val="0B5294"/>
                                <w:spacing w:val="-4"/>
                                <w:sz w:val="24"/>
                                <w:szCs w:val="24"/>
                                <w:rtl/>
                              </w:rPr>
                              <w:t>פעולות</w:t>
                            </w:r>
                            <w:r w:rsidRPr="00F01A71">
                              <w:rPr>
                                <w:rFonts w:cs="Tahoma"/>
                                <w:color w:val="0B5294"/>
                                <w:spacing w:val="-4"/>
                                <w:sz w:val="24"/>
                                <w:szCs w:val="24"/>
                                <w:rtl/>
                              </w:rPr>
                              <w:t xml:space="preserve"> </w:t>
                            </w:r>
                            <w:r w:rsidRPr="00F01A71">
                              <w:rPr>
                                <w:rFonts w:cs="Tahoma" w:hint="eastAsia"/>
                                <w:color w:val="0B5294"/>
                                <w:spacing w:val="-4"/>
                                <w:sz w:val="24"/>
                                <w:szCs w:val="24"/>
                                <w:rtl/>
                              </w:rPr>
                              <w:t>אכיפה</w:t>
                            </w:r>
                            <w:r w:rsidRPr="00F01A71">
                              <w:rPr>
                                <w:rFonts w:cs="Tahoma"/>
                                <w:color w:val="0B5294"/>
                                <w:spacing w:val="-4"/>
                                <w:sz w:val="24"/>
                                <w:szCs w:val="24"/>
                                <w:rtl/>
                              </w:rPr>
                              <w:t xml:space="preserve"> </w:t>
                            </w:r>
                            <w:r w:rsidRPr="00F01A71">
                              <w:rPr>
                                <w:rFonts w:cs="Tahoma" w:hint="eastAsia"/>
                                <w:color w:val="0B5294"/>
                                <w:spacing w:val="-4"/>
                                <w:sz w:val="24"/>
                                <w:szCs w:val="24"/>
                                <w:rtl/>
                              </w:rPr>
                              <w:t>שננקטו</w:t>
                            </w:r>
                            <w:r w:rsidRPr="00F01A71">
                              <w:rPr>
                                <w:rFonts w:cs="Tahoma"/>
                                <w:color w:val="0B5294"/>
                                <w:spacing w:val="-4"/>
                                <w:sz w:val="24"/>
                                <w:szCs w:val="24"/>
                                <w:rtl/>
                              </w:rPr>
                              <w:t xml:space="preserve"> </w:t>
                            </w:r>
                            <w:r w:rsidRPr="00F01A71">
                              <w:rPr>
                                <w:rFonts w:cs="Tahoma" w:hint="eastAsia"/>
                                <w:color w:val="0B5294"/>
                                <w:spacing w:val="-4"/>
                                <w:sz w:val="24"/>
                                <w:szCs w:val="24"/>
                                <w:rtl/>
                              </w:rPr>
                              <w:t>כלפי</w:t>
                            </w:r>
                            <w:r w:rsidRPr="00F01A71">
                              <w:rPr>
                                <w:rFonts w:cs="Tahoma"/>
                                <w:color w:val="0B5294"/>
                                <w:spacing w:val="-4"/>
                                <w:sz w:val="24"/>
                                <w:szCs w:val="24"/>
                                <w:rtl/>
                              </w:rPr>
                              <w:t xml:space="preserve"> </w:t>
                            </w:r>
                            <w:r w:rsidRPr="00F01A71">
                              <w:rPr>
                                <w:rFonts w:cs="Tahoma" w:hint="eastAsia"/>
                                <w:color w:val="0B5294"/>
                                <w:spacing w:val="-4"/>
                                <w:sz w:val="24"/>
                                <w:szCs w:val="24"/>
                                <w:rtl/>
                              </w:rPr>
                              <w:t>בעליהם</w:t>
                            </w:r>
                          </w:p>
                          <w:p w:rsidR="00F01A71" w:rsidRPr="00373C5D" w:rsidP="00F01A7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09851132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030116"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6736" filled="f" stroked="f">
                <v:textbox>
                  <w:txbxContent>
                    <w:p w:rsidR="00F01A71" w:rsidRPr="00373C5D" w:rsidP="00F01A71">
                      <w:pPr>
                        <w:spacing w:line="240" w:lineRule="atLeast"/>
                        <w:rPr>
                          <w:rFonts w:cs="Tahoma"/>
                          <w:b/>
                          <w:bCs/>
                          <w:color w:val="0B5294"/>
                          <w:sz w:val="48"/>
                          <w:szCs w:val="48"/>
                          <w:rtl/>
                        </w:rPr>
                      </w:pPr>
                      <w:drawing>
                        <wp:inline distT="0" distB="0" distL="0" distR="0">
                          <wp:extent cx="311150" cy="256800"/>
                          <wp:effectExtent l="0" t="0" r="0" b="0"/>
                          <wp:docPr id="4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29429"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01A71" w:rsidRPr="00881D99" w:rsidP="00F01A71">
                      <w:pPr>
                        <w:spacing w:after="0" w:line="240" w:lineRule="auto"/>
                        <w:rPr>
                          <w:color w:val="0B5294"/>
                          <w:spacing w:val="-4"/>
                          <w:sz w:val="24"/>
                          <w:szCs w:val="24"/>
                          <w:rtl/>
                          <w:cs/>
                        </w:rPr>
                      </w:pPr>
                      <w:r w:rsidRPr="00F01A71">
                        <w:rPr>
                          <w:rFonts w:cs="Tahoma" w:hint="eastAsia"/>
                          <w:color w:val="0B5294"/>
                          <w:spacing w:val="-4"/>
                          <w:sz w:val="24"/>
                          <w:szCs w:val="24"/>
                          <w:rtl/>
                        </w:rPr>
                        <w:t>בתיקי</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Pr="00F01A71">
                        <w:rPr>
                          <w:rFonts w:cs="Tahoma"/>
                          <w:color w:val="0B5294"/>
                          <w:spacing w:val="-4"/>
                          <w:sz w:val="24"/>
                          <w:szCs w:val="24"/>
                          <w:rtl/>
                        </w:rPr>
                        <w:t xml:space="preserve"> </w:t>
                      </w:r>
                      <w:r w:rsidRPr="00F01A71">
                        <w:rPr>
                          <w:rFonts w:cs="Tahoma" w:hint="eastAsia"/>
                          <w:color w:val="0B5294"/>
                          <w:spacing w:val="-4"/>
                          <w:sz w:val="24"/>
                          <w:szCs w:val="24"/>
                          <w:rtl/>
                        </w:rPr>
                        <w:t>ובמאגר</w:t>
                      </w:r>
                      <w:r w:rsidRPr="00F01A71">
                        <w:rPr>
                          <w:rFonts w:cs="Tahoma"/>
                          <w:color w:val="0B5294"/>
                          <w:spacing w:val="-4"/>
                          <w:sz w:val="24"/>
                          <w:szCs w:val="24"/>
                          <w:rtl/>
                        </w:rPr>
                        <w:t xml:space="preserve"> </w:t>
                      </w:r>
                      <w:r w:rsidRPr="00F01A71">
                        <w:rPr>
                          <w:rFonts w:cs="Tahoma" w:hint="eastAsia"/>
                          <w:color w:val="0B5294"/>
                          <w:spacing w:val="-4"/>
                          <w:sz w:val="24"/>
                          <w:szCs w:val="24"/>
                          <w:rtl/>
                        </w:rPr>
                        <w:t>המידע</w:t>
                      </w:r>
                      <w:r w:rsidRPr="00F01A71">
                        <w:rPr>
                          <w:rFonts w:cs="Tahoma"/>
                          <w:color w:val="0B5294"/>
                          <w:spacing w:val="-4"/>
                          <w:sz w:val="24"/>
                          <w:szCs w:val="24"/>
                          <w:rtl/>
                        </w:rPr>
                        <w:t xml:space="preserve"> </w:t>
                      </w:r>
                      <w:r w:rsidRPr="00F01A71">
                        <w:rPr>
                          <w:rFonts w:cs="Tahoma" w:hint="eastAsia"/>
                          <w:color w:val="0B5294"/>
                          <w:spacing w:val="-4"/>
                          <w:sz w:val="24"/>
                          <w:szCs w:val="24"/>
                          <w:rtl/>
                        </w:rPr>
                        <w:t>הממוחשב</w:t>
                      </w:r>
                      <w:r w:rsidRPr="00F01A71">
                        <w:rPr>
                          <w:rFonts w:cs="Tahoma"/>
                          <w:color w:val="0B5294"/>
                          <w:spacing w:val="-4"/>
                          <w:sz w:val="24"/>
                          <w:szCs w:val="24"/>
                          <w:rtl/>
                        </w:rPr>
                        <w:t xml:space="preserve"> </w:t>
                      </w:r>
                      <w:r w:rsidRPr="00F01A71">
                        <w:rPr>
                          <w:rFonts w:cs="Tahoma" w:hint="eastAsia"/>
                          <w:color w:val="0B5294"/>
                          <w:spacing w:val="-4"/>
                          <w:sz w:val="24"/>
                          <w:szCs w:val="24"/>
                          <w:rtl/>
                        </w:rPr>
                        <w:t>לא</w:t>
                      </w:r>
                      <w:r w:rsidRPr="00F01A71">
                        <w:rPr>
                          <w:rFonts w:cs="Tahoma"/>
                          <w:color w:val="0B5294"/>
                          <w:spacing w:val="-4"/>
                          <w:sz w:val="24"/>
                          <w:szCs w:val="24"/>
                          <w:rtl/>
                        </w:rPr>
                        <w:t xml:space="preserve"> </w:t>
                      </w:r>
                      <w:r w:rsidRPr="00F01A71">
                        <w:rPr>
                          <w:rFonts w:cs="Tahoma" w:hint="eastAsia"/>
                          <w:color w:val="0B5294"/>
                          <w:spacing w:val="-4"/>
                          <w:sz w:val="24"/>
                          <w:szCs w:val="24"/>
                          <w:rtl/>
                        </w:rPr>
                        <w:t>נמצא</w:t>
                      </w:r>
                      <w:r w:rsidRPr="00F01A71">
                        <w:rPr>
                          <w:rFonts w:cs="Tahoma"/>
                          <w:color w:val="0B5294"/>
                          <w:spacing w:val="-4"/>
                          <w:sz w:val="24"/>
                          <w:szCs w:val="24"/>
                          <w:rtl/>
                        </w:rPr>
                        <w:t xml:space="preserve"> </w:t>
                      </w:r>
                      <w:r w:rsidRPr="00F01A71">
                        <w:rPr>
                          <w:rFonts w:cs="Tahoma" w:hint="eastAsia"/>
                          <w:color w:val="0B5294"/>
                          <w:spacing w:val="-4"/>
                          <w:sz w:val="24"/>
                          <w:szCs w:val="24"/>
                          <w:rtl/>
                        </w:rPr>
                        <w:t>כל</w:t>
                      </w:r>
                      <w:r w:rsidRPr="00F01A71">
                        <w:rPr>
                          <w:rFonts w:cs="Tahoma"/>
                          <w:color w:val="0B5294"/>
                          <w:spacing w:val="-4"/>
                          <w:sz w:val="24"/>
                          <w:szCs w:val="24"/>
                          <w:rtl/>
                        </w:rPr>
                        <w:t xml:space="preserve"> </w:t>
                      </w:r>
                      <w:r w:rsidRPr="00F01A71">
                        <w:rPr>
                          <w:rFonts w:cs="Tahoma" w:hint="eastAsia"/>
                          <w:color w:val="0B5294"/>
                          <w:spacing w:val="-4"/>
                          <w:sz w:val="24"/>
                          <w:szCs w:val="24"/>
                          <w:rtl/>
                        </w:rPr>
                        <w:t>המידע</w:t>
                      </w:r>
                      <w:r w:rsidRPr="00F01A71">
                        <w:rPr>
                          <w:rFonts w:cs="Tahoma"/>
                          <w:color w:val="0B5294"/>
                          <w:spacing w:val="-4"/>
                          <w:sz w:val="24"/>
                          <w:szCs w:val="24"/>
                          <w:rtl/>
                        </w:rPr>
                        <w:t xml:space="preserve"> </w:t>
                      </w:r>
                      <w:r w:rsidRPr="00F01A71">
                        <w:rPr>
                          <w:rFonts w:cs="Tahoma" w:hint="eastAsia"/>
                          <w:color w:val="0B5294"/>
                          <w:spacing w:val="-4"/>
                          <w:sz w:val="24"/>
                          <w:szCs w:val="24"/>
                          <w:rtl/>
                        </w:rPr>
                        <w:t>הדרוש</w:t>
                      </w:r>
                      <w:r w:rsidRPr="00F01A71">
                        <w:rPr>
                          <w:rFonts w:cs="Tahoma"/>
                          <w:color w:val="0B5294"/>
                          <w:spacing w:val="-4"/>
                          <w:sz w:val="24"/>
                          <w:szCs w:val="24"/>
                          <w:rtl/>
                        </w:rPr>
                        <w:t xml:space="preserve"> </w:t>
                      </w:r>
                      <w:r w:rsidRPr="00F01A71">
                        <w:rPr>
                          <w:rFonts w:cs="Tahoma" w:hint="eastAsia"/>
                          <w:color w:val="0B5294"/>
                          <w:spacing w:val="-4"/>
                          <w:sz w:val="24"/>
                          <w:szCs w:val="24"/>
                          <w:rtl/>
                        </w:rPr>
                        <w:t>על</w:t>
                      </w:r>
                      <w:r w:rsidRPr="00F01A71">
                        <w:rPr>
                          <w:rFonts w:cs="Tahoma"/>
                          <w:color w:val="0B5294"/>
                          <w:spacing w:val="-4"/>
                          <w:sz w:val="24"/>
                          <w:szCs w:val="24"/>
                          <w:rtl/>
                        </w:rPr>
                        <w:t xml:space="preserve"> </w:t>
                      </w:r>
                      <w:r w:rsidRPr="00F01A71">
                        <w:rPr>
                          <w:rFonts w:cs="Tahoma" w:hint="eastAsia"/>
                          <w:color w:val="0B5294"/>
                          <w:spacing w:val="-4"/>
                          <w:sz w:val="24"/>
                          <w:szCs w:val="24"/>
                          <w:rtl/>
                        </w:rPr>
                        <w:t>תהליך</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כל</w:t>
                      </w:r>
                      <w:r w:rsidRPr="00F01A71">
                        <w:rPr>
                          <w:rFonts w:cs="Tahoma"/>
                          <w:color w:val="0B5294"/>
                          <w:spacing w:val="-4"/>
                          <w:sz w:val="24"/>
                          <w:szCs w:val="24"/>
                          <w:rtl/>
                        </w:rPr>
                        <w:t xml:space="preserve"> </w:t>
                      </w:r>
                      <w:r w:rsidRPr="00F01A71">
                        <w:rPr>
                          <w:rFonts w:cs="Tahoma" w:hint="eastAsia"/>
                          <w:color w:val="0B5294"/>
                          <w:spacing w:val="-4"/>
                          <w:sz w:val="24"/>
                          <w:szCs w:val="24"/>
                          <w:rtl/>
                        </w:rPr>
                        <w:t>אחד</w:t>
                      </w:r>
                      <w:r w:rsidRPr="00F01A71">
                        <w:rPr>
                          <w:rFonts w:cs="Tahoma"/>
                          <w:color w:val="0B5294"/>
                          <w:spacing w:val="-4"/>
                          <w:sz w:val="24"/>
                          <w:szCs w:val="24"/>
                          <w:rtl/>
                        </w:rPr>
                        <w:t xml:space="preserve"> </w:t>
                      </w:r>
                      <w:r w:rsidRPr="00F01A71">
                        <w:rPr>
                          <w:rFonts w:cs="Tahoma" w:hint="eastAsia"/>
                          <w:color w:val="0B5294"/>
                          <w:spacing w:val="-4"/>
                          <w:sz w:val="24"/>
                          <w:szCs w:val="24"/>
                          <w:rtl/>
                        </w:rPr>
                        <w:t>מהעסקים</w:t>
                      </w:r>
                      <w:r w:rsidRPr="00F01A71">
                        <w:rPr>
                          <w:rFonts w:cs="Tahoma"/>
                          <w:color w:val="0B5294"/>
                          <w:spacing w:val="-4"/>
                          <w:sz w:val="24"/>
                          <w:szCs w:val="24"/>
                          <w:rtl/>
                        </w:rPr>
                        <w:t xml:space="preserve"> </w:t>
                      </w:r>
                      <w:r w:rsidRPr="00F01A71">
                        <w:rPr>
                          <w:rFonts w:cs="Tahoma" w:hint="eastAsia"/>
                          <w:color w:val="0B5294"/>
                          <w:spacing w:val="-4"/>
                          <w:sz w:val="24"/>
                          <w:szCs w:val="24"/>
                          <w:rtl/>
                        </w:rPr>
                        <w:t>טעוני</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Pr="00F01A71">
                        <w:rPr>
                          <w:rFonts w:cs="Tahoma"/>
                          <w:color w:val="0B5294"/>
                          <w:spacing w:val="-4"/>
                          <w:sz w:val="24"/>
                          <w:szCs w:val="24"/>
                          <w:rtl/>
                        </w:rPr>
                        <w:t xml:space="preserve">, </w:t>
                      </w:r>
                      <w:r w:rsidRPr="00F01A71">
                        <w:rPr>
                          <w:rFonts w:cs="Tahoma" w:hint="eastAsia"/>
                          <w:color w:val="0B5294"/>
                          <w:spacing w:val="-4"/>
                          <w:sz w:val="24"/>
                          <w:szCs w:val="24"/>
                          <w:rtl/>
                        </w:rPr>
                        <w:t>על</w:t>
                      </w:r>
                      <w:r w:rsidRPr="00F01A71">
                        <w:rPr>
                          <w:rFonts w:cs="Tahoma"/>
                          <w:color w:val="0B5294"/>
                          <w:spacing w:val="-4"/>
                          <w:sz w:val="24"/>
                          <w:szCs w:val="24"/>
                          <w:rtl/>
                        </w:rPr>
                        <w:t xml:space="preserve"> </w:t>
                      </w:r>
                      <w:r w:rsidRPr="00F01A71">
                        <w:rPr>
                          <w:rFonts w:cs="Tahoma" w:hint="eastAsia"/>
                          <w:color w:val="0B5294"/>
                          <w:spacing w:val="-4"/>
                          <w:sz w:val="24"/>
                          <w:szCs w:val="24"/>
                          <w:rtl/>
                        </w:rPr>
                        <w:t>הפיקוח</w:t>
                      </w:r>
                      <w:r w:rsidRPr="00F01A71">
                        <w:rPr>
                          <w:rFonts w:cs="Tahoma"/>
                          <w:color w:val="0B5294"/>
                          <w:spacing w:val="-4"/>
                          <w:sz w:val="24"/>
                          <w:szCs w:val="24"/>
                          <w:rtl/>
                        </w:rPr>
                        <w:t xml:space="preserve"> </w:t>
                      </w:r>
                      <w:r w:rsidRPr="00F01A71">
                        <w:rPr>
                          <w:rFonts w:cs="Tahoma" w:hint="eastAsia"/>
                          <w:color w:val="0B5294"/>
                          <w:spacing w:val="-4"/>
                          <w:sz w:val="24"/>
                          <w:szCs w:val="24"/>
                          <w:rtl/>
                        </w:rPr>
                        <w:t>עליהם</w:t>
                      </w:r>
                      <w:r w:rsidRPr="00F01A71">
                        <w:rPr>
                          <w:rFonts w:cs="Tahoma"/>
                          <w:color w:val="0B5294"/>
                          <w:spacing w:val="-4"/>
                          <w:sz w:val="24"/>
                          <w:szCs w:val="24"/>
                          <w:rtl/>
                        </w:rPr>
                        <w:t xml:space="preserve"> </w:t>
                      </w:r>
                      <w:r w:rsidRPr="00F01A71">
                        <w:rPr>
                          <w:rFonts w:cs="Tahoma" w:hint="eastAsia"/>
                          <w:color w:val="0B5294"/>
                          <w:spacing w:val="-4"/>
                          <w:sz w:val="24"/>
                          <w:szCs w:val="24"/>
                          <w:rtl/>
                        </w:rPr>
                        <w:t>ועל</w:t>
                      </w:r>
                      <w:r w:rsidRPr="00F01A71">
                        <w:rPr>
                          <w:rFonts w:cs="Tahoma"/>
                          <w:color w:val="0B5294"/>
                          <w:spacing w:val="-4"/>
                          <w:sz w:val="24"/>
                          <w:szCs w:val="24"/>
                          <w:rtl/>
                        </w:rPr>
                        <w:t xml:space="preserve"> </w:t>
                      </w:r>
                      <w:r w:rsidRPr="00F01A71">
                        <w:rPr>
                          <w:rFonts w:cs="Tahoma" w:hint="eastAsia"/>
                          <w:color w:val="0B5294"/>
                          <w:spacing w:val="-4"/>
                          <w:sz w:val="24"/>
                          <w:szCs w:val="24"/>
                          <w:rtl/>
                        </w:rPr>
                        <w:t>פעולות</w:t>
                      </w:r>
                      <w:r w:rsidRPr="00F01A71">
                        <w:rPr>
                          <w:rFonts w:cs="Tahoma"/>
                          <w:color w:val="0B5294"/>
                          <w:spacing w:val="-4"/>
                          <w:sz w:val="24"/>
                          <w:szCs w:val="24"/>
                          <w:rtl/>
                        </w:rPr>
                        <w:t xml:space="preserve"> </w:t>
                      </w:r>
                      <w:r w:rsidRPr="00F01A71">
                        <w:rPr>
                          <w:rFonts w:cs="Tahoma" w:hint="eastAsia"/>
                          <w:color w:val="0B5294"/>
                          <w:spacing w:val="-4"/>
                          <w:sz w:val="24"/>
                          <w:szCs w:val="24"/>
                          <w:rtl/>
                        </w:rPr>
                        <w:t>אכיפה</w:t>
                      </w:r>
                      <w:r w:rsidRPr="00F01A71">
                        <w:rPr>
                          <w:rFonts w:cs="Tahoma"/>
                          <w:color w:val="0B5294"/>
                          <w:spacing w:val="-4"/>
                          <w:sz w:val="24"/>
                          <w:szCs w:val="24"/>
                          <w:rtl/>
                        </w:rPr>
                        <w:t xml:space="preserve"> </w:t>
                      </w:r>
                      <w:r w:rsidRPr="00F01A71">
                        <w:rPr>
                          <w:rFonts w:cs="Tahoma" w:hint="eastAsia"/>
                          <w:color w:val="0B5294"/>
                          <w:spacing w:val="-4"/>
                          <w:sz w:val="24"/>
                          <w:szCs w:val="24"/>
                          <w:rtl/>
                        </w:rPr>
                        <w:t>שננקטו</w:t>
                      </w:r>
                      <w:r w:rsidRPr="00F01A71">
                        <w:rPr>
                          <w:rFonts w:cs="Tahoma"/>
                          <w:color w:val="0B5294"/>
                          <w:spacing w:val="-4"/>
                          <w:sz w:val="24"/>
                          <w:szCs w:val="24"/>
                          <w:rtl/>
                        </w:rPr>
                        <w:t xml:space="preserve"> </w:t>
                      </w:r>
                      <w:r w:rsidRPr="00F01A71">
                        <w:rPr>
                          <w:rFonts w:cs="Tahoma" w:hint="eastAsia"/>
                          <w:color w:val="0B5294"/>
                          <w:spacing w:val="-4"/>
                          <w:sz w:val="24"/>
                          <w:szCs w:val="24"/>
                          <w:rtl/>
                        </w:rPr>
                        <w:t>כלפי</w:t>
                      </w:r>
                      <w:r w:rsidRPr="00F01A71">
                        <w:rPr>
                          <w:rFonts w:cs="Tahoma"/>
                          <w:color w:val="0B5294"/>
                          <w:spacing w:val="-4"/>
                          <w:sz w:val="24"/>
                          <w:szCs w:val="24"/>
                          <w:rtl/>
                        </w:rPr>
                        <w:t xml:space="preserve"> </w:t>
                      </w:r>
                      <w:r w:rsidRPr="00F01A71">
                        <w:rPr>
                          <w:rFonts w:cs="Tahoma" w:hint="eastAsia"/>
                          <w:color w:val="0B5294"/>
                          <w:spacing w:val="-4"/>
                          <w:sz w:val="24"/>
                          <w:szCs w:val="24"/>
                          <w:rtl/>
                        </w:rPr>
                        <w:t>בעליהם</w:t>
                      </w:r>
                    </w:p>
                    <w:p w:rsidR="00F01A71" w:rsidRPr="00373C5D" w:rsidP="00F01A71">
                      <w:pPr>
                        <w:spacing w:before="120" w:after="0" w:line="240" w:lineRule="atLeast"/>
                        <w:rPr>
                          <w:rFonts w:cs="Tahoma"/>
                          <w:b/>
                          <w:bCs/>
                          <w:color w:val="0B5294"/>
                          <w:sz w:val="48"/>
                          <w:szCs w:val="48"/>
                          <w:rtl/>
                        </w:rPr>
                      </w:pPr>
                      <w:drawing>
                        <wp:inline distT="0" distB="0" distL="0" distR="0">
                          <wp:extent cx="288000" cy="31337"/>
                          <wp:effectExtent l="0" t="0" r="0" b="6985"/>
                          <wp:docPr id="4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63453"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F93F60" w:rsidP="004335E5">
      <w:pPr>
        <w:pStyle w:val="ListParagraph"/>
        <w:numPr>
          <w:ilvl w:val="0"/>
          <w:numId w:val="13"/>
        </w:numPr>
        <w:autoSpaceDE/>
        <w:autoSpaceDN/>
        <w:adjustRightInd/>
        <w:spacing w:before="180" w:line="240" w:lineRule="exact"/>
        <w:ind w:left="357" w:right="2268" w:hanging="357"/>
        <w:rPr>
          <w:sz w:val="18"/>
          <w:szCs w:val="18"/>
        </w:rPr>
      </w:pPr>
      <w:r w:rsidRPr="00F93F60">
        <w:rPr>
          <w:rStyle w:val="Heading7Char"/>
          <w:rFonts w:ascii="Tahoma" w:hAnsi="Tahoma" w:cs="Tahoma" w:hint="cs"/>
          <w:sz w:val="18"/>
          <w:szCs w:val="18"/>
          <w:rtl/>
        </w:rPr>
        <w:t>תיקי רישוי עסקים:</w:t>
      </w:r>
      <w:r w:rsidRPr="00F93F60">
        <w:rPr>
          <w:rFonts w:hint="cs"/>
          <w:sz w:val="18"/>
          <w:szCs w:val="18"/>
          <w:rtl/>
        </w:rPr>
        <w:t xml:space="preserve"> עבור כל</w:t>
      </w:r>
      <w:r w:rsidRPr="00F93F60">
        <w:rPr>
          <w:sz w:val="18"/>
          <w:szCs w:val="18"/>
          <w:rtl/>
        </w:rPr>
        <w:t xml:space="preserve"> </w:t>
      </w:r>
      <w:r w:rsidRPr="00F93F60">
        <w:rPr>
          <w:rFonts w:hint="cs"/>
          <w:sz w:val="18"/>
          <w:szCs w:val="18"/>
          <w:rtl/>
        </w:rPr>
        <w:t>עסק</w:t>
      </w:r>
      <w:r w:rsidRPr="00F93F60">
        <w:rPr>
          <w:sz w:val="18"/>
          <w:szCs w:val="18"/>
          <w:rtl/>
        </w:rPr>
        <w:t xml:space="preserve"> </w:t>
      </w:r>
      <w:r w:rsidRPr="00F93F60">
        <w:rPr>
          <w:rFonts w:hint="cs"/>
          <w:sz w:val="18"/>
          <w:szCs w:val="18"/>
          <w:rtl/>
        </w:rPr>
        <w:t>בתחומה</w:t>
      </w:r>
      <w:r w:rsidRPr="00F93F60">
        <w:rPr>
          <w:sz w:val="18"/>
          <w:szCs w:val="18"/>
          <w:rtl/>
        </w:rPr>
        <w:t xml:space="preserve"> החייב</w:t>
      </w:r>
      <w:r w:rsidRPr="00F93F60">
        <w:rPr>
          <w:rFonts w:hint="cs"/>
          <w:sz w:val="18"/>
          <w:szCs w:val="18"/>
          <w:rtl/>
        </w:rPr>
        <w:t xml:space="preserve"> ברישיון עסק המחלקה נוהגת לנהל</w:t>
      </w:r>
      <w:r w:rsidRPr="00F93F60">
        <w:rPr>
          <w:sz w:val="18"/>
          <w:szCs w:val="18"/>
          <w:rtl/>
        </w:rPr>
        <w:t xml:space="preserve"> </w:t>
      </w:r>
      <w:r w:rsidRPr="00F93F60">
        <w:rPr>
          <w:rFonts w:hint="cs"/>
          <w:sz w:val="18"/>
          <w:szCs w:val="18"/>
          <w:rtl/>
        </w:rPr>
        <w:t>תיק רישוי עסק ובו היא מתייקת את המסמכים הנוגעים לאותו עסק ומתעדת את כל פעולותיה בנוגע אליו, לרבות פניותיה לבעל העסק ופניות לגורמים שונים בבקשה לקבל את האישורים הרלוונטיים לצורך מתן הרישיון והתשובות שהתקבלו מהם, וכן פרטים בנוגע למצב הרישוי של העסק ולתנאים להפעלתו ורישויו (להלן - תיק רישוי).</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בבדיקה של כ-30 תיקי רישוי עסקים במחלקה נמצא כי בתיקים נמצאו רק חלק מהמסמכים הנוגעים לאותו עסק</w:t>
      </w:r>
      <w:r>
        <w:rPr>
          <w:rStyle w:val="FootnoteReference0"/>
          <w:rFonts w:ascii="Tahoma" w:hAnsi="Tahoma" w:cs="Tahoma"/>
          <w:sz w:val="18"/>
          <w:szCs w:val="18"/>
          <w:rtl/>
        </w:rPr>
        <w:footnoteReference w:id="17"/>
      </w:r>
      <w:r w:rsidRPr="00F93F60">
        <w:rPr>
          <w:rFonts w:ascii="Tahoma" w:hAnsi="Tahoma" w:cs="Tahoma" w:hint="cs"/>
          <w:sz w:val="18"/>
          <w:szCs w:val="18"/>
          <w:rtl/>
        </w:rPr>
        <w:t xml:space="preserve">, ומהם לא ניתן היה לקבל מידע מלא על פעולות המחלקה בנוגע לעסק ועל כל נושא אחר הנוגע לעסק ולרישויו. </w:t>
      </w:r>
      <w:r w:rsidRPr="00F93F60">
        <w:rPr>
          <w:rFonts w:ascii="Tahoma" w:hAnsi="Tahoma" w:cs="Tahoma"/>
          <w:sz w:val="18"/>
          <w:szCs w:val="18"/>
          <w:rtl/>
        </w:rPr>
        <w:t xml:space="preserve">נמצא כי </w:t>
      </w:r>
      <w:r w:rsidRPr="00F93F60">
        <w:rPr>
          <w:rFonts w:ascii="Tahoma" w:hAnsi="Tahoma" w:cs="Tahoma" w:hint="cs"/>
          <w:sz w:val="18"/>
          <w:szCs w:val="18"/>
          <w:rtl/>
        </w:rPr>
        <w:t>המחלקה</w:t>
      </w:r>
      <w:r w:rsidRPr="00F93F60">
        <w:rPr>
          <w:rFonts w:ascii="Tahoma" w:hAnsi="Tahoma" w:cs="Tahoma"/>
          <w:sz w:val="18"/>
          <w:szCs w:val="18"/>
          <w:rtl/>
        </w:rPr>
        <w:t xml:space="preserve"> אינה מקפידה לתייק בתיק</w:t>
      </w:r>
      <w:r w:rsidRPr="00F93F60">
        <w:rPr>
          <w:rFonts w:ascii="Tahoma" w:hAnsi="Tahoma" w:cs="Tahoma" w:hint="cs"/>
          <w:sz w:val="18"/>
          <w:szCs w:val="18"/>
          <w:rtl/>
        </w:rPr>
        <w:t>י</w:t>
      </w:r>
      <w:r w:rsidRPr="00F93F60">
        <w:rPr>
          <w:rFonts w:ascii="Tahoma" w:hAnsi="Tahoma" w:cs="Tahoma"/>
          <w:sz w:val="18"/>
          <w:szCs w:val="18"/>
          <w:rtl/>
        </w:rPr>
        <w:t xml:space="preserve"> הרישוי את כל המסמכים ה</w:t>
      </w:r>
      <w:r w:rsidRPr="00F93F60">
        <w:rPr>
          <w:rFonts w:ascii="Tahoma" w:hAnsi="Tahoma" w:cs="Tahoma" w:hint="cs"/>
          <w:sz w:val="18"/>
          <w:szCs w:val="18"/>
          <w:rtl/>
        </w:rPr>
        <w:t>רלוונטיים</w:t>
      </w:r>
      <w:r w:rsidRPr="00F93F60">
        <w:rPr>
          <w:rFonts w:ascii="Tahoma" w:hAnsi="Tahoma" w:cs="Tahoma"/>
          <w:sz w:val="18"/>
          <w:szCs w:val="18"/>
          <w:rtl/>
        </w:rPr>
        <w:t xml:space="preserve"> לנושא רישוי עסקים</w:t>
      </w:r>
      <w:r w:rsidRPr="00F93F60">
        <w:rPr>
          <w:rFonts w:ascii="Tahoma" w:hAnsi="Tahoma" w:cs="Tahoma" w:hint="cs"/>
          <w:sz w:val="18"/>
          <w:szCs w:val="18"/>
          <w:rtl/>
        </w:rPr>
        <w:t xml:space="preserve">; </w:t>
      </w:r>
      <w:r w:rsidRPr="00F93F60">
        <w:rPr>
          <w:rFonts w:ascii="Tahoma" w:hAnsi="Tahoma" w:cs="Tahoma"/>
          <w:sz w:val="18"/>
          <w:szCs w:val="18"/>
          <w:rtl/>
        </w:rPr>
        <w:t>חלק מהמס</w:t>
      </w:r>
      <w:r w:rsidRPr="00F93F60">
        <w:rPr>
          <w:rFonts w:ascii="Tahoma" w:hAnsi="Tahoma" w:cs="Tahoma" w:hint="cs"/>
          <w:sz w:val="18"/>
          <w:szCs w:val="18"/>
          <w:rtl/>
        </w:rPr>
        <w:t>מ</w:t>
      </w:r>
      <w:r w:rsidRPr="00F93F60">
        <w:rPr>
          <w:rFonts w:ascii="Tahoma" w:hAnsi="Tahoma" w:cs="Tahoma"/>
          <w:sz w:val="18"/>
          <w:szCs w:val="18"/>
          <w:rtl/>
        </w:rPr>
        <w:t>כים</w:t>
      </w:r>
      <w:r w:rsidRPr="00F93F60">
        <w:rPr>
          <w:rFonts w:ascii="Tahoma" w:hAnsi="Tahoma" w:cs="Tahoma" w:hint="cs"/>
          <w:sz w:val="18"/>
          <w:szCs w:val="18"/>
          <w:rtl/>
        </w:rPr>
        <w:t>,</w:t>
      </w:r>
      <w:r w:rsidRPr="00F93F60">
        <w:rPr>
          <w:rFonts w:ascii="Tahoma" w:hAnsi="Tahoma" w:cs="Tahoma"/>
          <w:sz w:val="18"/>
          <w:szCs w:val="18"/>
          <w:rtl/>
        </w:rPr>
        <w:t xml:space="preserve"> לרבות דוחות פיקוח של המפקחים</w:t>
      </w:r>
      <w:r w:rsidRPr="00F93F60">
        <w:rPr>
          <w:rFonts w:ascii="Tahoma" w:hAnsi="Tahoma" w:cs="Tahoma" w:hint="cs"/>
          <w:sz w:val="18"/>
          <w:szCs w:val="18"/>
          <w:rtl/>
        </w:rPr>
        <w:t>,</w:t>
      </w:r>
      <w:r w:rsidRPr="00F93F60">
        <w:rPr>
          <w:rFonts w:ascii="Tahoma" w:hAnsi="Tahoma" w:cs="Tahoma"/>
          <w:sz w:val="18"/>
          <w:szCs w:val="18"/>
          <w:rtl/>
        </w:rPr>
        <w:t xml:space="preserve"> דוחות של וטרינרית</w:t>
      </w:r>
      <w:r w:rsidRPr="00F93F60">
        <w:rPr>
          <w:rFonts w:ascii="Tahoma" w:hAnsi="Tahoma" w:cs="Tahoma" w:hint="cs"/>
          <w:sz w:val="18"/>
          <w:szCs w:val="18"/>
          <w:rtl/>
        </w:rPr>
        <w:t xml:space="preserve"> המועצה</w:t>
      </w:r>
      <w:r w:rsidRPr="00F93F60">
        <w:rPr>
          <w:rFonts w:ascii="Tahoma" w:hAnsi="Tahoma" w:cs="Tahoma"/>
          <w:sz w:val="18"/>
          <w:szCs w:val="18"/>
          <w:rtl/>
        </w:rPr>
        <w:t xml:space="preserve"> וכתבי אישום</w:t>
      </w:r>
      <w:r w:rsidRPr="00F93F60">
        <w:rPr>
          <w:rFonts w:ascii="Tahoma" w:hAnsi="Tahoma" w:cs="Tahoma" w:hint="cs"/>
          <w:sz w:val="18"/>
          <w:szCs w:val="18"/>
          <w:rtl/>
        </w:rPr>
        <w:t>,</w:t>
      </w:r>
      <w:r w:rsidRPr="00F93F60">
        <w:rPr>
          <w:rFonts w:ascii="Tahoma" w:hAnsi="Tahoma" w:cs="Tahoma"/>
          <w:sz w:val="18"/>
          <w:szCs w:val="18"/>
          <w:rtl/>
        </w:rPr>
        <w:t xml:space="preserve"> אינם מתויקים בתיק</w:t>
      </w:r>
      <w:r w:rsidRPr="00F93F60">
        <w:rPr>
          <w:rFonts w:ascii="Tahoma" w:hAnsi="Tahoma" w:cs="Tahoma" w:hint="cs"/>
          <w:sz w:val="18"/>
          <w:szCs w:val="18"/>
          <w:rtl/>
        </w:rPr>
        <w:t>י</w:t>
      </w:r>
      <w:r w:rsidRPr="00F93F60">
        <w:rPr>
          <w:rFonts w:ascii="Tahoma" w:hAnsi="Tahoma" w:cs="Tahoma"/>
          <w:sz w:val="18"/>
          <w:szCs w:val="18"/>
          <w:rtl/>
        </w:rPr>
        <w:t xml:space="preserve"> הרישוי. עוד נמצא כי </w:t>
      </w:r>
      <w:r w:rsidRPr="00F93F60">
        <w:rPr>
          <w:rFonts w:ascii="Tahoma" w:hAnsi="Tahoma" w:cs="Tahoma" w:hint="cs"/>
          <w:sz w:val="18"/>
          <w:szCs w:val="18"/>
          <w:rtl/>
        </w:rPr>
        <w:t>מסמכים ומידע</w:t>
      </w:r>
      <w:r w:rsidRPr="00F93F60">
        <w:rPr>
          <w:rFonts w:ascii="Tahoma" w:hAnsi="Tahoma" w:cs="Tahoma"/>
          <w:sz w:val="18"/>
          <w:szCs w:val="18"/>
          <w:rtl/>
        </w:rPr>
        <w:t xml:space="preserve"> </w:t>
      </w:r>
      <w:r w:rsidRPr="00F93F60">
        <w:rPr>
          <w:rFonts w:ascii="Tahoma" w:hAnsi="Tahoma" w:cs="Tahoma" w:hint="cs"/>
          <w:sz w:val="18"/>
          <w:szCs w:val="18"/>
          <w:rtl/>
        </w:rPr>
        <w:t>הנוגעים</w:t>
      </w:r>
      <w:r w:rsidRPr="00F93F60">
        <w:rPr>
          <w:rFonts w:ascii="Tahoma" w:hAnsi="Tahoma" w:cs="Tahoma"/>
          <w:sz w:val="18"/>
          <w:szCs w:val="18"/>
          <w:rtl/>
        </w:rPr>
        <w:t xml:space="preserve"> </w:t>
      </w:r>
      <w:r w:rsidRPr="00F93F60">
        <w:rPr>
          <w:rFonts w:ascii="Tahoma" w:hAnsi="Tahoma" w:cs="Tahoma" w:hint="cs"/>
          <w:sz w:val="18"/>
          <w:szCs w:val="18"/>
          <w:rtl/>
        </w:rPr>
        <w:t>ל</w:t>
      </w:r>
      <w:r w:rsidRPr="00F93F60">
        <w:rPr>
          <w:rFonts w:ascii="Tahoma" w:hAnsi="Tahoma" w:cs="Tahoma"/>
          <w:sz w:val="18"/>
          <w:szCs w:val="18"/>
          <w:rtl/>
        </w:rPr>
        <w:t>רישוי עסקים מפוזר</w:t>
      </w:r>
      <w:r w:rsidRPr="00F93F60">
        <w:rPr>
          <w:rFonts w:ascii="Tahoma" w:hAnsi="Tahoma" w:cs="Tahoma" w:hint="cs"/>
          <w:sz w:val="18"/>
          <w:szCs w:val="18"/>
          <w:rtl/>
        </w:rPr>
        <w:t>ים</w:t>
      </w:r>
      <w:r w:rsidRPr="00F93F60">
        <w:rPr>
          <w:rFonts w:ascii="Tahoma" w:hAnsi="Tahoma" w:cs="Tahoma"/>
          <w:sz w:val="18"/>
          <w:szCs w:val="18"/>
          <w:rtl/>
        </w:rPr>
        <w:t xml:space="preserve"> </w:t>
      </w:r>
      <w:r w:rsidRPr="00F93F60">
        <w:rPr>
          <w:rFonts w:ascii="Tahoma" w:hAnsi="Tahoma" w:cs="Tahoma" w:hint="cs"/>
          <w:sz w:val="18"/>
          <w:szCs w:val="18"/>
          <w:rtl/>
        </w:rPr>
        <w:t>אצל גורמים שונים במועצה ו</w:t>
      </w:r>
      <w:r w:rsidRPr="00F93F60">
        <w:rPr>
          <w:rFonts w:ascii="Tahoma" w:hAnsi="Tahoma" w:cs="Tahoma"/>
          <w:sz w:val="18"/>
          <w:szCs w:val="18"/>
          <w:rtl/>
        </w:rPr>
        <w:t xml:space="preserve">בחלק מהתיקים לא נמצאו </w:t>
      </w:r>
      <w:r w:rsidRPr="00F93F60">
        <w:rPr>
          <w:rFonts w:ascii="Tahoma" w:hAnsi="Tahoma" w:cs="Tahoma" w:hint="cs"/>
          <w:sz w:val="18"/>
          <w:szCs w:val="18"/>
          <w:rtl/>
        </w:rPr>
        <w:t xml:space="preserve">כל המסמכים הקבועים בדין שיש לצרף לבקשה לרישיון עסק, ובהם </w:t>
      </w:r>
      <w:r w:rsidRPr="00F93F60">
        <w:rPr>
          <w:rFonts w:ascii="Tahoma" w:hAnsi="Tahoma" w:cs="Tahoma"/>
          <w:sz w:val="18"/>
          <w:szCs w:val="18"/>
          <w:rtl/>
        </w:rPr>
        <w:t>מפה מצבית</w:t>
      </w:r>
      <w:r w:rsidRPr="00F93F60">
        <w:rPr>
          <w:rFonts w:ascii="Tahoma" w:hAnsi="Tahoma" w:cs="Tahoma" w:hint="cs"/>
          <w:sz w:val="18"/>
          <w:szCs w:val="18"/>
          <w:rtl/>
        </w:rPr>
        <w:t>,</w:t>
      </w:r>
      <w:r w:rsidRPr="00F93F60">
        <w:rPr>
          <w:rFonts w:ascii="Tahoma" w:hAnsi="Tahoma" w:cs="Tahoma"/>
          <w:sz w:val="18"/>
          <w:szCs w:val="18"/>
          <w:rtl/>
        </w:rPr>
        <w:t xml:space="preserve"> </w:t>
      </w:r>
      <w:r w:rsidRPr="00F93F60">
        <w:rPr>
          <w:rFonts w:ascii="Tahoma" w:hAnsi="Tahoma" w:cs="Tahoma" w:hint="cs"/>
          <w:sz w:val="18"/>
          <w:szCs w:val="18"/>
          <w:rtl/>
        </w:rPr>
        <w:t>תרשים סביבה</w:t>
      </w:r>
      <w:r w:rsidRPr="00F93F60">
        <w:rPr>
          <w:rFonts w:ascii="Tahoma" w:hAnsi="Tahoma" w:cs="Tahoma"/>
          <w:sz w:val="18"/>
          <w:szCs w:val="18"/>
          <w:rtl/>
        </w:rPr>
        <w:t xml:space="preserve"> ותכנית העסק</w:t>
      </w:r>
      <w:r w:rsidRPr="00F93F60">
        <w:rPr>
          <w:rFonts w:ascii="Tahoma" w:hAnsi="Tahoma" w:cs="Tahoma" w:hint="cs"/>
          <w:sz w:val="18"/>
          <w:szCs w:val="18"/>
          <w:rtl/>
        </w:rPr>
        <w:t>,</w:t>
      </w:r>
      <w:r w:rsidRPr="00F93F60">
        <w:rPr>
          <w:rFonts w:ascii="Tahoma" w:hAnsi="Tahoma" w:cs="Tahoma"/>
          <w:sz w:val="18"/>
          <w:szCs w:val="18"/>
          <w:rtl/>
        </w:rPr>
        <w:t xml:space="preserve"> כ</w:t>
      </w:r>
      <w:r w:rsidRPr="00F93F60">
        <w:rPr>
          <w:rFonts w:ascii="Tahoma" w:hAnsi="Tahoma" w:cs="Tahoma" w:hint="cs"/>
          <w:sz w:val="18"/>
          <w:szCs w:val="18"/>
          <w:rtl/>
        </w:rPr>
        <w:t>הגדרתם בפרק ה' לתקנות רישוי עסקים (</w:t>
      </w:r>
      <w:r w:rsidRPr="00F93F60">
        <w:rPr>
          <w:rFonts w:ascii="Tahoma" w:hAnsi="Tahoma" w:cs="Tahoma"/>
          <w:sz w:val="18"/>
          <w:szCs w:val="18"/>
          <w:rtl/>
        </w:rPr>
        <w:t xml:space="preserve">הוראות כלליות), </w:t>
      </w:r>
      <w:r w:rsidRPr="00F93F60">
        <w:rPr>
          <w:rFonts w:ascii="Tahoma" w:hAnsi="Tahoma" w:cs="Tahoma" w:hint="cs"/>
          <w:sz w:val="18"/>
          <w:szCs w:val="18"/>
          <w:rtl/>
        </w:rPr>
        <w:t>ה</w:t>
      </w:r>
      <w:r w:rsidRPr="00F93F60">
        <w:rPr>
          <w:rFonts w:ascii="Tahoma" w:hAnsi="Tahoma" w:cs="Tahoma"/>
          <w:sz w:val="18"/>
          <w:szCs w:val="18"/>
          <w:rtl/>
        </w:rPr>
        <w:t>תשס"א-200</w:t>
      </w:r>
      <w:r w:rsidRPr="00F93F60">
        <w:rPr>
          <w:rFonts w:ascii="Tahoma" w:hAnsi="Tahoma" w:cs="Tahoma" w:hint="cs"/>
          <w:sz w:val="18"/>
          <w:szCs w:val="18"/>
          <w:rtl/>
        </w:rPr>
        <w:t>0 (להלן - תקנות הרישוי)</w:t>
      </w:r>
      <w:r w:rsidRPr="00F93F60">
        <w:rPr>
          <w:rFonts w:ascii="Tahoma" w:hAnsi="Tahoma" w:cs="Tahoma"/>
          <w:sz w:val="18"/>
          <w:szCs w:val="18"/>
          <w:rtl/>
        </w:rPr>
        <w:t>.</w:t>
      </w:r>
    </w:p>
    <w:p w:rsidR="005476BA" w:rsidRPr="00F93F60" w:rsidP="00F93F60">
      <w:pPr>
        <w:pStyle w:val="ListParagraph"/>
        <w:numPr>
          <w:ilvl w:val="0"/>
          <w:numId w:val="13"/>
        </w:numPr>
        <w:autoSpaceDE/>
        <w:autoSpaceDN/>
        <w:adjustRightInd/>
        <w:spacing w:line="240" w:lineRule="exact"/>
        <w:ind w:left="360" w:right="2268"/>
        <w:rPr>
          <w:sz w:val="18"/>
          <w:szCs w:val="18"/>
        </w:rPr>
      </w:pPr>
      <w:r w:rsidRPr="00F93F60">
        <w:rPr>
          <w:rStyle w:val="Heading7Char"/>
          <w:rFonts w:ascii="Tahoma" w:hAnsi="Tahoma" w:cs="Tahoma" w:hint="cs"/>
          <w:sz w:val="18"/>
          <w:szCs w:val="18"/>
          <w:rtl/>
        </w:rPr>
        <w:t>מאגר מידע ממוחשב:</w:t>
      </w:r>
      <w:r w:rsidRPr="00F93F60">
        <w:rPr>
          <w:rFonts w:hint="cs"/>
          <w:sz w:val="18"/>
          <w:szCs w:val="18"/>
          <w:rtl/>
        </w:rPr>
        <w:t xml:space="preserve"> ניהול מאגר מידע ממוחשב על בתי העסק צריך לשמש כלי ניהולי למעקב אחר תהליך הרישוי שלהם והטיפול בהם ואחר עמידתם בתנאים שנקבעו. יתרונות השימוש במחשבים לריכוז הנתונים ברורים מאליהם, ואף מקבלים משנה תוקף לנוכח הצורך בריכוז הנתונים המתקבלים מהגורמים המאשרים, בעיבודם ובמעקב אחר תוקפם ואחר תוקף רישיון העסק. במחלקה לרישוי עסקים ישנן מערכות מחשוב המשמשות לעבודה שוטפת באמצעות תוכנה המיועדת לניהולם של תיקי רישוי.</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b/>
          <w:sz w:val="18"/>
          <w:szCs w:val="18"/>
          <w:rtl/>
        </w:rPr>
        <w:t>נמצא כי בד בבד עם</w:t>
      </w:r>
      <w:r w:rsidRPr="00F93F60">
        <w:rPr>
          <w:rFonts w:ascii="Tahoma" w:hAnsi="Tahoma" w:cs="Tahoma"/>
          <w:sz w:val="18"/>
          <w:szCs w:val="18"/>
          <w:rtl/>
        </w:rPr>
        <w:t xml:space="preserve"> </w:t>
      </w:r>
      <w:r w:rsidRPr="00F93F60">
        <w:rPr>
          <w:rFonts w:ascii="Tahoma" w:hAnsi="Tahoma" w:cs="Tahoma" w:hint="cs"/>
          <w:sz w:val="18"/>
          <w:szCs w:val="18"/>
          <w:rtl/>
        </w:rPr>
        <w:t xml:space="preserve">פתיחת תיק רישוי ותיוק המסמכים בו המחלקה אמורה להזין את </w:t>
      </w:r>
      <w:r w:rsidRPr="00F93F60">
        <w:rPr>
          <w:rFonts w:ascii="Tahoma" w:hAnsi="Tahoma" w:cs="Tahoma"/>
          <w:sz w:val="18"/>
          <w:szCs w:val="18"/>
          <w:rtl/>
        </w:rPr>
        <w:t>הנתונים ל</w:t>
      </w:r>
      <w:r w:rsidRPr="00F93F60">
        <w:rPr>
          <w:rFonts w:ascii="Tahoma" w:hAnsi="Tahoma" w:cs="Tahoma" w:hint="cs"/>
          <w:sz w:val="18"/>
          <w:szCs w:val="18"/>
          <w:rtl/>
        </w:rPr>
        <w:t xml:space="preserve">תוך </w:t>
      </w:r>
      <w:r w:rsidRPr="00F93F60">
        <w:rPr>
          <w:rFonts w:ascii="Tahoma" w:hAnsi="Tahoma" w:cs="Tahoma"/>
          <w:sz w:val="18"/>
          <w:szCs w:val="18"/>
          <w:rtl/>
        </w:rPr>
        <w:t xml:space="preserve">מאגר מידע ממוחשב (להלן - מאגר המידע) </w:t>
      </w:r>
      <w:r w:rsidRPr="00F93F60">
        <w:rPr>
          <w:rFonts w:ascii="Tahoma" w:hAnsi="Tahoma" w:cs="Tahoma" w:hint="cs"/>
          <w:sz w:val="18"/>
          <w:szCs w:val="18"/>
          <w:rtl/>
        </w:rPr>
        <w:t>ב</w:t>
      </w:r>
      <w:r w:rsidRPr="00F93F60">
        <w:rPr>
          <w:rFonts w:ascii="Tahoma" w:hAnsi="Tahoma" w:cs="Tahoma"/>
          <w:sz w:val="18"/>
          <w:szCs w:val="18"/>
          <w:rtl/>
        </w:rPr>
        <w:t xml:space="preserve">כרטיס על שם אותו </w:t>
      </w:r>
      <w:r w:rsidRPr="00F93F60">
        <w:rPr>
          <w:rFonts w:ascii="Tahoma" w:hAnsi="Tahoma" w:cs="Tahoma" w:hint="cs"/>
          <w:sz w:val="18"/>
          <w:szCs w:val="18"/>
          <w:rtl/>
        </w:rPr>
        <w:t>בית</w:t>
      </w:r>
      <w:r w:rsidRPr="00F93F60">
        <w:rPr>
          <w:rFonts w:ascii="Tahoma" w:hAnsi="Tahoma" w:cs="Tahoma"/>
          <w:sz w:val="18"/>
          <w:szCs w:val="18"/>
          <w:rtl/>
        </w:rPr>
        <w:t xml:space="preserve"> עסק (להלן - כרטיס העסק).</w:t>
      </w:r>
      <w:r w:rsidRPr="00F93F60">
        <w:rPr>
          <w:rFonts w:ascii="Tahoma" w:hAnsi="Tahoma" w:cs="Tahoma" w:hint="cs"/>
          <w:sz w:val="18"/>
          <w:szCs w:val="18"/>
          <w:rtl/>
        </w:rPr>
        <w:t xml:space="preserve"> </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הביקורת העלתה</w:t>
      </w:r>
      <w:r w:rsidRPr="00F93F60">
        <w:rPr>
          <w:rFonts w:ascii="Tahoma" w:hAnsi="Tahoma" w:cs="Tahoma"/>
          <w:sz w:val="18"/>
          <w:szCs w:val="18"/>
          <w:rtl/>
        </w:rPr>
        <w:t xml:space="preserve"> כי במאגר ה</w:t>
      </w:r>
      <w:r w:rsidRPr="00F93F60">
        <w:rPr>
          <w:rFonts w:ascii="Tahoma" w:hAnsi="Tahoma" w:cs="Tahoma" w:hint="cs"/>
          <w:sz w:val="18"/>
          <w:szCs w:val="18"/>
          <w:rtl/>
        </w:rPr>
        <w:t xml:space="preserve">מידע </w:t>
      </w:r>
      <w:r w:rsidRPr="00F93F60">
        <w:rPr>
          <w:rFonts w:ascii="Tahoma" w:hAnsi="Tahoma" w:cs="Tahoma"/>
          <w:sz w:val="18"/>
          <w:szCs w:val="18"/>
          <w:rtl/>
        </w:rPr>
        <w:t xml:space="preserve">לא נמצא </w:t>
      </w:r>
      <w:r w:rsidRPr="00F93F60">
        <w:rPr>
          <w:rFonts w:ascii="Tahoma" w:hAnsi="Tahoma" w:cs="Tahoma" w:hint="cs"/>
          <w:sz w:val="18"/>
          <w:szCs w:val="18"/>
          <w:rtl/>
        </w:rPr>
        <w:t>כל</w:t>
      </w:r>
      <w:r w:rsidRPr="00F93F60">
        <w:rPr>
          <w:rFonts w:ascii="Tahoma" w:hAnsi="Tahoma" w:cs="Tahoma"/>
          <w:sz w:val="18"/>
          <w:szCs w:val="18"/>
          <w:rtl/>
        </w:rPr>
        <w:t xml:space="preserve"> המידע הדרוש על תהליך הרישוי של כל אחד מהעסקים טעוני הרישוי, </w:t>
      </w:r>
      <w:r w:rsidRPr="00F93F60">
        <w:rPr>
          <w:rFonts w:ascii="Tahoma" w:hAnsi="Tahoma" w:cs="Tahoma" w:hint="cs"/>
          <w:sz w:val="18"/>
          <w:szCs w:val="18"/>
          <w:rtl/>
        </w:rPr>
        <w:t xml:space="preserve">על </w:t>
      </w:r>
      <w:r w:rsidRPr="00F93F60">
        <w:rPr>
          <w:rFonts w:ascii="Tahoma" w:hAnsi="Tahoma" w:cs="Tahoma"/>
          <w:sz w:val="18"/>
          <w:szCs w:val="18"/>
          <w:rtl/>
        </w:rPr>
        <w:t>הפיקוח עלי</w:t>
      </w:r>
      <w:r w:rsidRPr="00F93F60">
        <w:rPr>
          <w:rFonts w:ascii="Tahoma" w:hAnsi="Tahoma" w:cs="Tahoma" w:hint="cs"/>
          <w:sz w:val="18"/>
          <w:szCs w:val="18"/>
          <w:rtl/>
        </w:rPr>
        <w:t>הם</w:t>
      </w:r>
      <w:r w:rsidRPr="00F93F60">
        <w:rPr>
          <w:rFonts w:ascii="Tahoma" w:hAnsi="Tahoma" w:cs="Tahoma"/>
          <w:sz w:val="18"/>
          <w:szCs w:val="18"/>
          <w:rtl/>
        </w:rPr>
        <w:t xml:space="preserve"> ו</w:t>
      </w:r>
      <w:r w:rsidRPr="00F93F60">
        <w:rPr>
          <w:rFonts w:ascii="Tahoma" w:hAnsi="Tahoma" w:cs="Tahoma" w:hint="cs"/>
          <w:sz w:val="18"/>
          <w:szCs w:val="18"/>
          <w:rtl/>
        </w:rPr>
        <w:t xml:space="preserve">על </w:t>
      </w:r>
      <w:r w:rsidRPr="00F93F60">
        <w:rPr>
          <w:rFonts w:ascii="Tahoma" w:hAnsi="Tahoma" w:cs="Tahoma"/>
          <w:sz w:val="18"/>
          <w:szCs w:val="18"/>
          <w:rtl/>
        </w:rPr>
        <w:t>פעולות אכיפה שננקטו כלפי</w:t>
      </w:r>
      <w:r w:rsidRPr="00F93F60">
        <w:rPr>
          <w:rFonts w:ascii="Tahoma" w:hAnsi="Tahoma" w:cs="Tahoma" w:hint="cs"/>
          <w:sz w:val="18"/>
          <w:szCs w:val="18"/>
          <w:rtl/>
        </w:rPr>
        <w:t xml:space="preserve"> בעליהם. למשל, </w:t>
      </w:r>
      <w:r w:rsidRPr="00F93F60">
        <w:rPr>
          <w:rFonts w:ascii="Tahoma" w:hAnsi="Tahoma" w:cs="Tahoma"/>
          <w:sz w:val="18"/>
          <w:szCs w:val="18"/>
          <w:rtl/>
        </w:rPr>
        <w:t>במאגר המ</w:t>
      </w:r>
      <w:r w:rsidRPr="00F93F60">
        <w:rPr>
          <w:rFonts w:ascii="Tahoma" w:hAnsi="Tahoma" w:cs="Tahoma" w:hint="cs"/>
          <w:sz w:val="18"/>
          <w:szCs w:val="18"/>
          <w:rtl/>
        </w:rPr>
        <w:t xml:space="preserve">ידע </w:t>
      </w:r>
      <w:r w:rsidRPr="00F93F60">
        <w:rPr>
          <w:rFonts w:ascii="Tahoma" w:hAnsi="Tahoma" w:cs="Tahoma"/>
          <w:sz w:val="18"/>
          <w:szCs w:val="18"/>
          <w:rtl/>
        </w:rPr>
        <w:t xml:space="preserve">לא צוינו </w:t>
      </w:r>
      <w:r w:rsidRPr="00F93F60">
        <w:rPr>
          <w:rFonts w:ascii="Tahoma" w:hAnsi="Tahoma" w:cs="Tahoma" w:hint="cs"/>
          <w:sz w:val="18"/>
          <w:szCs w:val="18"/>
          <w:rtl/>
        </w:rPr>
        <w:t>בנוגע ל</w:t>
      </w:r>
      <w:r w:rsidRPr="00F93F60">
        <w:rPr>
          <w:rFonts w:ascii="Tahoma" w:hAnsi="Tahoma" w:cs="Tahoma"/>
          <w:sz w:val="18"/>
          <w:szCs w:val="18"/>
          <w:rtl/>
        </w:rPr>
        <w:t xml:space="preserve">כל עסק טעון רישוי התנאים שבהם התנו נותני האישורים ורשות הכבאות את אישורם לרישיון </w:t>
      </w:r>
      <w:r w:rsidRPr="00F93F60">
        <w:rPr>
          <w:rFonts w:ascii="Tahoma" w:hAnsi="Tahoma" w:cs="Tahoma" w:hint="cs"/>
          <w:sz w:val="18"/>
          <w:szCs w:val="18"/>
          <w:rtl/>
        </w:rPr>
        <w:t>ה</w:t>
      </w:r>
      <w:r w:rsidRPr="00F93F60">
        <w:rPr>
          <w:rFonts w:ascii="Tahoma" w:hAnsi="Tahoma" w:cs="Tahoma"/>
          <w:sz w:val="18"/>
          <w:szCs w:val="18"/>
          <w:rtl/>
        </w:rPr>
        <w:t>עסק</w:t>
      </w:r>
      <w:r w:rsidRPr="00F93F60">
        <w:rPr>
          <w:rFonts w:ascii="Tahoma" w:hAnsi="Tahoma" w:cs="Tahoma" w:hint="cs"/>
          <w:sz w:val="18"/>
          <w:szCs w:val="18"/>
          <w:rtl/>
        </w:rPr>
        <w:t>,</w:t>
      </w:r>
      <w:r w:rsidRPr="00F93F60">
        <w:rPr>
          <w:rFonts w:ascii="Tahoma" w:hAnsi="Tahoma" w:cs="Tahoma"/>
          <w:sz w:val="18"/>
          <w:szCs w:val="18"/>
          <w:rtl/>
        </w:rPr>
        <w:t xml:space="preserve"> </w:t>
      </w:r>
      <w:r w:rsidRPr="00F93F60">
        <w:rPr>
          <w:rFonts w:ascii="Tahoma" w:hAnsi="Tahoma" w:cs="Tahoma" w:hint="cs"/>
          <w:sz w:val="18"/>
          <w:szCs w:val="18"/>
          <w:rtl/>
        </w:rPr>
        <w:t xml:space="preserve">וכן </w:t>
      </w:r>
      <w:r w:rsidRPr="00F93F60">
        <w:rPr>
          <w:rFonts w:ascii="Tahoma" w:hAnsi="Tahoma" w:cs="Tahoma"/>
          <w:sz w:val="18"/>
          <w:szCs w:val="18"/>
          <w:rtl/>
        </w:rPr>
        <w:t xml:space="preserve">התנאים שקבעו התברואן </w:t>
      </w:r>
      <w:r w:rsidRPr="00F93F60">
        <w:rPr>
          <w:rFonts w:ascii="Tahoma" w:hAnsi="Tahoma" w:cs="Tahoma"/>
          <w:sz w:val="18"/>
          <w:szCs w:val="18"/>
          <w:rtl/>
        </w:rPr>
        <w:t>ו</w:t>
      </w:r>
      <w:r w:rsidRPr="00F93F60">
        <w:rPr>
          <w:rFonts w:ascii="Tahoma" w:hAnsi="Tahoma" w:cs="Tahoma" w:hint="cs"/>
          <w:sz w:val="18"/>
          <w:szCs w:val="18"/>
          <w:rtl/>
        </w:rPr>
        <w:t>וטרינרית המועצה</w:t>
      </w:r>
      <w:r w:rsidRPr="00F93F60">
        <w:rPr>
          <w:rFonts w:ascii="Tahoma" w:hAnsi="Tahoma" w:cs="Tahoma"/>
          <w:sz w:val="18"/>
          <w:szCs w:val="18"/>
          <w:rtl/>
        </w:rPr>
        <w:t xml:space="preserve"> למתן הרישיון</w:t>
      </w:r>
      <w:r w:rsidRPr="00F93F60">
        <w:rPr>
          <w:rFonts w:ascii="Tahoma" w:hAnsi="Tahoma" w:cs="Tahoma" w:hint="cs"/>
          <w:sz w:val="18"/>
          <w:szCs w:val="18"/>
          <w:rtl/>
        </w:rPr>
        <w:t xml:space="preserve"> ו</w:t>
      </w:r>
      <w:r w:rsidRPr="00F93F60">
        <w:rPr>
          <w:rFonts w:ascii="Tahoma" w:hAnsi="Tahoma" w:cs="Tahoma"/>
          <w:sz w:val="18"/>
          <w:szCs w:val="18"/>
          <w:rtl/>
        </w:rPr>
        <w:t xml:space="preserve">ממצאי ביקורת </w:t>
      </w:r>
      <w:r w:rsidRPr="00F93F60">
        <w:rPr>
          <w:rFonts w:ascii="Tahoma" w:hAnsi="Tahoma" w:cs="Tahoma" w:hint="cs"/>
          <w:sz w:val="18"/>
          <w:szCs w:val="18"/>
          <w:rtl/>
        </w:rPr>
        <w:t xml:space="preserve">שביצעו </w:t>
      </w:r>
      <w:r w:rsidRPr="00F93F60">
        <w:rPr>
          <w:rFonts w:ascii="Tahoma" w:hAnsi="Tahoma" w:cs="Tahoma"/>
          <w:sz w:val="18"/>
          <w:szCs w:val="18"/>
          <w:rtl/>
        </w:rPr>
        <w:t>ו</w:t>
      </w:r>
      <w:r w:rsidRPr="00F93F60">
        <w:rPr>
          <w:rFonts w:ascii="Tahoma" w:hAnsi="Tahoma" w:cs="Tahoma" w:hint="cs"/>
          <w:sz w:val="18"/>
          <w:szCs w:val="18"/>
          <w:rtl/>
        </w:rPr>
        <w:t>ה</w:t>
      </w:r>
      <w:r w:rsidRPr="00F93F60">
        <w:rPr>
          <w:rFonts w:ascii="Tahoma" w:hAnsi="Tahoma" w:cs="Tahoma"/>
          <w:sz w:val="18"/>
          <w:szCs w:val="18"/>
          <w:rtl/>
        </w:rPr>
        <w:t>פעולות ש</w:t>
      </w:r>
      <w:r w:rsidRPr="00F93F60">
        <w:rPr>
          <w:rFonts w:ascii="Tahoma" w:hAnsi="Tahoma" w:cs="Tahoma" w:hint="cs"/>
          <w:sz w:val="18"/>
          <w:szCs w:val="18"/>
          <w:rtl/>
        </w:rPr>
        <w:t>נ</w:t>
      </w:r>
      <w:r w:rsidRPr="00F93F60">
        <w:rPr>
          <w:rFonts w:ascii="Tahoma" w:hAnsi="Tahoma" w:cs="Tahoma"/>
          <w:sz w:val="18"/>
          <w:szCs w:val="18"/>
          <w:rtl/>
        </w:rPr>
        <w:t>נקטו בעקבות ממצאים</w:t>
      </w:r>
      <w:r w:rsidRPr="00F93F60">
        <w:rPr>
          <w:rFonts w:ascii="Tahoma" w:hAnsi="Tahoma" w:cs="Tahoma" w:hint="cs"/>
          <w:sz w:val="18"/>
          <w:szCs w:val="18"/>
          <w:rtl/>
        </w:rPr>
        <w:t xml:space="preserve"> אלו</w:t>
      </w:r>
      <w:r>
        <w:rPr>
          <w:rStyle w:val="FootnoteReference0"/>
          <w:rFonts w:ascii="Tahoma" w:hAnsi="Tahoma" w:cs="Tahoma"/>
          <w:sz w:val="18"/>
          <w:szCs w:val="18"/>
          <w:rtl/>
        </w:rPr>
        <w:footnoteReference w:id="18"/>
      </w:r>
      <w:r w:rsidRPr="00F93F60">
        <w:rPr>
          <w:rFonts w:ascii="Tahoma" w:hAnsi="Tahoma" w:cs="Tahoma" w:hint="cs"/>
          <w:sz w:val="18"/>
          <w:szCs w:val="18"/>
          <w:rtl/>
        </w:rPr>
        <w:t>.</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 xml:space="preserve">עוד נמצא כי בחלק מהמקרים לא תאמו הנתונים שהופיעו במאגר המידע למסמכים שנמצאו בתיקי הרישוי. </w:t>
      </w:r>
    </w:p>
    <w:p w:rsidR="005476BA" w:rsidRPr="00F93F60" w:rsidP="004335E5">
      <w:pPr>
        <w:spacing w:after="240" w:line="240" w:lineRule="exact"/>
        <w:ind w:right="2268"/>
        <w:jc w:val="both"/>
        <w:rPr>
          <w:rFonts w:ascii="Tahoma" w:hAnsi="Tahoma" w:cs="Tahoma"/>
          <w:sz w:val="18"/>
          <w:szCs w:val="18"/>
          <w:rtl/>
        </w:rPr>
      </w:pPr>
      <w:r w:rsidRPr="00F93F60">
        <w:rPr>
          <w:rFonts w:ascii="Tahoma" w:hAnsi="Tahoma" w:cs="Tahoma" w:hint="cs"/>
          <w:sz w:val="18"/>
          <w:szCs w:val="18"/>
          <w:rtl/>
        </w:rPr>
        <w:t>בתשובתה מסרה המועצה כי מאחר שהמחלקה לרישוי עסקים לא הייתה גוף נפרד והכול התנהל תחת גגה של הוועדה המקומית, תויק חלק גדול מהניירת הנוגעת לרישוי עסקים בתוך תיקי הבניין. עוד מסרה כי מינואר 2018 תהליך מחשוב המידע יואץ ויושלם עם כניסת המערכות הממוחשבות.</w:t>
      </w:r>
    </w:p>
    <w:p w:rsidR="005476BA" w:rsidRPr="00F93F60" w:rsidP="004335E5">
      <w:pPr>
        <w:pStyle w:val="RESHET"/>
        <w:rPr>
          <w:rtl/>
        </w:rPr>
      </w:pPr>
      <w:r w:rsidRPr="00F93F60">
        <w:rPr>
          <w:rFonts w:hint="cs"/>
          <w:rtl/>
        </w:rPr>
        <w:t xml:space="preserve">משרד מבקר המדינה מעיר למועצה כי עליה לתעד את כל המידע הנוגע לרישוי עסקים ולתהליכי הפיקוח והאכיפה באופן מדויק, מלא וזמין בתוך מאגר המידע. לשמירת המסמכים ותיעודם באופן מסודר ושיטתי בתיקי הרישוי חשיבות רבה לעבודתה של המחלקה, ושמירתם ותיעודם הם תנאי בסיסי לביצוע המוטל עליה ביעילות ועל פי החוק. היעדר המסמכים הנדרשים בתיקי הרישוי פוגע בסדרי </w:t>
      </w:r>
      <w:r w:rsidRPr="00F93F60">
        <w:rPr>
          <w:rFonts w:hint="cs"/>
          <w:rtl/>
        </w:rPr>
        <w:t>מינהל</w:t>
      </w:r>
      <w:r w:rsidRPr="00F93F60">
        <w:rPr>
          <w:rFonts w:hint="cs"/>
          <w:rtl/>
        </w:rPr>
        <w:t xml:space="preserve"> תקין בכלל וביכולת הפיקוח שלה על בתי העסק בתחומה בפרט. על המועצה להשלים את המסמכים החסרים בתיקי הרישוי, להסדיר את אופן שמירת המסמכים במחלקה ואת ניהול תיקי הרישוי גם באמצעות נהלים וכללים שיטתיים ומחייבים.</w:t>
      </w: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5"/>
        <w:rPr>
          <w:rtl/>
        </w:rPr>
      </w:pPr>
      <w:r w:rsidRPr="002D76DB">
        <w:rPr>
          <w:rFonts w:hint="cs"/>
          <w:rtl/>
        </w:rPr>
        <w:t xml:space="preserve">נוהלי עבודה ויחסי גומלין בין המחלקה ובין מחלקות המועצה והוועדה המקומית </w:t>
      </w:r>
    </w:p>
    <w:p w:rsidR="005476BA" w:rsidRPr="00F93F60" w:rsidP="00F93F60">
      <w:pPr>
        <w:spacing w:line="240" w:lineRule="exact"/>
        <w:ind w:right="2268"/>
        <w:jc w:val="both"/>
        <w:rPr>
          <w:rFonts w:ascii="Tahoma" w:hAnsi="Tahoma" w:cs="Tahoma"/>
          <w:b/>
          <w:sz w:val="18"/>
          <w:szCs w:val="18"/>
          <w:rtl/>
        </w:rPr>
      </w:pPr>
      <w:r w:rsidRPr="00F93F60">
        <w:rPr>
          <w:rFonts w:ascii="Tahoma" w:hAnsi="Tahoma" w:cs="Tahoma" w:hint="cs"/>
          <w:sz w:val="18"/>
          <w:szCs w:val="18"/>
          <w:rtl/>
        </w:rPr>
        <w:t xml:space="preserve">נוהלי עבודה נועדו להסדיר תהליכים בארגון ולשמר את הידע הפנים-ארגוני. לנהלים כתובים יש חשיבות רבה שכן הם מגדירים את המדיניות, את המטרות, את שיטות העבודה ואת התפקידים ותחומי האחריות של כל בעלי התפקידים. על נוהלי העבודה גם לקבוע ולהסדיר את שיתוף הפעולה הנדרש בין היחידות השונות, לרבות שיתוף המידע ביניהן. </w:t>
      </w:r>
      <w:r w:rsidRPr="00F93F60">
        <w:rPr>
          <w:rFonts w:ascii="Tahoma" w:hAnsi="Tahoma" w:cs="Tahoma" w:hint="cs"/>
          <w:b/>
          <w:sz w:val="18"/>
          <w:szCs w:val="18"/>
          <w:rtl/>
        </w:rPr>
        <w:t>נהלים כתובים לעבודת המחלקה לרישוי עסקים אמורים</w:t>
      </w:r>
      <w:r w:rsidRPr="00F93F60">
        <w:rPr>
          <w:rFonts w:ascii="Tahoma" w:hAnsi="Tahoma" w:cs="Tahoma"/>
          <w:b/>
          <w:sz w:val="18"/>
          <w:szCs w:val="18"/>
          <w:rtl/>
        </w:rPr>
        <w:t xml:space="preserve"> לשמש </w:t>
      </w:r>
      <w:r w:rsidRPr="00F93F60">
        <w:rPr>
          <w:rFonts w:ascii="Tahoma" w:hAnsi="Tahoma" w:cs="Tahoma" w:hint="cs"/>
          <w:b/>
          <w:sz w:val="18"/>
          <w:szCs w:val="18"/>
          <w:rtl/>
        </w:rPr>
        <w:t>את המחלקה בין היתר כ</w:t>
      </w:r>
      <w:r w:rsidRPr="00F93F60">
        <w:rPr>
          <w:rFonts w:ascii="Tahoma" w:hAnsi="Tahoma" w:cs="Tahoma"/>
          <w:b/>
          <w:sz w:val="18"/>
          <w:szCs w:val="18"/>
          <w:rtl/>
        </w:rPr>
        <w:t xml:space="preserve">כלי לניהול </w:t>
      </w:r>
      <w:r w:rsidRPr="00F93F60">
        <w:rPr>
          <w:rFonts w:ascii="Tahoma" w:hAnsi="Tahoma" w:cs="Tahoma" w:hint="cs"/>
          <w:b/>
          <w:sz w:val="18"/>
          <w:szCs w:val="18"/>
          <w:rtl/>
        </w:rPr>
        <w:t>צוות העובדים, לטיפול בבקשות חדשות לרישוי עסקים, למעקב אחר עסקים קיימים, לאיתור ומעקב אחר עסקים שהחלו לפעול ולא פנו למחלקה, לשיתוף מידע עם מחלקות אחרות במועצה, לקביעת תדירות הפיקוח על העסקים ואופן הבדיקה, לשיתוף פעולה עם התברואן ועם וטרינרית המועצה ולקביעת דגשים לסוגי עסקים לפי מדיניות המועצה.</w:t>
      </w:r>
    </w:p>
    <w:p w:rsidR="005476BA" w:rsidRPr="00F93F60" w:rsidP="00F01A71">
      <w:pPr>
        <w:spacing w:line="240" w:lineRule="exact"/>
        <w:ind w:right="2268"/>
        <w:jc w:val="both"/>
        <w:rPr>
          <w:rFonts w:ascii="Tahoma" w:hAnsi="Tahoma" w:cs="Tahoma"/>
          <w:sz w:val="18"/>
          <w:szCs w:val="18"/>
          <w:rtl/>
        </w:rPr>
      </w:pPr>
      <w:r w:rsidRPr="00F93F60">
        <w:rPr>
          <w:rFonts w:ascii="Tahoma" w:hAnsi="Tahoma" w:cs="Tahoma" w:hint="cs"/>
          <w:sz w:val="18"/>
          <w:szCs w:val="18"/>
          <w:rtl/>
        </w:rPr>
        <w:t xml:space="preserve">נמצא כי המועצה לא קבעה נהלים </w:t>
      </w:r>
      <w:r w:rsidRPr="00F93F60">
        <w:rPr>
          <w:rFonts w:ascii="Tahoma" w:hAnsi="Tahoma" w:cs="Tahoma"/>
          <w:sz w:val="18"/>
          <w:szCs w:val="18"/>
          <w:rtl/>
        </w:rPr>
        <w:t xml:space="preserve">להסדרת </w:t>
      </w:r>
      <w:r w:rsidRPr="00F93F60">
        <w:rPr>
          <w:rFonts w:ascii="Tahoma" w:hAnsi="Tahoma" w:cs="Tahoma" w:hint="cs"/>
          <w:sz w:val="18"/>
          <w:szCs w:val="18"/>
          <w:rtl/>
        </w:rPr>
        <w:t>הטיפול בנושא רישוי עסקים ו</w:t>
      </w:r>
      <w:r w:rsidRPr="00F93F60">
        <w:rPr>
          <w:rFonts w:ascii="Tahoma" w:hAnsi="Tahoma" w:cs="Tahoma"/>
          <w:sz w:val="18"/>
          <w:szCs w:val="18"/>
          <w:rtl/>
        </w:rPr>
        <w:t xml:space="preserve">דרכי הביצוע של </w:t>
      </w:r>
      <w:r w:rsidRPr="00F93F60">
        <w:rPr>
          <w:rFonts w:ascii="Tahoma" w:hAnsi="Tahoma" w:cs="Tahoma" w:hint="cs"/>
          <w:sz w:val="18"/>
          <w:szCs w:val="18"/>
          <w:rtl/>
        </w:rPr>
        <w:t>ת</w:t>
      </w:r>
      <w:r w:rsidRPr="00F93F60">
        <w:rPr>
          <w:rFonts w:ascii="Tahoma" w:hAnsi="Tahoma" w:cs="Tahoma"/>
          <w:sz w:val="18"/>
          <w:szCs w:val="18"/>
          <w:rtl/>
        </w:rPr>
        <w:t>הליך הרישוי בנושאים אל</w:t>
      </w:r>
      <w:r w:rsidRPr="00F93F60">
        <w:rPr>
          <w:rFonts w:ascii="Tahoma" w:hAnsi="Tahoma" w:cs="Tahoma" w:hint="cs"/>
          <w:sz w:val="18"/>
          <w:szCs w:val="18"/>
          <w:rtl/>
        </w:rPr>
        <w:t>ו</w:t>
      </w:r>
      <w:r w:rsidRPr="00F93F60">
        <w:rPr>
          <w:rFonts w:ascii="Tahoma" w:hAnsi="Tahoma" w:cs="Tahoma"/>
          <w:sz w:val="18"/>
          <w:szCs w:val="18"/>
          <w:rtl/>
        </w:rPr>
        <w:t>: הגדרת התפקידים והסמכויות של העוסקים ברישוי עסקים ופיקוח עליהם; סדרי עבודתם,</w:t>
      </w:r>
      <w:r w:rsidRPr="00F93F60">
        <w:rPr>
          <w:rFonts w:ascii="Tahoma" w:hAnsi="Tahoma" w:cs="Tahoma" w:hint="cs"/>
          <w:sz w:val="18"/>
          <w:szCs w:val="18"/>
          <w:rtl/>
        </w:rPr>
        <w:t xml:space="preserve"> </w:t>
      </w:r>
      <w:r w:rsidRPr="00F93F60">
        <w:rPr>
          <w:rFonts w:ascii="Tahoma" w:hAnsi="Tahoma" w:cs="Tahoma"/>
          <w:sz w:val="18"/>
          <w:szCs w:val="18"/>
          <w:rtl/>
        </w:rPr>
        <w:t xml:space="preserve">לרבות יחסי הגומלין ביניהם; תדירות הביקורים בעסקים; </w:t>
      </w:r>
      <w:r w:rsidRPr="00F93F60">
        <w:rPr>
          <w:rFonts w:ascii="Tahoma" w:hAnsi="Tahoma" w:cs="Tahoma" w:hint="cs"/>
          <w:sz w:val="18"/>
          <w:szCs w:val="18"/>
          <w:rtl/>
        </w:rPr>
        <w:t>ו</w:t>
      </w:r>
      <w:r w:rsidRPr="00F93F60">
        <w:rPr>
          <w:rFonts w:ascii="Tahoma" w:hAnsi="Tahoma" w:cs="Tahoma"/>
          <w:sz w:val="18"/>
          <w:szCs w:val="18"/>
          <w:rtl/>
        </w:rPr>
        <w:t>מעקב ובקרה על ביצוע התפקידים האמורים.</w:t>
      </w:r>
      <w:r w:rsidRPr="00F93F60">
        <w:rPr>
          <w:rFonts w:ascii="Tahoma" w:eastAsia="Calibri" w:hAnsi="Tahoma" w:cs="Tahoma" w:hint="cs"/>
          <w:sz w:val="18"/>
          <w:szCs w:val="18"/>
          <w:rtl/>
        </w:rPr>
        <w:t xml:space="preserve"> עוד נמצא כי המחלקה חסרה נהלים המסדירים את שיתוף הפעולה </w:t>
      </w:r>
      <w:r w:rsidRPr="00F93F60">
        <w:rPr>
          <w:rFonts w:ascii="Tahoma" w:eastAsia="Calibri" w:hAnsi="Tahoma" w:cs="Tahoma" w:hint="cs"/>
          <w:sz w:val="18"/>
          <w:szCs w:val="18"/>
          <w:rtl/>
        </w:rPr>
        <w:t>ואת שיתוף המידע בינה לבין מחלקות המועצה האחרות, לרבות וטרינרית</w:t>
      </w:r>
      <w:r w:rsidRPr="00F93F60">
        <w:rPr>
          <w:rFonts w:ascii="Tahoma" w:eastAsia="Calibri" w:hAnsi="Tahoma" w:cs="Tahoma"/>
          <w:sz w:val="18"/>
          <w:szCs w:val="18"/>
          <w:rtl/>
        </w:rPr>
        <w:t xml:space="preserve"> המועצה.</w:t>
      </w:r>
      <w:r w:rsidRPr="00F93F60">
        <w:rPr>
          <w:rFonts w:ascii="Tahoma" w:eastAsia="Calibri" w:hAnsi="Tahoma" w:cs="Tahoma" w:hint="cs"/>
          <w:sz w:val="18"/>
          <w:szCs w:val="18"/>
          <w:rtl/>
        </w:rPr>
        <w:t xml:space="preserve"> עוד עלה כי אין במחלקה נוהל לאיתור עסקים חדשים המגדיר בין היתר את הפעולות שעל המחלקה לנקוט לשם איתור עסקים חדשים ורישומם.</w:t>
      </w:r>
      <w:r w:rsidRPr="0012789B" w:rsidR="00F01A71">
        <w:rPr>
          <w:rFonts w:cs="Tahoma"/>
          <w:noProof/>
          <w:sz w:val="17"/>
          <w:szCs w:val="17"/>
          <w:rtl/>
        </w:rPr>
        <mc:AlternateContent>
          <mc:Choice Requires="wps">
            <w:drawing>
              <wp:anchor distT="0" distB="0" distL="114300" distR="114300" simplePos="0" relativeHeight="251676672" behindDoc="1" locked="0" layoutInCell="1" allowOverlap="1">
                <wp:simplePos x="0" y="0"/>
                <wp:positionH relativeFrom="margin">
                  <wp:posOffset>-431800</wp:posOffset>
                </wp:positionH>
                <wp:positionV relativeFrom="margin">
                  <wp:align>top</wp:align>
                </wp:positionV>
                <wp:extent cx="1620000" cy="4140000"/>
                <wp:effectExtent l="0" t="0" r="0" b="0"/>
                <wp:wrapNone/>
                <wp:docPr id="3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01A71" w:rsidRPr="00373C5D" w:rsidP="00F01A7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680316367"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9598"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01A71" w:rsidRPr="00881D99" w:rsidP="00F01A71">
                            <w:pPr>
                              <w:spacing w:after="0" w:line="240" w:lineRule="auto"/>
                              <w:rPr>
                                <w:color w:val="0B5294"/>
                                <w:spacing w:val="-4"/>
                                <w:sz w:val="24"/>
                                <w:szCs w:val="24"/>
                                <w:rtl/>
                                <w:cs/>
                              </w:rPr>
                            </w:pP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לא</w:t>
                            </w:r>
                            <w:r w:rsidRPr="00F01A71">
                              <w:rPr>
                                <w:rFonts w:cs="Tahoma"/>
                                <w:color w:val="0B5294"/>
                                <w:spacing w:val="-4"/>
                                <w:sz w:val="24"/>
                                <w:szCs w:val="24"/>
                                <w:rtl/>
                              </w:rPr>
                              <w:t xml:space="preserve"> </w:t>
                            </w:r>
                            <w:r w:rsidRPr="00F01A71">
                              <w:rPr>
                                <w:rFonts w:cs="Tahoma" w:hint="eastAsia"/>
                                <w:color w:val="0B5294"/>
                                <w:spacing w:val="-4"/>
                                <w:sz w:val="24"/>
                                <w:szCs w:val="24"/>
                                <w:rtl/>
                              </w:rPr>
                              <w:t>קבעה</w:t>
                            </w:r>
                            <w:r w:rsidRPr="00F01A71">
                              <w:rPr>
                                <w:rFonts w:cs="Tahoma"/>
                                <w:color w:val="0B5294"/>
                                <w:spacing w:val="-4"/>
                                <w:sz w:val="24"/>
                                <w:szCs w:val="24"/>
                                <w:rtl/>
                              </w:rPr>
                              <w:t xml:space="preserve"> </w:t>
                            </w:r>
                            <w:r w:rsidRPr="00F01A71">
                              <w:rPr>
                                <w:rFonts w:cs="Tahoma" w:hint="eastAsia"/>
                                <w:color w:val="0B5294"/>
                                <w:spacing w:val="-4"/>
                                <w:sz w:val="24"/>
                                <w:szCs w:val="24"/>
                                <w:rtl/>
                              </w:rPr>
                              <w:t>נהלים</w:t>
                            </w:r>
                            <w:r w:rsidRPr="00F01A71">
                              <w:rPr>
                                <w:rFonts w:cs="Tahoma"/>
                                <w:color w:val="0B5294"/>
                                <w:spacing w:val="-4"/>
                                <w:sz w:val="24"/>
                                <w:szCs w:val="24"/>
                                <w:rtl/>
                              </w:rPr>
                              <w:t xml:space="preserve"> </w:t>
                            </w:r>
                            <w:r w:rsidRPr="00F01A71">
                              <w:rPr>
                                <w:rFonts w:cs="Tahoma" w:hint="eastAsia"/>
                                <w:color w:val="0B5294"/>
                                <w:spacing w:val="-4"/>
                                <w:sz w:val="24"/>
                                <w:szCs w:val="24"/>
                                <w:rtl/>
                              </w:rPr>
                              <w:t>להסדרת</w:t>
                            </w:r>
                            <w:r w:rsidRPr="00F01A71">
                              <w:rPr>
                                <w:rFonts w:cs="Tahoma"/>
                                <w:color w:val="0B5294"/>
                                <w:spacing w:val="-4"/>
                                <w:sz w:val="24"/>
                                <w:szCs w:val="24"/>
                                <w:rtl/>
                              </w:rPr>
                              <w:t xml:space="preserve"> </w:t>
                            </w:r>
                            <w:r w:rsidRPr="00F01A71">
                              <w:rPr>
                                <w:rFonts w:cs="Tahoma" w:hint="eastAsia"/>
                                <w:color w:val="0B5294"/>
                                <w:spacing w:val="-4"/>
                                <w:sz w:val="24"/>
                                <w:szCs w:val="24"/>
                                <w:rtl/>
                              </w:rPr>
                              <w:t>הטיפול</w:t>
                            </w:r>
                            <w:r w:rsidRPr="00F01A71">
                              <w:rPr>
                                <w:rFonts w:cs="Tahoma"/>
                                <w:color w:val="0B5294"/>
                                <w:spacing w:val="-4"/>
                                <w:sz w:val="24"/>
                                <w:szCs w:val="24"/>
                                <w:rtl/>
                              </w:rPr>
                              <w:t xml:space="preserve"> </w:t>
                            </w:r>
                            <w:r w:rsidRPr="00F01A71">
                              <w:rPr>
                                <w:rFonts w:cs="Tahoma" w:hint="eastAsia"/>
                                <w:color w:val="0B5294"/>
                                <w:spacing w:val="-4"/>
                                <w:sz w:val="24"/>
                                <w:szCs w:val="24"/>
                                <w:rtl/>
                              </w:rPr>
                              <w:t>בנושא</w:t>
                            </w:r>
                            <w:r w:rsidRPr="00F01A71">
                              <w:rPr>
                                <w:rFonts w:cs="Tahoma"/>
                                <w:color w:val="0B5294"/>
                                <w:spacing w:val="-4"/>
                                <w:sz w:val="24"/>
                                <w:szCs w:val="24"/>
                                <w:rtl/>
                              </w:rPr>
                              <w:t xml:space="preserve"> </w:t>
                            </w:r>
                            <w:r w:rsidRPr="00F01A71">
                              <w:rPr>
                                <w:rFonts w:cs="Tahoma" w:hint="eastAsia"/>
                                <w:color w:val="0B5294"/>
                                <w:spacing w:val="-4"/>
                                <w:sz w:val="24"/>
                                <w:szCs w:val="24"/>
                                <w:rtl/>
                              </w:rPr>
                              <w:t>רישוי</w:t>
                            </w:r>
                            <w:r w:rsidRPr="00F01A71">
                              <w:rPr>
                                <w:rFonts w:cs="Tahoma"/>
                                <w:color w:val="0B5294"/>
                                <w:spacing w:val="-4"/>
                                <w:sz w:val="24"/>
                                <w:szCs w:val="24"/>
                                <w:rtl/>
                              </w:rPr>
                              <w:t xml:space="preserve"> </w:t>
                            </w:r>
                            <w:r w:rsidRPr="00F01A71">
                              <w:rPr>
                                <w:rFonts w:cs="Tahoma" w:hint="eastAsia"/>
                                <w:color w:val="0B5294"/>
                                <w:spacing w:val="-4"/>
                                <w:sz w:val="24"/>
                                <w:szCs w:val="24"/>
                                <w:rtl/>
                              </w:rPr>
                              <w:t>עסקים</w:t>
                            </w:r>
                            <w:r w:rsidRPr="00F01A71">
                              <w:rPr>
                                <w:rFonts w:cs="Tahoma"/>
                                <w:color w:val="0B5294"/>
                                <w:spacing w:val="-4"/>
                                <w:sz w:val="24"/>
                                <w:szCs w:val="24"/>
                                <w:rtl/>
                              </w:rPr>
                              <w:t xml:space="preserve">, </w:t>
                            </w:r>
                            <w:r w:rsidRPr="00F01A71">
                              <w:rPr>
                                <w:rFonts w:cs="Tahoma" w:hint="eastAsia"/>
                                <w:color w:val="0B5294"/>
                                <w:spacing w:val="-4"/>
                                <w:sz w:val="24"/>
                                <w:szCs w:val="24"/>
                                <w:rtl/>
                              </w:rPr>
                              <w:t>ואין</w:t>
                            </w:r>
                            <w:r w:rsidRPr="00F01A71">
                              <w:rPr>
                                <w:rFonts w:cs="Tahoma"/>
                                <w:color w:val="0B5294"/>
                                <w:spacing w:val="-4"/>
                                <w:sz w:val="24"/>
                                <w:szCs w:val="24"/>
                                <w:rtl/>
                              </w:rPr>
                              <w:t xml:space="preserve"> </w:t>
                            </w:r>
                            <w:r w:rsidRPr="00F01A71">
                              <w:rPr>
                                <w:rFonts w:cs="Tahoma" w:hint="eastAsia"/>
                                <w:color w:val="0B5294"/>
                                <w:spacing w:val="-4"/>
                                <w:sz w:val="24"/>
                                <w:szCs w:val="24"/>
                                <w:rtl/>
                              </w:rPr>
                              <w:t>לה</w:t>
                            </w:r>
                            <w:r w:rsidRPr="00F01A71">
                              <w:rPr>
                                <w:rFonts w:cs="Tahoma"/>
                                <w:color w:val="0B5294"/>
                                <w:spacing w:val="-4"/>
                                <w:sz w:val="24"/>
                                <w:szCs w:val="24"/>
                                <w:rtl/>
                              </w:rPr>
                              <w:t xml:space="preserve"> </w:t>
                            </w:r>
                            <w:r w:rsidRPr="00F01A71">
                              <w:rPr>
                                <w:rFonts w:cs="Tahoma" w:hint="eastAsia"/>
                                <w:color w:val="0B5294"/>
                                <w:spacing w:val="-4"/>
                                <w:sz w:val="24"/>
                                <w:szCs w:val="24"/>
                                <w:rtl/>
                              </w:rPr>
                              <w:t>נהלים</w:t>
                            </w:r>
                            <w:r w:rsidRPr="00F01A71">
                              <w:rPr>
                                <w:rFonts w:cs="Tahoma"/>
                                <w:color w:val="0B5294"/>
                                <w:spacing w:val="-4"/>
                                <w:sz w:val="24"/>
                                <w:szCs w:val="24"/>
                                <w:rtl/>
                              </w:rPr>
                              <w:t xml:space="preserve"> </w:t>
                            </w:r>
                            <w:r w:rsidRPr="00F01A71">
                              <w:rPr>
                                <w:rFonts w:cs="Tahoma" w:hint="eastAsia"/>
                                <w:color w:val="0B5294"/>
                                <w:spacing w:val="-4"/>
                                <w:sz w:val="24"/>
                                <w:szCs w:val="24"/>
                                <w:rtl/>
                              </w:rPr>
                              <w:t>להסדרת</w:t>
                            </w:r>
                            <w:r w:rsidRPr="00F01A71">
                              <w:rPr>
                                <w:rFonts w:cs="Tahoma"/>
                                <w:color w:val="0B5294"/>
                                <w:spacing w:val="-4"/>
                                <w:sz w:val="24"/>
                                <w:szCs w:val="24"/>
                                <w:rtl/>
                              </w:rPr>
                              <w:t xml:space="preserve"> </w:t>
                            </w:r>
                            <w:r w:rsidRPr="00F01A71">
                              <w:rPr>
                                <w:rFonts w:cs="Tahoma" w:hint="eastAsia"/>
                                <w:color w:val="0B5294"/>
                                <w:spacing w:val="-4"/>
                                <w:sz w:val="24"/>
                                <w:szCs w:val="24"/>
                                <w:rtl/>
                              </w:rPr>
                              <w:t>שיתוף</w:t>
                            </w:r>
                            <w:r w:rsidRPr="00F01A71">
                              <w:rPr>
                                <w:rFonts w:cs="Tahoma"/>
                                <w:color w:val="0B5294"/>
                                <w:spacing w:val="-4"/>
                                <w:sz w:val="24"/>
                                <w:szCs w:val="24"/>
                                <w:rtl/>
                              </w:rPr>
                              <w:t xml:space="preserve"> </w:t>
                            </w:r>
                            <w:r w:rsidRPr="00F01A71">
                              <w:rPr>
                                <w:rFonts w:cs="Tahoma" w:hint="eastAsia"/>
                                <w:color w:val="0B5294"/>
                                <w:spacing w:val="-4"/>
                                <w:sz w:val="24"/>
                                <w:szCs w:val="24"/>
                                <w:rtl/>
                              </w:rPr>
                              <w:t>פעולה</w:t>
                            </w:r>
                            <w:r w:rsidRPr="00F01A71">
                              <w:rPr>
                                <w:rFonts w:cs="Tahoma"/>
                                <w:color w:val="0B5294"/>
                                <w:spacing w:val="-4"/>
                                <w:sz w:val="24"/>
                                <w:szCs w:val="24"/>
                                <w:rtl/>
                              </w:rPr>
                              <w:t xml:space="preserve"> </w:t>
                            </w:r>
                            <w:r w:rsidRPr="00F01A71">
                              <w:rPr>
                                <w:rFonts w:cs="Tahoma" w:hint="eastAsia"/>
                                <w:color w:val="0B5294"/>
                                <w:spacing w:val="-4"/>
                                <w:sz w:val="24"/>
                                <w:szCs w:val="24"/>
                                <w:rtl/>
                              </w:rPr>
                              <w:t>ושיתוף</w:t>
                            </w:r>
                            <w:r w:rsidRPr="00F01A71">
                              <w:rPr>
                                <w:rFonts w:cs="Tahoma"/>
                                <w:color w:val="0B5294"/>
                                <w:spacing w:val="-4"/>
                                <w:sz w:val="24"/>
                                <w:szCs w:val="24"/>
                                <w:rtl/>
                              </w:rPr>
                              <w:t xml:space="preserve"> </w:t>
                            </w:r>
                            <w:r w:rsidRPr="00F01A71">
                              <w:rPr>
                                <w:rFonts w:cs="Tahoma" w:hint="eastAsia"/>
                                <w:color w:val="0B5294"/>
                                <w:spacing w:val="-4"/>
                                <w:sz w:val="24"/>
                                <w:szCs w:val="24"/>
                                <w:rtl/>
                              </w:rPr>
                              <w:t>מידע</w:t>
                            </w:r>
                            <w:r w:rsidRPr="00F01A71">
                              <w:rPr>
                                <w:rFonts w:cs="Tahoma"/>
                                <w:color w:val="0B5294"/>
                                <w:spacing w:val="-4"/>
                                <w:sz w:val="24"/>
                                <w:szCs w:val="24"/>
                                <w:rtl/>
                              </w:rPr>
                              <w:t xml:space="preserve"> </w:t>
                            </w:r>
                            <w:r w:rsidRPr="00F01A71">
                              <w:rPr>
                                <w:rFonts w:cs="Tahoma" w:hint="eastAsia"/>
                                <w:color w:val="0B5294"/>
                                <w:spacing w:val="-4"/>
                                <w:sz w:val="24"/>
                                <w:szCs w:val="24"/>
                                <w:rtl/>
                              </w:rPr>
                              <w:t>בין</w:t>
                            </w:r>
                            <w:r w:rsidRPr="00F01A71">
                              <w:rPr>
                                <w:rFonts w:cs="Tahoma"/>
                                <w:color w:val="0B5294"/>
                                <w:spacing w:val="-4"/>
                                <w:sz w:val="24"/>
                                <w:szCs w:val="24"/>
                                <w:rtl/>
                              </w:rPr>
                              <w:t xml:space="preserve"> </w:t>
                            </w:r>
                            <w:r w:rsidRPr="00F01A71">
                              <w:rPr>
                                <w:rFonts w:cs="Tahoma" w:hint="eastAsia"/>
                                <w:color w:val="0B5294"/>
                                <w:spacing w:val="-4"/>
                                <w:sz w:val="24"/>
                                <w:szCs w:val="24"/>
                                <w:rtl/>
                              </w:rPr>
                              <w:t>מחלקות</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p>
                          <w:p w:rsidR="00F01A71" w:rsidRPr="00373C5D" w:rsidP="00F01A7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13281348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97338"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38784" filled="f" stroked="f">
                <v:textbox>
                  <w:txbxContent>
                    <w:p w:rsidR="00F01A71" w:rsidRPr="00373C5D" w:rsidP="00F01A71">
                      <w:pPr>
                        <w:spacing w:line="240" w:lineRule="atLeast"/>
                        <w:rPr>
                          <w:rFonts w:cs="Tahoma"/>
                          <w:b/>
                          <w:bCs/>
                          <w:color w:val="0B5294"/>
                          <w:sz w:val="48"/>
                          <w:szCs w:val="48"/>
                          <w:rtl/>
                        </w:rPr>
                      </w:pPr>
                      <w:drawing>
                        <wp:inline distT="0" distB="0" distL="0" distR="0">
                          <wp:extent cx="311150" cy="256800"/>
                          <wp:effectExtent l="0" t="0" r="0" b="0"/>
                          <wp:docPr id="3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1047"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01A71" w:rsidRPr="00881D99" w:rsidP="00F01A71">
                      <w:pPr>
                        <w:spacing w:after="0" w:line="240" w:lineRule="auto"/>
                        <w:rPr>
                          <w:color w:val="0B5294"/>
                          <w:spacing w:val="-4"/>
                          <w:sz w:val="24"/>
                          <w:szCs w:val="24"/>
                          <w:rtl/>
                          <w:cs/>
                        </w:rPr>
                      </w:pP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לא</w:t>
                      </w:r>
                      <w:r w:rsidRPr="00F01A71">
                        <w:rPr>
                          <w:rFonts w:cs="Tahoma"/>
                          <w:color w:val="0B5294"/>
                          <w:spacing w:val="-4"/>
                          <w:sz w:val="24"/>
                          <w:szCs w:val="24"/>
                          <w:rtl/>
                        </w:rPr>
                        <w:t xml:space="preserve"> </w:t>
                      </w:r>
                      <w:r w:rsidRPr="00F01A71">
                        <w:rPr>
                          <w:rFonts w:cs="Tahoma" w:hint="eastAsia"/>
                          <w:color w:val="0B5294"/>
                          <w:spacing w:val="-4"/>
                          <w:sz w:val="24"/>
                          <w:szCs w:val="24"/>
                          <w:rtl/>
                        </w:rPr>
                        <w:t>קבעה</w:t>
                      </w:r>
                      <w:r w:rsidRPr="00F01A71">
                        <w:rPr>
                          <w:rFonts w:cs="Tahoma"/>
                          <w:color w:val="0B5294"/>
                          <w:spacing w:val="-4"/>
                          <w:sz w:val="24"/>
                          <w:szCs w:val="24"/>
                          <w:rtl/>
                        </w:rPr>
                        <w:t xml:space="preserve"> </w:t>
                      </w:r>
                      <w:r w:rsidRPr="00F01A71">
                        <w:rPr>
                          <w:rFonts w:cs="Tahoma" w:hint="eastAsia"/>
                          <w:color w:val="0B5294"/>
                          <w:spacing w:val="-4"/>
                          <w:sz w:val="24"/>
                          <w:szCs w:val="24"/>
                          <w:rtl/>
                        </w:rPr>
                        <w:t>נהלים</w:t>
                      </w:r>
                      <w:r w:rsidRPr="00F01A71">
                        <w:rPr>
                          <w:rFonts w:cs="Tahoma"/>
                          <w:color w:val="0B5294"/>
                          <w:spacing w:val="-4"/>
                          <w:sz w:val="24"/>
                          <w:szCs w:val="24"/>
                          <w:rtl/>
                        </w:rPr>
                        <w:t xml:space="preserve"> </w:t>
                      </w:r>
                      <w:r w:rsidRPr="00F01A71">
                        <w:rPr>
                          <w:rFonts w:cs="Tahoma" w:hint="eastAsia"/>
                          <w:color w:val="0B5294"/>
                          <w:spacing w:val="-4"/>
                          <w:sz w:val="24"/>
                          <w:szCs w:val="24"/>
                          <w:rtl/>
                        </w:rPr>
                        <w:t>להסדרת</w:t>
                      </w:r>
                      <w:r w:rsidRPr="00F01A71">
                        <w:rPr>
                          <w:rFonts w:cs="Tahoma"/>
                          <w:color w:val="0B5294"/>
                          <w:spacing w:val="-4"/>
                          <w:sz w:val="24"/>
                          <w:szCs w:val="24"/>
                          <w:rtl/>
                        </w:rPr>
                        <w:t xml:space="preserve"> </w:t>
                      </w:r>
                      <w:r w:rsidRPr="00F01A71">
                        <w:rPr>
                          <w:rFonts w:cs="Tahoma" w:hint="eastAsia"/>
                          <w:color w:val="0B5294"/>
                          <w:spacing w:val="-4"/>
                          <w:sz w:val="24"/>
                          <w:szCs w:val="24"/>
                          <w:rtl/>
                        </w:rPr>
                        <w:t>הטיפול</w:t>
                      </w:r>
                      <w:r w:rsidRPr="00F01A71">
                        <w:rPr>
                          <w:rFonts w:cs="Tahoma"/>
                          <w:color w:val="0B5294"/>
                          <w:spacing w:val="-4"/>
                          <w:sz w:val="24"/>
                          <w:szCs w:val="24"/>
                          <w:rtl/>
                        </w:rPr>
                        <w:t xml:space="preserve"> </w:t>
                      </w:r>
                      <w:r w:rsidRPr="00F01A71">
                        <w:rPr>
                          <w:rFonts w:cs="Tahoma" w:hint="eastAsia"/>
                          <w:color w:val="0B5294"/>
                          <w:spacing w:val="-4"/>
                          <w:sz w:val="24"/>
                          <w:szCs w:val="24"/>
                          <w:rtl/>
                        </w:rPr>
                        <w:t>בנושא</w:t>
                      </w:r>
                      <w:r w:rsidRPr="00F01A71">
                        <w:rPr>
                          <w:rFonts w:cs="Tahoma"/>
                          <w:color w:val="0B5294"/>
                          <w:spacing w:val="-4"/>
                          <w:sz w:val="24"/>
                          <w:szCs w:val="24"/>
                          <w:rtl/>
                        </w:rPr>
                        <w:t xml:space="preserve"> </w:t>
                      </w:r>
                      <w:r w:rsidRPr="00F01A71">
                        <w:rPr>
                          <w:rFonts w:cs="Tahoma" w:hint="eastAsia"/>
                          <w:color w:val="0B5294"/>
                          <w:spacing w:val="-4"/>
                          <w:sz w:val="24"/>
                          <w:szCs w:val="24"/>
                          <w:rtl/>
                        </w:rPr>
                        <w:t>רישוי</w:t>
                      </w:r>
                      <w:r w:rsidRPr="00F01A71">
                        <w:rPr>
                          <w:rFonts w:cs="Tahoma"/>
                          <w:color w:val="0B5294"/>
                          <w:spacing w:val="-4"/>
                          <w:sz w:val="24"/>
                          <w:szCs w:val="24"/>
                          <w:rtl/>
                        </w:rPr>
                        <w:t xml:space="preserve"> </w:t>
                      </w:r>
                      <w:r w:rsidRPr="00F01A71">
                        <w:rPr>
                          <w:rFonts w:cs="Tahoma" w:hint="eastAsia"/>
                          <w:color w:val="0B5294"/>
                          <w:spacing w:val="-4"/>
                          <w:sz w:val="24"/>
                          <w:szCs w:val="24"/>
                          <w:rtl/>
                        </w:rPr>
                        <w:t>עסקים</w:t>
                      </w:r>
                      <w:r w:rsidRPr="00F01A71">
                        <w:rPr>
                          <w:rFonts w:cs="Tahoma"/>
                          <w:color w:val="0B5294"/>
                          <w:spacing w:val="-4"/>
                          <w:sz w:val="24"/>
                          <w:szCs w:val="24"/>
                          <w:rtl/>
                        </w:rPr>
                        <w:t xml:space="preserve">, </w:t>
                      </w:r>
                      <w:r w:rsidRPr="00F01A71">
                        <w:rPr>
                          <w:rFonts w:cs="Tahoma" w:hint="eastAsia"/>
                          <w:color w:val="0B5294"/>
                          <w:spacing w:val="-4"/>
                          <w:sz w:val="24"/>
                          <w:szCs w:val="24"/>
                          <w:rtl/>
                        </w:rPr>
                        <w:t>ואין</w:t>
                      </w:r>
                      <w:r w:rsidRPr="00F01A71">
                        <w:rPr>
                          <w:rFonts w:cs="Tahoma"/>
                          <w:color w:val="0B5294"/>
                          <w:spacing w:val="-4"/>
                          <w:sz w:val="24"/>
                          <w:szCs w:val="24"/>
                          <w:rtl/>
                        </w:rPr>
                        <w:t xml:space="preserve"> </w:t>
                      </w:r>
                      <w:r w:rsidRPr="00F01A71">
                        <w:rPr>
                          <w:rFonts w:cs="Tahoma" w:hint="eastAsia"/>
                          <w:color w:val="0B5294"/>
                          <w:spacing w:val="-4"/>
                          <w:sz w:val="24"/>
                          <w:szCs w:val="24"/>
                          <w:rtl/>
                        </w:rPr>
                        <w:t>לה</w:t>
                      </w:r>
                      <w:r w:rsidRPr="00F01A71">
                        <w:rPr>
                          <w:rFonts w:cs="Tahoma"/>
                          <w:color w:val="0B5294"/>
                          <w:spacing w:val="-4"/>
                          <w:sz w:val="24"/>
                          <w:szCs w:val="24"/>
                          <w:rtl/>
                        </w:rPr>
                        <w:t xml:space="preserve"> </w:t>
                      </w:r>
                      <w:r w:rsidRPr="00F01A71">
                        <w:rPr>
                          <w:rFonts w:cs="Tahoma" w:hint="eastAsia"/>
                          <w:color w:val="0B5294"/>
                          <w:spacing w:val="-4"/>
                          <w:sz w:val="24"/>
                          <w:szCs w:val="24"/>
                          <w:rtl/>
                        </w:rPr>
                        <w:t>נהלים</w:t>
                      </w:r>
                      <w:r w:rsidRPr="00F01A71">
                        <w:rPr>
                          <w:rFonts w:cs="Tahoma"/>
                          <w:color w:val="0B5294"/>
                          <w:spacing w:val="-4"/>
                          <w:sz w:val="24"/>
                          <w:szCs w:val="24"/>
                          <w:rtl/>
                        </w:rPr>
                        <w:t xml:space="preserve"> </w:t>
                      </w:r>
                      <w:r w:rsidRPr="00F01A71">
                        <w:rPr>
                          <w:rFonts w:cs="Tahoma" w:hint="eastAsia"/>
                          <w:color w:val="0B5294"/>
                          <w:spacing w:val="-4"/>
                          <w:sz w:val="24"/>
                          <w:szCs w:val="24"/>
                          <w:rtl/>
                        </w:rPr>
                        <w:t>להסדרת</w:t>
                      </w:r>
                      <w:r w:rsidRPr="00F01A71">
                        <w:rPr>
                          <w:rFonts w:cs="Tahoma"/>
                          <w:color w:val="0B5294"/>
                          <w:spacing w:val="-4"/>
                          <w:sz w:val="24"/>
                          <w:szCs w:val="24"/>
                          <w:rtl/>
                        </w:rPr>
                        <w:t xml:space="preserve"> </w:t>
                      </w:r>
                      <w:r w:rsidRPr="00F01A71">
                        <w:rPr>
                          <w:rFonts w:cs="Tahoma" w:hint="eastAsia"/>
                          <w:color w:val="0B5294"/>
                          <w:spacing w:val="-4"/>
                          <w:sz w:val="24"/>
                          <w:szCs w:val="24"/>
                          <w:rtl/>
                        </w:rPr>
                        <w:t>שיתוף</w:t>
                      </w:r>
                      <w:r w:rsidRPr="00F01A71">
                        <w:rPr>
                          <w:rFonts w:cs="Tahoma"/>
                          <w:color w:val="0B5294"/>
                          <w:spacing w:val="-4"/>
                          <w:sz w:val="24"/>
                          <w:szCs w:val="24"/>
                          <w:rtl/>
                        </w:rPr>
                        <w:t xml:space="preserve"> </w:t>
                      </w:r>
                      <w:r w:rsidRPr="00F01A71">
                        <w:rPr>
                          <w:rFonts w:cs="Tahoma" w:hint="eastAsia"/>
                          <w:color w:val="0B5294"/>
                          <w:spacing w:val="-4"/>
                          <w:sz w:val="24"/>
                          <w:szCs w:val="24"/>
                          <w:rtl/>
                        </w:rPr>
                        <w:t>פעולה</w:t>
                      </w:r>
                      <w:r w:rsidRPr="00F01A71">
                        <w:rPr>
                          <w:rFonts w:cs="Tahoma"/>
                          <w:color w:val="0B5294"/>
                          <w:spacing w:val="-4"/>
                          <w:sz w:val="24"/>
                          <w:szCs w:val="24"/>
                          <w:rtl/>
                        </w:rPr>
                        <w:t xml:space="preserve"> </w:t>
                      </w:r>
                      <w:r w:rsidRPr="00F01A71">
                        <w:rPr>
                          <w:rFonts w:cs="Tahoma" w:hint="eastAsia"/>
                          <w:color w:val="0B5294"/>
                          <w:spacing w:val="-4"/>
                          <w:sz w:val="24"/>
                          <w:szCs w:val="24"/>
                          <w:rtl/>
                        </w:rPr>
                        <w:t>ושיתוף</w:t>
                      </w:r>
                      <w:r w:rsidRPr="00F01A71">
                        <w:rPr>
                          <w:rFonts w:cs="Tahoma"/>
                          <w:color w:val="0B5294"/>
                          <w:spacing w:val="-4"/>
                          <w:sz w:val="24"/>
                          <w:szCs w:val="24"/>
                          <w:rtl/>
                        </w:rPr>
                        <w:t xml:space="preserve"> </w:t>
                      </w:r>
                      <w:r w:rsidRPr="00F01A71">
                        <w:rPr>
                          <w:rFonts w:cs="Tahoma" w:hint="eastAsia"/>
                          <w:color w:val="0B5294"/>
                          <w:spacing w:val="-4"/>
                          <w:sz w:val="24"/>
                          <w:szCs w:val="24"/>
                          <w:rtl/>
                        </w:rPr>
                        <w:t>מידע</w:t>
                      </w:r>
                      <w:r w:rsidRPr="00F01A71">
                        <w:rPr>
                          <w:rFonts w:cs="Tahoma"/>
                          <w:color w:val="0B5294"/>
                          <w:spacing w:val="-4"/>
                          <w:sz w:val="24"/>
                          <w:szCs w:val="24"/>
                          <w:rtl/>
                        </w:rPr>
                        <w:t xml:space="preserve"> </w:t>
                      </w:r>
                      <w:r w:rsidRPr="00F01A71">
                        <w:rPr>
                          <w:rFonts w:cs="Tahoma" w:hint="eastAsia"/>
                          <w:color w:val="0B5294"/>
                          <w:spacing w:val="-4"/>
                          <w:sz w:val="24"/>
                          <w:szCs w:val="24"/>
                          <w:rtl/>
                        </w:rPr>
                        <w:t>בין</w:t>
                      </w:r>
                      <w:r w:rsidRPr="00F01A71">
                        <w:rPr>
                          <w:rFonts w:cs="Tahoma"/>
                          <w:color w:val="0B5294"/>
                          <w:spacing w:val="-4"/>
                          <w:sz w:val="24"/>
                          <w:szCs w:val="24"/>
                          <w:rtl/>
                        </w:rPr>
                        <w:t xml:space="preserve"> </w:t>
                      </w:r>
                      <w:r w:rsidRPr="00F01A71">
                        <w:rPr>
                          <w:rFonts w:cs="Tahoma" w:hint="eastAsia"/>
                          <w:color w:val="0B5294"/>
                          <w:spacing w:val="-4"/>
                          <w:sz w:val="24"/>
                          <w:szCs w:val="24"/>
                          <w:rtl/>
                        </w:rPr>
                        <w:t>מחלקות</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p>
                    <w:p w:rsidR="00F01A71" w:rsidRPr="00373C5D" w:rsidP="00F01A71">
                      <w:pPr>
                        <w:spacing w:before="120" w:after="0" w:line="240" w:lineRule="atLeast"/>
                        <w:rPr>
                          <w:rFonts w:cs="Tahoma"/>
                          <w:b/>
                          <w:bCs/>
                          <w:color w:val="0B5294"/>
                          <w:sz w:val="48"/>
                          <w:szCs w:val="48"/>
                          <w:rtl/>
                        </w:rPr>
                      </w:pPr>
                      <w:drawing>
                        <wp:inline distT="0" distB="0" distL="0" distR="0">
                          <wp:extent cx="288000" cy="31337"/>
                          <wp:effectExtent l="0" t="0" r="0" b="6985"/>
                          <wp:docPr id="3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055087"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F93F60" w:rsidP="004335E5">
      <w:pPr>
        <w:spacing w:after="240" w:line="240" w:lineRule="exact"/>
        <w:ind w:right="2268"/>
        <w:jc w:val="both"/>
        <w:rPr>
          <w:rFonts w:ascii="Tahoma" w:eastAsia="Calibri" w:hAnsi="Tahoma" w:cs="Tahoma"/>
          <w:sz w:val="18"/>
          <w:szCs w:val="18"/>
          <w:rtl/>
        </w:rPr>
      </w:pPr>
      <w:r w:rsidRPr="00F93F60">
        <w:rPr>
          <w:rFonts w:ascii="Tahoma" w:eastAsia="Calibri" w:hAnsi="Tahoma" w:cs="Tahoma" w:hint="cs"/>
          <w:sz w:val="18"/>
          <w:szCs w:val="18"/>
          <w:rtl/>
        </w:rPr>
        <w:t>זאת ועוד, נמצא כי המחלקה אינה משתמשת במידע המצוי במחלקות אחרות של המועצה, כגון מחלקת הארנונה והגבייה והוועדה המקומית, לאיתור עסקים הפועלים בתחום המועצה ומעקב אחריהם, לרבות עסקים חדשים ושינויים בעסקים קיימים, ולאכיפת הוראות החוק בהתאם.</w:t>
      </w:r>
    </w:p>
    <w:p w:rsidR="005476BA" w:rsidRPr="00F93F60" w:rsidP="004335E5">
      <w:pPr>
        <w:pStyle w:val="RESHET"/>
        <w:rPr>
          <w:rFonts w:eastAsia="Calibri"/>
          <w:rtl/>
        </w:rPr>
      </w:pPr>
      <w:r w:rsidRPr="00F93F60">
        <w:rPr>
          <w:rFonts w:eastAsia="Calibri" w:hint="cs"/>
          <w:rtl/>
        </w:rPr>
        <w:t>משרד מבקר המדינה מעיר למחלקה כי עליה לקבוע נהלים לעבודתה ולפעול להסדרת שיתוף פעולה ושיתוף מידע בין המחלקה ובין מחלקות המועצה והוועדה המקומית</w:t>
      </w:r>
      <w:r w:rsidRPr="00F93F60">
        <w:rPr>
          <w:rFonts w:eastAsia="Calibri"/>
          <w:rtl/>
        </w:rPr>
        <w:t xml:space="preserve"> </w:t>
      </w:r>
      <w:r w:rsidRPr="00F93F60">
        <w:rPr>
          <w:rFonts w:eastAsia="Calibri" w:hint="cs"/>
          <w:rtl/>
        </w:rPr>
        <w:t>כדי</w:t>
      </w:r>
      <w:r w:rsidRPr="00F93F60">
        <w:rPr>
          <w:rFonts w:eastAsia="Calibri"/>
          <w:rtl/>
        </w:rPr>
        <w:t xml:space="preserve"> </w:t>
      </w:r>
      <w:r w:rsidRPr="00F93F60">
        <w:rPr>
          <w:rFonts w:eastAsia="Calibri" w:hint="cs"/>
          <w:rtl/>
        </w:rPr>
        <w:t>לקבל</w:t>
      </w:r>
      <w:r w:rsidRPr="00F93F60">
        <w:rPr>
          <w:rFonts w:eastAsia="Calibri"/>
          <w:rtl/>
        </w:rPr>
        <w:t xml:space="preserve"> </w:t>
      </w:r>
      <w:r w:rsidRPr="00F93F60">
        <w:rPr>
          <w:rFonts w:eastAsia="Calibri" w:hint="cs"/>
          <w:rtl/>
        </w:rPr>
        <w:t>מידע</w:t>
      </w:r>
      <w:r w:rsidRPr="00F93F60">
        <w:rPr>
          <w:rFonts w:eastAsia="Calibri"/>
          <w:rtl/>
        </w:rPr>
        <w:t xml:space="preserve"> </w:t>
      </w:r>
      <w:r w:rsidRPr="00F93F60">
        <w:rPr>
          <w:rFonts w:eastAsia="Calibri" w:hint="cs"/>
          <w:rtl/>
        </w:rPr>
        <w:t>מלא</w:t>
      </w:r>
      <w:r w:rsidRPr="00F93F60">
        <w:rPr>
          <w:rFonts w:eastAsia="Calibri"/>
          <w:rtl/>
        </w:rPr>
        <w:t xml:space="preserve"> </w:t>
      </w:r>
      <w:r w:rsidRPr="00F93F60">
        <w:rPr>
          <w:rFonts w:eastAsia="Calibri" w:hint="cs"/>
          <w:rtl/>
        </w:rPr>
        <w:t>ואמין</w:t>
      </w:r>
      <w:r w:rsidRPr="00F93F60">
        <w:rPr>
          <w:rFonts w:eastAsia="Calibri"/>
          <w:rtl/>
        </w:rPr>
        <w:t xml:space="preserve"> </w:t>
      </w:r>
      <w:r w:rsidRPr="00F93F60">
        <w:rPr>
          <w:rFonts w:eastAsia="Calibri" w:hint="cs"/>
          <w:rtl/>
        </w:rPr>
        <w:t>הדרוש לה לצורך מילוי תפקידה הנוגע</w:t>
      </w:r>
      <w:r w:rsidRPr="00F93F60">
        <w:rPr>
          <w:rFonts w:eastAsia="Calibri"/>
          <w:rtl/>
        </w:rPr>
        <w:t xml:space="preserve"> </w:t>
      </w:r>
      <w:r w:rsidRPr="00F93F60">
        <w:rPr>
          <w:rFonts w:eastAsia="Calibri" w:hint="cs"/>
          <w:rtl/>
        </w:rPr>
        <w:t>לעסקים</w:t>
      </w:r>
      <w:r w:rsidRPr="00F93F60">
        <w:rPr>
          <w:rFonts w:eastAsia="Calibri"/>
          <w:rtl/>
        </w:rPr>
        <w:t xml:space="preserve"> </w:t>
      </w:r>
      <w:r w:rsidRPr="00F93F60">
        <w:rPr>
          <w:rFonts w:eastAsia="Calibri" w:hint="cs"/>
          <w:rtl/>
        </w:rPr>
        <w:t>הפועלים</w:t>
      </w:r>
      <w:r w:rsidRPr="00F93F60">
        <w:rPr>
          <w:rFonts w:eastAsia="Calibri"/>
          <w:rtl/>
        </w:rPr>
        <w:t xml:space="preserve"> </w:t>
      </w:r>
      <w:r w:rsidRPr="00F93F60">
        <w:rPr>
          <w:rFonts w:eastAsia="Calibri" w:hint="cs"/>
          <w:rtl/>
        </w:rPr>
        <w:t>בתחומה. כמו כן, עליה להשתמש במידע שכבר קיים ברשות, לייעל את תהליכי הרישוי ולשפר את השירות לציבור.</w:t>
      </w:r>
    </w:p>
    <w:p w:rsidR="005476BA" w:rsidRPr="00F93F60" w:rsidP="00F93F60">
      <w:pPr>
        <w:spacing w:line="240" w:lineRule="exact"/>
        <w:ind w:right="2268"/>
        <w:jc w:val="both"/>
        <w:rPr>
          <w:rFonts w:ascii="Tahoma" w:hAnsi="Tahoma" w:cs="Tahoma"/>
          <w:sz w:val="18"/>
          <w:szCs w:val="18"/>
          <w:rtl/>
        </w:rPr>
      </w:pP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4"/>
        <w:rPr>
          <w:rtl/>
        </w:rPr>
      </w:pPr>
      <w:r w:rsidRPr="002D76DB">
        <w:rPr>
          <w:rFonts w:hint="cs"/>
          <w:rtl/>
        </w:rPr>
        <w:t>עסקים הפועלים ללא רישיון עסק</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על פי הדיווח לשנת 2016 שהגישה המועצה למשרד הפנים, 88 מבתי העסק שהגישו בקשה לקבלת רישיון עסק בתחומה (כ-36%) פעלו ללא רישיון עסק. להלן בתרשים 1 שיעור העסקים ללא רישיון עסק, לפי תחומי העסקים:</w:t>
      </w:r>
    </w:p>
    <w:p w:rsidR="005476BA" w:rsidRPr="00F93F60" w:rsidP="004335E5">
      <w:pPr>
        <w:pStyle w:val="tab-name"/>
        <w:rPr>
          <w:rtl/>
        </w:rPr>
      </w:pPr>
      <w:r>
        <w:rPr>
          <w:rFonts w:hint="cs"/>
          <w:rtl/>
        </w:rPr>
        <w:t xml:space="preserve">תרשים 1: </w:t>
      </w:r>
      <w:r w:rsidRPr="004335E5">
        <w:rPr>
          <w:rFonts w:hint="cs"/>
          <w:b/>
          <w:bCs/>
          <w:rtl/>
        </w:rPr>
        <w:t>התפלגות</w:t>
      </w:r>
      <w:r w:rsidRPr="004335E5">
        <w:rPr>
          <w:b/>
          <w:bCs/>
          <w:rtl/>
        </w:rPr>
        <w:t xml:space="preserve"> העסקים ללא רישיון עסק לפי </w:t>
      </w:r>
      <w:r w:rsidRPr="004335E5">
        <w:rPr>
          <w:rFonts w:hint="cs"/>
          <w:b/>
          <w:bCs/>
          <w:rtl/>
        </w:rPr>
        <w:t>תחומי</w:t>
      </w:r>
      <w:r w:rsidRPr="004335E5">
        <w:rPr>
          <w:b/>
          <w:bCs/>
          <w:rtl/>
        </w:rPr>
        <w:t xml:space="preserve"> </w:t>
      </w:r>
      <w:r w:rsidRPr="004335E5">
        <w:rPr>
          <w:rFonts w:hint="cs"/>
          <w:b/>
          <w:bCs/>
          <w:rtl/>
        </w:rPr>
        <w:t>עיסוקם (באחוזים)</w:t>
      </w:r>
    </w:p>
    <w:p w:rsidR="004335E5" w:rsidRPr="004335E5" w:rsidP="004335E5">
      <w:pPr>
        <w:pStyle w:val="BalloonText"/>
        <w:spacing w:after="120" w:line="240" w:lineRule="atLeast"/>
        <w:ind w:right="2268"/>
        <w:jc w:val="center"/>
        <w:rPr>
          <w:rFonts w:ascii="Tahoma" w:hAnsi="Tahoma" w:cs="Tahoma"/>
          <w:noProof/>
          <w:rtl/>
        </w:rPr>
      </w:pPr>
      <w:r>
        <w:rPr>
          <w:rFonts w:ascii="Tahoma" w:hAnsi="Tahoma" w:cs="Tahoma"/>
          <w:noProof/>
          <w:rtl/>
        </w:rPr>
        <w:drawing>
          <wp:inline distT="0" distB="0" distL="0" distR="0">
            <wp:extent cx="2520000" cy="283300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097774" name="210-g-1.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20000" cy="2833001"/>
                    </a:xfrm>
                    <a:prstGeom prst="rect">
                      <a:avLst/>
                    </a:prstGeom>
                  </pic:spPr>
                </pic:pic>
              </a:graphicData>
            </a:graphic>
          </wp:inline>
        </w:drawing>
      </w:r>
    </w:p>
    <w:p w:rsidR="005476BA" w:rsidRPr="00F93F60" w:rsidP="004335E5">
      <w:pPr>
        <w:pStyle w:val="text-source"/>
        <w:rPr>
          <w:rtl/>
        </w:rPr>
      </w:pPr>
      <w:r w:rsidRPr="00F93F60">
        <w:rPr>
          <w:rFonts w:hint="cs"/>
          <w:rtl/>
        </w:rPr>
        <w:t>המקור: הדיווח לשנת 2016 שהגישה המועצה למשרד הפנים</w:t>
      </w:r>
    </w:p>
    <w:p w:rsidR="005476BA" w:rsidRPr="00F93F60" w:rsidP="004335E5">
      <w:pPr>
        <w:pStyle w:val="RESHET"/>
        <w:rPr>
          <w:rtl/>
        </w:rPr>
      </w:pPr>
      <w:r w:rsidRPr="00F93F60">
        <w:rPr>
          <w:rFonts w:hint="cs"/>
          <w:rtl/>
        </w:rPr>
        <w:t>משרד</w:t>
      </w:r>
      <w:r w:rsidRPr="00F93F60">
        <w:rPr>
          <w:rtl/>
        </w:rPr>
        <w:t xml:space="preserve"> </w:t>
      </w:r>
      <w:r w:rsidRPr="00F93F60">
        <w:rPr>
          <w:rFonts w:hint="cs"/>
          <w:rtl/>
        </w:rPr>
        <w:t>מבקר</w:t>
      </w:r>
      <w:r w:rsidRPr="00F93F60">
        <w:rPr>
          <w:rtl/>
        </w:rPr>
        <w:t xml:space="preserve"> </w:t>
      </w:r>
      <w:r w:rsidRPr="00F93F60">
        <w:rPr>
          <w:rFonts w:hint="cs"/>
          <w:rtl/>
        </w:rPr>
        <w:t>המדינה</w:t>
      </w:r>
      <w:r w:rsidRPr="00F93F60">
        <w:rPr>
          <w:rtl/>
        </w:rPr>
        <w:t xml:space="preserve"> </w:t>
      </w:r>
      <w:r w:rsidRPr="00F93F60">
        <w:rPr>
          <w:rFonts w:hint="cs"/>
          <w:rtl/>
        </w:rPr>
        <w:t>מעיר</w:t>
      </w:r>
      <w:r w:rsidRPr="00F93F60">
        <w:rPr>
          <w:rtl/>
        </w:rPr>
        <w:t xml:space="preserve"> </w:t>
      </w:r>
      <w:r w:rsidRPr="00F93F60">
        <w:rPr>
          <w:rFonts w:hint="cs"/>
          <w:rtl/>
        </w:rPr>
        <w:t>למועצה, לעומד בראשה ולמחלקה לרישוי עסקים על שיותר משליש מהעסקים הרשומים במאגר המידע של המחלקה פועלים</w:t>
      </w:r>
      <w:r w:rsidRPr="00F93F60">
        <w:rPr>
          <w:rtl/>
        </w:rPr>
        <w:t xml:space="preserve"> </w:t>
      </w:r>
      <w:r w:rsidRPr="00F93F60">
        <w:rPr>
          <w:rFonts w:hint="cs"/>
          <w:rtl/>
        </w:rPr>
        <w:t>ללא</w:t>
      </w:r>
      <w:r w:rsidRPr="00F93F60">
        <w:rPr>
          <w:rtl/>
        </w:rPr>
        <w:t xml:space="preserve"> </w:t>
      </w:r>
      <w:r w:rsidRPr="00F93F60">
        <w:rPr>
          <w:rFonts w:hint="cs"/>
          <w:rtl/>
        </w:rPr>
        <w:t>רישיון</w:t>
      </w:r>
      <w:r w:rsidRPr="00F93F60">
        <w:rPr>
          <w:rtl/>
        </w:rPr>
        <w:t xml:space="preserve"> </w:t>
      </w:r>
      <w:r w:rsidRPr="00F93F60">
        <w:rPr>
          <w:rFonts w:hint="cs"/>
          <w:rtl/>
        </w:rPr>
        <w:t>עסק</w:t>
      </w:r>
      <w:r w:rsidRPr="00F93F60">
        <w:rPr>
          <w:rtl/>
        </w:rPr>
        <w:t xml:space="preserve"> </w:t>
      </w:r>
      <w:r w:rsidRPr="00F93F60">
        <w:rPr>
          <w:rFonts w:hint="cs"/>
          <w:rtl/>
        </w:rPr>
        <w:t>ועלולים</w:t>
      </w:r>
      <w:r w:rsidRPr="00F93F60">
        <w:rPr>
          <w:rtl/>
        </w:rPr>
        <w:t xml:space="preserve"> </w:t>
      </w:r>
      <w:r w:rsidRPr="00F93F60">
        <w:rPr>
          <w:rFonts w:hint="cs"/>
          <w:rtl/>
        </w:rPr>
        <w:t>לסכן</w:t>
      </w:r>
      <w:r w:rsidRPr="00F93F60">
        <w:rPr>
          <w:rtl/>
        </w:rPr>
        <w:t xml:space="preserve"> </w:t>
      </w:r>
      <w:r w:rsidRPr="00F93F60">
        <w:rPr>
          <w:rFonts w:hint="cs"/>
          <w:rtl/>
        </w:rPr>
        <w:t>את</w:t>
      </w:r>
      <w:r w:rsidRPr="00F93F60">
        <w:rPr>
          <w:rtl/>
        </w:rPr>
        <w:t xml:space="preserve"> </w:t>
      </w:r>
      <w:r w:rsidRPr="00F93F60">
        <w:rPr>
          <w:rFonts w:hint="cs"/>
          <w:rtl/>
        </w:rPr>
        <w:t>בריאותם</w:t>
      </w:r>
      <w:r w:rsidRPr="00F93F60">
        <w:rPr>
          <w:rtl/>
        </w:rPr>
        <w:t xml:space="preserve"> </w:t>
      </w:r>
      <w:r w:rsidRPr="00F93F60">
        <w:rPr>
          <w:rFonts w:hint="cs"/>
          <w:rtl/>
        </w:rPr>
        <w:t>של</w:t>
      </w:r>
      <w:r w:rsidRPr="00F93F60">
        <w:rPr>
          <w:rtl/>
        </w:rPr>
        <w:t xml:space="preserve"> התושבים </w:t>
      </w:r>
      <w:r w:rsidRPr="00F93F60">
        <w:rPr>
          <w:rFonts w:hint="cs"/>
          <w:rtl/>
        </w:rPr>
        <w:t>ואת</w:t>
      </w:r>
      <w:r w:rsidRPr="00F93F60">
        <w:rPr>
          <w:rtl/>
        </w:rPr>
        <w:t xml:space="preserve"> </w:t>
      </w:r>
      <w:r w:rsidRPr="00F93F60">
        <w:rPr>
          <w:rFonts w:hint="cs"/>
          <w:rtl/>
        </w:rPr>
        <w:t>בטיחותם</w:t>
      </w:r>
      <w:r w:rsidRPr="00F93F60">
        <w:rPr>
          <w:rtl/>
        </w:rPr>
        <w:t xml:space="preserve">. </w:t>
      </w:r>
      <w:r w:rsidRPr="00F93F60">
        <w:rPr>
          <w:rFonts w:hint="cs"/>
          <w:rtl/>
        </w:rPr>
        <w:t>אי-אכיפת החובה ברישוי אינה מתיישבת עם חובת המועצה לשמור על שלטון החוק ועם חובתה כנאמן הציבור. על</w:t>
      </w:r>
      <w:r w:rsidRPr="00F93F60">
        <w:rPr>
          <w:rtl/>
        </w:rPr>
        <w:t xml:space="preserve"> </w:t>
      </w:r>
      <w:r w:rsidRPr="00F93F60">
        <w:rPr>
          <w:rFonts w:hint="cs"/>
          <w:rtl/>
        </w:rPr>
        <w:t>המועצה</w:t>
      </w:r>
      <w:r w:rsidRPr="00F93F60">
        <w:rPr>
          <w:rtl/>
        </w:rPr>
        <w:t xml:space="preserve"> </w:t>
      </w:r>
      <w:r w:rsidRPr="00F93F60">
        <w:rPr>
          <w:rFonts w:hint="cs"/>
          <w:rtl/>
        </w:rPr>
        <w:t>לנקוט</w:t>
      </w:r>
      <w:r w:rsidRPr="00F93F60">
        <w:rPr>
          <w:rtl/>
        </w:rPr>
        <w:t xml:space="preserve"> </w:t>
      </w:r>
      <w:r w:rsidRPr="00F93F60">
        <w:rPr>
          <w:rFonts w:hint="cs"/>
          <w:rtl/>
        </w:rPr>
        <w:t>את כל</w:t>
      </w:r>
      <w:r w:rsidRPr="00F93F60">
        <w:rPr>
          <w:rtl/>
        </w:rPr>
        <w:t xml:space="preserve"> </w:t>
      </w:r>
      <w:r w:rsidRPr="00F93F60">
        <w:rPr>
          <w:rFonts w:hint="cs"/>
          <w:rtl/>
        </w:rPr>
        <w:t>האמצעים</w:t>
      </w:r>
      <w:r w:rsidRPr="00F93F60">
        <w:rPr>
          <w:rtl/>
        </w:rPr>
        <w:t xml:space="preserve"> </w:t>
      </w:r>
      <w:r w:rsidRPr="00F93F60">
        <w:rPr>
          <w:rFonts w:hint="cs"/>
          <w:rtl/>
        </w:rPr>
        <w:t>העומדים</w:t>
      </w:r>
      <w:r w:rsidRPr="00F93F60">
        <w:rPr>
          <w:rtl/>
        </w:rPr>
        <w:t xml:space="preserve"> </w:t>
      </w:r>
      <w:r w:rsidRPr="00F93F60">
        <w:rPr>
          <w:rFonts w:hint="cs"/>
          <w:rtl/>
        </w:rPr>
        <w:t>לרשותה</w:t>
      </w:r>
      <w:r w:rsidRPr="00F93F60">
        <w:rPr>
          <w:rtl/>
        </w:rPr>
        <w:t xml:space="preserve"> </w:t>
      </w:r>
      <w:r w:rsidRPr="00F93F60">
        <w:rPr>
          <w:rFonts w:hint="cs"/>
          <w:rtl/>
        </w:rPr>
        <w:t>להסדרת</w:t>
      </w:r>
      <w:r w:rsidRPr="00F93F60">
        <w:rPr>
          <w:rtl/>
        </w:rPr>
        <w:t xml:space="preserve"> </w:t>
      </w:r>
      <w:r w:rsidRPr="00F93F60">
        <w:rPr>
          <w:rFonts w:hint="cs"/>
          <w:rtl/>
        </w:rPr>
        <w:t>פעילותם</w:t>
      </w:r>
      <w:r w:rsidRPr="00F93F60">
        <w:rPr>
          <w:rtl/>
        </w:rPr>
        <w:t xml:space="preserve"> </w:t>
      </w:r>
      <w:r w:rsidRPr="00F93F60">
        <w:rPr>
          <w:rFonts w:hint="cs"/>
          <w:rtl/>
        </w:rPr>
        <w:t>של</w:t>
      </w:r>
      <w:r w:rsidRPr="00F93F60">
        <w:rPr>
          <w:rtl/>
        </w:rPr>
        <w:t xml:space="preserve"> </w:t>
      </w:r>
      <w:r w:rsidRPr="00F93F60">
        <w:rPr>
          <w:rFonts w:hint="cs"/>
          <w:rtl/>
        </w:rPr>
        <w:t>העסקים</w:t>
      </w:r>
      <w:r w:rsidRPr="00F93F60">
        <w:rPr>
          <w:rtl/>
        </w:rPr>
        <w:t xml:space="preserve"> </w:t>
      </w:r>
      <w:r w:rsidRPr="00F93F60">
        <w:rPr>
          <w:rFonts w:hint="cs"/>
          <w:rtl/>
        </w:rPr>
        <w:t>בתחומה</w:t>
      </w:r>
      <w:r w:rsidRPr="00F93F60">
        <w:rPr>
          <w:rtl/>
        </w:rPr>
        <w:t xml:space="preserve"> </w:t>
      </w:r>
      <w:r w:rsidRPr="00F93F60">
        <w:rPr>
          <w:rFonts w:hint="cs"/>
          <w:rtl/>
        </w:rPr>
        <w:t>ולפנות</w:t>
      </w:r>
      <w:r w:rsidRPr="00F93F60">
        <w:rPr>
          <w:rtl/>
        </w:rPr>
        <w:t xml:space="preserve"> </w:t>
      </w:r>
      <w:r w:rsidRPr="00F93F60">
        <w:rPr>
          <w:rFonts w:hint="cs"/>
          <w:rtl/>
        </w:rPr>
        <w:t>לאלתר</w:t>
      </w:r>
      <w:r w:rsidRPr="00F93F60">
        <w:rPr>
          <w:rtl/>
        </w:rPr>
        <w:t xml:space="preserve"> </w:t>
      </w:r>
      <w:r w:rsidRPr="00F93F60">
        <w:rPr>
          <w:rFonts w:hint="cs"/>
          <w:rtl/>
        </w:rPr>
        <w:t>לגורמי</w:t>
      </w:r>
      <w:r w:rsidRPr="00F93F60">
        <w:rPr>
          <w:rtl/>
        </w:rPr>
        <w:t xml:space="preserve"> </w:t>
      </w:r>
      <w:r w:rsidRPr="00F93F60">
        <w:rPr>
          <w:rFonts w:hint="cs"/>
          <w:rtl/>
        </w:rPr>
        <w:t>הרישוי</w:t>
      </w:r>
      <w:r w:rsidRPr="00F93F60">
        <w:rPr>
          <w:rtl/>
        </w:rPr>
        <w:t xml:space="preserve"> </w:t>
      </w:r>
      <w:r w:rsidRPr="00F93F60">
        <w:rPr>
          <w:rFonts w:hint="cs"/>
          <w:rtl/>
        </w:rPr>
        <w:t>כדי</w:t>
      </w:r>
      <w:r w:rsidRPr="00F93F60">
        <w:rPr>
          <w:rtl/>
        </w:rPr>
        <w:t xml:space="preserve"> </w:t>
      </w:r>
      <w:r w:rsidRPr="00F93F60">
        <w:rPr>
          <w:rFonts w:hint="cs"/>
          <w:rtl/>
        </w:rPr>
        <w:t>לקבל</w:t>
      </w:r>
      <w:r w:rsidRPr="00F93F60">
        <w:rPr>
          <w:rtl/>
        </w:rPr>
        <w:t xml:space="preserve"> </w:t>
      </w:r>
      <w:r w:rsidRPr="00F93F60">
        <w:rPr>
          <w:rFonts w:hint="cs"/>
          <w:rtl/>
        </w:rPr>
        <w:t>את</w:t>
      </w:r>
      <w:r w:rsidRPr="00F93F60">
        <w:rPr>
          <w:rtl/>
        </w:rPr>
        <w:t xml:space="preserve"> </w:t>
      </w:r>
      <w:r w:rsidRPr="00F93F60">
        <w:rPr>
          <w:rFonts w:hint="cs"/>
          <w:rtl/>
        </w:rPr>
        <w:t>כל</w:t>
      </w:r>
      <w:r w:rsidRPr="00F93F60">
        <w:rPr>
          <w:rtl/>
        </w:rPr>
        <w:t xml:space="preserve"> </w:t>
      </w:r>
      <w:r w:rsidRPr="00F93F60">
        <w:rPr>
          <w:rFonts w:hint="cs"/>
          <w:rtl/>
        </w:rPr>
        <w:t>האישורים</w:t>
      </w:r>
      <w:r w:rsidRPr="00F93F60">
        <w:rPr>
          <w:rtl/>
        </w:rPr>
        <w:t xml:space="preserve"> </w:t>
      </w:r>
      <w:r w:rsidRPr="00F93F60">
        <w:rPr>
          <w:rFonts w:hint="cs"/>
          <w:rtl/>
        </w:rPr>
        <w:t>המתחייבים</w:t>
      </w:r>
      <w:r w:rsidRPr="00F93F60">
        <w:rPr>
          <w:rtl/>
        </w:rPr>
        <w:t xml:space="preserve"> </w:t>
      </w:r>
      <w:r w:rsidRPr="00F93F60">
        <w:rPr>
          <w:rFonts w:hint="cs"/>
          <w:rtl/>
        </w:rPr>
        <w:t>בדין</w:t>
      </w:r>
      <w:r w:rsidRPr="00F93F60">
        <w:rPr>
          <w:rtl/>
        </w:rPr>
        <w:t>.</w:t>
      </w:r>
    </w:p>
    <w:p w:rsidR="005476BA" w:rsidRPr="00F93F60" w:rsidP="004335E5">
      <w:pPr>
        <w:spacing w:before="180" w:after="240" w:line="240" w:lineRule="exact"/>
        <w:ind w:right="2268"/>
        <w:jc w:val="both"/>
        <w:rPr>
          <w:rFonts w:ascii="Tahoma" w:hAnsi="Tahoma" w:cs="Tahoma"/>
          <w:sz w:val="18"/>
          <w:szCs w:val="18"/>
          <w:rtl/>
        </w:rPr>
      </w:pPr>
      <w:r w:rsidRPr="00F93F60">
        <w:rPr>
          <w:rFonts w:ascii="Tahoma" w:hAnsi="Tahoma" w:cs="Tahoma" w:hint="cs"/>
          <w:sz w:val="18"/>
          <w:szCs w:val="18"/>
          <w:rtl/>
        </w:rPr>
        <w:t xml:space="preserve">הביקורת העלתה כי המחלקה אינה מחזיקה במידע מלא על העסקים הפועלים בתחום המועצה והדיווחים שהעבירה המועצה למשרד הפנים אינם משקפים כראוי את מצב רישוי העסקים במועצה. </w:t>
      </w:r>
    </w:p>
    <w:p w:rsidR="005476BA" w:rsidRPr="00F93F60" w:rsidP="00F01A71">
      <w:pPr>
        <w:pStyle w:val="RESHET"/>
        <w:rPr>
          <w:rtl/>
        </w:rPr>
      </w:pPr>
      <w:r w:rsidRPr="00F93F60">
        <w:rPr>
          <w:rFonts w:hint="cs"/>
          <w:rtl/>
        </w:rPr>
        <w:t>נמצא</w:t>
      </w:r>
      <w:r w:rsidRPr="00F93F60">
        <w:rPr>
          <w:rtl/>
        </w:rPr>
        <w:t xml:space="preserve"> </w:t>
      </w:r>
      <w:r w:rsidRPr="00F93F60">
        <w:rPr>
          <w:rFonts w:hint="cs"/>
          <w:rtl/>
        </w:rPr>
        <w:t>כי</w:t>
      </w:r>
      <w:r w:rsidRPr="00F93F60">
        <w:rPr>
          <w:rtl/>
        </w:rPr>
        <w:t xml:space="preserve"> </w:t>
      </w:r>
      <w:r w:rsidRPr="00F93F60">
        <w:rPr>
          <w:rFonts w:hint="cs"/>
          <w:rtl/>
        </w:rPr>
        <w:t>בתחום</w:t>
      </w:r>
      <w:r w:rsidRPr="00F93F60">
        <w:rPr>
          <w:rtl/>
        </w:rPr>
        <w:t xml:space="preserve"> המועצה פועלים עסקים נוספים הטעונים רישיון עסק, ובהם גם עסקים העוסקים בחומרים מסוכנים ועסקים </w:t>
      </w:r>
      <w:r w:rsidRPr="00F93F60">
        <w:rPr>
          <w:rFonts w:hint="cs"/>
          <w:rtl/>
        </w:rPr>
        <w:t>העלולים</w:t>
      </w:r>
      <w:r w:rsidRPr="00F93F60">
        <w:rPr>
          <w:rtl/>
        </w:rPr>
        <w:t xml:space="preserve"> </w:t>
      </w:r>
      <w:r w:rsidRPr="00F93F60">
        <w:rPr>
          <w:rFonts w:hint="cs"/>
          <w:rtl/>
        </w:rPr>
        <w:t>לסכן</w:t>
      </w:r>
      <w:r w:rsidRPr="00F93F60">
        <w:rPr>
          <w:rtl/>
        </w:rPr>
        <w:t xml:space="preserve"> </w:t>
      </w:r>
      <w:r w:rsidRPr="00F93F60">
        <w:rPr>
          <w:rFonts w:hint="cs"/>
          <w:rtl/>
        </w:rPr>
        <w:t>את</w:t>
      </w:r>
      <w:r w:rsidRPr="00F93F60">
        <w:rPr>
          <w:rtl/>
        </w:rPr>
        <w:t xml:space="preserve"> </w:t>
      </w:r>
      <w:r w:rsidRPr="00F93F60">
        <w:rPr>
          <w:rFonts w:hint="cs"/>
          <w:rtl/>
        </w:rPr>
        <w:t>שלום הציבור</w:t>
      </w:r>
      <w:r w:rsidRPr="00F93F60">
        <w:rPr>
          <w:rtl/>
        </w:rPr>
        <w:t xml:space="preserve"> </w:t>
      </w:r>
      <w:r w:rsidRPr="00F93F60">
        <w:rPr>
          <w:rFonts w:hint="cs"/>
          <w:rtl/>
        </w:rPr>
        <w:t>ובריאותו</w:t>
      </w:r>
      <w:r w:rsidRPr="00F93F60">
        <w:rPr>
          <w:rtl/>
        </w:rPr>
        <w:t xml:space="preserve">, </w:t>
      </w:r>
      <w:r w:rsidRPr="00F93F60">
        <w:rPr>
          <w:rFonts w:hint="cs"/>
          <w:rtl/>
        </w:rPr>
        <w:t>אך</w:t>
      </w:r>
      <w:r w:rsidRPr="00F93F60">
        <w:rPr>
          <w:rtl/>
        </w:rPr>
        <w:t xml:space="preserve"> </w:t>
      </w:r>
      <w:r w:rsidRPr="00F93F60">
        <w:rPr>
          <w:rFonts w:hint="cs"/>
          <w:rtl/>
        </w:rPr>
        <w:t>הם</w:t>
      </w:r>
      <w:r w:rsidRPr="00F93F60">
        <w:rPr>
          <w:rtl/>
        </w:rPr>
        <w:t xml:space="preserve"> </w:t>
      </w:r>
      <w:r w:rsidRPr="00F93F60">
        <w:rPr>
          <w:rFonts w:hint="cs"/>
          <w:rtl/>
        </w:rPr>
        <w:t>אינם</w:t>
      </w:r>
      <w:r w:rsidRPr="00F93F60">
        <w:rPr>
          <w:rtl/>
        </w:rPr>
        <w:t xml:space="preserve"> </w:t>
      </w:r>
      <w:r w:rsidRPr="00F93F60">
        <w:rPr>
          <w:rFonts w:hint="cs"/>
          <w:rtl/>
        </w:rPr>
        <w:t>רשומים</w:t>
      </w:r>
      <w:r w:rsidRPr="00F93F60">
        <w:rPr>
          <w:rtl/>
        </w:rPr>
        <w:t xml:space="preserve"> </w:t>
      </w:r>
      <w:r w:rsidRPr="00F93F60">
        <w:rPr>
          <w:rFonts w:hint="cs"/>
          <w:rtl/>
        </w:rPr>
        <w:t>במאגר</w:t>
      </w:r>
      <w:r w:rsidRPr="00F93F60">
        <w:rPr>
          <w:rtl/>
        </w:rPr>
        <w:t xml:space="preserve"> </w:t>
      </w:r>
      <w:r w:rsidRPr="00F93F60">
        <w:rPr>
          <w:rFonts w:hint="cs"/>
          <w:rtl/>
        </w:rPr>
        <w:t>המידע</w:t>
      </w:r>
      <w:r w:rsidRPr="00F93F60">
        <w:rPr>
          <w:rtl/>
        </w:rPr>
        <w:t xml:space="preserve"> </w:t>
      </w:r>
      <w:r w:rsidRPr="00F93F60">
        <w:rPr>
          <w:rFonts w:hint="cs"/>
          <w:rtl/>
        </w:rPr>
        <w:t>של</w:t>
      </w:r>
      <w:r w:rsidRPr="00F93F60">
        <w:rPr>
          <w:rtl/>
        </w:rPr>
        <w:t xml:space="preserve"> </w:t>
      </w:r>
      <w:r w:rsidRPr="00F93F60">
        <w:rPr>
          <w:rFonts w:hint="cs"/>
          <w:rtl/>
        </w:rPr>
        <w:t>המחלקה</w:t>
      </w:r>
      <w:r w:rsidRPr="00F93F60">
        <w:rPr>
          <w:rtl/>
        </w:rPr>
        <w:t xml:space="preserve"> </w:t>
      </w:r>
      <w:r w:rsidRPr="00F93F60">
        <w:rPr>
          <w:rFonts w:hint="cs"/>
          <w:rtl/>
        </w:rPr>
        <w:t>ולא נפתח בגינם תיק</w:t>
      </w:r>
      <w:r w:rsidRPr="00F93F60">
        <w:rPr>
          <w:rtl/>
        </w:rPr>
        <w:t xml:space="preserve"> </w:t>
      </w:r>
      <w:r w:rsidRPr="00F93F60">
        <w:rPr>
          <w:rFonts w:hint="cs"/>
          <w:rtl/>
        </w:rPr>
        <w:t>רישוי.</w:t>
      </w:r>
      <w:r w:rsidRPr="00F93F60">
        <w:rPr>
          <w:rtl/>
        </w:rPr>
        <w:t xml:space="preserve"> </w:t>
      </w:r>
      <w:r w:rsidRPr="00F93F60">
        <w:rPr>
          <w:rFonts w:hint="cs"/>
          <w:rtl/>
        </w:rPr>
        <w:t>עוד נמצא</w:t>
      </w:r>
      <w:r w:rsidRPr="00F93F60">
        <w:rPr>
          <w:rtl/>
        </w:rPr>
        <w:t xml:space="preserve"> </w:t>
      </w:r>
      <w:r w:rsidRPr="00F93F60">
        <w:rPr>
          <w:rFonts w:hint="cs"/>
          <w:rtl/>
        </w:rPr>
        <w:t>כי</w:t>
      </w:r>
      <w:r w:rsidRPr="00F93F60">
        <w:rPr>
          <w:rtl/>
        </w:rPr>
        <w:t xml:space="preserve"> </w:t>
      </w:r>
      <w:r w:rsidRPr="00F93F60">
        <w:rPr>
          <w:rFonts w:hint="cs"/>
          <w:rtl/>
        </w:rPr>
        <w:t>אף שהמועצה</w:t>
      </w:r>
      <w:r w:rsidRPr="00F93F60">
        <w:rPr>
          <w:rtl/>
        </w:rPr>
        <w:t xml:space="preserve"> </w:t>
      </w:r>
      <w:r w:rsidRPr="00F93F60">
        <w:rPr>
          <w:rFonts w:hint="cs"/>
          <w:rtl/>
        </w:rPr>
        <w:t>ידעה על קיומם ופעילותם היא לא</w:t>
      </w:r>
      <w:r w:rsidRPr="00F93F60">
        <w:rPr>
          <w:rtl/>
        </w:rPr>
        <w:t xml:space="preserve"> </w:t>
      </w:r>
      <w:r w:rsidRPr="00F93F60">
        <w:rPr>
          <w:rFonts w:hint="cs"/>
          <w:rtl/>
        </w:rPr>
        <w:t>אכפה</w:t>
      </w:r>
      <w:r w:rsidRPr="00F93F60">
        <w:rPr>
          <w:rtl/>
        </w:rPr>
        <w:t xml:space="preserve"> </w:t>
      </w:r>
      <w:r w:rsidRPr="00F93F60">
        <w:rPr>
          <w:rFonts w:hint="cs"/>
          <w:rtl/>
        </w:rPr>
        <w:t>את</w:t>
      </w:r>
      <w:r w:rsidRPr="00F93F60">
        <w:rPr>
          <w:rtl/>
        </w:rPr>
        <w:t xml:space="preserve"> </w:t>
      </w:r>
      <w:r w:rsidRPr="00F93F60">
        <w:rPr>
          <w:rFonts w:hint="cs"/>
          <w:rtl/>
        </w:rPr>
        <w:t>הוראות</w:t>
      </w:r>
      <w:r w:rsidRPr="00F93F60">
        <w:rPr>
          <w:rtl/>
        </w:rPr>
        <w:t xml:space="preserve"> </w:t>
      </w:r>
      <w:r w:rsidRPr="00F93F60">
        <w:rPr>
          <w:rFonts w:hint="cs"/>
          <w:rtl/>
        </w:rPr>
        <w:t>החוק</w:t>
      </w:r>
      <w:r w:rsidRPr="00F93F60">
        <w:rPr>
          <w:rtl/>
        </w:rPr>
        <w:t xml:space="preserve"> </w:t>
      </w:r>
      <w:r w:rsidRPr="00F93F60">
        <w:rPr>
          <w:rFonts w:hint="cs"/>
          <w:rtl/>
        </w:rPr>
        <w:t>והתקנות</w:t>
      </w:r>
      <w:r w:rsidRPr="00F93F60">
        <w:rPr>
          <w:rtl/>
        </w:rPr>
        <w:t xml:space="preserve"> </w:t>
      </w:r>
      <w:r w:rsidRPr="00F93F60">
        <w:rPr>
          <w:rFonts w:hint="cs"/>
          <w:rtl/>
        </w:rPr>
        <w:t>בנוגע אליהם</w:t>
      </w:r>
      <w:r w:rsidRPr="00F93F60">
        <w:rPr>
          <w:rtl/>
        </w:rPr>
        <w:t xml:space="preserve">. </w:t>
      </w:r>
      <w:r w:rsidRPr="00F93F60">
        <w:rPr>
          <w:rFonts w:hint="cs"/>
          <w:rtl/>
        </w:rPr>
        <w:t>להלן</w:t>
      </w:r>
      <w:r w:rsidRPr="00F93F60">
        <w:rPr>
          <w:rtl/>
        </w:rPr>
        <w:t xml:space="preserve"> </w:t>
      </w:r>
      <w:r w:rsidRPr="00F93F60">
        <w:rPr>
          <w:rFonts w:hint="cs"/>
          <w:rtl/>
        </w:rPr>
        <w:t>הפרטים</w:t>
      </w:r>
      <w:r w:rsidRPr="00F93F60">
        <w:rPr>
          <w:rtl/>
        </w:rPr>
        <w:t>:</w:t>
      </w:r>
      <w:r w:rsidRPr="00F01A71" w:rsidR="00F01A71">
        <w:rPr>
          <w:noProof/>
          <w:szCs w:val="17"/>
          <w:rtl/>
        </w:rPr>
        <w:t xml:space="preserve"> </w:t>
      </w:r>
      <w:r w:rsidRPr="0012789B" w:rsidR="00F01A71">
        <w:rPr>
          <w:noProof/>
          <w:szCs w:val="17"/>
          <w:rtl/>
          <w:lang w:eastAsia="en-US"/>
        </w:rPr>
        <mc:AlternateContent>
          <mc:Choice Requires="wps">
            <w:drawing>
              <wp:anchor distT="0" distB="0" distL="114300" distR="114300" simplePos="0" relativeHeight="251674624" behindDoc="1" locked="0" layoutInCell="1" allowOverlap="1">
                <wp:simplePos x="0" y="0"/>
                <wp:positionH relativeFrom="margin">
                  <wp:posOffset>-431800</wp:posOffset>
                </wp:positionH>
                <wp:positionV relativeFrom="margin">
                  <wp:align>top</wp:align>
                </wp:positionV>
                <wp:extent cx="1620000" cy="4140000"/>
                <wp:effectExtent l="0" t="0" r="0" b="0"/>
                <wp:wrapNone/>
                <wp:docPr id="33"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01A71" w:rsidRPr="00373C5D" w:rsidP="00F01A7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03548656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83386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01A71" w:rsidRPr="00881D99" w:rsidP="00F01A71">
                            <w:pPr>
                              <w:spacing w:after="0" w:line="240" w:lineRule="auto"/>
                              <w:rPr>
                                <w:color w:val="0B5294"/>
                                <w:spacing w:val="-4"/>
                                <w:sz w:val="24"/>
                                <w:szCs w:val="24"/>
                                <w:rtl/>
                                <w:cs/>
                              </w:rPr>
                            </w:pPr>
                            <w:r w:rsidRPr="00F01A71">
                              <w:rPr>
                                <w:rFonts w:cs="Tahoma" w:hint="eastAsia"/>
                                <w:color w:val="0B5294"/>
                                <w:spacing w:val="-4"/>
                                <w:sz w:val="24"/>
                                <w:szCs w:val="24"/>
                                <w:rtl/>
                              </w:rPr>
                              <w:t>בתחום</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פועלים</w:t>
                            </w:r>
                            <w:r w:rsidRPr="00F01A71">
                              <w:rPr>
                                <w:rFonts w:cs="Tahoma"/>
                                <w:color w:val="0B5294"/>
                                <w:spacing w:val="-4"/>
                                <w:sz w:val="24"/>
                                <w:szCs w:val="24"/>
                                <w:rtl/>
                              </w:rPr>
                              <w:t xml:space="preserve"> </w:t>
                            </w:r>
                            <w:r w:rsidRPr="00F01A71">
                              <w:rPr>
                                <w:rFonts w:cs="Tahoma" w:hint="eastAsia"/>
                                <w:color w:val="0B5294"/>
                                <w:spacing w:val="-4"/>
                                <w:sz w:val="24"/>
                                <w:szCs w:val="24"/>
                                <w:rtl/>
                              </w:rPr>
                              <w:t>עסקים</w:t>
                            </w:r>
                            <w:r w:rsidRPr="00F01A71">
                              <w:rPr>
                                <w:rFonts w:cs="Tahoma"/>
                                <w:color w:val="0B5294"/>
                                <w:spacing w:val="-4"/>
                                <w:sz w:val="24"/>
                                <w:szCs w:val="24"/>
                                <w:rtl/>
                              </w:rPr>
                              <w:t xml:space="preserve"> </w:t>
                            </w:r>
                            <w:r w:rsidRPr="00F01A71">
                              <w:rPr>
                                <w:rFonts w:cs="Tahoma" w:hint="eastAsia"/>
                                <w:color w:val="0B5294"/>
                                <w:spacing w:val="-4"/>
                                <w:sz w:val="24"/>
                                <w:szCs w:val="24"/>
                                <w:rtl/>
                              </w:rPr>
                              <w:t>הטעונים</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ובהם</w:t>
                            </w:r>
                            <w:r w:rsidRPr="00F01A71">
                              <w:rPr>
                                <w:rFonts w:cs="Tahoma"/>
                                <w:color w:val="0B5294"/>
                                <w:spacing w:val="-4"/>
                                <w:sz w:val="24"/>
                                <w:szCs w:val="24"/>
                                <w:rtl/>
                              </w:rPr>
                              <w:t xml:space="preserve"> </w:t>
                            </w:r>
                            <w:r w:rsidRPr="00F01A71">
                              <w:rPr>
                                <w:rFonts w:cs="Tahoma" w:hint="eastAsia"/>
                                <w:color w:val="0B5294"/>
                                <w:spacing w:val="-4"/>
                                <w:sz w:val="24"/>
                                <w:szCs w:val="24"/>
                                <w:rtl/>
                              </w:rPr>
                              <w:t>גם</w:t>
                            </w:r>
                            <w:r w:rsidRPr="00F01A71">
                              <w:rPr>
                                <w:rFonts w:cs="Tahoma"/>
                                <w:color w:val="0B5294"/>
                                <w:spacing w:val="-4"/>
                                <w:sz w:val="24"/>
                                <w:szCs w:val="24"/>
                                <w:rtl/>
                              </w:rPr>
                              <w:t xml:space="preserve"> </w:t>
                            </w:r>
                            <w:r w:rsidRPr="00F01A71">
                              <w:rPr>
                                <w:rFonts w:cs="Tahoma" w:hint="eastAsia"/>
                                <w:color w:val="0B5294"/>
                                <w:spacing w:val="-4"/>
                                <w:sz w:val="24"/>
                                <w:szCs w:val="24"/>
                                <w:rtl/>
                              </w:rPr>
                              <w:t>עסקים</w:t>
                            </w:r>
                            <w:r w:rsidRPr="00F01A71">
                              <w:rPr>
                                <w:rFonts w:cs="Tahoma"/>
                                <w:color w:val="0B5294"/>
                                <w:spacing w:val="-4"/>
                                <w:sz w:val="24"/>
                                <w:szCs w:val="24"/>
                                <w:rtl/>
                              </w:rPr>
                              <w:t xml:space="preserve"> </w:t>
                            </w:r>
                            <w:r w:rsidRPr="00F01A71">
                              <w:rPr>
                                <w:rFonts w:cs="Tahoma" w:hint="eastAsia"/>
                                <w:color w:val="0B5294"/>
                                <w:spacing w:val="-4"/>
                                <w:sz w:val="24"/>
                                <w:szCs w:val="24"/>
                                <w:rtl/>
                              </w:rPr>
                              <w:t>העוסקים</w:t>
                            </w:r>
                            <w:r w:rsidRPr="00F01A71">
                              <w:rPr>
                                <w:rFonts w:cs="Tahoma"/>
                                <w:color w:val="0B5294"/>
                                <w:spacing w:val="-4"/>
                                <w:sz w:val="24"/>
                                <w:szCs w:val="24"/>
                                <w:rtl/>
                              </w:rPr>
                              <w:t xml:space="preserve"> </w:t>
                            </w:r>
                            <w:r w:rsidRPr="00F01A71">
                              <w:rPr>
                                <w:rFonts w:cs="Tahoma" w:hint="eastAsia"/>
                                <w:color w:val="0B5294"/>
                                <w:spacing w:val="-4"/>
                                <w:sz w:val="24"/>
                                <w:szCs w:val="24"/>
                                <w:rtl/>
                              </w:rPr>
                              <w:t>בחומרים</w:t>
                            </w:r>
                            <w:r w:rsidRPr="00F01A71">
                              <w:rPr>
                                <w:rFonts w:cs="Tahoma"/>
                                <w:color w:val="0B5294"/>
                                <w:spacing w:val="-4"/>
                                <w:sz w:val="24"/>
                                <w:szCs w:val="24"/>
                                <w:rtl/>
                              </w:rPr>
                              <w:t xml:space="preserve"> </w:t>
                            </w:r>
                            <w:r w:rsidRPr="00F01A71">
                              <w:rPr>
                                <w:rFonts w:cs="Tahoma" w:hint="eastAsia"/>
                                <w:color w:val="0B5294"/>
                                <w:spacing w:val="-4"/>
                                <w:sz w:val="24"/>
                                <w:szCs w:val="24"/>
                                <w:rtl/>
                              </w:rPr>
                              <w:t>מסוכנים</w:t>
                            </w:r>
                            <w:r w:rsidRPr="00F01A71">
                              <w:rPr>
                                <w:rFonts w:cs="Tahoma"/>
                                <w:color w:val="0B5294"/>
                                <w:spacing w:val="-4"/>
                                <w:sz w:val="24"/>
                                <w:szCs w:val="24"/>
                                <w:rtl/>
                              </w:rPr>
                              <w:t xml:space="preserve"> </w:t>
                            </w:r>
                            <w:r w:rsidRPr="00F01A71">
                              <w:rPr>
                                <w:rFonts w:cs="Tahoma" w:hint="eastAsia"/>
                                <w:color w:val="0B5294"/>
                                <w:spacing w:val="-4"/>
                                <w:sz w:val="24"/>
                                <w:szCs w:val="24"/>
                                <w:rtl/>
                              </w:rPr>
                              <w:t>ועסקים</w:t>
                            </w:r>
                            <w:r w:rsidRPr="00F01A71">
                              <w:rPr>
                                <w:rFonts w:cs="Tahoma"/>
                                <w:color w:val="0B5294"/>
                                <w:spacing w:val="-4"/>
                                <w:sz w:val="24"/>
                                <w:szCs w:val="24"/>
                                <w:rtl/>
                              </w:rPr>
                              <w:t xml:space="preserve"> </w:t>
                            </w:r>
                            <w:r w:rsidRPr="00F01A71">
                              <w:rPr>
                                <w:rFonts w:cs="Tahoma" w:hint="eastAsia"/>
                                <w:color w:val="0B5294"/>
                                <w:spacing w:val="-4"/>
                                <w:sz w:val="24"/>
                                <w:szCs w:val="24"/>
                                <w:rtl/>
                              </w:rPr>
                              <w:t>העלולים</w:t>
                            </w:r>
                            <w:r w:rsidRPr="00F01A71">
                              <w:rPr>
                                <w:rFonts w:cs="Tahoma"/>
                                <w:color w:val="0B5294"/>
                                <w:spacing w:val="-4"/>
                                <w:sz w:val="24"/>
                                <w:szCs w:val="24"/>
                                <w:rtl/>
                              </w:rPr>
                              <w:t xml:space="preserve"> </w:t>
                            </w:r>
                            <w:r w:rsidRPr="00F01A71">
                              <w:rPr>
                                <w:rFonts w:cs="Tahoma" w:hint="eastAsia"/>
                                <w:color w:val="0B5294"/>
                                <w:spacing w:val="-4"/>
                                <w:sz w:val="24"/>
                                <w:szCs w:val="24"/>
                                <w:rtl/>
                              </w:rPr>
                              <w:t>לסכן</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שלום</w:t>
                            </w:r>
                            <w:r w:rsidRPr="00F01A71">
                              <w:rPr>
                                <w:rFonts w:cs="Tahoma"/>
                                <w:color w:val="0B5294"/>
                                <w:spacing w:val="-4"/>
                                <w:sz w:val="24"/>
                                <w:szCs w:val="24"/>
                                <w:rtl/>
                              </w:rPr>
                              <w:t xml:space="preserve"> </w:t>
                            </w:r>
                            <w:r w:rsidRPr="00F01A71">
                              <w:rPr>
                                <w:rFonts w:cs="Tahoma" w:hint="eastAsia"/>
                                <w:color w:val="0B5294"/>
                                <w:spacing w:val="-4"/>
                                <w:sz w:val="24"/>
                                <w:szCs w:val="24"/>
                                <w:rtl/>
                              </w:rPr>
                              <w:t>הציבור</w:t>
                            </w:r>
                            <w:r w:rsidRPr="00F01A71">
                              <w:rPr>
                                <w:rFonts w:cs="Tahoma"/>
                                <w:color w:val="0B5294"/>
                                <w:spacing w:val="-4"/>
                                <w:sz w:val="24"/>
                                <w:szCs w:val="24"/>
                                <w:rtl/>
                              </w:rPr>
                              <w:t xml:space="preserve"> </w:t>
                            </w:r>
                            <w:r w:rsidRPr="00F01A71">
                              <w:rPr>
                                <w:rFonts w:cs="Tahoma" w:hint="eastAsia"/>
                                <w:color w:val="0B5294"/>
                                <w:spacing w:val="-4"/>
                                <w:sz w:val="24"/>
                                <w:szCs w:val="24"/>
                                <w:rtl/>
                              </w:rPr>
                              <w:t>ובריאותו</w:t>
                            </w:r>
                            <w:r w:rsidRPr="00F01A71">
                              <w:rPr>
                                <w:rFonts w:cs="Tahoma"/>
                                <w:color w:val="0B5294"/>
                                <w:spacing w:val="-4"/>
                                <w:sz w:val="24"/>
                                <w:szCs w:val="24"/>
                                <w:rtl/>
                              </w:rPr>
                              <w:t xml:space="preserve">, </w:t>
                            </w:r>
                            <w:r w:rsidRPr="00F01A71">
                              <w:rPr>
                                <w:rFonts w:cs="Tahoma" w:hint="eastAsia"/>
                                <w:color w:val="0B5294"/>
                                <w:spacing w:val="-4"/>
                                <w:sz w:val="24"/>
                                <w:szCs w:val="24"/>
                                <w:rtl/>
                              </w:rPr>
                              <w:t>אך</w:t>
                            </w:r>
                            <w:r w:rsidRPr="00F01A71">
                              <w:rPr>
                                <w:rFonts w:cs="Tahoma"/>
                                <w:color w:val="0B5294"/>
                                <w:spacing w:val="-4"/>
                                <w:sz w:val="24"/>
                                <w:szCs w:val="24"/>
                                <w:rtl/>
                              </w:rPr>
                              <w:t xml:space="preserve"> </w:t>
                            </w:r>
                            <w:r w:rsidRPr="00F01A71">
                              <w:rPr>
                                <w:rFonts w:cs="Tahoma" w:hint="eastAsia"/>
                                <w:color w:val="0B5294"/>
                                <w:spacing w:val="-4"/>
                                <w:sz w:val="24"/>
                                <w:szCs w:val="24"/>
                                <w:rtl/>
                              </w:rPr>
                              <w:t>הם</w:t>
                            </w:r>
                            <w:r w:rsidRPr="00F01A71">
                              <w:rPr>
                                <w:rFonts w:cs="Tahoma"/>
                                <w:color w:val="0B5294"/>
                                <w:spacing w:val="-4"/>
                                <w:sz w:val="24"/>
                                <w:szCs w:val="24"/>
                                <w:rtl/>
                              </w:rPr>
                              <w:t xml:space="preserve"> </w:t>
                            </w:r>
                            <w:r w:rsidRPr="00F01A71">
                              <w:rPr>
                                <w:rFonts w:cs="Tahoma" w:hint="eastAsia"/>
                                <w:color w:val="0B5294"/>
                                <w:spacing w:val="-4"/>
                                <w:sz w:val="24"/>
                                <w:szCs w:val="24"/>
                                <w:rtl/>
                              </w:rPr>
                              <w:t>אינם</w:t>
                            </w:r>
                            <w:r w:rsidRPr="00F01A71">
                              <w:rPr>
                                <w:rFonts w:cs="Tahoma"/>
                                <w:color w:val="0B5294"/>
                                <w:spacing w:val="-4"/>
                                <w:sz w:val="24"/>
                                <w:szCs w:val="24"/>
                                <w:rtl/>
                              </w:rPr>
                              <w:t xml:space="preserve"> </w:t>
                            </w:r>
                            <w:r w:rsidRPr="00F01A71">
                              <w:rPr>
                                <w:rFonts w:cs="Tahoma" w:hint="eastAsia"/>
                                <w:color w:val="0B5294"/>
                                <w:spacing w:val="-4"/>
                                <w:sz w:val="24"/>
                                <w:szCs w:val="24"/>
                                <w:rtl/>
                              </w:rPr>
                              <w:t>רשומים</w:t>
                            </w:r>
                            <w:r w:rsidRPr="00F01A71">
                              <w:rPr>
                                <w:rFonts w:cs="Tahoma"/>
                                <w:color w:val="0B5294"/>
                                <w:spacing w:val="-4"/>
                                <w:sz w:val="24"/>
                                <w:szCs w:val="24"/>
                                <w:rtl/>
                              </w:rPr>
                              <w:t xml:space="preserve"> </w:t>
                            </w:r>
                            <w:r w:rsidRPr="00F01A71">
                              <w:rPr>
                                <w:rFonts w:cs="Tahoma" w:hint="eastAsia"/>
                                <w:color w:val="0B5294"/>
                                <w:spacing w:val="-4"/>
                                <w:sz w:val="24"/>
                                <w:szCs w:val="24"/>
                                <w:rtl/>
                              </w:rPr>
                              <w:t>במאגר</w:t>
                            </w:r>
                            <w:r w:rsidRPr="00F01A71">
                              <w:rPr>
                                <w:rFonts w:cs="Tahoma"/>
                                <w:color w:val="0B5294"/>
                                <w:spacing w:val="-4"/>
                                <w:sz w:val="24"/>
                                <w:szCs w:val="24"/>
                                <w:rtl/>
                              </w:rPr>
                              <w:t xml:space="preserve"> </w:t>
                            </w:r>
                            <w:r w:rsidRPr="00F01A71">
                              <w:rPr>
                                <w:rFonts w:cs="Tahoma" w:hint="eastAsia"/>
                                <w:color w:val="0B5294"/>
                                <w:spacing w:val="-4"/>
                                <w:sz w:val="24"/>
                                <w:szCs w:val="24"/>
                                <w:rtl/>
                              </w:rPr>
                              <w:t>המידע</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המחלקה</w:t>
                            </w:r>
                            <w:r w:rsidRPr="00F01A71">
                              <w:rPr>
                                <w:rFonts w:cs="Tahoma"/>
                                <w:color w:val="0B5294"/>
                                <w:spacing w:val="-4"/>
                                <w:sz w:val="24"/>
                                <w:szCs w:val="24"/>
                                <w:rtl/>
                              </w:rPr>
                              <w:t xml:space="preserve"> </w:t>
                            </w:r>
                            <w:r w:rsidRPr="00F01A71">
                              <w:rPr>
                                <w:rFonts w:cs="Tahoma" w:hint="eastAsia"/>
                                <w:color w:val="0B5294"/>
                                <w:spacing w:val="-4"/>
                                <w:sz w:val="24"/>
                                <w:szCs w:val="24"/>
                                <w:rtl/>
                              </w:rPr>
                              <w:t>והם</w:t>
                            </w:r>
                            <w:r w:rsidRPr="00F01A71">
                              <w:rPr>
                                <w:rFonts w:cs="Tahoma"/>
                                <w:color w:val="0B5294"/>
                                <w:spacing w:val="-4"/>
                                <w:sz w:val="24"/>
                                <w:szCs w:val="24"/>
                                <w:rtl/>
                              </w:rPr>
                              <w:t xml:space="preserve"> </w:t>
                            </w:r>
                            <w:r w:rsidRPr="00F01A71">
                              <w:rPr>
                                <w:rFonts w:cs="Tahoma" w:hint="eastAsia"/>
                                <w:color w:val="0B5294"/>
                                <w:spacing w:val="-4"/>
                                <w:sz w:val="24"/>
                                <w:szCs w:val="24"/>
                                <w:rtl/>
                              </w:rPr>
                              <w:t>פועלים</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p>
                          <w:p w:rsidR="00F01A71" w:rsidRPr="00373C5D" w:rsidP="00F01A7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94652060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9839"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0832" filled="f" stroked="f">
                <v:textbox>
                  <w:txbxContent>
                    <w:p w:rsidR="00F01A71" w:rsidRPr="00373C5D" w:rsidP="00F01A71">
                      <w:pPr>
                        <w:spacing w:line="240" w:lineRule="atLeast"/>
                        <w:rPr>
                          <w:rFonts w:cs="Tahoma"/>
                          <w:b/>
                          <w:bCs/>
                          <w:color w:val="0B5294"/>
                          <w:sz w:val="48"/>
                          <w:szCs w:val="48"/>
                          <w:rtl/>
                        </w:rPr>
                      </w:pPr>
                      <w:drawing>
                        <wp:inline distT="0" distB="0" distL="0" distR="0">
                          <wp:extent cx="311150" cy="256800"/>
                          <wp:effectExtent l="0" t="0" r="0" b="0"/>
                          <wp:docPr id="3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47218"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01A71" w:rsidRPr="00881D99" w:rsidP="00F01A71">
                      <w:pPr>
                        <w:spacing w:after="0" w:line="240" w:lineRule="auto"/>
                        <w:rPr>
                          <w:color w:val="0B5294"/>
                          <w:spacing w:val="-4"/>
                          <w:sz w:val="24"/>
                          <w:szCs w:val="24"/>
                          <w:rtl/>
                          <w:cs/>
                        </w:rPr>
                      </w:pPr>
                      <w:r w:rsidRPr="00F01A71">
                        <w:rPr>
                          <w:rFonts w:cs="Tahoma" w:hint="eastAsia"/>
                          <w:color w:val="0B5294"/>
                          <w:spacing w:val="-4"/>
                          <w:sz w:val="24"/>
                          <w:szCs w:val="24"/>
                          <w:rtl/>
                        </w:rPr>
                        <w:t>בתחום</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פועלים</w:t>
                      </w:r>
                      <w:r w:rsidRPr="00F01A71">
                        <w:rPr>
                          <w:rFonts w:cs="Tahoma"/>
                          <w:color w:val="0B5294"/>
                          <w:spacing w:val="-4"/>
                          <w:sz w:val="24"/>
                          <w:szCs w:val="24"/>
                          <w:rtl/>
                        </w:rPr>
                        <w:t xml:space="preserve"> </w:t>
                      </w:r>
                      <w:r w:rsidRPr="00F01A71">
                        <w:rPr>
                          <w:rFonts w:cs="Tahoma" w:hint="eastAsia"/>
                          <w:color w:val="0B5294"/>
                          <w:spacing w:val="-4"/>
                          <w:sz w:val="24"/>
                          <w:szCs w:val="24"/>
                          <w:rtl/>
                        </w:rPr>
                        <w:t>עסקים</w:t>
                      </w:r>
                      <w:r w:rsidRPr="00F01A71">
                        <w:rPr>
                          <w:rFonts w:cs="Tahoma"/>
                          <w:color w:val="0B5294"/>
                          <w:spacing w:val="-4"/>
                          <w:sz w:val="24"/>
                          <w:szCs w:val="24"/>
                          <w:rtl/>
                        </w:rPr>
                        <w:t xml:space="preserve"> </w:t>
                      </w:r>
                      <w:r w:rsidRPr="00F01A71">
                        <w:rPr>
                          <w:rFonts w:cs="Tahoma" w:hint="eastAsia"/>
                          <w:color w:val="0B5294"/>
                          <w:spacing w:val="-4"/>
                          <w:sz w:val="24"/>
                          <w:szCs w:val="24"/>
                          <w:rtl/>
                        </w:rPr>
                        <w:t>הטעונים</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ובהם</w:t>
                      </w:r>
                      <w:r w:rsidRPr="00F01A71">
                        <w:rPr>
                          <w:rFonts w:cs="Tahoma"/>
                          <w:color w:val="0B5294"/>
                          <w:spacing w:val="-4"/>
                          <w:sz w:val="24"/>
                          <w:szCs w:val="24"/>
                          <w:rtl/>
                        </w:rPr>
                        <w:t xml:space="preserve"> </w:t>
                      </w:r>
                      <w:r w:rsidRPr="00F01A71">
                        <w:rPr>
                          <w:rFonts w:cs="Tahoma" w:hint="eastAsia"/>
                          <w:color w:val="0B5294"/>
                          <w:spacing w:val="-4"/>
                          <w:sz w:val="24"/>
                          <w:szCs w:val="24"/>
                          <w:rtl/>
                        </w:rPr>
                        <w:t>גם</w:t>
                      </w:r>
                      <w:r w:rsidRPr="00F01A71">
                        <w:rPr>
                          <w:rFonts w:cs="Tahoma"/>
                          <w:color w:val="0B5294"/>
                          <w:spacing w:val="-4"/>
                          <w:sz w:val="24"/>
                          <w:szCs w:val="24"/>
                          <w:rtl/>
                        </w:rPr>
                        <w:t xml:space="preserve"> </w:t>
                      </w:r>
                      <w:r w:rsidRPr="00F01A71">
                        <w:rPr>
                          <w:rFonts w:cs="Tahoma" w:hint="eastAsia"/>
                          <w:color w:val="0B5294"/>
                          <w:spacing w:val="-4"/>
                          <w:sz w:val="24"/>
                          <w:szCs w:val="24"/>
                          <w:rtl/>
                        </w:rPr>
                        <w:t>עסקים</w:t>
                      </w:r>
                      <w:r w:rsidRPr="00F01A71">
                        <w:rPr>
                          <w:rFonts w:cs="Tahoma"/>
                          <w:color w:val="0B5294"/>
                          <w:spacing w:val="-4"/>
                          <w:sz w:val="24"/>
                          <w:szCs w:val="24"/>
                          <w:rtl/>
                        </w:rPr>
                        <w:t xml:space="preserve"> </w:t>
                      </w:r>
                      <w:r w:rsidRPr="00F01A71">
                        <w:rPr>
                          <w:rFonts w:cs="Tahoma" w:hint="eastAsia"/>
                          <w:color w:val="0B5294"/>
                          <w:spacing w:val="-4"/>
                          <w:sz w:val="24"/>
                          <w:szCs w:val="24"/>
                          <w:rtl/>
                        </w:rPr>
                        <w:t>העוסקים</w:t>
                      </w:r>
                      <w:r w:rsidRPr="00F01A71">
                        <w:rPr>
                          <w:rFonts w:cs="Tahoma"/>
                          <w:color w:val="0B5294"/>
                          <w:spacing w:val="-4"/>
                          <w:sz w:val="24"/>
                          <w:szCs w:val="24"/>
                          <w:rtl/>
                        </w:rPr>
                        <w:t xml:space="preserve"> </w:t>
                      </w:r>
                      <w:r w:rsidRPr="00F01A71">
                        <w:rPr>
                          <w:rFonts w:cs="Tahoma" w:hint="eastAsia"/>
                          <w:color w:val="0B5294"/>
                          <w:spacing w:val="-4"/>
                          <w:sz w:val="24"/>
                          <w:szCs w:val="24"/>
                          <w:rtl/>
                        </w:rPr>
                        <w:t>בחומרים</w:t>
                      </w:r>
                      <w:r w:rsidRPr="00F01A71">
                        <w:rPr>
                          <w:rFonts w:cs="Tahoma"/>
                          <w:color w:val="0B5294"/>
                          <w:spacing w:val="-4"/>
                          <w:sz w:val="24"/>
                          <w:szCs w:val="24"/>
                          <w:rtl/>
                        </w:rPr>
                        <w:t xml:space="preserve"> </w:t>
                      </w:r>
                      <w:r w:rsidRPr="00F01A71">
                        <w:rPr>
                          <w:rFonts w:cs="Tahoma" w:hint="eastAsia"/>
                          <w:color w:val="0B5294"/>
                          <w:spacing w:val="-4"/>
                          <w:sz w:val="24"/>
                          <w:szCs w:val="24"/>
                          <w:rtl/>
                        </w:rPr>
                        <w:t>מסוכנים</w:t>
                      </w:r>
                      <w:r w:rsidRPr="00F01A71">
                        <w:rPr>
                          <w:rFonts w:cs="Tahoma"/>
                          <w:color w:val="0B5294"/>
                          <w:spacing w:val="-4"/>
                          <w:sz w:val="24"/>
                          <w:szCs w:val="24"/>
                          <w:rtl/>
                        </w:rPr>
                        <w:t xml:space="preserve"> </w:t>
                      </w:r>
                      <w:r w:rsidRPr="00F01A71">
                        <w:rPr>
                          <w:rFonts w:cs="Tahoma" w:hint="eastAsia"/>
                          <w:color w:val="0B5294"/>
                          <w:spacing w:val="-4"/>
                          <w:sz w:val="24"/>
                          <w:szCs w:val="24"/>
                          <w:rtl/>
                        </w:rPr>
                        <w:t>ועסקים</w:t>
                      </w:r>
                      <w:r w:rsidRPr="00F01A71">
                        <w:rPr>
                          <w:rFonts w:cs="Tahoma"/>
                          <w:color w:val="0B5294"/>
                          <w:spacing w:val="-4"/>
                          <w:sz w:val="24"/>
                          <w:szCs w:val="24"/>
                          <w:rtl/>
                        </w:rPr>
                        <w:t xml:space="preserve"> </w:t>
                      </w:r>
                      <w:r w:rsidRPr="00F01A71">
                        <w:rPr>
                          <w:rFonts w:cs="Tahoma" w:hint="eastAsia"/>
                          <w:color w:val="0B5294"/>
                          <w:spacing w:val="-4"/>
                          <w:sz w:val="24"/>
                          <w:szCs w:val="24"/>
                          <w:rtl/>
                        </w:rPr>
                        <w:t>העלולים</w:t>
                      </w:r>
                      <w:r w:rsidRPr="00F01A71">
                        <w:rPr>
                          <w:rFonts w:cs="Tahoma"/>
                          <w:color w:val="0B5294"/>
                          <w:spacing w:val="-4"/>
                          <w:sz w:val="24"/>
                          <w:szCs w:val="24"/>
                          <w:rtl/>
                        </w:rPr>
                        <w:t xml:space="preserve"> </w:t>
                      </w:r>
                      <w:r w:rsidRPr="00F01A71">
                        <w:rPr>
                          <w:rFonts w:cs="Tahoma" w:hint="eastAsia"/>
                          <w:color w:val="0B5294"/>
                          <w:spacing w:val="-4"/>
                          <w:sz w:val="24"/>
                          <w:szCs w:val="24"/>
                          <w:rtl/>
                        </w:rPr>
                        <w:t>לסכן</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שלום</w:t>
                      </w:r>
                      <w:r w:rsidRPr="00F01A71">
                        <w:rPr>
                          <w:rFonts w:cs="Tahoma"/>
                          <w:color w:val="0B5294"/>
                          <w:spacing w:val="-4"/>
                          <w:sz w:val="24"/>
                          <w:szCs w:val="24"/>
                          <w:rtl/>
                        </w:rPr>
                        <w:t xml:space="preserve"> </w:t>
                      </w:r>
                      <w:r w:rsidRPr="00F01A71">
                        <w:rPr>
                          <w:rFonts w:cs="Tahoma" w:hint="eastAsia"/>
                          <w:color w:val="0B5294"/>
                          <w:spacing w:val="-4"/>
                          <w:sz w:val="24"/>
                          <w:szCs w:val="24"/>
                          <w:rtl/>
                        </w:rPr>
                        <w:t>הציבור</w:t>
                      </w:r>
                      <w:r w:rsidRPr="00F01A71">
                        <w:rPr>
                          <w:rFonts w:cs="Tahoma"/>
                          <w:color w:val="0B5294"/>
                          <w:spacing w:val="-4"/>
                          <w:sz w:val="24"/>
                          <w:szCs w:val="24"/>
                          <w:rtl/>
                        </w:rPr>
                        <w:t xml:space="preserve"> </w:t>
                      </w:r>
                      <w:r w:rsidRPr="00F01A71">
                        <w:rPr>
                          <w:rFonts w:cs="Tahoma" w:hint="eastAsia"/>
                          <w:color w:val="0B5294"/>
                          <w:spacing w:val="-4"/>
                          <w:sz w:val="24"/>
                          <w:szCs w:val="24"/>
                          <w:rtl/>
                        </w:rPr>
                        <w:t>ובריאותו</w:t>
                      </w:r>
                      <w:r w:rsidRPr="00F01A71">
                        <w:rPr>
                          <w:rFonts w:cs="Tahoma"/>
                          <w:color w:val="0B5294"/>
                          <w:spacing w:val="-4"/>
                          <w:sz w:val="24"/>
                          <w:szCs w:val="24"/>
                          <w:rtl/>
                        </w:rPr>
                        <w:t xml:space="preserve">, </w:t>
                      </w:r>
                      <w:r w:rsidRPr="00F01A71">
                        <w:rPr>
                          <w:rFonts w:cs="Tahoma" w:hint="eastAsia"/>
                          <w:color w:val="0B5294"/>
                          <w:spacing w:val="-4"/>
                          <w:sz w:val="24"/>
                          <w:szCs w:val="24"/>
                          <w:rtl/>
                        </w:rPr>
                        <w:t>אך</w:t>
                      </w:r>
                      <w:r w:rsidRPr="00F01A71">
                        <w:rPr>
                          <w:rFonts w:cs="Tahoma"/>
                          <w:color w:val="0B5294"/>
                          <w:spacing w:val="-4"/>
                          <w:sz w:val="24"/>
                          <w:szCs w:val="24"/>
                          <w:rtl/>
                        </w:rPr>
                        <w:t xml:space="preserve"> </w:t>
                      </w:r>
                      <w:r w:rsidRPr="00F01A71">
                        <w:rPr>
                          <w:rFonts w:cs="Tahoma" w:hint="eastAsia"/>
                          <w:color w:val="0B5294"/>
                          <w:spacing w:val="-4"/>
                          <w:sz w:val="24"/>
                          <w:szCs w:val="24"/>
                          <w:rtl/>
                        </w:rPr>
                        <w:t>הם</w:t>
                      </w:r>
                      <w:r w:rsidRPr="00F01A71">
                        <w:rPr>
                          <w:rFonts w:cs="Tahoma"/>
                          <w:color w:val="0B5294"/>
                          <w:spacing w:val="-4"/>
                          <w:sz w:val="24"/>
                          <w:szCs w:val="24"/>
                          <w:rtl/>
                        </w:rPr>
                        <w:t xml:space="preserve"> </w:t>
                      </w:r>
                      <w:r w:rsidRPr="00F01A71">
                        <w:rPr>
                          <w:rFonts w:cs="Tahoma" w:hint="eastAsia"/>
                          <w:color w:val="0B5294"/>
                          <w:spacing w:val="-4"/>
                          <w:sz w:val="24"/>
                          <w:szCs w:val="24"/>
                          <w:rtl/>
                        </w:rPr>
                        <w:t>אינם</w:t>
                      </w:r>
                      <w:r w:rsidRPr="00F01A71">
                        <w:rPr>
                          <w:rFonts w:cs="Tahoma"/>
                          <w:color w:val="0B5294"/>
                          <w:spacing w:val="-4"/>
                          <w:sz w:val="24"/>
                          <w:szCs w:val="24"/>
                          <w:rtl/>
                        </w:rPr>
                        <w:t xml:space="preserve"> </w:t>
                      </w:r>
                      <w:r w:rsidRPr="00F01A71">
                        <w:rPr>
                          <w:rFonts w:cs="Tahoma" w:hint="eastAsia"/>
                          <w:color w:val="0B5294"/>
                          <w:spacing w:val="-4"/>
                          <w:sz w:val="24"/>
                          <w:szCs w:val="24"/>
                          <w:rtl/>
                        </w:rPr>
                        <w:t>רשומים</w:t>
                      </w:r>
                      <w:r w:rsidRPr="00F01A71">
                        <w:rPr>
                          <w:rFonts w:cs="Tahoma"/>
                          <w:color w:val="0B5294"/>
                          <w:spacing w:val="-4"/>
                          <w:sz w:val="24"/>
                          <w:szCs w:val="24"/>
                          <w:rtl/>
                        </w:rPr>
                        <w:t xml:space="preserve"> </w:t>
                      </w:r>
                      <w:r w:rsidRPr="00F01A71">
                        <w:rPr>
                          <w:rFonts w:cs="Tahoma" w:hint="eastAsia"/>
                          <w:color w:val="0B5294"/>
                          <w:spacing w:val="-4"/>
                          <w:sz w:val="24"/>
                          <w:szCs w:val="24"/>
                          <w:rtl/>
                        </w:rPr>
                        <w:t>במאגר</w:t>
                      </w:r>
                      <w:r w:rsidRPr="00F01A71">
                        <w:rPr>
                          <w:rFonts w:cs="Tahoma"/>
                          <w:color w:val="0B5294"/>
                          <w:spacing w:val="-4"/>
                          <w:sz w:val="24"/>
                          <w:szCs w:val="24"/>
                          <w:rtl/>
                        </w:rPr>
                        <w:t xml:space="preserve"> </w:t>
                      </w:r>
                      <w:r w:rsidRPr="00F01A71">
                        <w:rPr>
                          <w:rFonts w:cs="Tahoma" w:hint="eastAsia"/>
                          <w:color w:val="0B5294"/>
                          <w:spacing w:val="-4"/>
                          <w:sz w:val="24"/>
                          <w:szCs w:val="24"/>
                          <w:rtl/>
                        </w:rPr>
                        <w:t>המידע</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המחלקה</w:t>
                      </w:r>
                      <w:r w:rsidRPr="00F01A71">
                        <w:rPr>
                          <w:rFonts w:cs="Tahoma"/>
                          <w:color w:val="0B5294"/>
                          <w:spacing w:val="-4"/>
                          <w:sz w:val="24"/>
                          <w:szCs w:val="24"/>
                          <w:rtl/>
                        </w:rPr>
                        <w:t xml:space="preserve"> </w:t>
                      </w:r>
                      <w:r w:rsidRPr="00F01A71">
                        <w:rPr>
                          <w:rFonts w:cs="Tahoma" w:hint="eastAsia"/>
                          <w:color w:val="0B5294"/>
                          <w:spacing w:val="-4"/>
                          <w:sz w:val="24"/>
                          <w:szCs w:val="24"/>
                          <w:rtl/>
                        </w:rPr>
                        <w:t>והם</w:t>
                      </w:r>
                      <w:r w:rsidRPr="00F01A71">
                        <w:rPr>
                          <w:rFonts w:cs="Tahoma"/>
                          <w:color w:val="0B5294"/>
                          <w:spacing w:val="-4"/>
                          <w:sz w:val="24"/>
                          <w:szCs w:val="24"/>
                          <w:rtl/>
                        </w:rPr>
                        <w:t xml:space="preserve"> </w:t>
                      </w:r>
                      <w:r w:rsidRPr="00F01A71">
                        <w:rPr>
                          <w:rFonts w:cs="Tahoma" w:hint="eastAsia"/>
                          <w:color w:val="0B5294"/>
                          <w:spacing w:val="-4"/>
                          <w:sz w:val="24"/>
                          <w:szCs w:val="24"/>
                          <w:rtl/>
                        </w:rPr>
                        <w:t>פועלים</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p>
                    <w:p w:rsidR="00F01A71" w:rsidRPr="00373C5D" w:rsidP="00F01A71">
                      <w:pPr>
                        <w:spacing w:before="120" w:after="0" w:line="240" w:lineRule="atLeast"/>
                        <w:rPr>
                          <w:rFonts w:cs="Tahoma"/>
                          <w:b/>
                          <w:bCs/>
                          <w:color w:val="0B5294"/>
                          <w:sz w:val="48"/>
                          <w:szCs w:val="48"/>
                          <w:rtl/>
                        </w:rPr>
                      </w:pPr>
                      <w:drawing>
                        <wp:inline distT="0" distB="0" distL="0" distR="0">
                          <wp:extent cx="288000" cy="31337"/>
                          <wp:effectExtent l="0" t="0" r="0" b="6985"/>
                          <wp:docPr id="3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558570"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F93F60" w:rsidP="004335E5">
      <w:pPr>
        <w:pStyle w:val="ListParagraph"/>
        <w:numPr>
          <w:ilvl w:val="0"/>
          <w:numId w:val="6"/>
        </w:numPr>
        <w:autoSpaceDE/>
        <w:autoSpaceDN/>
        <w:adjustRightInd/>
        <w:spacing w:before="180" w:line="240" w:lineRule="exact"/>
        <w:ind w:right="2268"/>
        <w:rPr>
          <w:sz w:val="18"/>
          <w:szCs w:val="18"/>
        </w:rPr>
      </w:pPr>
      <w:r w:rsidRPr="00F93F60">
        <w:rPr>
          <w:sz w:val="18"/>
          <w:szCs w:val="18"/>
          <w:rtl/>
        </w:rPr>
        <w:t>הב</w:t>
      </w:r>
      <w:r w:rsidRPr="00F93F60">
        <w:rPr>
          <w:rFonts w:hint="cs"/>
          <w:sz w:val="18"/>
          <w:szCs w:val="18"/>
          <w:rtl/>
        </w:rPr>
        <w:t>יקורת העלתה</w:t>
      </w:r>
      <w:r w:rsidRPr="00F93F60">
        <w:rPr>
          <w:sz w:val="18"/>
          <w:szCs w:val="18"/>
          <w:rtl/>
        </w:rPr>
        <w:t xml:space="preserve"> כי </w:t>
      </w:r>
      <w:r w:rsidRPr="00F93F60">
        <w:rPr>
          <w:rFonts w:hint="cs"/>
          <w:sz w:val="18"/>
          <w:szCs w:val="18"/>
          <w:rtl/>
        </w:rPr>
        <w:t xml:space="preserve">מאגר המידע של המחלקה כלל את </w:t>
      </w:r>
      <w:r w:rsidRPr="00F93F60">
        <w:rPr>
          <w:sz w:val="18"/>
          <w:szCs w:val="18"/>
          <w:rtl/>
        </w:rPr>
        <w:t>העסקים שפנו אל</w:t>
      </w:r>
      <w:r w:rsidRPr="00F93F60">
        <w:rPr>
          <w:rFonts w:hint="cs"/>
          <w:sz w:val="18"/>
          <w:szCs w:val="18"/>
          <w:rtl/>
        </w:rPr>
        <w:t xml:space="preserve"> המועצה</w:t>
      </w:r>
      <w:r w:rsidRPr="00F93F60">
        <w:rPr>
          <w:sz w:val="18"/>
          <w:szCs w:val="18"/>
          <w:rtl/>
        </w:rPr>
        <w:t xml:space="preserve"> וביקשו לקבל רישיון עסק או לחדש</w:t>
      </w:r>
      <w:r w:rsidRPr="00F93F60">
        <w:rPr>
          <w:rFonts w:hint="cs"/>
          <w:sz w:val="18"/>
          <w:szCs w:val="18"/>
          <w:rtl/>
        </w:rPr>
        <w:t xml:space="preserve"> רישיון עסק. לעומת זאת,</w:t>
      </w:r>
      <w:r w:rsidRPr="00F93F60">
        <w:rPr>
          <w:sz w:val="18"/>
          <w:szCs w:val="18"/>
          <w:rtl/>
        </w:rPr>
        <w:t xml:space="preserve"> עסקים שלא פנו למועצה ולא </w:t>
      </w:r>
      <w:r w:rsidRPr="00F93F60">
        <w:rPr>
          <w:rFonts w:hint="cs"/>
          <w:sz w:val="18"/>
          <w:szCs w:val="18"/>
          <w:rtl/>
        </w:rPr>
        <w:t>הגישו בקשה</w:t>
      </w:r>
      <w:r w:rsidRPr="00F93F60">
        <w:rPr>
          <w:sz w:val="18"/>
          <w:szCs w:val="18"/>
          <w:rtl/>
        </w:rPr>
        <w:t xml:space="preserve"> לקבל רישיון עסק</w:t>
      </w:r>
      <w:r w:rsidRPr="00F93F60">
        <w:rPr>
          <w:rFonts w:hint="cs"/>
          <w:sz w:val="18"/>
          <w:szCs w:val="18"/>
          <w:rtl/>
        </w:rPr>
        <w:t xml:space="preserve"> אינם רשומים במאגרי המידע של המועצה, והמועצה אף לא פנתה אליהם לצורך הסדרת רישיון עסק, לכן היא חסרה כל מידע עליהם. </w:t>
      </w:r>
    </w:p>
    <w:p w:rsidR="005476BA" w:rsidRPr="00F93F60" w:rsidP="004335E5">
      <w:pPr>
        <w:pStyle w:val="ListParagraph"/>
        <w:numPr>
          <w:ilvl w:val="0"/>
          <w:numId w:val="6"/>
        </w:numPr>
        <w:autoSpaceDE/>
        <w:autoSpaceDN/>
        <w:adjustRightInd/>
        <w:spacing w:after="240" w:line="240" w:lineRule="exact"/>
        <w:ind w:right="2268"/>
        <w:rPr>
          <w:sz w:val="18"/>
          <w:szCs w:val="18"/>
          <w:rtl/>
        </w:rPr>
      </w:pPr>
      <w:r w:rsidRPr="00F93F60">
        <w:rPr>
          <w:rFonts w:hint="cs"/>
          <w:sz w:val="18"/>
          <w:szCs w:val="18"/>
          <w:rtl/>
        </w:rPr>
        <w:t>מסיורים</w:t>
      </w:r>
      <w:r w:rsidRPr="00F93F60">
        <w:rPr>
          <w:sz w:val="18"/>
          <w:szCs w:val="18"/>
          <w:rtl/>
        </w:rPr>
        <w:t xml:space="preserve"> שערך </w:t>
      </w:r>
      <w:r w:rsidRPr="00F93F60">
        <w:rPr>
          <w:rFonts w:hint="cs"/>
          <w:sz w:val="18"/>
          <w:szCs w:val="18"/>
          <w:rtl/>
        </w:rPr>
        <w:t>משרד מבקר המדינה</w:t>
      </w:r>
      <w:r w:rsidRPr="00F93F60">
        <w:rPr>
          <w:sz w:val="18"/>
          <w:szCs w:val="18"/>
          <w:rtl/>
        </w:rPr>
        <w:t xml:space="preserve"> בתחומי המועצה </w:t>
      </w:r>
      <w:r w:rsidRPr="00F93F60">
        <w:rPr>
          <w:rFonts w:hint="cs"/>
          <w:sz w:val="18"/>
          <w:szCs w:val="18"/>
          <w:rtl/>
        </w:rPr>
        <w:t>ומעיון</w:t>
      </w:r>
      <w:r w:rsidRPr="00F93F60">
        <w:rPr>
          <w:sz w:val="18"/>
          <w:szCs w:val="18"/>
          <w:rtl/>
        </w:rPr>
        <w:t xml:space="preserve"> במסמכים </w:t>
      </w:r>
      <w:r w:rsidRPr="00F93F60">
        <w:rPr>
          <w:rFonts w:hint="cs"/>
          <w:sz w:val="18"/>
          <w:szCs w:val="18"/>
          <w:rtl/>
        </w:rPr>
        <w:t>ובמאגרי</w:t>
      </w:r>
      <w:r w:rsidRPr="00F93F60">
        <w:rPr>
          <w:sz w:val="18"/>
          <w:szCs w:val="18"/>
          <w:rtl/>
        </w:rPr>
        <w:t xml:space="preserve"> </w:t>
      </w:r>
      <w:r w:rsidRPr="00F93F60">
        <w:rPr>
          <w:rFonts w:hint="cs"/>
          <w:sz w:val="18"/>
          <w:szCs w:val="18"/>
          <w:rtl/>
        </w:rPr>
        <w:t>נתונים</w:t>
      </w:r>
      <w:r w:rsidRPr="00F93F60">
        <w:rPr>
          <w:sz w:val="18"/>
          <w:szCs w:val="18"/>
          <w:rtl/>
        </w:rPr>
        <w:t xml:space="preserve"> ומידע </w:t>
      </w:r>
      <w:r w:rsidRPr="00F93F60">
        <w:rPr>
          <w:rFonts w:hint="cs"/>
          <w:sz w:val="18"/>
          <w:szCs w:val="18"/>
          <w:rtl/>
        </w:rPr>
        <w:t>הקיימים</w:t>
      </w:r>
      <w:r w:rsidRPr="00F93F60">
        <w:rPr>
          <w:sz w:val="18"/>
          <w:szCs w:val="18"/>
          <w:rtl/>
        </w:rPr>
        <w:t xml:space="preserve"> </w:t>
      </w:r>
      <w:r w:rsidRPr="00F93F60">
        <w:rPr>
          <w:rFonts w:hint="cs"/>
          <w:sz w:val="18"/>
          <w:szCs w:val="18"/>
          <w:rtl/>
        </w:rPr>
        <w:t>במועצה</w:t>
      </w:r>
      <w:r w:rsidRPr="00F93F60">
        <w:rPr>
          <w:sz w:val="18"/>
          <w:szCs w:val="18"/>
          <w:rtl/>
        </w:rPr>
        <w:t xml:space="preserve">, </w:t>
      </w:r>
      <w:r w:rsidRPr="00F93F60">
        <w:rPr>
          <w:rFonts w:hint="cs"/>
          <w:sz w:val="18"/>
          <w:szCs w:val="18"/>
          <w:rtl/>
        </w:rPr>
        <w:t>למשל</w:t>
      </w:r>
      <w:r w:rsidRPr="00F93F60">
        <w:rPr>
          <w:sz w:val="18"/>
          <w:szCs w:val="18"/>
          <w:rtl/>
        </w:rPr>
        <w:t xml:space="preserve"> </w:t>
      </w:r>
      <w:r w:rsidRPr="00F93F60">
        <w:rPr>
          <w:rFonts w:hint="cs"/>
          <w:sz w:val="18"/>
          <w:szCs w:val="18"/>
          <w:rtl/>
        </w:rPr>
        <w:t>במחלקת</w:t>
      </w:r>
      <w:r w:rsidRPr="00F93F60">
        <w:rPr>
          <w:sz w:val="18"/>
          <w:szCs w:val="18"/>
          <w:rtl/>
        </w:rPr>
        <w:t xml:space="preserve"> </w:t>
      </w:r>
      <w:r w:rsidRPr="00F93F60">
        <w:rPr>
          <w:rFonts w:hint="cs"/>
          <w:sz w:val="18"/>
          <w:szCs w:val="18"/>
          <w:rtl/>
        </w:rPr>
        <w:t>הארנונה ו</w:t>
      </w:r>
      <w:r w:rsidRPr="00F93F60">
        <w:rPr>
          <w:sz w:val="18"/>
          <w:szCs w:val="18"/>
          <w:rtl/>
        </w:rPr>
        <w:t xml:space="preserve">הגבייה </w:t>
      </w:r>
      <w:r w:rsidRPr="00F93F60">
        <w:rPr>
          <w:rFonts w:hint="cs"/>
          <w:sz w:val="18"/>
          <w:szCs w:val="18"/>
          <w:rtl/>
        </w:rPr>
        <w:t>ובוועדה</w:t>
      </w:r>
      <w:r w:rsidRPr="00F93F60">
        <w:rPr>
          <w:sz w:val="18"/>
          <w:szCs w:val="18"/>
          <w:rtl/>
        </w:rPr>
        <w:t xml:space="preserve"> </w:t>
      </w:r>
      <w:r w:rsidRPr="00F93F60">
        <w:rPr>
          <w:rFonts w:hint="cs"/>
          <w:sz w:val="18"/>
          <w:szCs w:val="18"/>
          <w:rtl/>
        </w:rPr>
        <w:t>המקומית ואצל</w:t>
      </w:r>
      <w:r w:rsidRPr="00F93F60">
        <w:rPr>
          <w:sz w:val="18"/>
          <w:szCs w:val="18"/>
          <w:rtl/>
        </w:rPr>
        <w:t xml:space="preserve"> </w:t>
      </w:r>
      <w:r w:rsidRPr="00F93F60">
        <w:rPr>
          <w:rFonts w:hint="cs"/>
          <w:sz w:val="18"/>
          <w:szCs w:val="18"/>
          <w:rtl/>
        </w:rPr>
        <w:t>וטרינרית</w:t>
      </w:r>
      <w:r w:rsidRPr="00F93F60">
        <w:rPr>
          <w:sz w:val="18"/>
          <w:szCs w:val="18"/>
          <w:rtl/>
        </w:rPr>
        <w:t xml:space="preserve"> </w:t>
      </w:r>
      <w:r w:rsidRPr="00F93F60">
        <w:rPr>
          <w:rFonts w:hint="cs"/>
          <w:sz w:val="18"/>
          <w:szCs w:val="18"/>
          <w:rtl/>
        </w:rPr>
        <w:t>המועצה</w:t>
      </w:r>
      <w:r w:rsidRPr="00F93F60">
        <w:rPr>
          <w:sz w:val="18"/>
          <w:szCs w:val="18"/>
          <w:rtl/>
        </w:rPr>
        <w:t xml:space="preserve"> והתובע העירוני, </w:t>
      </w:r>
      <w:r w:rsidRPr="00F93F60">
        <w:rPr>
          <w:rFonts w:hint="cs"/>
          <w:sz w:val="18"/>
          <w:szCs w:val="18"/>
          <w:rtl/>
        </w:rPr>
        <w:t>עלה</w:t>
      </w:r>
      <w:r w:rsidRPr="00F93F60">
        <w:rPr>
          <w:sz w:val="18"/>
          <w:szCs w:val="18"/>
          <w:rtl/>
        </w:rPr>
        <w:t xml:space="preserve"> כי מאגר המידע </w:t>
      </w:r>
      <w:r w:rsidRPr="00F93F60">
        <w:rPr>
          <w:rFonts w:hint="cs"/>
          <w:sz w:val="18"/>
          <w:szCs w:val="18"/>
          <w:rtl/>
        </w:rPr>
        <w:t>של</w:t>
      </w:r>
      <w:r w:rsidRPr="00F93F60">
        <w:rPr>
          <w:sz w:val="18"/>
          <w:szCs w:val="18"/>
          <w:rtl/>
        </w:rPr>
        <w:t xml:space="preserve"> </w:t>
      </w:r>
      <w:r w:rsidRPr="00F93F60">
        <w:rPr>
          <w:rFonts w:hint="cs"/>
          <w:sz w:val="18"/>
          <w:szCs w:val="18"/>
          <w:rtl/>
        </w:rPr>
        <w:t>המחלקה</w:t>
      </w:r>
      <w:r w:rsidRPr="00F93F60">
        <w:rPr>
          <w:sz w:val="18"/>
          <w:szCs w:val="18"/>
          <w:rtl/>
        </w:rPr>
        <w:t>, ולפיו בתחום המועצה 245 עסקים טעוני רישוי, היה חלקי ולא שלם</w:t>
      </w:r>
      <w:r w:rsidRPr="00F93F60">
        <w:rPr>
          <w:rFonts w:hint="cs"/>
          <w:sz w:val="18"/>
          <w:szCs w:val="18"/>
          <w:rtl/>
        </w:rPr>
        <w:t>:</w:t>
      </w:r>
      <w:r w:rsidRPr="00F93F60">
        <w:rPr>
          <w:sz w:val="18"/>
          <w:szCs w:val="18"/>
          <w:rtl/>
        </w:rPr>
        <w:t xml:space="preserve"> </w:t>
      </w:r>
      <w:r w:rsidRPr="00F93F60">
        <w:rPr>
          <w:rFonts w:hint="cs"/>
          <w:sz w:val="18"/>
          <w:szCs w:val="18"/>
          <w:rtl/>
        </w:rPr>
        <w:t>בתחום</w:t>
      </w:r>
      <w:r w:rsidRPr="00F93F60">
        <w:rPr>
          <w:sz w:val="18"/>
          <w:szCs w:val="18"/>
          <w:rtl/>
        </w:rPr>
        <w:t xml:space="preserve"> המועצה </w:t>
      </w:r>
      <w:r w:rsidRPr="00F93F60">
        <w:rPr>
          <w:rFonts w:hint="cs"/>
          <w:sz w:val="18"/>
          <w:szCs w:val="18"/>
          <w:rtl/>
        </w:rPr>
        <w:t>פועלים</w:t>
      </w:r>
      <w:r w:rsidRPr="00F93F60">
        <w:rPr>
          <w:sz w:val="18"/>
          <w:szCs w:val="18"/>
          <w:rtl/>
        </w:rPr>
        <w:t xml:space="preserve"> </w:t>
      </w:r>
      <w:r w:rsidRPr="00F93F60">
        <w:rPr>
          <w:rFonts w:hint="cs"/>
          <w:sz w:val="18"/>
          <w:szCs w:val="18"/>
          <w:rtl/>
        </w:rPr>
        <w:t>עסקים</w:t>
      </w:r>
      <w:r w:rsidRPr="00F93F60">
        <w:rPr>
          <w:sz w:val="18"/>
          <w:szCs w:val="18"/>
          <w:rtl/>
        </w:rPr>
        <w:t xml:space="preserve"> </w:t>
      </w:r>
      <w:r w:rsidRPr="00F93F60">
        <w:rPr>
          <w:rFonts w:hint="cs"/>
          <w:sz w:val="18"/>
          <w:szCs w:val="18"/>
          <w:rtl/>
        </w:rPr>
        <w:t>רבים</w:t>
      </w:r>
      <w:r w:rsidRPr="00F93F60">
        <w:rPr>
          <w:sz w:val="18"/>
          <w:szCs w:val="18"/>
          <w:rtl/>
        </w:rPr>
        <w:t xml:space="preserve"> </w:t>
      </w:r>
      <w:r w:rsidRPr="00F93F60">
        <w:rPr>
          <w:rFonts w:hint="cs"/>
          <w:sz w:val="18"/>
          <w:szCs w:val="18"/>
          <w:rtl/>
        </w:rPr>
        <w:t>הטעונים</w:t>
      </w:r>
      <w:r w:rsidRPr="00F93F60">
        <w:rPr>
          <w:sz w:val="18"/>
          <w:szCs w:val="18"/>
          <w:rtl/>
        </w:rPr>
        <w:t xml:space="preserve"> </w:t>
      </w:r>
      <w:r w:rsidRPr="00F93F60">
        <w:rPr>
          <w:rFonts w:hint="cs"/>
          <w:sz w:val="18"/>
          <w:szCs w:val="18"/>
          <w:rtl/>
        </w:rPr>
        <w:t>רישוי</w:t>
      </w:r>
      <w:r w:rsidRPr="00F93F60">
        <w:rPr>
          <w:sz w:val="18"/>
          <w:szCs w:val="18"/>
          <w:rtl/>
        </w:rPr>
        <w:t xml:space="preserve"> שאינם </w:t>
      </w:r>
      <w:r w:rsidRPr="00F93F60">
        <w:rPr>
          <w:rFonts w:hint="cs"/>
          <w:sz w:val="18"/>
          <w:szCs w:val="18"/>
          <w:rtl/>
        </w:rPr>
        <w:t>מופיעים</w:t>
      </w:r>
      <w:r w:rsidRPr="00F93F60">
        <w:rPr>
          <w:sz w:val="18"/>
          <w:szCs w:val="18"/>
          <w:rtl/>
        </w:rPr>
        <w:t xml:space="preserve"> במאגר המידע של </w:t>
      </w:r>
      <w:r w:rsidRPr="00F93F60">
        <w:rPr>
          <w:rFonts w:hint="cs"/>
          <w:sz w:val="18"/>
          <w:szCs w:val="18"/>
          <w:rtl/>
        </w:rPr>
        <w:t>המחלקה</w:t>
      </w:r>
      <w:r w:rsidRPr="00F93F60">
        <w:rPr>
          <w:sz w:val="18"/>
          <w:szCs w:val="18"/>
          <w:rtl/>
        </w:rPr>
        <w:t xml:space="preserve"> </w:t>
      </w:r>
      <w:r w:rsidRPr="00F93F60">
        <w:rPr>
          <w:rFonts w:hint="cs"/>
          <w:sz w:val="18"/>
          <w:szCs w:val="18"/>
          <w:rtl/>
        </w:rPr>
        <w:t>והם</w:t>
      </w:r>
      <w:r w:rsidRPr="00F93F60">
        <w:rPr>
          <w:sz w:val="18"/>
          <w:szCs w:val="18"/>
          <w:rtl/>
        </w:rPr>
        <w:t xml:space="preserve"> פועלים ללא רישיון עסק</w:t>
      </w:r>
      <w:r w:rsidRPr="00F93F60">
        <w:rPr>
          <w:rFonts w:hint="cs"/>
          <w:sz w:val="18"/>
          <w:szCs w:val="18"/>
          <w:rtl/>
        </w:rPr>
        <w:t>;</w:t>
      </w:r>
      <w:r w:rsidRPr="00F93F60">
        <w:rPr>
          <w:sz w:val="18"/>
          <w:szCs w:val="18"/>
          <w:rtl/>
        </w:rPr>
        <w:t xml:space="preserve"> </w:t>
      </w:r>
      <w:r w:rsidRPr="00F93F60">
        <w:rPr>
          <w:rFonts w:hint="cs"/>
          <w:sz w:val="18"/>
          <w:szCs w:val="18"/>
          <w:rtl/>
        </w:rPr>
        <w:t>לדוגמה, קידוחי מים של חברת מקורות, לולים ותחנות דלק (כמפורט בהמשך).</w:t>
      </w:r>
      <w:r w:rsidRPr="00F93F60">
        <w:rPr>
          <w:sz w:val="18"/>
          <w:szCs w:val="18"/>
          <w:rtl/>
        </w:rPr>
        <w:t xml:space="preserve"> </w:t>
      </w:r>
    </w:p>
    <w:p w:rsidR="005476BA" w:rsidRPr="00F93F60" w:rsidP="004335E5">
      <w:pPr>
        <w:pStyle w:val="RESHET"/>
        <w:rPr>
          <w:rtl/>
        </w:rPr>
      </w:pPr>
      <w:r w:rsidRPr="00F93F60">
        <w:rPr>
          <w:rtl/>
        </w:rPr>
        <w:t>משרד מבקר המדינה מעיר למועצה</w:t>
      </w:r>
      <w:r w:rsidRPr="00F93F60">
        <w:rPr>
          <w:rFonts w:hint="cs"/>
          <w:rtl/>
        </w:rPr>
        <w:t xml:space="preserve"> כי היעדר המידע במחלקה על חלק מהעסקים </w:t>
      </w:r>
      <w:r w:rsidRPr="00F93F60">
        <w:rPr>
          <w:rtl/>
        </w:rPr>
        <w:t xml:space="preserve">הפועלים </w:t>
      </w:r>
      <w:r w:rsidRPr="00F93F60">
        <w:rPr>
          <w:rFonts w:hint="cs"/>
          <w:rtl/>
        </w:rPr>
        <w:t xml:space="preserve">בתחום המועצה פוגע ביכולתה לפקח </w:t>
      </w:r>
      <w:r w:rsidRPr="00F93F60">
        <w:rPr>
          <w:rtl/>
        </w:rPr>
        <w:t>על</w:t>
      </w:r>
      <w:r w:rsidRPr="00F93F60">
        <w:rPr>
          <w:rFonts w:hint="cs"/>
          <w:rtl/>
        </w:rPr>
        <w:t>יהם</w:t>
      </w:r>
      <w:r w:rsidRPr="00F93F60">
        <w:rPr>
          <w:rtl/>
        </w:rPr>
        <w:t xml:space="preserve"> </w:t>
      </w:r>
      <w:r w:rsidRPr="00F93F60">
        <w:rPr>
          <w:rFonts w:hint="cs"/>
          <w:rtl/>
        </w:rPr>
        <w:t>ולפעול</w:t>
      </w:r>
      <w:r w:rsidRPr="00F93F60">
        <w:rPr>
          <w:rtl/>
        </w:rPr>
        <w:t xml:space="preserve"> </w:t>
      </w:r>
      <w:r w:rsidRPr="00F93F60">
        <w:rPr>
          <w:rFonts w:hint="cs"/>
          <w:rtl/>
        </w:rPr>
        <w:t>ל</w:t>
      </w:r>
      <w:r w:rsidRPr="00F93F60">
        <w:rPr>
          <w:rtl/>
        </w:rPr>
        <w:t>אכיפת הוראות החוק עליהם.</w:t>
      </w:r>
      <w:r w:rsidRPr="00F93F60">
        <w:rPr>
          <w:rFonts w:hint="cs"/>
          <w:rtl/>
        </w:rPr>
        <w:t xml:space="preserve"> על המועצה למפות את כל בתי העסק הטעונים רישוי הפועלים בתחומה ולחייבם לפעול לפי הוראות דיני רישוי עסקים. </w:t>
      </w:r>
    </w:p>
    <w:p w:rsidR="005476BA" w:rsidRPr="00F93F60" w:rsidP="004335E5">
      <w:pPr>
        <w:pStyle w:val="RESHET"/>
        <w:rPr>
          <w:rtl/>
        </w:rPr>
      </w:pPr>
      <w:r w:rsidRPr="00F93F60">
        <w:rPr>
          <w:rFonts w:hint="cs"/>
          <w:rtl/>
        </w:rPr>
        <w:t xml:space="preserve">עוד מעיר משרד מבקר המדינה למועצה כי ריכוז המידע הקיים במועצה ייעל את ביצוע המשימות של המחלקות השונות וכן את הפיקוח והבקרה על יישום החוק. </w:t>
      </w:r>
      <w:r w:rsidRPr="00F93F60">
        <w:rPr>
          <w:rtl/>
        </w:rPr>
        <w:t>על</w:t>
      </w:r>
      <w:r w:rsidRPr="00F93F60">
        <w:rPr>
          <w:rFonts w:hint="cs"/>
          <w:rtl/>
        </w:rPr>
        <w:t>יה</w:t>
      </w:r>
      <w:r w:rsidRPr="00F93F60">
        <w:rPr>
          <w:rtl/>
        </w:rPr>
        <w:t xml:space="preserve"> </w:t>
      </w:r>
      <w:r w:rsidRPr="00F93F60">
        <w:rPr>
          <w:rFonts w:hint="cs"/>
          <w:rtl/>
        </w:rPr>
        <w:t>לעקוב באופן שוטף אחר העסקים הפועלים בתחומה ולקבוע כללים להעברת מידע על העסקים ממחלקותיה השונות למחלקה לרישוי עסקים.</w:t>
      </w:r>
    </w:p>
    <w:p w:rsidR="005476BA" w:rsidRPr="00F93F60" w:rsidP="004335E5">
      <w:pPr>
        <w:spacing w:before="180" w:line="240" w:lineRule="exact"/>
        <w:ind w:right="2268"/>
        <w:jc w:val="both"/>
        <w:rPr>
          <w:rFonts w:ascii="Tahoma" w:hAnsi="Tahoma" w:cs="Tahoma"/>
          <w:b/>
          <w:bCs/>
          <w:sz w:val="18"/>
          <w:szCs w:val="18"/>
          <w:rtl/>
        </w:rPr>
      </w:pPr>
      <w:r w:rsidRPr="00F93F60">
        <w:rPr>
          <w:rFonts w:ascii="Tahoma" w:hAnsi="Tahoma" w:cs="Tahoma" w:hint="cs"/>
          <w:sz w:val="18"/>
          <w:szCs w:val="18"/>
          <w:rtl/>
        </w:rPr>
        <w:t>המועצה מסרה בתשובתה כי במסגרת ההפרדה של המחלקה לרישוי עסקים ממחלקת ההנדסה יואץ ביצוע מיפוי עסקים מקיף בכל המועצה.</w:t>
      </w: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4"/>
        <w:rPr>
          <w:rtl/>
        </w:rPr>
      </w:pPr>
      <w:r w:rsidRPr="002D76DB">
        <w:rPr>
          <w:rFonts w:hint="cs"/>
          <w:rtl/>
        </w:rPr>
        <w:t>טיפול לקוי בבקשות לרישיון עסק</w:t>
      </w:r>
    </w:p>
    <w:p w:rsidR="005476BA" w:rsidRPr="002D76DB" w:rsidP="00F93F60">
      <w:pPr>
        <w:pStyle w:val="KOT5"/>
        <w:rPr>
          <w:rtl/>
        </w:rPr>
      </w:pPr>
      <w:r w:rsidRPr="002D76DB">
        <w:rPr>
          <w:rFonts w:hint="cs"/>
          <w:rtl/>
        </w:rPr>
        <w:t xml:space="preserve">אי-הגשת הנספחים הנדרשים לבקשות הרישוי </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דרישות תקנות הרישוי</w:t>
      </w:r>
      <w:r w:rsidRPr="00F93F60">
        <w:rPr>
          <w:rFonts w:ascii="Tahoma" w:hAnsi="Tahoma" w:cs="Tahoma" w:hint="cs"/>
          <w:sz w:val="18"/>
          <w:szCs w:val="18"/>
          <w:rtl/>
        </w:rPr>
        <w:t>,</w:t>
      </w:r>
      <w:r w:rsidRPr="00F93F60">
        <w:rPr>
          <w:rFonts w:ascii="Tahoma" w:hAnsi="Tahoma" w:cs="Tahoma"/>
          <w:sz w:val="18"/>
          <w:szCs w:val="18"/>
          <w:rtl/>
        </w:rPr>
        <w:t xml:space="preserve"> בדבר הפרטים שיש לכלול בבקשה לרישיון </w:t>
      </w:r>
      <w:r w:rsidRPr="00F93F60">
        <w:rPr>
          <w:rFonts w:ascii="Tahoma" w:hAnsi="Tahoma" w:cs="Tahoma" w:hint="cs"/>
          <w:sz w:val="18"/>
          <w:szCs w:val="18"/>
          <w:rtl/>
        </w:rPr>
        <w:t xml:space="preserve">עסק </w:t>
      </w:r>
      <w:r w:rsidRPr="00F93F60">
        <w:rPr>
          <w:rFonts w:ascii="Tahoma" w:hAnsi="Tahoma" w:cs="Tahoma"/>
          <w:sz w:val="18"/>
          <w:szCs w:val="18"/>
          <w:rtl/>
        </w:rPr>
        <w:t>ובתכנית העסק הנדרשת ובדבר פרקי הזמן המרביים שנקבעו לטיפולם של הגורמים המטפלים בבקשות</w:t>
      </w:r>
      <w:r w:rsidRPr="00F93F60">
        <w:rPr>
          <w:rFonts w:ascii="Tahoma" w:hAnsi="Tahoma" w:cs="Tahoma" w:hint="cs"/>
          <w:sz w:val="18"/>
          <w:szCs w:val="18"/>
          <w:rtl/>
        </w:rPr>
        <w:t>,</w:t>
      </w:r>
      <w:r w:rsidRPr="00F93F60">
        <w:rPr>
          <w:rFonts w:ascii="Tahoma" w:hAnsi="Tahoma" w:cs="Tahoma"/>
          <w:sz w:val="18"/>
          <w:szCs w:val="18"/>
          <w:rtl/>
        </w:rPr>
        <w:t xml:space="preserve"> נועדו לייעל את </w:t>
      </w:r>
      <w:r w:rsidRPr="00F93F60">
        <w:rPr>
          <w:rFonts w:ascii="Tahoma" w:hAnsi="Tahoma" w:cs="Tahoma" w:hint="cs"/>
          <w:sz w:val="18"/>
          <w:szCs w:val="18"/>
          <w:rtl/>
        </w:rPr>
        <w:t>ת</w:t>
      </w:r>
      <w:r w:rsidRPr="00F93F60">
        <w:rPr>
          <w:rFonts w:ascii="Tahoma" w:hAnsi="Tahoma" w:cs="Tahoma"/>
          <w:sz w:val="18"/>
          <w:szCs w:val="18"/>
          <w:rtl/>
        </w:rPr>
        <w:t>הליך הרישוי ולקצרו</w:t>
      </w:r>
      <w:r w:rsidRPr="00F93F60">
        <w:rPr>
          <w:rFonts w:ascii="Tahoma" w:hAnsi="Tahoma" w:cs="Tahoma" w:hint="cs"/>
          <w:sz w:val="18"/>
          <w:szCs w:val="18"/>
          <w:rtl/>
        </w:rPr>
        <w:t>. זאת</w:t>
      </w:r>
      <w:r w:rsidRPr="00F93F60">
        <w:rPr>
          <w:rFonts w:ascii="Tahoma" w:hAnsi="Tahoma" w:cs="Tahoma"/>
          <w:sz w:val="18"/>
          <w:szCs w:val="18"/>
          <w:rtl/>
        </w:rPr>
        <w:t xml:space="preserve"> כדי להבטיח שירות טוב ומהיר למבקש, אגב </w:t>
      </w:r>
      <w:r w:rsidRPr="00F93F60">
        <w:rPr>
          <w:rFonts w:ascii="Tahoma" w:hAnsi="Tahoma" w:cs="Tahoma" w:hint="cs"/>
          <w:sz w:val="18"/>
          <w:szCs w:val="18"/>
          <w:rtl/>
        </w:rPr>
        <w:t>יישום</w:t>
      </w:r>
      <w:r w:rsidRPr="00F93F60">
        <w:rPr>
          <w:rFonts w:ascii="Tahoma" w:hAnsi="Tahoma" w:cs="Tahoma"/>
          <w:sz w:val="18"/>
          <w:szCs w:val="18"/>
          <w:rtl/>
        </w:rPr>
        <w:t xml:space="preserve"> מטרותיו של חוק רישוי </w:t>
      </w:r>
      <w:r w:rsidRPr="00F93F60">
        <w:rPr>
          <w:rFonts w:ascii="Tahoma" w:hAnsi="Tahoma" w:cs="Tahoma" w:hint="cs"/>
          <w:sz w:val="18"/>
          <w:szCs w:val="18"/>
          <w:rtl/>
        </w:rPr>
        <w:t>ה</w:t>
      </w:r>
      <w:r w:rsidRPr="00F93F60">
        <w:rPr>
          <w:rFonts w:ascii="Tahoma" w:hAnsi="Tahoma" w:cs="Tahoma"/>
          <w:sz w:val="18"/>
          <w:szCs w:val="18"/>
          <w:rtl/>
        </w:rPr>
        <w:t xml:space="preserve">עסקים </w:t>
      </w:r>
      <w:r w:rsidRPr="00F93F60">
        <w:rPr>
          <w:rFonts w:ascii="Tahoma" w:hAnsi="Tahoma" w:cs="Tahoma" w:hint="cs"/>
          <w:sz w:val="18"/>
          <w:szCs w:val="18"/>
          <w:rtl/>
        </w:rPr>
        <w:t>בכל הנוגע ל</w:t>
      </w:r>
      <w:r w:rsidRPr="00F93F60">
        <w:rPr>
          <w:rFonts w:ascii="Tahoma" w:hAnsi="Tahoma" w:cs="Tahoma"/>
          <w:sz w:val="18"/>
          <w:szCs w:val="18"/>
          <w:rtl/>
        </w:rPr>
        <w:t>שמיר</w:t>
      </w:r>
      <w:r w:rsidRPr="00F93F60">
        <w:rPr>
          <w:rFonts w:ascii="Tahoma" w:hAnsi="Tahoma" w:cs="Tahoma" w:hint="cs"/>
          <w:sz w:val="18"/>
          <w:szCs w:val="18"/>
          <w:rtl/>
        </w:rPr>
        <w:t>ה על שלום</w:t>
      </w:r>
      <w:r w:rsidRPr="00F93F60">
        <w:rPr>
          <w:rFonts w:ascii="Tahoma" w:hAnsi="Tahoma" w:cs="Tahoma"/>
          <w:sz w:val="18"/>
          <w:szCs w:val="18"/>
          <w:rtl/>
        </w:rPr>
        <w:t xml:space="preserve"> הציבור, </w:t>
      </w:r>
      <w:r w:rsidRPr="00F93F60">
        <w:rPr>
          <w:rFonts w:ascii="Tahoma" w:hAnsi="Tahoma" w:cs="Tahoma" w:hint="cs"/>
          <w:sz w:val="18"/>
          <w:szCs w:val="18"/>
          <w:rtl/>
        </w:rPr>
        <w:t>בריאותו</w:t>
      </w:r>
      <w:r w:rsidRPr="00F93F60">
        <w:rPr>
          <w:rFonts w:ascii="Tahoma" w:hAnsi="Tahoma" w:cs="Tahoma"/>
          <w:sz w:val="18"/>
          <w:szCs w:val="18"/>
          <w:rtl/>
        </w:rPr>
        <w:t xml:space="preserve"> ובטיחותו ו</w:t>
      </w:r>
      <w:r w:rsidRPr="00F93F60">
        <w:rPr>
          <w:rFonts w:ascii="Tahoma" w:hAnsi="Tahoma" w:cs="Tahoma" w:hint="cs"/>
          <w:sz w:val="18"/>
          <w:szCs w:val="18"/>
          <w:rtl/>
        </w:rPr>
        <w:t>ל</w:t>
      </w:r>
      <w:r w:rsidRPr="00F93F60">
        <w:rPr>
          <w:rFonts w:ascii="Tahoma" w:hAnsi="Tahoma" w:cs="Tahoma"/>
          <w:sz w:val="18"/>
          <w:szCs w:val="18"/>
          <w:rtl/>
        </w:rPr>
        <w:t xml:space="preserve">הגנה על איכות הסביבה. </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בחוק</w:t>
      </w:r>
      <w:r w:rsidRPr="00F93F60">
        <w:rPr>
          <w:rFonts w:ascii="Tahoma" w:hAnsi="Tahoma" w:cs="Tahoma" w:hint="cs"/>
          <w:sz w:val="18"/>
          <w:szCs w:val="18"/>
          <w:rtl/>
        </w:rPr>
        <w:t xml:space="preserve"> רישוי העסקים</w:t>
      </w:r>
      <w:r w:rsidRPr="00F93F60">
        <w:rPr>
          <w:rFonts w:ascii="Tahoma" w:hAnsi="Tahoma" w:cs="Tahoma"/>
          <w:sz w:val="18"/>
          <w:szCs w:val="18"/>
          <w:rtl/>
        </w:rPr>
        <w:t xml:space="preserve"> ובתקנות </w:t>
      </w:r>
      <w:r w:rsidRPr="00F93F60">
        <w:rPr>
          <w:rFonts w:ascii="Tahoma" w:hAnsi="Tahoma" w:cs="Tahoma" w:hint="cs"/>
          <w:sz w:val="18"/>
          <w:szCs w:val="18"/>
          <w:rtl/>
        </w:rPr>
        <w:t>הרישוי</w:t>
      </w:r>
      <w:r w:rsidRPr="00F93F60">
        <w:rPr>
          <w:rFonts w:ascii="Tahoma" w:hAnsi="Tahoma" w:cs="Tahoma"/>
          <w:sz w:val="18"/>
          <w:szCs w:val="18"/>
          <w:rtl/>
        </w:rPr>
        <w:t xml:space="preserve"> נקבע כי לבקש</w:t>
      </w:r>
      <w:r w:rsidRPr="00F93F60">
        <w:rPr>
          <w:rFonts w:ascii="Tahoma" w:hAnsi="Tahoma" w:cs="Tahoma" w:hint="cs"/>
          <w:sz w:val="18"/>
          <w:szCs w:val="18"/>
          <w:rtl/>
        </w:rPr>
        <w:t>ה</w:t>
      </w:r>
      <w:r w:rsidRPr="00F93F60">
        <w:rPr>
          <w:rFonts w:ascii="Tahoma" w:hAnsi="Tahoma" w:cs="Tahoma"/>
          <w:sz w:val="18"/>
          <w:szCs w:val="18"/>
          <w:rtl/>
        </w:rPr>
        <w:t xml:space="preserve"> לריש</w:t>
      </w:r>
      <w:r w:rsidRPr="00F93F60">
        <w:rPr>
          <w:rFonts w:ascii="Tahoma" w:hAnsi="Tahoma" w:cs="Tahoma" w:hint="cs"/>
          <w:sz w:val="18"/>
          <w:szCs w:val="18"/>
          <w:rtl/>
        </w:rPr>
        <w:t>יון עסק</w:t>
      </w:r>
      <w:r w:rsidRPr="00F93F60">
        <w:rPr>
          <w:rFonts w:ascii="Tahoma" w:hAnsi="Tahoma" w:cs="Tahoma"/>
          <w:sz w:val="18"/>
          <w:szCs w:val="18"/>
          <w:rtl/>
        </w:rPr>
        <w:t xml:space="preserve"> יצורפו תרשים סביבה, מפה מצבית ותכנית העסק (להלן - תכניות העסק</w:t>
      </w:r>
      <w:r w:rsidRPr="00F93F60">
        <w:rPr>
          <w:rFonts w:ascii="Tahoma" w:hAnsi="Tahoma" w:cs="Tahoma" w:hint="cs"/>
          <w:sz w:val="18"/>
          <w:szCs w:val="18"/>
          <w:rtl/>
        </w:rPr>
        <w:t xml:space="preserve"> הנדרשות</w:t>
      </w:r>
      <w:r w:rsidRPr="00F93F60">
        <w:rPr>
          <w:rFonts w:ascii="Tahoma" w:hAnsi="Tahoma" w:cs="Tahoma"/>
          <w:sz w:val="18"/>
          <w:szCs w:val="18"/>
          <w:rtl/>
        </w:rPr>
        <w:t xml:space="preserve">) לאחר </w:t>
      </w:r>
      <w:r w:rsidRPr="00F93F60">
        <w:rPr>
          <w:rFonts w:ascii="Tahoma" w:hAnsi="Tahoma" w:cs="Tahoma" w:hint="cs"/>
          <w:sz w:val="18"/>
          <w:szCs w:val="18"/>
          <w:rtl/>
        </w:rPr>
        <w:t>שנערכו ו</w:t>
      </w:r>
      <w:r w:rsidRPr="00F93F60">
        <w:rPr>
          <w:rFonts w:ascii="Tahoma" w:hAnsi="Tahoma" w:cs="Tahoma"/>
          <w:sz w:val="18"/>
          <w:szCs w:val="18"/>
          <w:rtl/>
        </w:rPr>
        <w:t xml:space="preserve">נחתמו בידי בעל מקצוע מוסמך. עוד נקבע בתקנות כי "רשות הרישוי רשאית שלא לקבל בקשה ולא </w:t>
      </w:r>
      <w:r w:rsidRPr="00F93F60">
        <w:rPr>
          <w:rFonts w:ascii="Tahoma" w:hAnsi="Tahoma" w:cs="Tahoma"/>
          <w:sz w:val="18"/>
          <w:szCs w:val="18"/>
          <w:rtl/>
        </w:rPr>
        <w:t>ליתן</w:t>
      </w:r>
      <w:r w:rsidRPr="00F93F60">
        <w:rPr>
          <w:rFonts w:ascii="Tahoma" w:hAnsi="Tahoma" w:cs="Tahoma"/>
          <w:sz w:val="18"/>
          <w:szCs w:val="18"/>
          <w:rtl/>
        </w:rPr>
        <w:t xml:space="preserve"> אישור על קבלתה", אם לא נכללו בה כל הנתונים הדרושים ולא צורפו לה כל המסמכים הנדרשים. </w:t>
      </w:r>
    </w:p>
    <w:p w:rsidR="005476BA" w:rsidRPr="00F93F60" w:rsidP="004335E5">
      <w:pPr>
        <w:spacing w:after="240" w:line="240" w:lineRule="exact"/>
        <w:ind w:right="2268"/>
        <w:jc w:val="both"/>
        <w:rPr>
          <w:rFonts w:ascii="Tahoma" w:hAnsi="Tahoma" w:cs="Tahoma"/>
          <w:sz w:val="18"/>
          <w:szCs w:val="18"/>
          <w:rtl/>
        </w:rPr>
      </w:pPr>
      <w:r w:rsidRPr="00F93F60">
        <w:rPr>
          <w:rFonts w:ascii="Tahoma" w:hAnsi="Tahoma" w:cs="Tahoma"/>
          <w:sz w:val="18"/>
          <w:szCs w:val="18"/>
          <w:rtl/>
        </w:rPr>
        <w:t>על פי נתוני המועצה</w:t>
      </w:r>
      <w:r w:rsidRPr="00F93F60">
        <w:rPr>
          <w:rFonts w:ascii="Tahoma" w:hAnsi="Tahoma" w:cs="Tahoma" w:hint="cs"/>
          <w:sz w:val="18"/>
          <w:szCs w:val="18"/>
          <w:rtl/>
        </w:rPr>
        <w:t>,</w:t>
      </w:r>
      <w:r w:rsidRPr="00F93F60">
        <w:rPr>
          <w:rFonts w:ascii="Tahoma" w:hAnsi="Tahoma" w:cs="Tahoma"/>
          <w:sz w:val="18"/>
          <w:szCs w:val="18"/>
          <w:rtl/>
        </w:rPr>
        <w:t xml:space="preserve"> בשנים </w:t>
      </w:r>
      <w:r w:rsidRPr="00F93F60">
        <w:rPr>
          <w:rFonts w:ascii="Tahoma" w:hAnsi="Tahoma" w:cs="Tahoma" w:hint="cs"/>
          <w:sz w:val="18"/>
          <w:szCs w:val="18"/>
          <w:rtl/>
        </w:rPr>
        <w:t>2014 - 2016</w:t>
      </w:r>
      <w:r w:rsidRPr="00F93F60">
        <w:rPr>
          <w:rFonts w:ascii="Tahoma" w:hAnsi="Tahoma" w:cs="Tahoma"/>
          <w:sz w:val="18"/>
          <w:szCs w:val="18"/>
          <w:rtl/>
        </w:rPr>
        <w:t xml:space="preserve"> </w:t>
      </w:r>
      <w:r w:rsidRPr="00F93F60">
        <w:rPr>
          <w:rFonts w:ascii="Tahoma" w:hAnsi="Tahoma" w:cs="Tahoma" w:hint="cs"/>
          <w:sz w:val="18"/>
          <w:szCs w:val="18"/>
          <w:rtl/>
        </w:rPr>
        <w:t>הוגשו לה</w:t>
      </w:r>
      <w:r w:rsidRPr="00F93F60">
        <w:rPr>
          <w:rFonts w:ascii="Tahoma" w:hAnsi="Tahoma" w:cs="Tahoma"/>
          <w:sz w:val="18"/>
          <w:szCs w:val="18"/>
          <w:rtl/>
        </w:rPr>
        <w:t xml:space="preserve"> </w:t>
      </w:r>
      <w:r w:rsidRPr="00F93F60">
        <w:rPr>
          <w:rFonts w:ascii="Tahoma" w:hAnsi="Tahoma" w:cs="Tahoma" w:hint="cs"/>
          <w:sz w:val="18"/>
          <w:szCs w:val="18"/>
          <w:rtl/>
        </w:rPr>
        <w:t>51</w:t>
      </w:r>
      <w:r w:rsidRPr="00F93F60">
        <w:rPr>
          <w:rFonts w:ascii="Tahoma" w:hAnsi="Tahoma" w:cs="Tahoma"/>
          <w:sz w:val="18"/>
          <w:szCs w:val="18"/>
          <w:rtl/>
        </w:rPr>
        <w:t xml:space="preserve"> </w:t>
      </w:r>
      <w:r w:rsidRPr="00F93F60">
        <w:rPr>
          <w:rFonts w:ascii="Tahoma" w:hAnsi="Tahoma" w:cs="Tahoma" w:hint="cs"/>
          <w:sz w:val="18"/>
          <w:szCs w:val="18"/>
          <w:rtl/>
        </w:rPr>
        <w:t>בקשות לרישיון עסק</w:t>
      </w:r>
      <w:r w:rsidRPr="00F93F60">
        <w:rPr>
          <w:rFonts w:ascii="Tahoma" w:hAnsi="Tahoma" w:cs="Tahoma"/>
          <w:sz w:val="18"/>
          <w:szCs w:val="18"/>
          <w:rtl/>
        </w:rPr>
        <w:t xml:space="preserve">. </w:t>
      </w:r>
      <w:r w:rsidRPr="00F93F60">
        <w:rPr>
          <w:rFonts w:ascii="Tahoma" w:hAnsi="Tahoma" w:cs="Tahoma" w:hint="cs"/>
          <w:sz w:val="18"/>
          <w:szCs w:val="18"/>
          <w:rtl/>
        </w:rPr>
        <w:t xml:space="preserve">נמצא כי חלק מהבקשות שהוגשו במהלך השנים והועברו לאישורם של גורמי הרישוי לא כללו את תכניות העסק הנדרשות כחוק. </w:t>
      </w:r>
    </w:p>
    <w:p w:rsidR="005476BA" w:rsidRPr="00F93F60" w:rsidP="004335E5">
      <w:pPr>
        <w:pStyle w:val="RESHET"/>
        <w:rPr>
          <w:rtl/>
        </w:rPr>
      </w:pPr>
      <w:r w:rsidRPr="00F93F60">
        <w:rPr>
          <w:rtl/>
        </w:rPr>
        <w:t xml:space="preserve">משרד מבקר המדינה </w:t>
      </w:r>
      <w:r w:rsidRPr="00F93F60">
        <w:rPr>
          <w:rFonts w:hint="cs"/>
          <w:rtl/>
        </w:rPr>
        <w:t>מ</w:t>
      </w:r>
      <w:r w:rsidRPr="00F93F60">
        <w:rPr>
          <w:rtl/>
        </w:rPr>
        <w:t xml:space="preserve">עיר למועצה כי </w:t>
      </w:r>
      <w:r w:rsidRPr="00F93F60">
        <w:rPr>
          <w:rFonts w:hint="cs"/>
          <w:rtl/>
        </w:rPr>
        <w:t>לצירוף</w:t>
      </w:r>
      <w:r w:rsidRPr="00F93F60">
        <w:rPr>
          <w:rtl/>
        </w:rPr>
        <w:t xml:space="preserve"> </w:t>
      </w:r>
      <w:r w:rsidRPr="00F93F60">
        <w:rPr>
          <w:rFonts w:hint="cs"/>
          <w:rtl/>
        </w:rPr>
        <w:t xml:space="preserve">תרשים סביבה, </w:t>
      </w:r>
      <w:r w:rsidRPr="00F93F60">
        <w:rPr>
          <w:rtl/>
        </w:rPr>
        <w:t>תכנית עסק ומפה מצבית עדכני</w:t>
      </w:r>
      <w:r w:rsidRPr="00F93F60">
        <w:rPr>
          <w:rFonts w:hint="cs"/>
          <w:rtl/>
        </w:rPr>
        <w:t>ים לבקשה לרישיון עסק</w:t>
      </w:r>
      <w:r w:rsidRPr="00F93F60">
        <w:rPr>
          <w:rtl/>
        </w:rPr>
        <w:t xml:space="preserve"> חשיבות רבה משום ש</w:t>
      </w:r>
      <w:r w:rsidRPr="00F93F60">
        <w:rPr>
          <w:rFonts w:hint="cs"/>
          <w:rtl/>
        </w:rPr>
        <w:t xml:space="preserve">תכניות העסק הנדרשות </w:t>
      </w:r>
      <w:r w:rsidRPr="00F93F60">
        <w:rPr>
          <w:rtl/>
        </w:rPr>
        <w:t>משקפת את מצב הבנייה בעסק</w:t>
      </w:r>
      <w:r w:rsidRPr="00F93F60">
        <w:rPr>
          <w:rFonts w:hint="cs"/>
          <w:rtl/>
        </w:rPr>
        <w:t>,</w:t>
      </w:r>
      <w:r w:rsidRPr="00F93F60">
        <w:rPr>
          <w:rtl/>
        </w:rPr>
        <w:t xml:space="preserve"> ועל </w:t>
      </w:r>
      <w:r w:rsidRPr="00F93F60">
        <w:rPr>
          <w:rFonts w:hint="cs"/>
          <w:rtl/>
        </w:rPr>
        <w:t xml:space="preserve">בסיס </w:t>
      </w:r>
      <w:r w:rsidRPr="00F93F60">
        <w:rPr>
          <w:rtl/>
        </w:rPr>
        <w:t xml:space="preserve">המידע המפורט בה גורמי </w:t>
      </w:r>
      <w:r w:rsidRPr="00F93F60">
        <w:rPr>
          <w:rFonts w:hint="cs"/>
          <w:rtl/>
        </w:rPr>
        <w:t>הרישוי מחליטים אם לאשר מתן רישיון</w:t>
      </w:r>
      <w:r w:rsidRPr="00F93F60">
        <w:rPr>
          <w:rtl/>
        </w:rPr>
        <w:t xml:space="preserve"> </w:t>
      </w:r>
      <w:r w:rsidRPr="00F93F60">
        <w:rPr>
          <w:rFonts w:hint="cs"/>
          <w:rtl/>
        </w:rPr>
        <w:t>עסק אם לאו</w:t>
      </w:r>
      <w:r w:rsidRPr="00F93F60">
        <w:rPr>
          <w:rtl/>
        </w:rPr>
        <w:t xml:space="preserve">. </w:t>
      </w:r>
      <w:r w:rsidRPr="00F93F60">
        <w:rPr>
          <w:rFonts w:hint="cs"/>
          <w:rtl/>
        </w:rPr>
        <w:t>לכן</w:t>
      </w:r>
      <w:r w:rsidRPr="00F93F60">
        <w:rPr>
          <w:rtl/>
        </w:rPr>
        <w:t xml:space="preserve">, מאחר </w:t>
      </w:r>
      <w:r w:rsidRPr="00F93F60">
        <w:rPr>
          <w:rFonts w:hint="cs"/>
          <w:rtl/>
        </w:rPr>
        <w:t>ש</w:t>
      </w:r>
      <w:r w:rsidRPr="00F93F60">
        <w:rPr>
          <w:rtl/>
        </w:rPr>
        <w:t>על פי תקנות הרישוי תכנית העסק הנדרשת המאושרת ה</w:t>
      </w:r>
      <w:r w:rsidRPr="00F93F60">
        <w:rPr>
          <w:rFonts w:hint="cs"/>
          <w:rtl/>
        </w:rPr>
        <w:t>יא</w:t>
      </w:r>
      <w:r w:rsidRPr="00F93F60">
        <w:rPr>
          <w:rtl/>
        </w:rPr>
        <w:t xml:space="preserve"> חלק בלתי נפרד מרישיון העסק, וכל שינוי בה עלול לבטל את הרישיון</w:t>
      </w:r>
      <w:r w:rsidRPr="00F93F60">
        <w:rPr>
          <w:rFonts w:hint="cs"/>
          <w:rtl/>
        </w:rPr>
        <w:t>, על המועצה להקפיד לטפל בבקשה לרישיון עסק שצורפה להן תכנית העסק הנדרשת כחוק ולשמור אותה בתיק הרישוי. כמו</w:t>
      </w:r>
      <w:r w:rsidRPr="00F93F60">
        <w:rPr>
          <w:rtl/>
        </w:rPr>
        <w:t xml:space="preserve"> </w:t>
      </w:r>
      <w:r w:rsidRPr="00F93F60">
        <w:rPr>
          <w:rFonts w:hint="cs"/>
          <w:rtl/>
        </w:rPr>
        <w:t>כן,</w:t>
      </w:r>
      <w:r w:rsidRPr="00F93F60">
        <w:rPr>
          <w:rtl/>
        </w:rPr>
        <w:t xml:space="preserve"> </w:t>
      </w:r>
      <w:r w:rsidRPr="00F93F60">
        <w:rPr>
          <w:rFonts w:hint="cs"/>
          <w:rtl/>
        </w:rPr>
        <w:t>קבלת</w:t>
      </w:r>
      <w:r w:rsidRPr="00F93F60">
        <w:rPr>
          <w:rtl/>
        </w:rPr>
        <w:t xml:space="preserve"> </w:t>
      </w:r>
      <w:r w:rsidRPr="00F93F60">
        <w:rPr>
          <w:rFonts w:hint="cs"/>
          <w:rtl/>
        </w:rPr>
        <w:t>בקשה</w:t>
      </w:r>
      <w:r w:rsidRPr="00F93F60">
        <w:rPr>
          <w:rtl/>
        </w:rPr>
        <w:t xml:space="preserve"> </w:t>
      </w:r>
      <w:r w:rsidRPr="00F93F60">
        <w:rPr>
          <w:rFonts w:hint="cs"/>
          <w:rtl/>
        </w:rPr>
        <w:t>ללא</w:t>
      </w:r>
      <w:r w:rsidRPr="00F93F60">
        <w:rPr>
          <w:rtl/>
        </w:rPr>
        <w:t xml:space="preserve"> </w:t>
      </w:r>
      <w:r w:rsidRPr="00F93F60">
        <w:rPr>
          <w:rFonts w:hint="cs"/>
          <w:rtl/>
        </w:rPr>
        <w:t>הנספחים</w:t>
      </w:r>
      <w:r w:rsidRPr="00F93F60">
        <w:rPr>
          <w:rtl/>
        </w:rPr>
        <w:t xml:space="preserve"> </w:t>
      </w:r>
      <w:r w:rsidRPr="00F93F60">
        <w:rPr>
          <w:rFonts w:hint="cs"/>
          <w:rtl/>
        </w:rPr>
        <w:t>ושליחתה באופן זה</w:t>
      </w:r>
      <w:r w:rsidRPr="00F93F60">
        <w:rPr>
          <w:rtl/>
        </w:rPr>
        <w:t xml:space="preserve"> </w:t>
      </w:r>
      <w:r w:rsidRPr="00F93F60">
        <w:rPr>
          <w:rFonts w:hint="cs"/>
          <w:rtl/>
        </w:rPr>
        <w:t>לגורמי</w:t>
      </w:r>
      <w:r w:rsidRPr="00F93F60">
        <w:rPr>
          <w:rtl/>
        </w:rPr>
        <w:t xml:space="preserve"> </w:t>
      </w:r>
      <w:r w:rsidRPr="00F93F60">
        <w:rPr>
          <w:rFonts w:hint="cs"/>
          <w:rtl/>
        </w:rPr>
        <w:t>הרישוי</w:t>
      </w:r>
      <w:r w:rsidRPr="00F93F60">
        <w:rPr>
          <w:rtl/>
        </w:rPr>
        <w:t xml:space="preserve"> </w:t>
      </w:r>
      <w:r w:rsidRPr="00F93F60">
        <w:rPr>
          <w:rFonts w:hint="cs"/>
          <w:rtl/>
        </w:rPr>
        <w:t>מעכבות</w:t>
      </w:r>
      <w:r w:rsidRPr="00F93F60">
        <w:rPr>
          <w:rtl/>
        </w:rPr>
        <w:t xml:space="preserve"> </w:t>
      </w:r>
      <w:r w:rsidRPr="00F93F60">
        <w:rPr>
          <w:rFonts w:hint="cs"/>
          <w:rtl/>
        </w:rPr>
        <w:t>את</w:t>
      </w:r>
      <w:r w:rsidRPr="00F93F60">
        <w:rPr>
          <w:rtl/>
        </w:rPr>
        <w:t xml:space="preserve"> </w:t>
      </w:r>
      <w:r w:rsidRPr="00F93F60">
        <w:rPr>
          <w:rFonts w:hint="cs"/>
          <w:rtl/>
        </w:rPr>
        <w:t>התהליך משום</w:t>
      </w:r>
      <w:r w:rsidRPr="00F93F60">
        <w:rPr>
          <w:rtl/>
        </w:rPr>
        <w:t xml:space="preserve"> </w:t>
      </w:r>
      <w:r w:rsidRPr="00F93F60">
        <w:rPr>
          <w:rFonts w:hint="cs"/>
          <w:rtl/>
        </w:rPr>
        <w:t>שנספחים אלו</w:t>
      </w:r>
      <w:r w:rsidRPr="00F93F60">
        <w:rPr>
          <w:rtl/>
        </w:rPr>
        <w:t xml:space="preserve"> </w:t>
      </w:r>
      <w:r w:rsidRPr="00F93F60">
        <w:rPr>
          <w:rFonts w:hint="cs"/>
          <w:rtl/>
        </w:rPr>
        <w:t>מספקים</w:t>
      </w:r>
      <w:r w:rsidRPr="00F93F60">
        <w:rPr>
          <w:rtl/>
        </w:rPr>
        <w:t xml:space="preserve"> </w:t>
      </w:r>
      <w:r w:rsidRPr="00F93F60">
        <w:rPr>
          <w:rFonts w:hint="cs"/>
          <w:rtl/>
        </w:rPr>
        <w:t>מידע</w:t>
      </w:r>
      <w:r w:rsidRPr="00F93F60">
        <w:rPr>
          <w:rtl/>
        </w:rPr>
        <w:t xml:space="preserve"> </w:t>
      </w:r>
      <w:r w:rsidRPr="00F93F60">
        <w:rPr>
          <w:rFonts w:hint="cs"/>
          <w:rtl/>
        </w:rPr>
        <w:t>שעל</w:t>
      </w:r>
      <w:r w:rsidRPr="00F93F60">
        <w:rPr>
          <w:rtl/>
        </w:rPr>
        <w:t xml:space="preserve"> </w:t>
      </w:r>
      <w:r w:rsidRPr="00F93F60">
        <w:rPr>
          <w:rFonts w:hint="cs"/>
          <w:rtl/>
        </w:rPr>
        <w:t>בסיסו</w:t>
      </w:r>
      <w:r w:rsidRPr="00F93F60">
        <w:rPr>
          <w:rtl/>
        </w:rPr>
        <w:t xml:space="preserve"> </w:t>
      </w:r>
      <w:r w:rsidRPr="00F93F60">
        <w:rPr>
          <w:rFonts w:hint="cs"/>
          <w:rtl/>
        </w:rPr>
        <w:t>מתקבל</w:t>
      </w:r>
      <w:r w:rsidRPr="00F93F60">
        <w:rPr>
          <w:rtl/>
        </w:rPr>
        <w:t xml:space="preserve"> </w:t>
      </w:r>
      <w:r w:rsidRPr="00F93F60">
        <w:rPr>
          <w:rFonts w:hint="cs"/>
          <w:rtl/>
        </w:rPr>
        <w:t>האישור למתן רישיון עסק</w:t>
      </w:r>
      <w:r w:rsidRPr="00F93F60">
        <w:rPr>
          <w:rtl/>
        </w:rPr>
        <w:t>.</w:t>
      </w: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5"/>
        <w:rPr>
          <w:rtl/>
        </w:rPr>
      </w:pPr>
      <w:r w:rsidRPr="002D76DB">
        <w:rPr>
          <w:rFonts w:hint="cs"/>
          <w:rtl/>
        </w:rPr>
        <w:t>ליקויים בהעברת הבקשות לגורמי הרישוי ובמעקב אחריהן</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 xml:space="preserve">על פי תקנות הרישוי, אם "קיבלה רשות הרישוי בקשה והחליטה שלא לדחותה, תעבירה בתוך 21 ימים מיום אישור הגשת הבקשה, בצרוף המסמכים שצורפו לה, לנותן האישור ותבקש את אישורו למתן </w:t>
      </w:r>
      <w:r w:rsidRPr="00F93F60">
        <w:rPr>
          <w:rFonts w:ascii="Tahoma" w:hAnsi="Tahoma" w:cs="Tahoma"/>
          <w:sz w:val="18"/>
          <w:szCs w:val="18"/>
          <w:rtl/>
        </w:rPr>
        <w:t>רשיון</w:t>
      </w:r>
      <w:r w:rsidRPr="00F93F60">
        <w:rPr>
          <w:rFonts w:ascii="Tahoma" w:hAnsi="Tahoma" w:cs="Tahoma"/>
          <w:sz w:val="18"/>
          <w:szCs w:val="18"/>
          <w:rtl/>
        </w:rPr>
        <w:t xml:space="preserve"> עסק או היתר זמני</w:t>
      </w:r>
      <w:r w:rsidRPr="00F93F60">
        <w:rPr>
          <w:rFonts w:ascii="Tahoma" w:hAnsi="Tahoma" w:cs="Tahoma" w:hint="cs"/>
          <w:sz w:val="18"/>
          <w:szCs w:val="18"/>
          <w:rtl/>
        </w:rPr>
        <w:t>...</w:t>
      </w:r>
      <w:r w:rsidRPr="00F93F60">
        <w:rPr>
          <w:rFonts w:ascii="Tahoma" w:hAnsi="Tahoma" w:cs="Tahoma"/>
          <w:sz w:val="18"/>
          <w:szCs w:val="18"/>
          <w:rtl/>
        </w:rPr>
        <w:t xml:space="preserve"> בכל מקרה תעביר רשות הרישוי את הבקשה או תחליט על דחייתה בתוך 45 ימים מיום קבלתה</w:t>
      </w:r>
      <w:r w:rsidRPr="00F93F60">
        <w:rPr>
          <w:rFonts w:ascii="Tahoma" w:hAnsi="Tahoma" w:cs="Tahoma" w:hint="cs"/>
          <w:sz w:val="18"/>
          <w:szCs w:val="18"/>
          <w:rtl/>
        </w:rPr>
        <w:t>...</w:t>
      </w:r>
      <w:r w:rsidRPr="00F93F60">
        <w:rPr>
          <w:rFonts w:ascii="Tahoma" w:hAnsi="Tahoma" w:cs="Tahoma"/>
          <w:sz w:val="18"/>
          <w:szCs w:val="18"/>
          <w:rtl/>
        </w:rPr>
        <w:t xml:space="preserve"> היה מתן </w:t>
      </w:r>
      <w:r w:rsidRPr="00F93F60">
        <w:rPr>
          <w:rFonts w:ascii="Tahoma" w:hAnsi="Tahoma" w:cs="Tahoma"/>
          <w:sz w:val="18"/>
          <w:szCs w:val="18"/>
          <w:rtl/>
        </w:rPr>
        <w:t>הרשיון</w:t>
      </w:r>
      <w:r w:rsidRPr="00F93F60">
        <w:rPr>
          <w:rFonts w:ascii="Tahoma" w:hAnsi="Tahoma" w:cs="Tahoma"/>
          <w:sz w:val="18"/>
          <w:szCs w:val="18"/>
          <w:rtl/>
        </w:rPr>
        <w:t xml:space="preserve"> או ההיתר הזמני טעון </w:t>
      </w:r>
      <w:r w:rsidRPr="00F93F60">
        <w:rPr>
          <w:rFonts w:ascii="Tahoma" w:hAnsi="Tahoma" w:cs="Tahoma" w:hint="cs"/>
          <w:sz w:val="18"/>
          <w:szCs w:val="18"/>
          <w:rtl/>
        </w:rPr>
        <w:t>ל</w:t>
      </w:r>
      <w:r w:rsidRPr="00F93F60">
        <w:rPr>
          <w:rFonts w:ascii="Tahoma" w:hAnsi="Tahoma" w:cs="Tahoma"/>
          <w:sz w:val="18"/>
          <w:szCs w:val="18"/>
          <w:rtl/>
        </w:rPr>
        <w:t xml:space="preserve">דעת רשות הרישוי בדיקה של גורמים נוספים על נותני אישור, </w:t>
      </w:r>
      <w:r w:rsidRPr="00F93F60">
        <w:rPr>
          <w:rFonts w:ascii="Tahoma" w:hAnsi="Tahoma" w:cs="Tahoma" w:hint="cs"/>
          <w:sz w:val="18"/>
          <w:szCs w:val="18"/>
          <w:rtl/>
        </w:rPr>
        <w:t xml:space="preserve">לפי העניין... </w:t>
      </w:r>
      <w:r w:rsidRPr="00F93F60">
        <w:rPr>
          <w:rFonts w:ascii="Tahoma" w:hAnsi="Tahoma" w:cs="Tahoma"/>
          <w:sz w:val="18"/>
          <w:szCs w:val="18"/>
          <w:rtl/>
        </w:rPr>
        <w:t>תעביר רשות הרישוי את הבקשה</w:t>
      </w:r>
      <w:r w:rsidRPr="00F93F60">
        <w:rPr>
          <w:rFonts w:ascii="Tahoma" w:hAnsi="Tahoma" w:cs="Tahoma" w:hint="cs"/>
          <w:sz w:val="18"/>
          <w:szCs w:val="18"/>
          <w:rtl/>
        </w:rPr>
        <w:t>,</w:t>
      </w:r>
      <w:r w:rsidRPr="00F93F60">
        <w:rPr>
          <w:rFonts w:ascii="Tahoma" w:hAnsi="Tahoma" w:cs="Tahoma"/>
          <w:sz w:val="18"/>
          <w:szCs w:val="18"/>
          <w:rtl/>
        </w:rPr>
        <w:t xml:space="preserve"> בצירוף המסמכים שצורפו לה... לגורם הנוסף".</w:t>
      </w:r>
    </w:p>
    <w:p w:rsidR="005476BA" w:rsidRPr="00F93F60" w:rsidP="004335E5">
      <w:pPr>
        <w:spacing w:after="240" w:line="240" w:lineRule="exact"/>
        <w:ind w:right="2268"/>
        <w:jc w:val="both"/>
        <w:rPr>
          <w:rFonts w:ascii="Tahoma" w:hAnsi="Tahoma" w:cs="Tahoma"/>
          <w:sz w:val="18"/>
          <w:szCs w:val="18"/>
          <w:rtl/>
        </w:rPr>
      </w:pPr>
      <w:r w:rsidRPr="00F93F60">
        <w:rPr>
          <w:rFonts w:ascii="Tahoma" w:hAnsi="Tahoma" w:cs="Tahoma" w:hint="cs"/>
          <w:sz w:val="18"/>
          <w:szCs w:val="18"/>
          <w:rtl/>
        </w:rPr>
        <w:t xml:space="preserve">עוד קובעות </w:t>
      </w:r>
      <w:r w:rsidRPr="00F93F60">
        <w:rPr>
          <w:rFonts w:ascii="Tahoma" w:hAnsi="Tahoma" w:cs="Tahoma"/>
          <w:sz w:val="18"/>
          <w:szCs w:val="18"/>
          <w:rtl/>
        </w:rPr>
        <w:t>תקנות הרישוי</w:t>
      </w:r>
      <w:r w:rsidRPr="00F93F60">
        <w:rPr>
          <w:rFonts w:ascii="Tahoma" w:hAnsi="Tahoma" w:cs="Tahoma" w:hint="cs"/>
          <w:sz w:val="18"/>
          <w:szCs w:val="18"/>
          <w:rtl/>
        </w:rPr>
        <w:t xml:space="preserve"> כי</w:t>
      </w:r>
      <w:r w:rsidRPr="00F93F60">
        <w:rPr>
          <w:rFonts w:ascii="Tahoma" w:hAnsi="Tahoma" w:cs="Tahoma"/>
          <w:sz w:val="18"/>
          <w:szCs w:val="18"/>
          <w:rtl/>
        </w:rPr>
        <w:t xml:space="preserve"> נותן אישור שקיבל בקשה מרשות הרישוי צריך להודיע לה בתוך 30 יום על מתן האישור לרישיון או להיתר זמני ועל התנאים שיש לקבוע ב</w:t>
      </w:r>
      <w:r w:rsidRPr="00F93F60">
        <w:rPr>
          <w:rFonts w:ascii="Tahoma" w:hAnsi="Tahoma" w:cs="Tahoma" w:hint="cs"/>
          <w:sz w:val="18"/>
          <w:szCs w:val="18"/>
          <w:rtl/>
        </w:rPr>
        <w:t>ו</w:t>
      </w:r>
      <w:r w:rsidRPr="00F93F60">
        <w:rPr>
          <w:rFonts w:ascii="Tahoma" w:hAnsi="Tahoma" w:cs="Tahoma"/>
          <w:sz w:val="18"/>
          <w:szCs w:val="18"/>
          <w:rtl/>
        </w:rPr>
        <w:t>, או</w:t>
      </w:r>
      <w:r w:rsidRPr="00F93F60">
        <w:rPr>
          <w:rFonts w:ascii="Tahoma" w:hAnsi="Tahoma" w:cs="Tahoma" w:hint="cs"/>
          <w:sz w:val="18"/>
          <w:szCs w:val="18"/>
          <w:rtl/>
        </w:rPr>
        <w:t xml:space="preserve"> לחילופין</w:t>
      </w:r>
      <w:r w:rsidRPr="00F93F60">
        <w:rPr>
          <w:rFonts w:ascii="Tahoma" w:hAnsi="Tahoma" w:cs="Tahoma"/>
          <w:sz w:val="18"/>
          <w:szCs w:val="18"/>
          <w:rtl/>
        </w:rPr>
        <w:t xml:space="preserve"> על תנאים מוקדמים שעל המבקש למלא לצורך קבלת האישור </w:t>
      </w:r>
      <w:r w:rsidRPr="00F93F60">
        <w:rPr>
          <w:rFonts w:ascii="Tahoma" w:hAnsi="Tahoma" w:cs="Tahoma" w:hint="cs"/>
          <w:sz w:val="18"/>
          <w:szCs w:val="18"/>
          <w:rtl/>
        </w:rPr>
        <w:t xml:space="preserve">או </w:t>
      </w:r>
      <w:r w:rsidRPr="00F93F60">
        <w:rPr>
          <w:rFonts w:ascii="Tahoma" w:hAnsi="Tahoma" w:cs="Tahoma"/>
          <w:sz w:val="18"/>
          <w:szCs w:val="18"/>
          <w:rtl/>
        </w:rPr>
        <w:t>על סירוב מנומק ל</w:t>
      </w:r>
      <w:r w:rsidRPr="00F93F60">
        <w:rPr>
          <w:rFonts w:ascii="Tahoma" w:hAnsi="Tahoma" w:cs="Tahoma" w:hint="cs"/>
          <w:sz w:val="18"/>
          <w:szCs w:val="18"/>
          <w:rtl/>
        </w:rPr>
        <w:t>מתן</w:t>
      </w:r>
      <w:r w:rsidRPr="00F93F60">
        <w:rPr>
          <w:rFonts w:ascii="Tahoma" w:hAnsi="Tahoma" w:cs="Tahoma"/>
          <w:sz w:val="18"/>
          <w:szCs w:val="18"/>
          <w:rtl/>
        </w:rPr>
        <w:t xml:space="preserve"> </w:t>
      </w:r>
      <w:r w:rsidRPr="00F93F60">
        <w:rPr>
          <w:rFonts w:ascii="Tahoma" w:hAnsi="Tahoma" w:cs="Tahoma" w:hint="cs"/>
          <w:sz w:val="18"/>
          <w:szCs w:val="18"/>
          <w:rtl/>
        </w:rPr>
        <w:t>ה</w:t>
      </w:r>
      <w:r w:rsidRPr="00F93F60">
        <w:rPr>
          <w:rFonts w:ascii="Tahoma" w:hAnsi="Tahoma" w:cs="Tahoma"/>
          <w:sz w:val="18"/>
          <w:szCs w:val="18"/>
          <w:rtl/>
        </w:rPr>
        <w:t xml:space="preserve">אישור. מטעמים מיוחדים שיירשמו יכול נותן האישור לדחות את מועד מתן התשובה </w:t>
      </w:r>
      <w:r w:rsidRPr="00F93F60">
        <w:rPr>
          <w:rFonts w:ascii="Tahoma" w:hAnsi="Tahoma" w:cs="Tahoma" w:hint="cs"/>
          <w:sz w:val="18"/>
          <w:szCs w:val="18"/>
          <w:rtl/>
        </w:rPr>
        <w:t>עד 90 יום.</w:t>
      </w:r>
      <w:r w:rsidRPr="00F93F60">
        <w:rPr>
          <w:rFonts w:ascii="Tahoma" w:hAnsi="Tahoma" w:cs="Tahoma"/>
          <w:sz w:val="18"/>
          <w:szCs w:val="18"/>
          <w:rtl/>
        </w:rPr>
        <w:t xml:space="preserve"> על אישור הארכה כאמור ייתן נותן האישור הודעה בכתב לרשות הרישוי. אם לא השיב נותן האישור ב</w:t>
      </w:r>
      <w:r w:rsidRPr="00F93F60">
        <w:rPr>
          <w:rFonts w:ascii="Tahoma" w:hAnsi="Tahoma" w:cs="Tahoma" w:hint="cs"/>
          <w:sz w:val="18"/>
          <w:szCs w:val="18"/>
          <w:rtl/>
        </w:rPr>
        <w:t xml:space="preserve">מועדים האמורים </w:t>
      </w:r>
      <w:r w:rsidRPr="00F93F60">
        <w:rPr>
          <w:rFonts w:ascii="Tahoma" w:hAnsi="Tahoma" w:cs="Tahoma"/>
          <w:sz w:val="18"/>
          <w:szCs w:val="18"/>
          <w:rtl/>
        </w:rPr>
        <w:t xml:space="preserve">יראו אותו כמי שנתן אישור להיתר זמני, ורשות הרישוי תודיע לו שהמועד הקבוע בתקנות </w:t>
      </w:r>
      <w:r w:rsidRPr="00F93F60">
        <w:rPr>
          <w:rFonts w:ascii="Tahoma" w:hAnsi="Tahoma" w:cs="Tahoma" w:hint="cs"/>
          <w:sz w:val="18"/>
          <w:szCs w:val="18"/>
          <w:rtl/>
        </w:rPr>
        <w:t xml:space="preserve">לקבלת תשובתו </w:t>
      </w:r>
      <w:r w:rsidRPr="00F93F60">
        <w:rPr>
          <w:rFonts w:ascii="Tahoma" w:hAnsi="Tahoma" w:cs="Tahoma"/>
          <w:sz w:val="18"/>
          <w:szCs w:val="18"/>
          <w:rtl/>
        </w:rPr>
        <w:t>חלף.</w:t>
      </w:r>
    </w:p>
    <w:p w:rsidR="005476BA" w:rsidRPr="00F93F60" w:rsidP="00F01A71">
      <w:pPr>
        <w:pStyle w:val="RESHET"/>
        <w:rPr>
          <w:rtl/>
        </w:rPr>
      </w:pPr>
      <w:r w:rsidRPr="00F93F60">
        <w:rPr>
          <w:rFonts w:hint="cs"/>
          <w:rtl/>
        </w:rPr>
        <w:t>הביקורת</w:t>
      </w:r>
      <w:r w:rsidRPr="00F93F60">
        <w:rPr>
          <w:rtl/>
        </w:rPr>
        <w:t xml:space="preserve"> </w:t>
      </w:r>
      <w:r w:rsidRPr="00F93F60">
        <w:rPr>
          <w:rFonts w:hint="cs"/>
          <w:rtl/>
        </w:rPr>
        <w:t>העלתה</w:t>
      </w:r>
      <w:r w:rsidRPr="00F93F60">
        <w:rPr>
          <w:rtl/>
        </w:rPr>
        <w:t xml:space="preserve"> </w:t>
      </w:r>
      <w:r w:rsidRPr="00F93F60">
        <w:rPr>
          <w:rFonts w:hint="cs"/>
          <w:rtl/>
        </w:rPr>
        <w:t>כי</w:t>
      </w:r>
      <w:r w:rsidRPr="00F93F60">
        <w:rPr>
          <w:rtl/>
        </w:rPr>
        <w:t xml:space="preserve"> </w:t>
      </w:r>
      <w:r w:rsidRPr="00F93F60">
        <w:rPr>
          <w:rFonts w:hint="cs"/>
          <w:rtl/>
        </w:rPr>
        <w:t>תהליך</w:t>
      </w:r>
      <w:r w:rsidRPr="00F93F60">
        <w:rPr>
          <w:rtl/>
        </w:rPr>
        <w:t xml:space="preserve"> </w:t>
      </w:r>
      <w:r w:rsidRPr="00F93F60">
        <w:rPr>
          <w:rFonts w:hint="cs"/>
          <w:rtl/>
        </w:rPr>
        <w:t>הרישוי</w:t>
      </w:r>
      <w:r w:rsidRPr="00F93F60">
        <w:rPr>
          <w:rtl/>
        </w:rPr>
        <w:t xml:space="preserve"> </w:t>
      </w:r>
      <w:r w:rsidRPr="00F93F60">
        <w:rPr>
          <w:rFonts w:hint="cs"/>
          <w:rtl/>
        </w:rPr>
        <w:t>במועצה</w:t>
      </w:r>
      <w:r w:rsidRPr="00F93F60">
        <w:rPr>
          <w:rtl/>
        </w:rPr>
        <w:t xml:space="preserve"> </w:t>
      </w:r>
      <w:r w:rsidRPr="00F93F60">
        <w:rPr>
          <w:rFonts w:hint="cs"/>
          <w:rtl/>
        </w:rPr>
        <w:t>היה</w:t>
      </w:r>
      <w:r w:rsidRPr="00F93F60">
        <w:rPr>
          <w:rtl/>
        </w:rPr>
        <w:t xml:space="preserve"> </w:t>
      </w:r>
      <w:r w:rsidRPr="00F93F60">
        <w:rPr>
          <w:rFonts w:hint="cs"/>
          <w:rtl/>
        </w:rPr>
        <w:t>לקוי</w:t>
      </w:r>
      <w:r w:rsidRPr="00F93F60">
        <w:rPr>
          <w:rtl/>
        </w:rPr>
        <w:t xml:space="preserve"> </w:t>
      </w:r>
      <w:r w:rsidRPr="00F93F60">
        <w:rPr>
          <w:rFonts w:hint="cs"/>
          <w:rtl/>
        </w:rPr>
        <w:t>בכל</w:t>
      </w:r>
      <w:r w:rsidRPr="00F93F60">
        <w:rPr>
          <w:rtl/>
        </w:rPr>
        <w:t xml:space="preserve"> </w:t>
      </w:r>
      <w:r w:rsidRPr="00F93F60">
        <w:rPr>
          <w:rFonts w:hint="cs"/>
          <w:rtl/>
        </w:rPr>
        <w:t>הנוגע</w:t>
      </w:r>
      <w:r w:rsidRPr="00F93F60">
        <w:rPr>
          <w:rtl/>
        </w:rPr>
        <w:t xml:space="preserve"> </w:t>
      </w:r>
      <w:r w:rsidRPr="00F93F60">
        <w:rPr>
          <w:rFonts w:hint="cs"/>
          <w:rtl/>
        </w:rPr>
        <w:t>לקבלת</w:t>
      </w:r>
      <w:r w:rsidRPr="00F93F60">
        <w:rPr>
          <w:rtl/>
        </w:rPr>
        <w:t xml:space="preserve"> </w:t>
      </w:r>
      <w:r w:rsidRPr="00F93F60">
        <w:rPr>
          <w:rFonts w:hint="cs"/>
          <w:rtl/>
        </w:rPr>
        <w:t>הבקשות</w:t>
      </w:r>
      <w:r w:rsidRPr="00F93F60">
        <w:rPr>
          <w:rtl/>
        </w:rPr>
        <w:t xml:space="preserve"> </w:t>
      </w:r>
      <w:r w:rsidRPr="00F93F60">
        <w:rPr>
          <w:rFonts w:hint="cs"/>
          <w:rtl/>
        </w:rPr>
        <w:t>לרישיון</w:t>
      </w:r>
      <w:r w:rsidRPr="00F93F60">
        <w:rPr>
          <w:rtl/>
        </w:rPr>
        <w:t xml:space="preserve"> עסק והנספחים לה</w:t>
      </w:r>
      <w:r w:rsidRPr="00F93F60">
        <w:rPr>
          <w:rFonts w:hint="cs"/>
          <w:rtl/>
        </w:rPr>
        <w:t>ן</w:t>
      </w:r>
      <w:r w:rsidRPr="00F93F60">
        <w:rPr>
          <w:rtl/>
        </w:rPr>
        <w:t xml:space="preserve">, </w:t>
      </w:r>
      <w:r w:rsidRPr="00F93F60">
        <w:rPr>
          <w:rFonts w:hint="cs"/>
          <w:rtl/>
        </w:rPr>
        <w:t>לטיפול</w:t>
      </w:r>
      <w:r w:rsidRPr="00F93F60">
        <w:rPr>
          <w:rtl/>
        </w:rPr>
        <w:t xml:space="preserve"> </w:t>
      </w:r>
      <w:r w:rsidRPr="00F93F60">
        <w:rPr>
          <w:rFonts w:hint="cs"/>
          <w:rtl/>
        </w:rPr>
        <w:t>בהן</w:t>
      </w:r>
      <w:r w:rsidRPr="00F93F60">
        <w:rPr>
          <w:rtl/>
        </w:rPr>
        <w:t xml:space="preserve"> ו</w:t>
      </w:r>
      <w:r w:rsidRPr="00F93F60">
        <w:rPr>
          <w:rFonts w:hint="cs"/>
          <w:rtl/>
        </w:rPr>
        <w:t>להעברתן</w:t>
      </w:r>
      <w:r w:rsidRPr="00F93F60">
        <w:rPr>
          <w:rtl/>
        </w:rPr>
        <w:t xml:space="preserve"> </w:t>
      </w:r>
      <w:r w:rsidRPr="00F93F60">
        <w:rPr>
          <w:rFonts w:hint="cs"/>
          <w:rtl/>
        </w:rPr>
        <w:t>לאישורם</w:t>
      </w:r>
      <w:r w:rsidRPr="00F93F60">
        <w:rPr>
          <w:rtl/>
        </w:rPr>
        <w:t xml:space="preserve"> </w:t>
      </w:r>
      <w:r w:rsidRPr="00F93F60">
        <w:rPr>
          <w:rFonts w:hint="cs"/>
          <w:rtl/>
        </w:rPr>
        <w:t>של</w:t>
      </w:r>
      <w:r w:rsidRPr="00F93F60">
        <w:rPr>
          <w:rtl/>
        </w:rPr>
        <w:t xml:space="preserve"> גורמי הרישוי. נמצא כי המועצה לא פנתה לכל גורמי הרישוי הנדרשים בדין </w:t>
      </w:r>
      <w:r w:rsidRPr="00F93F60">
        <w:rPr>
          <w:rFonts w:hint="cs"/>
          <w:rtl/>
        </w:rPr>
        <w:t>ו</w:t>
      </w:r>
      <w:r w:rsidRPr="00F93F60">
        <w:rPr>
          <w:rtl/>
        </w:rPr>
        <w:t>לא ע</w:t>
      </w:r>
      <w:r w:rsidRPr="00F93F60">
        <w:rPr>
          <w:rFonts w:hint="cs"/>
          <w:rtl/>
        </w:rPr>
        <w:t>ק</w:t>
      </w:r>
      <w:r w:rsidRPr="00F93F60">
        <w:rPr>
          <w:rtl/>
        </w:rPr>
        <w:t xml:space="preserve">בה אחר הבקשות שהעבירה </w:t>
      </w:r>
      <w:r w:rsidRPr="00F93F60">
        <w:rPr>
          <w:rFonts w:hint="cs"/>
          <w:rtl/>
        </w:rPr>
        <w:t>אליהם</w:t>
      </w:r>
      <w:r w:rsidRPr="00F93F60">
        <w:rPr>
          <w:rtl/>
        </w:rPr>
        <w:t xml:space="preserve"> </w:t>
      </w:r>
      <w:r w:rsidRPr="00F93F60">
        <w:rPr>
          <w:rFonts w:hint="cs"/>
          <w:rtl/>
        </w:rPr>
        <w:t>וש</w:t>
      </w:r>
      <w:r w:rsidRPr="00F93F60">
        <w:rPr>
          <w:rtl/>
        </w:rPr>
        <w:t xml:space="preserve">לא </w:t>
      </w:r>
      <w:r w:rsidRPr="00F93F60">
        <w:rPr>
          <w:rFonts w:hint="cs"/>
          <w:rtl/>
        </w:rPr>
        <w:t>ניתן</w:t>
      </w:r>
      <w:r w:rsidRPr="00F93F60">
        <w:rPr>
          <w:rtl/>
        </w:rPr>
        <w:t xml:space="preserve"> </w:t>
      </w:r>
      <w:r w:rsidRPr="00F93F60">
        <w:rPr>
          <w:rFonts w:hint="cs"/>
          <w:rtl/>
        </w:rPr>
        <w:t>להן</w:t>
      </w:r>
      <w:r w:rsidRPr="00F93F60">
        <w:rPr>
          <w:rtl/>
        </w:rPr>
        <w:t xml:space="preserve"> מענה. </w:t>
      </w:r>
      <w:r w:rsidRPr="00F93F60">
        <w:rPr>
          <w:rFonts w:hint="cs"/>
          <w:rtl/>
        </w:rPr>
        <w:t>כמו</w:t>
      </w:r>
      <w:r w:rsidRPr="00F93F60">
        <w:rPr>
          <w:rtl/>
        </w:rPr>
        <w:t xml:space="preserve"> כן, המועצה לא הודיעה לנותני האישור</w:t>
      </w:r>
      <w:r w:rsidRPr="00F93F60">
        <w:rPr>
          <w:rFonts w:hint="cs"/>
          <w:rtl/>
        </w:rPr>
        <w:t>ים</w:t>
      </w:r>
      <w:r w:rsidRPr="00F93F60">
        <w:rPr>
          <w:rtl/>
        </w:rPr>
        <w:t>, כנדרש בתקנות, שהמועד האחרון ל</w:t>
      </w:r>
      <w:r w:rsidRPr="00F93F60">
        <w:rPr>
          <w:rFonts w:hint="cs"/>
          <w:rtl/>
        </w:rPr>
        <w:t>קבלת</w:t>
      </w:r>
      <w:r w:rsidRPr="00F93F60">
        <w:rPr>
          <w:rtl/>
        </w:rPr>
        <w:t xml:space="preserve"> </w:t>
      </w:r>
      <w:r w:rsidRPr="00F93F60">
        <w:rPr>
          <w:rFonts w:hint="cs"/>
          <w:rtl/>
        </w:rPr>
        <w:t>תשובתם</w:t>
      </w:r>
      <w:r w:rsidRPr="00F93F60">
        <w:rPr>
          <w:rtl/>
        </w:rPr>
        <w:t xml:space="preserve"> חלף. </w:t>
      </w:r>
      <w:r w:rsidRPr="00F93F60">
        <w:rPr>
          <w:rFonts w:hint="cs"/>
          <w:rtl/>
        </w:rPr>
        <w:t>עקב</w:t>
      </w:r>
      <w:r w:rsidRPr="00F93F60">
        <w:rPr>
          <w:rtl/>
        </w:rPr>
        <w:t xml:space="preserve"> כך נגרם שיהוי, לעתים ממושך, בקבלת אישור</w:t>
      </w:r>
      <w:r w:rsidRPr="00F93F60">
        <w:rPr>
          <w:rFonts w:hint="cs"/>
          <w:rtl/>
        </w:rPr>
        <w:t>ם</w:t>
      </w:r>
      <w:r w:rsidRPr="00F93F60">
        <w:rPr>
          <w:rtl/>
        </w:rPr>
        <w:t xml:space="preserve"> </w:t>
      </w:r>
      <w:r w:rsidRPr="00F93F60">
        <w:rPr>
          <w:rFonts w:hint="cs"/>
          <w:rtl/>
        </w:rPr>
        <w:t>של</w:t>
      </w:r>
      <w:r w:rsidRPr="00F93F60">
        <w:rPr>
          <w:rtl/>
        </w:rPr>
        <w:t xml:space="preserve"> </w:t>
      </w:r>
      <w:r w:rsidRPr="00F93F60">
        <w:rPr>
          <w:rFonts w:hint="cs"/>
          <w:rtl/>
        </w:rPr>
        <w:t>גורמי</w:t>
      </w:r>
      <w:r w:rsidRPr="00F93F60">
        <w:rPr>
          <w:rtl/>
        </w:rPr>
        <w:t xml:space="preserve"> </w:t>
      </w:r>
      <w:r w:rsidRPr="00F93F60">
        <w:rPr>
          <w:rFonts w:hint="cs"/>
          <w:rtl/>
        </w:rPr>
        <w:t>הרישוי</w:t>
      </w:r>
      <w:r w:rsidRPr="00F93F60">
        <w:rPr>
          <w:rtl/>
        </w:rPr>
        <w:t xml:space="preserve"> </w:t>
      </w:r>
      <w:r w:rsidRPr="00F93F60">
        <w:rPr>
          <w:rFonts w:hint="cs"/>
          <w:rtl/>
        </w:rPr>
        <w:t>וכתוצאה מכך העסקים</w:t>
      </w:r>
      <w:r w:rsidRPr="00F93F60">
        <w:rPr>
          <w:rtl/>
        </w:rPr>
        <w:t xml:space="preserve"> פעלו ללא רישיון עסק. להלן דוגמאות:</w:t>
      </w:r>
      <w:r w:rsidRPr="0012789B" w:rsidR="00F01A71">
        <w:rPr>
          <w:noProof/>
          <w:szCs w:val="17"/>
          <w:rtl/>
          <w:lang w:eastAsia="en-US"/>
        </w:rPr>
        <mc:AlternateContent>
          <mc:Choice Requires="wps">
            <w:drawing>
              <wp:anchor distT="0" distB="0" distL="114300" distR="114300" simplePos="0" relativeHeight="251672576" behindDoc="1" locked="0" layoutInCell="1" allowOverlap="1">
                <wp:simplePos x="0" y="0"/>
                <wp:positionH relativeFrom="margin">
                  <wp:posOffset>-431800</wp:posOffset>
                </wp:positionH>
                <wp:positionV relativeFrom="margin">
                  <wp:align>top</wp:align>
                </wp:positionV>
                <wp:extent cx="1620000" cy="4140000"/>
                <wp:effectExtent l="0" t="0" r="0" b="0"/>
                <wp:wrapNone/>
                <wp:docPr id="2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F01A71" w:rsidRPr="00373C5D" w:rsidP="00F01A71">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47826813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47110"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F01A71" w:rsidRPr="00881D99" w:rsidP="00F01A71">
                            <w:pPr>
                              <w:spacing w:after="0" w:line="240" w:lineRule="auto"/>
                              <w:rPr>
                                <w:color w:val="0B5294"/>
                                <w:spacing w:val="-4"/>
                                <w:sz w:val="24"/>
                                <w:szCs w:val="24"/>
                                <w:rtl/>
                                <w:cs/>
                              </w:rPr>
                            </w:pPr>
                            <w:r w:rsidRPr="00F01A71">
                              <w:rPr>
                                <w:rFonts w:cs="Tahoma" w:hint="eastAsia"/>
                                <w:color w:val="0B5294"/>
                                <w:spacing w:val="-4"/>
                                <w:sz w:val="24"/>
                                <w:szCs w:val="24"/>
                                <w:rtl/>
                              </w:rPr>
                              <w:t>תהליך</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Pr="00F01A71">
                              <w:rPr>
                                <w:rFonts w:cs="Tahoma"/>
                                <w:color w:val="0B5294"/>
                                <w:spacing w:val="-4"/>
                                <w:sz w:val="24"/>
                                <w:szCs w:val="24"/>
                                <w:rtl/>
                              </w:rPr>
                              <w:t xml:space="preserve"> </w:t>
                            </w:r>
                            <w:r w:rsidRPr="00F01A71">
                              <w:rPr>
                                <w:rFonts w:cs="Tahoma" w:hint="eastAsia"/>
                                <w:color w:val="0B5294"/>
                                <w:spacing w:val="-4"/>
                                <w:sz w:val="24"/>
                                <w:szCs w:val="24"/>
                                <w:rtl/>
                              </w:rPr>
                              <w:t>במועצה</w:t>
                            </w:r>
                            <w:r w:rsidRPr="00F01A71">
                              <w:rPr>
                                <w:rFonts w:cs="Tahoma"/>
                                <w:color w:val="0B5294"/>
                                <w:spacing w:val="-4"/>
                                <w:sz w:val="24"/>
                                <w:szCs w:val="24"/>
                                <w:rtl/>
                              </w:rPr>
                              <w:t xml:space="preserve"> </w:t>
                            </w:r>
                            <w:r w:rsidRPr="00F01A71">
                              <w:rPr>
                                <w:rFonts w:cs="Tahoma" w:hint="eastAsia"/>
                                <w:color w:val="0B5294"/>
                                <w:spacing w:val="-4"/>
                                <w:sz w:val="24"/>
                                <w:szCs w:val="24"/>
                                <w:rtl/>
                              </w:rPr>
                              <w:t>היה</w:t>
                            </w:r>
                            <w:r w:rsidRPr="00F01A71">
                              <w:rPr>
                                <w:rFonts w:cs="Tahoma"/>
                                <w:color w:val="0B5294"/>
                                <w:spacing w:val="-4"/>
                                <w:sz w:val="24"/>
                                <w:szCs w:val="24"/>
                                <w:rtl/>
                              </w:rPr>
                              <w:t xml:space="preserve"> </w:t>
                            </w:r>
                            <w:r w:rsidRPr="00F01A71">
                              <w:rPr>
                                <w:rFonts w:cs="Tahoma" w:hint="eastAsia"/>
                                <w:color w:val="0B5294"/>
                                <w:spacing w:val="-4"/>
                                <w:sz w:val="24"/>
                                <w:szCs w:val="24"/>
                                <w:rtl/>
                              </w:rPr>
                              <w:t>לקוי</w:t>
                            </w:r>
                            <w:r w:rsidRPr="00F01A71">
                              <w:rPr>
                                <w:rFonts w:cs="Tahoma"/>
                                <w:color w:val="0B5294"/>
                                <w:spacing w:val="-4"/>
                                <w:sz w:val="24"/>
                                <w:szCs w:val="24"/>
                                <w:rtl/>
                              </w:rPr>
                              <w:t xml:space="preserve"> </w:t>
                            </w:r>
                            <w:r w:rsidRPr="00F01A71">
                              <w:rPr>
                                <w:rFonts w:cs="Tahoma" w:hint="eastAsia"/>
                                <w:color w:val="0B5294"/>
                                <w:spacing w:val="-4"/>
                                <w:sz w:val="24"/>
                                <w:szCs w:val="24"/>
                                <w:rtl/>
                              </w:rPr>
                              <w:t>בכל</w:t>
                            </w:r>
                            <w:r w:rsidRPr="00F01A71">
                              <w:rPr>
                                <w:rFonts w:cs="Tahoma"/>
                                <w:color w:val="0B5294"/>
                                <w:spacing w:val="-4"/>
                                <w:sz w:val="24"/>
                                <w:szCs w:val="24"/>
                                <w:rtl/>
                              </w:rPr>
                              <w:t xml:space="preserve"> </w:t>
                            </w:r>
                            <w:r w:rsidRPr="00F01A71">
                              <w:rPr>
                                <w:rFonts w:cs="Tahoma" w:hint="eastAsia"/>
                                <w:color w:val="0B5294"/>
                                <w:spacing w:val="-4"/>
                                <w:sz w:val="24"/>
                                <w:szCs w:val="24"/>
                                <w:rtl/>
                              </w:rPr>
                              <w:t>הנוגע</w:t>
                            </w:r>
                            <w:r w:rsidRPr="00F01A71">
                              <w:rPr>
                                <w:rFonts w:cs="Tahoma"/>
                                <w:color w:val="0B5294"/>
                                <w:spacing w:val="-4"/>
                                <w:sz w:val="24"/>
                                <w:szCs w:val="24"/>
                                <w:rtl/>
                              </w:rPr>
                              <w:t xml:space="preserve"> </w:t>
                            </w:r>
                            <w:r w:rsidRPr="00F01A71">
                              <w:rPr>
                                <w:rFonts w:cs="Tahoma" w:hint="eastAsia"/>
                                <w:color w:val="0B5294"/>
                                <w:spacing w:val="-4"/>
                                <w:sz w:val="24"/>
                                <w:szCs w:val="24"/>
                                <w:rtl/>
                              </w:rPr>
                              <w:t>לקבלת</w:t>
                            </w:r>
                            <w:r w:rsidRPr="00F01A71">
                              <w:rPr>
                                <w:rFonts w:cs="Tahoma"/>
                                <w:color w:val="0B5294"/>
                                <w:spacing w:val="-4"/>
                                <w:sz w:val="24"/>
                                <w:szCs w:val="24"/>
                                <w:rtl/>
                              </w:rPr>
                              <w:t xml:space="preserve"> </w:t>
                            </w:r>
                            <w:r w:rsidRPr="00F01A71">
                              <w:rPr>
                                <w:rFonts w:cs="Tahoma" w:hint="eastAsia"/>
                                <w:color w:val="0B5294"/>
                                <w:spacing w:val="-4"/>
                                <w:sz w:val="24"/>
                                <w:szCs w:val="24"/>
                                <w:rtl/>
                              </w:rPr>
                              <w:t>הבקשות</w:t>
                            </w:r>
                            <w:r w:rsidRPr="00F01A71">
                              <w:rPr>
                                <w:rFonts w:cs="Tahoma"/>
                                <w:color w:val="0B5294"/>
                                <w:spacing w:val="-4"/>
                                <w:sz w:val="24"/>
                                <w:szCs w:val="24"/>
                                <w:rtl/>
                              </w:rPr>
                              <w:t xml:space="preserve"> </w:t>
                            </w:r>
                            <w:r w:rsidRPr="00F01A71">
                              <w:rPr>
                                <w:rFonts w:cs="Tahoma" w:hint="eastAsia"/>
                                <w:color w:val="0B5294"/>
                                <w:spacing w:val="-4"/>
                                <w:sz w:val="24"/>
                                <w:szCs w:val="24"/>
                                <w:rtl/>
                              </w:rPr>
                              <w:t>לרישיון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ולטיפול</w:t>
                            </w:r>
                            <w:r w:rsidRPr="00F01A71">
                              <w:rPr>
                                <w:rFonts w:cs="Tahoma"/>
                                <w:color w:val="0B5294"/>
                                <w:spacing w:val="-4"/>
                                <w:sz w:val="24"/>
                                <w:szCs w:val="24"/>
                                <w:rtl/>
                              </w:rPr>
                              <w:t xml:space="preserve"> </w:t>
                            </w:r>
                            <w:r w:rsidRPr="00F01A71">
                              <w:rPr>
                                <w:rFonts w:cs="Tahoma" w:hint="eastAsia"/>
                                <w:color w:val="0B5294"/>
                                <w:spacing w:val="-4"/>
                                <w:sz w:val="24"/>
                                <w:szCs w:val="24"/>
                                <w:rtl/>
                              </w:rPr>
                              <w:t>בהן</w:t>
                            </w:r>
                            <w:r w:rsidRPr="00F01A71">
                              <w:rPr>
                                <w:rFonts w:cs="Tahoma"/>
                                <w:color w:val="0B5294"/>
                                <w:spacing w:val="-4"/>
                                <w:sz w:val="24"/>
                                <w:szCs w:val="24"/>
                                <w:rtl/>
                              </w:rPr>
                              <w:t xml:space="preserve">. </w:t>
                            </w:r>
                            <w:r w:rsidRPr="00F01A71">
                              <w:rPr>
                                <w:rFonts w:cs="Tahoma" w:hint="eastAsia"/>
                                <w:color w:val="0B5294"/>
                                <w:spacing w:val="-4"/>
                                <w:sz w:val="24"/>
                                <w:szCs w:val="24"/>
                                <w:rtl/>
                              </w:rPr>
                              <w:t>נמצא</w:t>
                            </w:r>
                            <w:r w:rsidRPr="00F01A71">
                              <w:rPr>
                                <w:rFonts w:cs="Tahoma"/>
                                <w:color w:val="0B5294"/>
                                <w:spacing w:val="-4"/>
                                <w:sz w:val="24"/>
                                <w:szCs w:val="24"/>
                                <w:rtl/>
                              </w:rPr>
                              <w:t xml:space="preserve"> </w:t>
                            </w:r>
                            <w:r w:rsidRPr="00F01A71">
                              <w:rPr>
                                <w:rFonts w:cs="Tahoma" w:hint="eastAsia"/>
                                <w:color w:val="0B5294"/>
                                <w:spacing w:val="-4"/>
                                <w:sz w:val="24"/>
                                <w:szCs w:val="24"/>
                                <w:rtl/>
                              </w:rPr>
                              <w:t>כי</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לא</w:t>
                            </w:r>
                            <w:r w:rsidRPr="00F01A71">
                              <w:rPr>
                                <w:rFonts w:cs="Tahoma"/>
                                <w:color w:val="0B5294"/>
                                <w:spacing w:val="-4"/>
                                <w:sz w:val="24"/>
                                <w:szCs w:val="24"/>
                                <w:rtl/>
                              </w:rPr>
                              <w:t xml:space="preserve"> </w:t>
                            </w:r>
                            <w:r w:rsidRPr="00F01A71">
                              <w:rPr>
                                <w:rFonts w:cs="Tahoma" w:hint="eastAsia"/>
                                <w:color w:val="0B5294"/>
                                <w:spacing w:val="-4"/>
                                <w:sz w:val="24"/>
                                <w:szCs w:val="24"/>
                                <w:rtl/>
                              </w:rPr>
                              <w:t>פנתה</w:t>
                            </w:r>
                            <w:r w:rsidRPr="00F01A71">
                              <w:rPr>
                                <w:rFonts w:cs="Tahoma"/>
                                <w:color w:val="0B5294"/>
                                <w:spacing w:val="-4"/>
                                <w:sz w:val="24"/>
                                <w:szCs w:val="24"/>
                                <w:rtl/>
                              </w:rPr>
                              <w:t xml:space="preserve"> </w:t>
                            </w:r>
                            <w:r w:rsidRPr="00F01A71">
                              <w:rPr>
                                <w:rFonts w:cs="Tahoma" w:hint="eastAsia"/>
                                <w:color w:val="0B5294"/>
                                <w:spacing w:val="-4"/>
                                <w:sz w:val="24"/>
                                <w:szCs w:val="24"/>
                                <w:rtl/>
                              </w:rPr>
                              <w:t>לכל</w:t>
                            </w:r>
                            <w:r w:rsidRPr="00F01A71">
                              <w:rPr>
                                <w:rFonts w:cs="Tahoma"/>
                                <w:color w:val="0B5294"/>
                                <w:spacing w:val="-4"/>
                                <w:sz w:val="24"/>
                                <w:szCs w:val="24"/>
                                <w:rtl/>
                              </w:rPr>
                              <w:t xml:space="preserve"> </w:t>
                            </w:r>
                            <w:r w:rsidRPr="00F01A71">
                              <w:rPr>
                                <w:rFonts w:cs="Tahoma" w:hint="eastAsia"/>
                                <w:color w:val="0B5294"/>
                                <w:spacing w:val="-4"/>
                                <w:sz w:val="24"/>
                                <w:szCs w:val="24"/>
                                <w:rtl/>
                              </w:rPr>
                              <w:t>גורמי</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Pr="00F01A71">
                              <w:rPr>
                                <w:rFonts w:cs="Tahoma"/>
                                <w:color w:val="0B5294"/>
                                <w:spacing w:val="-4"/>
                                <w:sz w:val="24"/>
                                <w:szCs w:val="24"/>
                                <w:rtl/>
                              </w:rPr>
                              <w:t xml:space="preserve"> </w:t>
                            </w:r>
                            <w:r w:rsidRPr="00F01A71">
                              <w:rPr>
                                <w:rFonts w:cs="Tahoma" w:hint="eastAsia"/>
                                <w:color w:val="0B5294"/>
                                <w:spacing w:val="-4"/>
                                <w:sz w:val="24"/>
                                <w:szCs w:val="24"/>
                                <w:rtl/>
                              </w:rPr>
                              <w:t>הנדרשים</w:t>
                            </w:r>
                            <w:r w:rsidRPr="00F01A71">
                              <w:rPr>
                                <w:rFonts w:cs="Tahoma"/>
                                <w:color w:val="0B5294"/>
                                <w:spacing w:val="-4"/>
                                <w:sz w:val="24"/>
                                <w:szCs w:val="24"/>
                                <w:rtl/>
                              </w:rPr>
                              <w:t xml:space="preserve"> </w:t>
                            </w:r>
                            <w:r w:rsidRPr="00F01A71">
                              <w:rPr>
                                <w:rFonts w:cs="Tahoma" w:hint="eastAsia"/>
                                <w:color w:val="0B5294"/>
                                <w:spacing w:val="-4"/>
                                <w:sz w:val="24"/>
                                <w:szCs w:val="24"/>
                                <w:rtl/>
                              </w:rPr>
                              <w:t>בדין</w:t>
                            </w:r>
                            <w:r w:rsidRPr="00F01A71">
                              <w:rPr>
                                <w:rFonts w:cs="Tahoma"/>
                                <w:color w:val="0B5294"/>
                                <w:spacing w:val="-4"/>
                                <w:sz w:val="24"/>
                                <w:szCs w:val="24"/>
                                <w:rtl/>
                              </w:rPr>
                              <w:t xml:space="preserve"> </w:t>
                            </w:r>
                            <w:r w:rsidRPr="00F01A71">
                              <w:rPr>
                                <w:rFonts w:cs="Tahoma" w:hint="eastAsia"/>
                                <w:color w:val="0B5294"/>
                                <w:spacing w:val="-4"/>
                                <w:sz w:val="24"/>
                                <w:szCs w:val="24"/>
                                <w:rtl/>
                              </w:rPr>
                              <w:t>ולא</w:t>
                            </w:r>
                            <w:r w:rsidRPr="00F01A71">
                              <w:rPr>
                                <w:rFonts w:cs="Tahoma"/>
                                <w:color w:val="0B5294"/>
                                <w:spacing w:val="-4"/>
                                <w:sz w:val="24"/>
                                <w:szCs w:val="24"/>
                                <w:rtl/>
                              </w:rPr>
                              <w:t xml:space="preserve"> </w:t>
                            </w:r>
                            <w:r w:rsidRPr="00F01A71">
                              <w:rPr>
                                <w:rFonts w:cs="Tahoma" w:hint="eastAsia"/>
                                <w:color w:val="0B5294"/>
                                <w:spacing w:val="-4"/>
                                <w:sz w:val="24"/>
                                <w:szCs w:val="24"/>
                                <w:rtl/>
                              </w:rPr>
                              <w:t>עקבה</w:t>
                            </w:r>
                            <w:r w:rsidRPr="00F01A71">
                              <w:rPr>
                                <w:rFonts w:cs="Tahoma"/>
                                <w:color w:val="0B5294"/>
                                <w:spacing w:val="-4"/>
                                <w:sz w:val="24"/>
                                <w:szCs w:val="24"/>
                                <w:rtl/>
                              </w:rPr>
                              <w:t xml:space="preserve"> </w:t>
                            </w:r>
                            <w:r w:rsidRPr="00F01A71">
                              <w:rPr>
                                <w:rFonts w:cs="Tahoma" w:hint="eastAsia"/>
                                <w:color w:val="0B5294"/>
                                <w:spacing w:val="-4"/>
                                <w:sz w:val="24"/>
                                <w:szCs w:val="24"/>
                                <w:rtl/>
                              </w:rPr>
                              <w:t>אחר</w:t>
                            </w:r>
                            <w:r w:rsidRPr="00F01A71">
                              <w:rPr>
                                <w:rFonts w:cs="Tahoma"/>
                                <w:color w:val="0B5294"/>
                                <w:spacing w:val="-4"/>
                                <w:sz w:val="24"/>
                                <w:szCs w:val="24"/>
                                <w:rtl/>
                              </w:rPr>
                              <w:t xml:space="preserve"> </w:t>
                            </w:r>
                            <w:r w:rsidRPr="00F01A71">
                              <w:rPr>
                                <w:rFonts w:cs="Tahoma" w:hint="eastAsia"/>
                                <w:color w:val="0B5294"/>
                                <w:spacing w:val="-4"/>
                                <w:sz w:val="24"/>
                                <w:szCs w:val="24"/>
                                <w:rtl/>
                              </w:rPr>
                              <w:t>הבקשות</w:t>
                            </w:r>
                            <w:r w:rsidRPr="00F01A71">
                              <w:rPr>
                                <w:rFonts w:cs="Tahoma"/>
                                <w:color w:val="0B5294"/>
                                <w:spacing w:val="-4"/>
                                <w:sz w:val="24"/>
                                <w:szCs w:val="24"/>
                                <w:rtl/>
                              </w:rPr>
                              <w:t xml:space="preserve"> </w:t>
                            </w:r>
                            <w:r w:rsidRPr="00F01A71">
                              <w:rPr>
                                <w:rFonts w:cs="Tahoma" w:hint="eastAsia"/>
                                <w:color w:val="0B5294"/>
                                <w:spacing w:val="-4"/>
                                <w:sz w:val="24"/>
                                <w:szCs w:val="24"/>
                                <w:rtl/>
                              </w:rPr>
                              <w:t>שהעבירה</w:t>
                            </w:r>
                            <w:r w:rsidRPr="00F01A71">
                              <w:rPr>
                                <w:rFonts w:cs="Tahoma"/>
                                <w:color w:val="0B5294"/>
                                <w:spacing w:val="-4"/>
                                <w:sz w:val="24"/>
                                <w:szCs w:val="24"/>
                                <w:rtl/>
                              </w:rPr>
                              <w:t xml:space="preserve"> </w:t>
                            </w:r>
                            <w:r w:rsidRPr="00F01A71">
                              <w:rPr>
                                <w:rFonts w:cs="Tahoma" w:hint="eastAsia"/>
                                <w:color w:val="0B5294"/>
                                <w:spacing w:val="-4"/>
                                <w:sz w:val="24"/>
                                <w:szCs w:val="24"/>
                                <w:rtl/>
                              </w:rPr>
                              <w:t>אליהם</w:t>
                            </w:r>
                            <w:r w:rsidRPr="00F01A71">
                              <w:rPr>
                                <w:rFonts w:cs="Tahoma"/>
                                <w:color w:val="0B5294"/>
                                <w:spacing w:val="-4"/>
                                <w:sz w:val="24"/>
                                <w:szCs w:val="24"/>
                                <w:rtl/>
                              </w:rPr>
                              <w:t xml:space="preserve"> </w:t>
                            </w:r>
                            <w:r w:rsidRPr="00F01A71">
                              <w:rPr>
                                <w:rFonts w:cs="Tahoma" w:hint="eastAsia"/>
                                <w:color w:val="0B5294"/>
                                <w:spacing w:val="-4"/>
                                <w:sz w:val="24"/>
                                <w:szCs w:val="24"/>
                                <w:rtl/>
                              </w:rPr>
                              <w:t>ושלא</w:t>
                            </w:r>
                            <w:r w:rsidRPr="00F01A71">
                              <w:rPr>
                                <w:rFonts w:cs="Tahoma"/>
                                <w:color w:val="0B5294"/>
                                <w:spacing w:val="-4"/>
                                <w:sz w:val="24"/>
                                <w:szCs w:val="24"/>
                                <w:rtl/>
                              </w:rPr>
                              <w:t xml:space="preserve"> </w:t>
                            </w:r>
                            <w:r w:rsidRPr="00F01A71">
                              <w:rPr>
                                <w:rFonts w:cs="Tahoma" w:hint="eastAsia"/>
                                <w:color w:val="0B5294"/>
                                <w:spacing w:val="-4"/>
                                <w:sz w:val="24"/>
                                <w:szCs w:val="24"/>
                                <w:rtl/>
                              </w:rPr>
                              <w:t>ניתן</w:t>
                            </w:r>
                            <w:r w:rsidRPr="00F01A71">
                              <w:rPr>
                                <w:rFonts w:cs="Tahoma"/>
                                <w:color w:val="0B5294"/>
                                <w:spacing w:val="-4"/>
                                <w:sz w:val="24"/>
                                <w:szCs w:val="24"/>
                                <w:rtl/>
                              </w:rPr>
                              <w:t xml:space="preserve"> </w:t>
                            </w:r>
                            <w:r w:rsidRPr="00F01A71">
                              <w:rPr>
                                <w:rFonts w:cs="Tahoma" w:hint="eastAsia"/>
                                <w:color w:val="0B5294"/>
                                <w:spacing w:val="-4"/>
                                <w:sz w:val="24"/>
                                <w:szCs w:val="24"/>
                                <w:rtl/>
                              </w:rPr>
                              <w:t>להן</w:t>
                            </w:r>
                            <w:r w:rsidRPr="00F01A71">
                              <w:rPr>
                                <w:rFonts w:cs="Tahoma"/>
                                <w:color w:val="0B5294"/>
                                <w:spacing w:val="-4"/>
                                <w:sz w:val="24"/>
                                <w:szCs w:val="24"/>
                                <w:rtl/>
                              </w:rPr>
                              <w:t xml:space="preserve"> </w:t>
                            </w:r>
                            <w:r w:rsidRPr="00F01A71">
                              <w:rPr>
                                <w:rFonts w:cs="Tahoma" w:hint="eastAsia"/>
                                <w:color w:val="0B5294"/>
                                <w:spacing w:val="-4"/>
                                <w:sz w:val="24"/>
                                <w:szCs w:val="24"/>
                                <w:rtl/>
                              </w:rPr>
                              <w:t>מענה</w:t>
                            </w:r>
                          </w:p>
                          <w:p w:rsidR="00F01A71" w:rsidRPr="00373C5D" w:rsidP="00F01A71">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4499169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25637"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2880" filled="f" stroked="f">
                <v:textbox>
                  <w:txbxContent>
                    <w:p w:rsidR="00F01A71" w:rsidRPr="00373C5D" w:rsidP="00F01A71">
                      <w:pPr>
                        <w:spacing w:line="240" w:lineRule="atLeast"/>
                        <w:rPr>
                          <w:rFonts w:cs="Tahoma"/>
                          <w:b/>
                          <w:bCs/>
                          <w:color w:val="0B5294"/>
                          <w:sz w:val="48"/>
                          <w:szCs w:val="48"/>
                          <w:rtl/>
                        </w:rPr>
                      </w:pPr>
                      <w:drawing>
                        <wp:inline distT="0" distB="0" distL="0" distR="0">
                          <wp:extent cx="311150" cy="256800"/>
                          <wp:effectExtent l="0" t="0" r="0" b="0"/>
                          <wp:docPr id="2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27078"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F01A71" w:rsidRPr="00881D99" w:rsidP="00F01A71">
                      <w:pPr>
                        <w:spacing w:after="0" w:line="240" w:lineRule="auto"/>
                        <w:rPr>
                          <w:color w:val="0B5294"/>
                          <w:spacing w:val="-4"/>
                          <w:sz w:val="24"/>
                          <w:szCs w:val="24"/>
                          <w:rtl/>
                          <w:cs/>
                        </w:rPr>
                      </w:pPr>
                      <w:r w:rsidRPr="00F01A71">
                        <w:rPr>
                          <w:rFonts w:cs="Tahoma" w:hint="eastAsia"/>
                          <w:color w:val="0B5294"/>
                          <w:spacing w:val="-4"/>
                          <w:sz w:val="24"/>
                          <w:szCs w:val="24"/>
                          <w:rtl/>
                        </w:rPr>
                        <w:t>תהליך</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Pr="00F01A71">
                        <w:rPr>
                          <w:rFonts w:cs="Tahoma"/>
                          <w:color w:val="0B5294"/>
                          <w:spacing w:val="-4"/>
                          <w:sz w:val="24"/>
                          <w:szCs w:val="24"/>
                          <w:rtl/>
                        </w:rPr>
                        <w:t xml:space="preserve"> </w:t>
                      </w:r>
                      <w:r w:rsidRPr="00F01A71">
                        <w:rPr>
                          <w:rFonts w:cs="Tahoma" w:hint="eastAsia"/>
                          <w:color w:val="0B5294"/>
                          <w:spacing w:val="-4"/>
                          <w:sz w:val="24"/>
                          <w:szCs w:val="24"/>
                          <w:rtl/>
                        </w:rPr>
                        <w:t>במועצה</w:t>
                      </w:r>
                      <w:r w:rsidRPr="00F01A71">
                        <w:rPr>
                          <w:rFonts w:cs="Tahoma"/>
                          <w:color w:val="0B5294"/>
                          <w:spacing w:val="-4"/>
                          <w:sz w:val="24"/>
                          <w:szCs w:val="24"/>
                          <w:rtl/>
                        </w:rPr>
                        <w:t xml:space="preserve"> </w:t>
                      </w:r>
                      <w:r w:rsidRPr="00F01A71">
                        <w:rPr>
                          <w:rFonts w:cs="Tahoma" w:hint="eastAsia"/>
                          <w:color w:val="0B5294"/>
                          <w:spacing w:val="-4"/>
                          <w:sz w:val="24"/>
                          <w:szCs w:val="24"/>
                          <w:rtl/>
                        </w:rPr>
                        <w:t>היה</w:t>
                      </w:r>
                      <w:r w:rsidRPr="00F01A71">
                        <w:rPr>
                          <w:rFonts w:cs="Tahoma"/>
                          <w:color w:val="0B5294"/>
                          <w:spacing w:val="-4"/>
                          <w:sz w:val="24"/>
                          <w:szCs w:val="24"/>
                          <w:rtl/>
                        </w:rPr>
                        <w:t xml:space="preserve"> </w:t>
                      </w:r>
                      <w:r w:rsidRPr="00F01A71">
                        <w:rPr>
                          <w:rFonts w:cs="Tahoma" w:hint="eastAsia"/>
                          <w:color w:val="0B5294"/>
                          <w:spacing w:val="-4"/>
                          <w:sz w:val="24"/>
                          <w:szCs w:val="24"/>
                          <w:rtl/>
                        </w:rPr>
                        <w:t>לקוי</w:t>
                      </w:r>
                      <w:r w:rsidRPr="00F01A71">
                        <w:rPr>
                          <w:rFonts w:cs="Tahoma"/>
                          <w:color w:val="0B5294"/>
                          <w:spacing w:val="-4"/>
                          <w:sz w:val="24"/>
                          <w:szCs w:val="24"/>
                          <w:rtl/>
                        </w:rPr>
                        <w:t xml:space="preserve"> </w:t>
                      </w:r>
                      <w:r w:rsidRPr="00F01A71">
                        <w:rPr>
                          <w:rFonts w:cs="Tahoma" w:hint="eastAsia"/>
                          <w:color w:val="0B5294"/>
                          <w:spacing w:val="-4"/>
                          <w:sz w:val="24"/>
                          <w:szCs w:val="24"/>
                          <w:rtl/>
                        </w:rPr>
                        <w:t>בכל</w:t>
                      </w:r>
                      <w:r w:rsidRPr="00F01A71">
                        <w:rPr>
                          <w:rFonts w:cs="Tahoma"/>
                          <w:color w:val="0B5294"/>
                          <w:spacing w:val="-4"/>
                          <w:sz w:val="24"/>
                          <w:szCs w:val="24"/>
                          <w:rtl/>
                        </w:rPr>
                        <w:t xml:space="preserve"> </w:t>
                      </w:r>
                      <w:r w:rsidRPr="00F01A71">
                        <w:rPr>
                          <w:rFonts w:cs="Tahoma" w:hint="eastAsia"/>
                          <w:color w:val="0B5294"/>
                          <w:spacing w:val="-4"/>
                          <w:sz w:val="24"/>
                          <w:szCs w:val="24"/>
                          <w:rtl/>
                        </w:rPr>
                        <w:t>הנוגע</w:t>
                      </w:r>
                      <w:r w:rsidRPr="00F01A71">
                        <w:rPr>
                          <w:rFonts w:cs="Tahoma"/>
                          <w:color w:val="0B5294"/>
                          <w:spacing w:val="-4"/>
                          <w:sz w:val="24"/>
                          <w:szCs w:val="24"/>
                          <w:rtl/>
                        </w:rPr>
                        <w:t xml:space="preserve"> </w:t>
                      </w:r>
                      <w:r w:rsidRPr="00F01A71">
                        <w:rPr>
                          <w:rFonts w:cs="Tahoma" w:hint="eastAsia"/>
                          <w:color w:val="0B5294"/>
                          <w:spacing w:val="-4"/>
                          <w:sz w:val="24"/>
                          <w:szCs w:val="24"/>
                          <w:rtl/>
                        </w:rPr>
                        <w:t>לקבלת</w:t>
                      </w:r>
                      <w:r w:rsidRPr="00F01A71">
                        <w:rPr>
                          <w:rFonts w:cs="Tahoma"/>
                          <w:color w:val="0B5294"/>
                          <w:spacing w:val="-4"/>
                          <w:sz w:val="24"/>
                          <w:szCs w:val="24"/>
                          <w:rtl/>
                        </w:rPr>
                        <w:t xml:space="preserve"> </w:t>
                      </w:r>
                      <w:r w:rsidRPr="00F01A71">
                        <w:rPr>
                          <w:rFonts w:cs="Tahoma" w:hint="eastAsia"/>
                          <w:color w:val="0B5294"/>
                          <w:spacing w:val="-4"/>
                          <w:sz w:val="24"/>
                          <w:szCs w:val="24"/>
                          <w:rtl/>
                        </w:rPr>
                        <w:t>הבקשות</w:t>
                      </w:r>
                      <w:r w:rsidRPr="00F01A71">
                        <w:rPr>
                          <w:rFonts w:cs="Tahoma"/>
                          <w:color w:val="0B5294"/>
                          <w:spacing w:val="-4"/>
                          <w:sz w:val="24"/>
                          <w:szCs w:val="24"/>
                          <w:rtl/>
                        </w:rPr>
                        <w:t xml:space="preserve"> </w:t>
                      </w:r>
                      <w:r w:rsidRPr="00F01A71">
                        <w:rPr>
                          <w:rFonts w:cs="Tahoma" w:hint="eastAsia"/>
                          <w:color w:val="0B5294"/>
                          <w:spacing w:val="-4"/>
                          <w:sz w:val="24"/>
                          <w:szCs w:val="24"/>
                          <w:rtl/>
                        </w:rPr>
                        <w:t>לרישיון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ולטיפול</w:t>
                      </w:r>
                      <w:r w:rsidRPr="00F01A71">
                        <w:rPr>
                          <w:rFonts w:cs="Tahoma"/>
                          <w:color w:val="0B5294"/>
                          <w:spacing w:val="-4"/>
                          <w:sz w:val="24"/>
                          <w:szCs w:val="24"/>
                          <w:rtl/>
                        </w:rPr>
                        <w:t xml:space="preserve"> </w:t>
                      </w:r>
                      <w:r w:rsidRPr="00F01A71">
                        <w:rPr>
                          <w:rFonts w:cs="Tahoma" w:hint="eastAsia"/>
                          <w:color w:val="0B5294"/>
                          <w:spacing w:val="-4"/>
                          <w:sz w:val="24"/>
                          <w:szCs w:val="24"/>
                          <w:rtl/>
                        </w:rPr>
                        <w:t>בהן</w:t>
                      </w:r>
                      <w:r w:rsidRPr="00F01A71">
                        <w:rPr>
                          <w:rFonts w:cs="Tahoma"/>
                          <w:color w:val="0B5294"/>
                          <w:spacing w:val="-4"/>
                          <w:sz w:val="24"/>
                          <w:szCs w:val="24"/>
                          <w:rtl/>
                        </w:rPr>
                        <w:t xml:space="preserve">. </w:t>
                      </w:r>
                      <w:r w:rsidRPr="00F01A71">
                        <w:rPr>
                          <w:rFonts w:cs="Tahoma" w:hint="eastAsia"/>
                          <w:color w:val="0B5294"/>
                          <w:spacing w:val="-4"/>
                          <w:sz w:val="24"/>
                          <w:szCs w:val="24"/>
                          <w:rtl/>
                        </w:rPr>
                        <w:t>נמצא</w:t>
                      </w:r>
                      <w:r w:rsidRPr="00F01A71">
                        <w:rPr>
                          <w:rFonts w:cs="Tahoma"/>
                          <w:color w:val="0B5294"/>
                          <w:spacing w:val="-4"/>
                          <w:sz w:val="24"/>
                          <w:szCs w:val="24"/>
                          <w:rtl/>
                        </w:rPr>
                        <w:t xml:space="preserve"> </w:t>
                      </w:r>
                      <w:r w:rsidRPr="00F01A71">
                        <w:rPr>
                          <w:rFonts w:cs="Tahoma" w:hint="eastAsia"/>
                          <w:color w:val="0B5294"/>
                          <w:spacing w:val="-4"/>
                          <w:sz w:val="24"/>
                          <w:szCs w:val="24"/>
                          <w:rtl/>
                        </w:rPr>
                        <w:t>כי</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לא</w:t>
                      </w:r>
                      <w:r w:rsidRPr="00F01A71">
                        <w:rPr>
                          <w:rFonts w:cs="Tahoma"/>
                          <w:color w:val="0B5294"/>
                          <w:spacing w:val="-4"/>
                          <w:sz w:val="24"/>
                          <w:szCs w:val="24"/>
                          <w:rtl/>
                        </w:rPr>
                        <w:t xml:space="preserve"> </w:t>
                      </w:r>
                      <w:r w:rsidRPr="00F01A71">
                        <w:rPr>
                          <w:rFonts w:cs="Tahoma" w:hint="eastAsia"/>
                          <w:color w:val="0B5294"/>
                          <w:spacing w:val="-4"/>
                          <w:sz w:val="24"/>
                          <w:szCs w:val="24"/>
                          <w:rtl/>
                        </w:rPr>
                        <w:t>פנתה</w:t>
                      </w:r>
                      <w:r w:rsidRPr="00F01A71">
                        <w:rPr>
                          <w:rFonts w:cs="Tahoma"/>
                          <w:color w:val="0B5294"/>
                          <w:spacing w:val="-4"/>
                          <w:sz w:val="24"/>
                          <w:szCs w:val="24"/>
                          <w:rtl/>
                        </w:rPr>
                        <w:t xml:space="preserve"> </w:t>
                      </w:r>
                      <w:r w:rsidRPr="00F01A71">
                        <w:rPr>
                          <w:rFonts w:cs="Tahoma" w:hint="eastAsia"/>
                          <w:color w:val="0B5294"/>
                          <w:spacing w:val="-4"/>
                          <w:sz w:val="24"/>
                          <w:szCs w:val="24"/>
                          <w:rtl/>
                        </w:rPr>
                        <w:t>לכל</w:t>
                      </w:r>
                      <w:r w:rsidRPr="00F01A71">
                        <w:rPr>
                          <w:rFonts w:cs="Tahoma"/>
                          <w:color w:val="0B5294"/>
                          <w:spacing w:val="-4"/>
                          <w:sz w:val="24"/>
                          <w:szCs w:val="24"/>
                          <w:rtl/>
                        </w:rPr>
                        <w:t xml:space="preserve"> </w:t>
                      </w:r>
                      <w:r w:rsidRPr="00F01A71">
                        <w:rPr>
                          <w:rFonts w:cs="Tahoma" w:hint="eastAsia"/>
                          <w:color w:val="0B5294"/>
                          <w:spacing w:val="-4"/>
                          <w:sz w:val="24"/>
                          <w:szCs w:val="24"/>
                          <w:rtl/>
                        </w:rPr>
                        <w:t>גורמי</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Pr="00F01A71">
                        <w:rPr>
                          <w:rFonts w:cs="Tahoma"/>
                          <w:color w:val="0B5294"/>
                          <w:spacing w:val="-4"/>
                          <w:sz w:val="24"/>
                          <w:szCs w:val="24"/>
                          <w:rtl/>
                        </w:rPr>
                        <w:t xml:space="preserve"> </w:t>
                      </w:r>
                      <w:r w:rsidRPr="00F01A71">
                        <w:rPr>
                          <w:rFonts w:cs="Tahoma" w:hint="eastAsia"/>
                          <w:color w:val="0B5294"/>
                          <w:spacing w:val="-4"/>
                          <w:sz w:val="24"/>
                          <w:szCs w:val="24"/>
                          <w:rtl/>
                        </w:rPr>
                        <w:t>הנדרשים</w:t>
                      </w:r>
                      <w:r w:rsidRPr="00F01A71">
                        <w:rPr>
                          <w:rFonts w:cs="Tahoma"/>
                          <w:color w:val="0B5294"/>
                          <w:spacing w:val="-4"/>
                          <w:sz w:val="24"/>
                          <w:szCs w:val="24"/>
                          <w:rtl/>
                        </w:rPr>
                        <w:t xml:space="preserve"> </w:t>
                      </w:r>
                      <w:r w:rsidRPr="00F01A71">
                        <w:rPr>
                          <w:rFonts w:cs="Tahoma" w:hint="eastAsia"/>
                          <w:color w:val="0B5294"/>
                          <w:spacing w:val="-4"/>
                          <w:sz w:val="24"/>
                          <w:szCs w:val="24"/>
                          <w:rtl/>
                        </w:rPr>
                        <w:t>בדין</w:t>
                      </w:r>
                      <w:r w:rsidRPr="00F01A71">
                        <w:rPr>
                          <w:rFonts w:cs="Tahoma"/>
                          <w:color w:val="0B5294"/>
                          <w:spacing w:val="-4"/>
                          <w:sz w:val="24"/>
                          <w:szCs w:val="24"/>
                          <w:rtl/>
                        </w:rPr>
                        <w:t xml:space="preserve"> </w:t>
                      </w:r>
                      <w:r w:rsidRPr="00F01A71">
                        <w:rPr>
                          <w:rFonts w:cs="Tahoma" w:hint="eastAsia"/>
                          <w:color w:val="0B5294"/>
                          <w:spacing w:val="-4"/>
                          <w:sz w:val="24"/>
                          <w:szCs w:val="24"/>
                          <w:rtl/>
                        </w:rPr>
                        <w:t>ולא</w:t>
                      </w:r>
                      <w:r w:rsidRPr="00F01A71">
                        <w:rPr>
                          <w:rFonts w:cs="Tahoma"/>
                          <w:color w:val="0B5294"/>
                          <w:spacing w:val="-4"/>
                          <w:sz w:val="24"/>
                          <w:szCs w:val="24"/>
                          <w:rtl/>
                        </w:rPr>
                        <w:t xml:space="preserve"> </w:t>
                      </w:r>
                      <w:r w:rsidRPr="00F01A71">
                        <w:rPr>
                          <w:rFonts w:cs="Tahoma" w:hint="eastAsia"/>
                          <w:color w:val="0B5294"/>
                          <w:spacing w:val="-4"/>
                          <w:sz w:val="24"/>
                          <w:szCs w:val="24"/>
                          <w:rtl/>
                        </w:rPr>
                        <w:t>עקבה</w:t>
                      </w:r>
                      <w:r w:rsidRPr="00F01A71">
                        <w:rPr>
                          <w:rFonts w:cs="Tahoma"/>
                          <w:color w:val="0B5294"/>
                          <w:spacing w:val="-4"/>
                          <w:sz w:val="24"/>
                          <w:szCs w:val="24"/>
                          <w:rtl/>
                        </w:rPr>
                        <w:t xml:space="preserve"> </w:t>
                      </w:r>
                      <w:r w:rsidRPr="00F01A71">
                        <w:rPr>
                          <w:rFonts w:cs="Tahoma" w:hint="eastAsia"/>
                          <w:color w:val="0B5294"/>
                          <w:spacing w:val="-4"/>
                          <w:sz w:val="24"/>
                          <w:szCs w:val="24"/>
                          <w:rtl/>
                        </w:rPr>
                        <w:t>אחר</w:t>
                      </w:r>
                      <w:r w:rsidRPr="00F01A71">
                        <w:rPr>
                          <w:rFonts w:cs="Tahoma"/>
                          <w:color w:val="0B5294"/>
                          <w:spacing w:val="-4"/>
                          <w:sz w:val="24"/>
                          <w:szCs w:val="24"/>
                          <w:rtl/>
                        </w:rPr>
                        <w:t xml:space="preserve"> </w:t>
                      </w:r>
                      <w:r w:rsidRPr="00F01A71">
                        <w:rPr>
                          <w:rFonts w:cs="Tahoma" w:hint="eastAsia"/>
                          <w:color w:val="0B5294"/>
                          <w:spacing w:val="-4"/>
                          <w:sz w:val="24"/>
                          <w:szCs w:val="24"/>
                          <w:rtl/>
                        </w:rPr>
                        <w:t>הבקשות</w:t>
                      </w:r>
                      <w:r w:rsidRPr="00F01A71">
                        <w:rPr>
                          <w:rFonts w:cs="Tahoma"/>
                          <w:color w:val="0B5294"/>
                          <w:spacing w:val="-4"/>
                          <w:sz w:val="24"/>
                          <w:szCs w:val="24"/>
                          <w:rtl/>
                        </w:rPr>
                        <w:t xml:space="preserve"> </w:t>
                      </w:r>
                      <w:r w:rsidRPr="00F01A71">
                        <w:rPr>
                          <w:rFonts w:cs="Tahoma" w:hint="eastAsia"/>
                          <w:color w:val="0B5294"/>
                          <w:spacing w:val="-4"/>
                          <w:sz w:val="24"/>
                          <w:szCs w:val="24"/>
                          <w:rtl/>
                        </w:rPr>
                        <w:t>שהעבירה</w:t>
                      </w:r>
                      <w:r w:rsidRPr="00F01A71">
                        <w:rPr>
                          <w:rFonts w:cs="Tahoma"/>
                          <w:color w:val="0B5294"/>
                          <w:spacing w:val="-4"/>
                          <w:sz w:val="24"/>
                          <w:szCs w:val="24"/>
                          <w:rtl/>
                        </w:rPr>
                        <w:t xml:space="preserve"> </w:t>
                      </w:r>
                      <w:r w:rsidRPr="00F01A71">
                        <w:rPr>
                          <w:rFonts w:cs="Tahoma" w:hint="eastAsia"/>
                          <w:color w:val="0B5294"/>
                          <w:spacing w:val="-4"/>
                          <w:sz w:val="24"/>
                          <w:szCs w:val="24"/>
                          <w:rtl/>
                        </w:rPr>
                        <w:t>אליהם</w:t>
                      </w:r>
                      <w:r w:rsidRPr="00F01A71">
                        <w:rPr>
                          <w:rFonts w:cs="Tahoma"/>
                          <w:color w:val="0B5294"/>
                          <w:spacing w:val="-4"/>
                          <w:sz w:val="24"/>
                          <w:szCs w:val="24"/>
                          <w:rtl/>
                        </w:rPr>
                        <w:t xml:space="preserve"> </w:t>
                      </w:r>
                      <w:r w:rsidRPr="00F01A71">
                        <w:rPr>
                          <w:rFonts w:cs="Tahoma" w:hint="eastAsia"/>
                          <w:color w:val="0B5294"/>
                          <w:spacing w:val="-4"/>
                          <w:sz w:val="24"/>
                          <w:szCs w:val="24"/>
                          <w:rtl/>
                        </w:rPr>
                        <w:t>ושלא</w:t>
                      </w:r>
                      <w:r w:rsidRPr="00F01A71">
                        <w:rPr>
                          <w:rFonts w:cs="Tahoma"/>
                          <w:color w:val="0B5294"/>
                          <w:spacing w:val="-4"/>
                          <w:sz w:val="24"/>
                          <w:szCs w:val="24"/>
                          <w:rtl/>
                        </w:rPr>
                        <w:t xml:space="preserve"> </w:t>
                      </w:r>
                      <w:r w:rsidRPr="00F01A71">
                        <w:rPr>
                          <w:rFonts w:cs="Tahoma" w:hint="eastAsia"/>
                          <w:color w:val="0B5294"/>
                          <w:spacing w:val="-4"/>
                          <w:sz w:val="24"/>
                          <w:szCs w:val="24"/>
                          <w:rtl/>
                        </w:rPr>
                        <w:t>ניתן</w:t>
                      </w:r>
                      <w:r w:rsidRPr="00F01A71">
                        <w:rPr>
                          <w:rFonts w:cs="Tahoma"/>
                          <w:color w:val="0B5294"/>
                          <w:spacing w:val="-4"/>
                          <w:sz w:val="24"/>
                          <w:szCs w:val="24"/>
                          <w:rtl/>
                        </w:rPr>
                        <w:t xml:space="preserve"> </w:t>
                      </w:r>
                      <w:r w:rsidRPr="00F01A71">
                        <w:rPr>
                          <w:rFonts w:cs="Tahoma" w:hint="eastAsia"/>
                          <w:color w:val="0B5294"/>
                          <w:spacing w:val="-4"/>
                          <w:sz w:val="24"/>
                          <w:szCs w:val="24"/>
                          <w:rtl/>
                        </w:rPr>
                        <w:t>להן</w:t>
                      </w:r>
                      <w:r w:rsidRPr="00F01A71">
                        <w:rPr>
                          <w:rFonts w:cs="Tahoma"/>
                          <w:color w:val="0B5294"/>
                          <w:spacing w:val="-4"/>
                          <w:sz w:val="24"/>
                          <w:szCs w:val="24"/>
                          <w:rtl/>
                        </w:rPr>
                        <w:t xml:space="preserve"> </w:t>
                      </w:r>
                      <w:r w:rsidRPr="00F01A71">
                        <w:rPr>
                          <w:rFonts w:cs="Tahoma" w:hint="eastAsia"/>
                          <w:color w:val="0B5294"/>
                          <w:spacing w:val="-4"/>
                          <w:sz w:val="24"/>
                          <w:szCs w:val="24"/>
                          <w:rtl/>
                        </w:rPr>
                        <w:t>מענה</w:t>
                      </w:r>
                    </w:p>
                    <w:p w:rsidR="00F01A71" w:rsidRPr="00373C5D" w:rsidP="00F01A71">
                      <w:pPr>
                        <w:spacing w:before="120" w:after="0" w:line="240" w:lineRule="atLeast"/>
                        <w:rPr>
                          <w:rFonts w:cs="Tahoma"/>
                          <w:b/>
                          <w:bCs/>
                          <w:color w:val="0B5294"/>
                          <w:sz w:val="48"/>
                          <w:szCs w:val="48"/>
                          <w:rtl/>
                        </w:rPr>
                      </w:pPr>
                      <w:drawing>
                        <wp:inline distT="0" distB="0" distL="0" distR="0">
                          <wp:extent cx="288000" cy="31337"/>
                          <wp:effectExtent l="0" t="0" r="0" b="6985"/>
                          <wp:docPr id="2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67468"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F93F60" w:rsidP="004335E5">
      <w:pPr>
        <w:pStyle w:val="ListParagraph"/>
        <w:numPr>
          <w:ilvl w:val="0"/>
          <w:numId w:val="7"/>
        </w:numPr>
        <w:autoSpaceDE/>
        <w:autoSpaceDN/>
        <w:adjustRightInd/>
        <w:spacing w:before="180" w:line="240" w:lineRule="exact"/>
        <w:ind w:right="2268"/>
        <w:rPr>
          <w:sz w:val="18"/>
          <w:szCs w:val="18"/>
        </w:rPr>
      </w:pPr>
      <w:r w:rsidRPr="00F93F60">
        <w:rPr>
          <w:rStyle w:val="Heading7Char"/>
          <w:rFonts w:ascii="Tahoma" w:hAnsi="Tahoma" w:cs="Tahoma" w:hint="cs"/>
          <w:sz w:val="18"/>
          <w:szCs w:val="18"/>
          <w:rtl/>
        </w:rPr>
        <w:t>מסעדה:</w:t>
      </w:r>
      <w:r w:rsidRPr="00F93F60">
        <w:rPr>
          <w:rFonts w:hint="cs"/>
          <w:sz w:val="18"/>
          <w:szCs w:val="18"/>
          <w:rtl/>
        </w:rPr>
        <w:t xml:space="preserve"> מכרטיס העסק עולה כי תוקף רישיון העסק של העסק פג בסוף 2013, ורק בפברואר 2015, כעבור יותר משנה, שלחה המועצה את הבקשה לרישיון עסק לאישורם של גורמי הרישוי, אך לא העבירה אותה לאישור הוועדה המקומית.</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מבדיקות השלמה שעשה משרד מבקר המדינה ברשות הכבאות עולה כי רק בספטמבר 2017 בדקה רשות הכבאות את הסדרי בטיחות האש בעסק. באוקטובר ובנובמבר באותה השנה שלחה רשות הכבאות לבעל העסק, עם העתק למחלקה לרישוי עסקים במועצה, התראות בשל אי-מילוי דרישותיה והתריעה</w:t>
      </w:r>
      <w:r w:rsidRPr="00F93F60">
        <w:rPr>
          <w:rFonts w:ascii="Tahoma" w:hAnsi="Tahoma" w:cs="Tahoma"/>
          <w:sz w:val="18"/>
          <w:szCs w:val="18"/>
          <w:rtl/>
        </w:rPr>
        <w:t xml:space="preserve"> </w:t>
      </w:r>
      <w:r w:rsidRPr="00F93F60">
        <w:rPr>
          <w:rFonts w:ascii="Tahoma" w:hAnsi="Tahoma" w:cs="Tahoma" w:hint="cs"/>
          <w:sz w:val="18"/>
          <w:szCs w:val="18"/>
          <w:rtl/>
        </w:rPr>
        <w:t>בנובמבר</w:t>
      </w:r>
      <w:r w:rsidRPr="00F93F60">
        <w:rPr>
          <w:rFonts w:ascii="Tahoma" w:hAnsi="Tahoma" w:cs="Tahoma"/>
          <w:sz w:val="18"/>
          <w:szCs w:val="18"/>
          <w:rtl/>
        </w:rPr>
        <w:t xml:space="preserve"> </w:t>
      </w:r>
      <w:r w:rsidRPr="00F93F60">
        <w:rPr>
          <w:rFonts w:ascii="Tahoma" w:hAnsi="Tahoma" w:cs="Tahoma" w:hint="cs"/>
          <w:sz w:val="18"/>
          <w:szCs w:val="18"/>
          <w:rtl/>
        </w:rPr>
        <w:t>כי</w:t>
      </w:r>
      <w:r w:rsidRPr="00F93F60">
        <w:rPr>
          <w:rFonts w:ascii="Tahoma" w:hAnsi="Tahoma" w:cs="Tahoma"/>
          <w:sz w:val="18"/>
          <w:szCs w:val="18"/>
          <w:rtl/>
        </w:rPr>
        <w:t xml:space="preserve"> </w:t>
      </w:r>
      <w:r w:rsidRPr="00F93F60">
        <w:rPr>
          <w:rFonts w:ascii="Tahoma" w:hAnsi="Tahoma" w:cs="Tahoma" w:hint="cs"/>
          <w:sz w:val="18"/>
          <w:szCs w:val="18"/>
          <w:rtl/>
        </w:rPr>
        <w:t>אם</w:t>
      </w:r>
      <w:r w:rsidRPr="00F93F60">
        <w:rPr>
          <w:rFonts w:ascii="Tahoma" w:hAnsi="Tahoma" w:cs="Tahoma"/>
          <w:sz w:val="18"/>
          <w:szCs w:val="18"/>
          <w:rtl/>
        </w:rPr>
        <w:t xml:space="preserve"> </w:t>
      </w:r>
      <w:r w:rsidRPr="00F93F60">
        <w:rPr>
          <w:rFonts w:ascii="Tahoma" w:hAnsi="Tahoma" w:cs="Tahoma" w:hint="cs"/>
          <w:sz w:val="18"/>
          <w:szCs w:val="18"/>
          <w:rtl/>
        </w:rPr>
        <w:t>לא</w:t>
      </w:r>
      <w:r w:rsidRPr="00F93F60">
        <w:rPr>
          <w:rFonts w:ascii="Tahoma" w:hAnsi="Tahoma" w:cs="Tahoma"/>
          <w:sz w:val="18"/>
          <w:szCs w:val="18"/>
          <w:rtl/>
        </w:rPr>
        <w:t xml:space="preserve"> </w:t>
      </w:r>
      <w:r w:rsidRPr="00F93F60">
        <w:rPr>
          <w:rFonts w:ascii="Tahoma" w:hAnsi="Tahoma" w:cs="Tahoma" w:hint="cs"/>
          <w:sz w:val="18"/>
          <w:szCs w:val="18"/>
          <w:rtl/>
        </w:rPr>
        <w:t>יתקיימו</w:t>
      </w:r>
      <w:r w:rsidRPr="00F93F60">
        <w:rPr>
          <w:rFonts w:ascii="Tahoma" w:hAnsi="Tahoma" w:cs="Tahoma"/>
          <w:sz w:val="18"/>
          <w:szCs w:val="18"/>
          <w:rtl/>
        </w:rPr>
        <w:t xml:space="preserve"> </w:t>
      </w:r>
      <w:r w:rsidRPr="00F93F60">
        <w:rPr>
          <w:rFonts w:ascii="Tahoma" w:hAnsi="Tahoma" w:cs="Tahoma" w:hint="cs"/>
          <w:sz w:val="18"/>
          <w:szCs w:val="18"/>
          <w:rtl/>
        </w:rPr>
        <w:t>התנאים</w:t>
      </w:r>
      <w:r w:rsidRPr="00F93F60">
        <w:rPr>
          <w:rFonts w:ascii="Tahoma" w:hAnsi="Tahoma" w:cs="Tahoma"/>
          <w:sz w:val="18"/>
          <w:szCs w:val="18"/>
          <w:rtl/>
        </w:rPr>
        <w:t xml:space="preserve"> </w:t>
      </w:r>
      <w:r w:rsidRPr="00F93F60">
        <w:rPr>
          <w:rFonts w:ascii="Tahoma" w:hAnsi="Tahoma" w:cs="Tahoma" w:hint="cs"/>
          <w:sz w:val="18"/>
          <w:szCs w:val="18"/>
          <w:rtl/>
        </w:rPr>
        <w:t>בתוך</w:t>
      </w:r>
      <w:r w:rsidRPr="00F93F60">
        <w:rPr>
          <w:rFonts w:ascii="Tahoma" w:hAnsi="Tahoma" w:cs="Tahoma"/>
          <w:sz w:val="18"/>
          <w:szCs w:val="18"/>
          <w:rtl/>
        </w:rPr>
        <w:t xml:space="preserve"> 30 </w:t>
      </w:r>
      <w:r w:rsidRPr="00F93F60">
        <w:rPr>
          <w:rFonts w:ascii="Tahoma" w:hAnsi="Tahoma" w:cs="Tahoma" w:hint="cs"/>
          <w:sz w:val="18"/>
          <w:szCs w:val="18"/>
          <w:rtl/>
        </w:rPr>
        <w:t>יום</w:t>
      </w:r>
      <w:r w:rsidRPr="00F93F60">
        <w:rPr>
          <w:rFonts w:ascii="Tahoma" w:hAnsi="Tahoma" w:cs="Tahoma"/>
          <w:sz w:val="18"/>
          <w:szCs w:val="18"/>
          <w:rtl/>
        </w:rPr>
        <w:t xml:space="preserve"> </w:t>
      </w:r>
      <w:r w:rsidRPr="00F93F60">
        <w:rPr>
          <w:rFonts w:ascii="Tahoma" w:hAnsi="Tahoma" w:cs="Tahoma" w:hint="cs"/>
          <w:sz w:val="18"/>
          <w:szCs w:val="18"/>
          <w:rtl/>
        </w:rPr>
        <w:t>תדרוש</w:t>
      </w:r>
      <w:r w:rsidRPr="00F93F60">
        <w:rPr>
          <w:rFonts w:ascii="Tahoma" w:hAnsi="Tahoma" w:cs="Tahoma"/>
          <w:sz w:val="18"/>
          <w:szCs w:val="18"/>
          <w:rtl/>
        </w:rPr>
        <w:t xml:space="preserve"> </w:t>
      </w:r>
      <w:r w:rsidRPr="00F93F60">
        <w:rPr>
          <w:rFonts w:ascii="Tahoma" w:hAnsi="Tahoma" w:cs="Tahoma" w:hint="cs"/>
          <w:sz w:val="18"/>
          <w:szCs w:val="18"/>
          <w:rtl/>
        </w:rPr>
        <w:t>הרשות</w:t>
      </w:r>
      <w:r w:rsidRPr="00F93F60">
        <w:rPr>
          <w:rFonts w:ascii="Tahoma" w:hAnsi="Tahoma" w:cs="Tahoma"/>
          <w:sz w:val="18"/>
          <w:szCs w:val="18"/>
          <w:rtl/>
        </w:rPr>
        <w:t xml:space="preserve"> </w:t>
      </w:r>
      <w:r w:rsidRPr="00F93F60">
        <w:rPr>
          <w:rFonts w:ascii="Tahoma" w:hAnsi="Tahoma" w:cs="Tahoma" w:hint="cs"/>
          <w:sz w:val="18"/>
          <w:szCs w:val="18"/>
          <w:rtl/>
        </w:rPr>
        <w:t>את</w:t>
      </w:r>
      <w:r w:rsidRPr="00F93F60">
        <w:rPr>
          <w:rFonts w:ascii="Tahoma" w:hAnsi="Tahoma" w:cs="Tahoma"/>
          <w:sz w:val="18"/>
          <w:szCs w:val="18"/>
          <w:rtl/>
        </w:rPr>
        <w:t xml:space="preserve"> </w:t>
      </w:r>
      <w:r w:rsidRPr="00F93F60">
        <w:rPr>
          <w:rFonts w:ascii="Tahoma" w:hAnsi="Tahoma" w:cs="Tahoma" w:hint="cs"/>
          <w:sz w:val="18"/>
          <w:szCs w:val="18"/>
          <w:rtl/>
        </w:rPr>
        <w:t xml:space="preserve">ביטול רישיון העסק ותבקש להוציא צו סגירה </w:t>
      </w:r>
      <w:r w:rsidRPr="00F93F60">
        <w:rPr>
          <w:rFonts w:ascii="Tahoma" w:hAnsi="Tahoma" w:cs="Tahoma" w:hint="cs"/>
          <w:sz w:val="18"/>
          <w:szCs w:val="18"/>
          <w:rtl/>
        </w:rPr>
        <w:t>מינהלי</w:t>
      </w:r>
      <w:r w:rsidRPr="00F93F60">
        <w:rPr>
          <w:rFonts w:ascii="Tahoma" w:hAnsi="Tahoma" w:cs="Tahoma" w:hint="cs"/>
          <w:sz w:val="18"/>
          <w:szCs w:val="18"/>
          <w:rtl/>
        </w:rPr>
        <w:t xml:space="preserve"> לעסק. </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נכון</w:t>
      </w:r>
      <w:r w:rsidRPr="00F93F60">
        <w:rPr>
          <w:rFonts w:ascii="Tahoma" w:hAnsi="Tahoma" w:cs="Tahoma"/>
          <w:sz w:val="18"/>
          <w:szCs w:val="18"/>
          <w:rtl/>
        </w:rPr>
        <w:t xml:space="preserve"> </w:t>
      </w:r>
      <w:r w:rsidRPr="00F93F60">
        <w:rPr>
          <w:rFonts w:ascii="Tahoma" w:hAnsi="Tahoma" w:cs="Tahoma" w:hint="cs"/>
          <w:sz w:val="18"/>
          <w:szCs w:val="18"/>
          <w:rtl/>
        </w:rPr>
        <w:t>למועד</w:t>
      </w:r>
      <w:r w:rsidRPr="00F93F60">
        <w:rPr>
          <w:rFonts w:ascii="Tahoma" w:hAnsi="Tahoma" w:cs="Tahoma"/>
          <w:sz w:val="18"/>
          <w:szCs w:val="18"/>
          <w:rtl/>
        </w:rPr>
        <w:t xml:space="preserve"> </w:t>
      </w:r>
      <w:r w:rsidRPr="00F93F60">
        <w:rPr>
          <w:rFonts w:ascii="Tahoma" w:hAnsi="Tahoma" w:cs="Tahoma" w:hint="cs"/>
          <w:sz w:val="18"/>
          <w:szCs w:val="18"/>
          <w:rtl/>
        </w:rPr>
        <w:t>סיום</w:t>
      </w:r>
      <w:r w:rsidRPr="00F93F60">
        <w:rPr>
          <w:rFonts w:ascii="Tahoma" w:hAnsi="Tahoma" w:cs="Tahoma"/>
          <w:sz w:val="18"/>
          <w:szCs w:val="18"/>
          <w:rtl/>
        </w:rPr>
        <w:t xml:space="preserve"> </w:t>
      </w:r>
      <w:r w:rsidRPr="00F93F60">
        <w:rPr>
          <w:rFonts w:ascii="Tahoma" w:hAnsi="Tahoma" w:cs="Tahoma" w:hint="cs"/>
          <w:sz w:val="18"/>
          <w:szCs w:val="18"/>
          <w:rtl/>
        </w:rPr>
        <w:t>הביקורת</w:t>
      </w:r>
      <w:r w:rsidRPr="00F93F60">
        <w:rPr>
          <w:rFonts w:ascii="Tahoma" w:hAnsi="Tahoma" w:cs="Tahoma"/>
          <w:sz w:val="18"/>
          <w:szCs w:val="18"/>
          <w:rtl/>
        </w:rPr>
        <w:t xml:space="preserve"> </w:t>
      </w:r>
      <w:r w:rsidRPr="00F93F60">
        <w:rPr>
          <w:rFonts w:ascii="Tahoma" w:hAnsi="Tahoma" w:cs="Tahoma" w:hint="cs"/>
          <w:sz w:val="18"/>
          <w:szCs w:val="18"/>
          <w:rtl/>
        </w:rPr>
        <w:t>העסק</w:t>
      </w:r>
      <w:r w:rsidRPr="00F93F60">
        <w:rPr>
          <w:rFonts w:ascii="Tahoma" w:hAnsi="Tahoma" w:cs="Tahoma"/>
          <w:sz w:val="18"/>
          <w:szCs w:val="18"/>
          <w:rtl/>
        </w:rPr>
        <w:t xml:space="preserve"> </w:t>
      </w:r>
      <w:r w:rsidRPr="00F93F60">
        <w:rPr>
          <w:rFonts w:ascii="Tahoma" w:hAnsi="Tahoma" w:cs="Tahoma" w:hint="cs"/>
          <w:sz w:val="18"/>
          <w:szCs w:val="18"/>
          <w:rtl/>
        </w:rPr>
        <w:t>ממשיך</w:t>
      </w:r>
      <w:r w:rsidRPr="00F93F60">
        <w:rPr>
          <w:rFonts w:ascii="Tahoma" w:hAnsi="Tahoma" w:cs="Tahoma"/>
          <w:sz w:val="18"/>
          <w:szCs w:val="18"/>
          <w:rtl/>
        </w:rPr>
        <w:t xml:space="preserve"> </w:t>
      </w:r>
      <w:r w:rsidRPr="00F93F60">
        <w:rPr>
          <w:rFonts w:ascii="Tahoma" w:hAnsi="Tahoma" w:cs="Tahoma" w:hint="cs"/>
          <w:sz w:val="18"/>
          <w:szCs w:val="18"/>
          <w:rtl/>
        </w:rPr>
        <w:t>לפעול</w:t>
      </w:r>
      <w:r w:rsidRPr="00F93F60">
        <w:rPr>
          <w:rFonts w:ascii="Tahoma" w:hAnsi="Tahoma" w:cs="Tahoma"/>
          <w:sz w:val="18"/>
          <w:szCs w:val="18"/>
          <w:rtl/>
        </w:rPr>
        <w:t xml:space="preserve"> </w:t>
      </w:r>
      <w:r w:rsidRPr="00F93F60">
        <w:rPr>
          <w:rFonts w:ascii="Tahoma" w:hAnsi="Tahoma" w:cs="Tahoma" w:hint="cs"/>
          <w:sz w:val="18"/>
          <w:szCs w:val="18"/>
          <w:rtl/>
        </w:rPr>
        <w:t>ללא</w:t>
      </w:r>
      <w:r w:rsidRPr="00F93F60">
        <w:rPr>
          <w:rFonts w:ascii="Tahoma" w:hAnsi="Tahoma" w:cs="Tahoma"/>
          <w:sz w:val="18"/>
          <w:szCs w:val="18"/>
          <w:rtl/>
        </w:rPr>
        <w:t xml:space="preserve"> </w:t>
      </w:r>
      <w:r w:rsidRPr="00F93F60">
        <w:rPr>
          <w:rFonts w:ascii="Tahoma" w:hAnsi="Tahoma" w:cs="Tahoma" w:hint="cs"/>
          <w:sz w:val="18"/>
          <w:szCs w:val="18"/>
          <w:rtl/>
        </w:rPr>
        <w:t>רישיון</w:t>
      </w:r>
      <w:r w:rsidRPr="00F93F60">
        <w:rPr>
          <w:rFonts w:ascii="Tahoma" w:hAnsi="Tahoma" w:cs="Tahoma"/>
          <w:sz w:val="18"/>
          <w:szCs w:val="18"/>
          <w:rtl/>
        </w:rPr>
        <w:t xml:space="preserve"> </w:t>
      </w:r>
      <w:r w:rsidRPr="00F93F60">
        <w:rPr>
          <w:rFonts w:ascii="Tahoma" w:hAnsi="Tahoma" w:cs="Tahoma" w:hint="cs"/>
          <w:sz w:val="18"/>
          <w:szCs w:val="18"/>
          <w:rtl/>
        </w:rPr>
        <w:t>עסק</w:t>
      </w:r>
      <w:r w:rsidRPr="00F93F60">
        <w:rPr>
          <w:rFonts w:ascii="Tahoma" w:hAnsi="Tahoma" w:cs="Tahoma"/>
          <w:sz w:val="18"/>
          <w:szCs w:val="18"/>
          <w:rtl/>
        </w:rPr>
        <w:t xml:space="preserve"> </w:t>
      </w:r>
      <w:r w:rsidRPr="00F93F60">
        <w:rPr>
          <w:rFonts w:ascii="Tahoma" w:hAnsi="Tahoma" w:cs="Tahoma" w:hint="cs"/>
          <w:sz w:val="18"/>
          <w:szCs w:val="18"/>
          <w:rtl/>
        </w:rPr>
        <w:t>וללא</w:t>
      </w:r>
      <w:r w:rsidRPr="00F93F60">
        <w:rPr>
          <w:rFonts w:ascii="Tahoma" w:hAnsi="Tahoma" w:cs="Tahoma"/>
          <w:sz w:val="18"/>
          <w:szCs w:val="18"/>
          <w:rtl/>
        </w:rPr>
        <w:t xml:space="preserve"> </w:t>
      </w:r>
      <w:r w:rsidRPr="00F93F60">
        <w:rPr>
          <w:rFonts w:ascii="Tahoma" w:hAnsi="Tahoma" w:cs="Tahoma" w:hint="cs"/>
          <w:sz w:val="18"/>
          <w:szCs w:val="18"/>
          <w:rtl/>
        </w:rPr>
        <w:t>אישורה</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w:t>
      </w:r>
      <w:r w:rsidRPr="00F93F60">
        <w:rPr>
          <w:rFonts w:ascii="Tahoma" w:hAnsi="Tahoma" w:cs="Tahoma" w:hint="cs"/>
          <w:sz w:val="18"/>
          <w:szCs w:val="18"/>
          <w:rtl/>
        </w:rPr>
        <w:t>המשטרה</w:t>
      </w:r>
      <w:r w:rsidRPr="00F93F60">
        <w:rPr>
          <w:rFonts w:ascii="Tahoma" w:hAnsi="Tahoma" w:cs="Tahoma"/>
          <w:sz w:val="18"/>
          <w:szCs w:val="18"/>
          <w:rtl/>
        </w:rPr>
        <w:t xml:space="preserve">, </w:t>
      </w:r>
      <w:r w:rsidRPr="00F93F60">
        <w:rPr>
          <w:rFonts w:ascii="Tahoma" w:hAnsi="Tahoma" w:cs="Tahoma" w:hint="cs"/>
          <w:sz w:val="18"/>
          <w:szCs w:val="18"/>
          <w:rtl/>
        </w:rPr>
        <w:t>ומבלי</w:t>
      </w:r>
      <w:r w:rsidRPr="00F93F60">
        <w:rPr>
          <w:rFonts w:ascii="Tahoma" w:hAnsi="Tahoma" w:cs="Tahoma"/>
          <w:sz w:val="18"/>
          <w:szCs w:val="18"/>
          <w:rtl/>
        </w:rPr>
        <w:t xml:space="preserve"> שתוקנו הליקויים והדרישות של רשות הכבאות וממילא </w:t>
      </w:r>
      <w:r w:rsidRPr="00F93F60">
        <w:rPr>
          <w:rFonts w:ascii="Tahoma" w:hAnsi="Tahoma" w:cs="Tahoma" w:hint="cs"/>
          <w:sz w:val="18"/>
          <w:szCs w:val="18"/>
          <w:rtl/>
        </w:rPr>
        <w:t>גם</w:t>
      </w:r>
      <w:r w:rsidRPr="00F93F60">
        <w:rPr>
          <w:rFonts w:ascii="Tahoma" w:hAnsi="Tahoma" w:cs="Tahoma"/>
          <w:sz w:val="18"/>
          <w:szCs w:val="18"/>
          <w:rtl/>
        </w:rPr>
        <w:t xml:space="preserve"> </w:t>
      </w:r>
      <w:r w:rsidRPr="00F93F60">
        <w:rPr>
          <w:rFonts w:ascii="Tahoma" w:hAnsi="Tahoma" w:cs="Tahoma" w:hint="cs"/>
          <w:sz w:val="18"/>
          <w:szCs w:val="18"/>
          <w:rtl/>
        </w:rPr>
        <w:t>ללא</w:t>
      </w:r>
      <w:r w:rsidRPr="00F93F60">
        <w:rPr>
          <w:rFonts w:ascii="Tahoma" w:hAnsi="Tahoma" w:cs="Tahoma"/>
          <w:sz w:val="18"/>
          <w:szCs w:val="18"/>
          <w:rtl/>
        </w:rPr>
        <w:t xml:space="preserve"> </w:t>
      </w:r>
      <w:r w:rsidRPr="00F93F60">
        <w:rPr>
          <w:rFonts w:ascii="Tahoma" w:hAnsi="Tahoma" w:cs="Tahoma" w:hint="cs"/>
          <w:sz w:val="18"/>
          <w:szCs w:val="18"/>
          <w:rtl/>
        </w:rPr>
        <w:t>אישורה</w:t>
      </w:r>
      <w:r w:rsidRPr="00F93F60">
        <w:rPr>
          <w:rFonts w:ascii="Tahoma" w:hAnsi="Tahoma" w:cs="Tahoma"/>
          <w:sz w:val="18"/>
          <w:szCs w:val="18"/>
          <w:rtl/>
        </w:rPr>
        <w:t xml:space="preserve">. </w:t>
      </w:r>
      <w:r w:rsidRPr="00F93F60">
        <w:rPr>
          <w:rFonts w:ascii="Tahoma" w:hAnsi="Tahoma" w:cs="Tahoma" w:hint="cs"/>
          <w:sz w:val="18"/>
          <w:szCs w:val="18"/>
          <w:rtl/>
        </w:rPr>
        <w:t>נמצא</w:t>
      </w:r>
      <w:r w:rsidRPr="00F93F60">
        <w:rPr>
          <w:rFonts w:ascii="Tahoma" w:hAnsi="Tahoma" w:cs="Tahoma"/>
          <w:sz w:val="18"/>
          <w:szCs w:val="18"/>
          <w:rtl/>
        </w:rPr>
        <w:t xml:space="preserve"> </w:t>
      </w:r>
      <w:r w:rsidRPr="00F93F60">
        <w:rPr>
          <w:rFonts w:ascii="Tahoma" w:hAnsi="Tahoma" w:cs="Tahoma" w:hint="cs"/>
          <w:sz w:val="18"/>
          <w:szCs w:val="18"/>
          <w:rtl/>
        </w:rPr>
        <w:t>כי</w:t>
      </w:r>
      <w:r w:rsidRPr="00F93F60">
        <w:rPr>
          <w:rFonts w:ascii="Tahoma" w:hAnsi="Tahoma" w:cs="Tahoma"/>
          <w:sz w:val="18"/>
          <w:szCs w:val="18"/>
          <w:rtl/>
        </w:rPr>
        <w:t xml:space="preserve"> </w:t>
      </w:r>
      <w:r w:rsidRPr="00F93F60">
        <w:rPr>
          <w:rFonts w:ascii="Tahoma" w:hAnsi="Tahoma" w:cs="Tahoma" w:hint="cs"/>
          <w:sz w:val="18"/>
          <w:szCs w:val="18"/>
          <w:rtl/>
        </w:rPr>
        <w:t>המחלקה</w:t>
      </w:r>
      <w:r w:rsidRPr="00F93F60">
        <w:rPr>
          <w:rFonts w:ascii="Tahoma" w:hAnsi="Tahoma" w:cs="Tahoma"/>
          <w:sz w:val="18"/>
          <w:szCs w:val="18"/>
          <w:rtl/>
        </w:rPr>
        <w:t xml:space="preserve"> </w:t>
      </w:r>
      <w:r w:rsidRPr="00F93F60">
        <w:rPr>
          <w:rFonts w:ascii="Tahoma" w:hAnsi="Tahoma" w:cs="Tahoma" w:hint="cs"/>
          <w:sz w:val="18"/>
          <w:szCs w:val="18"/>
          <w:rtl/>
        </w:rPr>
        <w:t xml:space="preserve">לא פעלה לפי חובתה החוקית ולא </w:t>
      </w:r>
      <w:r w:rsidRPr="00F93F60">
        <w:rPr>
          <w:rFonts w:ascii="Tahoma" w:hAnsi="Tahoma" w:cs="Tahoma"/>
          <w:sz w:val="18"/>
          <w:szCs w:val="18"/>
          <w:rtl/>
        </w:rPr>
        <w:t xml:space="preserve">נקטה פעולות </w:t>
      </w:r>
      <w:r w:rsidRPr="00F93F60">
        <w:rPr>
          <w:rFonts w:ascii="Tahoma" w:hAnsi="Tahoma" w:cs="Tahoma" w:hint="cs"/>
          <w:sz w:val="18"/>
          <w:szCs w:val="18"/>
          <w:rtl/>
        </w:rPr>
        <w:t>לא</w:t>
      </w:r>
      <w:r w:rsidRPr="00F93F60">
        <w:rPr>
          <w:rFonts w:ascii="Tahoma" w:hAnsi="Tahoma" w:cs="Tahoma"/>
          <w:sz w:val="18"/>
          <w:szCs w:val="18"/>
          <w:rtl/>
        </w:rPr>
        <w:t xml:space="preserve"> </w:t>
      </w:r>
      <w:r w:rsidRPr="00F93F60">
        <w:rPr>
          <w:rFonts w:ascii="Tahoma" w:hAnsi="Tahoma" w:cs="Tahoma" w:hint="cs"/>
          <w:sz w:val="18"/>
          <w:szCs w:val="18"/>
          <w:rtl/>
        </w:rPr>
        <w:t>לאכיפת</w:t>
      </w:r>
      <w:r w:rsidRPr="00F93F60">
        <w:rPr>
          <w:rFonts w:ascii="Tahoma" w:hAnsi="Tahoma" w:cs="Tahoma"/>
          <w:sz w:val="18"/>
          <w:szCs w:val="18"/>
          <w:rtl/>
        </w:rPr>
        <w:t xml:space="preserve"> </w:t>
      </w:r>
      <w:r w:rsidRPr="00F93F60">
        <w:rPr>
          <w:rFonts w:ascii="Tahoma" w:hAnsi="Tahoma" w:cs="Tahoma" w:hint="cs"/>
          <w:sz w:val="18"/>
          <w:szCs w:val="18"/>
          <w:rtl/>
        </w:rPr>
        <w:t>דרישותיה</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רשות הכבאות ולא להפסקת פעילות</w:t>
      </w:r>
      <w:r w:rsidRPr="00F93F60">
        <w:rPr>
          <w:rFonts w:ascii="Tahoma" w:hAnsi="Tahoma" w:cs="Tahoma" w:hint="cs"/>
          <w:sz w:val="18"/>
          <w:szCs w:val="18"/>
          <w:rtl/>
        </w:rPr>
        <w:t>ו</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ה</w:t>
      </w:r>
      <w:r w:rsidRPr="00F93F60">
        <w:rPr>
          <w:rFonts w:ascii="Tahoma" w:hAnsi="Tahoma" w:cs="Tahoma" w:hint="cs"/>
          <w:sz w:val="18"/>
          <w:szCs w:val="18"/>
          <w:rtl/>
        </w:rPr>
        <w:t>עסק</w:t>
      </w:r>
      <w:r w:rsidRPr="00F93F60">
        <w:rPr>
          <w:rFonts w:ascii="Tahoma" w:hAnsi="Tahoma" w:cs="Tahoma"/>
          <w:sz w:val="18"/>
          <w:szCs w:val="18"/>
          <w:rtl/>
        </w:rPr>
        <w:t>.</w:t>
      </w:r>
    </w:p>
    <w:p w:rsidR="005476BA" w:rsidRPr="00F93F60" w:rsidP="00F93F60">
      <w:pPr>
        <w:pStyle w:val="ListParagraph"/>
        <w:numPr>
          <w:ilvl w:val="0"/>
          <w:numId w:val="7"/>
        </w:numPr>
        <w:autoSpaceDE/>
        <w:autoSpaceDN/>
        <w:adjustRightInd/>
        <w:spacing w:line="240" w:lineRule="exact"/>
        <w:ind w:right="2268"/>
        <w:rPr>
          <w:sz w:val="18"/>
          <w:szCs w:val="18"/>
        </w:rPr>
      </w:pPr>
      <w:r w:rsidRPr="00F93F60">
        <w:rPr>
          <w:rStyle w:val="Heading7Char"/>
          <w:rFonts w:ascii="Tahoma" w:hAnsi="Tahoma" w:cs="Tahoma" w:hint="cs"/>
          <w:sz w:val="18"/>
          <w:szCs w:val="18"/>
          <w:rtl/>
        </w:rPr>
        <w:t>עסק למלאכה ותעשייה</w:t>
      </w:r>
      <w:r w:rsidRPr="00F93F60">
        <w:rPr>
          <w:rFonts w:hint="cs"/>
          <w:sz w:val="18"/>
          <w:szCs w:val="18"/>
          <w:rtl/>
        </w:rPr>
        <w:t>: בעל העסק הגיש בקשה לרישיון עסק במאי 2016. מכרטיס העסק עולה כי המועצה פנתה לגורמי הרישוי באותו החודש, וחלקם לא השיבו. רק כעבור שנה, במאי 2017, שלחה המועצה תזכורת לגורמי הרישוי שלא התקבלה תשובתם.</w:t>
      </w:r>
    </w:p>
    <w:p w:rsidR="005476BA" w:rsidRPr="00F93F60" w:rsidP="004335E5">
      <w:pPr>
        <w:spacing w:after="240" w:line="240" w:lineRule="exact"/>
        <w:ind w:left="340" w:right="2268"/>
        <w:jc w:val="both"/>
        <w:rPr>
          <w:rFonts w:ascii="Tahoma" w:hAnsi="Tahoma" w:cs="Tahoma"/>
          <w:sz w:val="18"/>
          <w:szCs w:val="18"/>
          <w:rtl/>
        </w:rPr>
      </w:pPr>
      <w:r w:rsidRPr="00F93F60">
        <w:rPr>
          <w:rFonts w:ascii="Tahoma" w:hAnsi="Tahoma" w:cs="Tahoma" w:hint="cs"/>
          <w:sz w:val="18"/>
          <w:szCs w:val="18"/>
          <w:rtl/>
        </w:rPr>
        <w:t xml:space="preserve">נכון למועד סיום הביקורת העסק ממשיך לפעול ללא רישיון עסק וללא אישורן של רשות הכבאות ושל הוועדה המקומית, ומבלי שתוקנו הליקויים ומולאו הדרישות של רשות הכבאות שניתנו בשנת 2017. כמו כן, המחלקה </w:t>
      </w:r>
      <w:r w:rsidRPr="00F93F60">
        <w:rPr>
          <w:rFonts w:ascii="Tahoma" w:hAnsi="Tahoma" w:cs="Tahoma" w:hint="cs"/>
          <w:sz w:val="18"/>
          <w:szCs w:val="18"/>
          <w:rtl/>
        </w:rPr>
        <w:t>לרישוי עסקים לא נקטה פעולות לאכיפת דרישותיה של רשות הכבאות על הבעלים.</w:t>
      </w:r>
    </w:p>
    <w:p w:rsidR="005476BA" w:rsidRPr="00F93F60" w:rsidP="004335E5">
      <w:pPr>
        <w:pStyle w:val="RESHET"/>
        <w:rPr>
          <w:rtl/>
        </w:rPr>
      </w:pPr>
      <w:r w:rsidRPr="00F93F60">
        <w:rPr>
          <w:rFonts w:hint="cs"/>
          <w:rtl/>
        </w:rPr>
        <w:t>משרד מבקר המדינה מעיר למועצה בחומרה על ההזנחה בטיפול בבקשות לרישיון עסק ועל שלא קיימה את הוראות החוק וממילא</w:t>
      </w:r>
      <w:r w:rsidRPr="00F93F60">
        <w:rPr>
          <w:rtl/>
        </w:rPr>
        <w:t xml:space="preserve"> </w:t>
      </w:r>
      <w:r w:rsidRPr="00F93F60">
        <w:rPr>
          <w:rFonts w:hint="cs"/>
          <w:rtl/>
        </w:rPr>
        <w:t>לא</w:t>
      </w:r>
      <w:r w:rsidRPr="00F93F60">
        <w:rPr>
          <w:rtl/>
        </w:rPr>
        <w:t xml:space="preserve"> </w:t>
      </w:r>
      <w:r w:rsidRPr="00F93F60">
        <w:rPr>
          <w:rFonts w:hint="cs"/>
          <w:rtl/>
        </w:rPr>
        <w:t>מילאה</w:t>
      </w:r>
      <w:r w:rsidRPr="00F93F60">
        <w:rPr>
          <w:rtl/>
        </w:rPr>
        <w:t xml:space="preserve"> </w:t>
      </w:r>
      <w:r w:rsidRPr="00F93F60">
        <w:rPr>
          <w:rFonts w:hint="cs"/>
          <w:rtl/>
        </w:rPr>
        <w:t>את</w:t>
      </w:r>
      <w:r w:rsidRPr="00F93F60">
        <w:rPr>
          <w:rtl/>
        </w:rPr>
        <w:t xml:space="preserve"> </w:t>
      </w:r>
      <w:r w:rsidRPr="00F93F60">
        <w:rPr>
          <w:rFonts w:hint="cs"/>
          <w:rtl/>
        </w:rPr>
        <w:t>התפקידים</w:t>
      </w:r>
      <w:r w:rsidRPr="00F93F60">
        <w:rPr>
          <w:rtl/>
        </w:rPr>
        <w:t xml:space="preserve"> </w:t>
      </w:r>
      <w:r w:rsidRPr="00F93F60">
        <w:rPr>
          <w:rFonts w:hint="cs"/>
          <w:rtl/>
        </w:rPr>
        <w:t>שהוטלו</w:t>
      </w:r>
      <w:r w:rsidRPr="00F93F60">
        <w:rPr>
          <w:rtl/>
        </w:rPr>
        <w:t xml:space="preserve"> </w:t>
      </w:r>
      <w:r w:rsidRPr="00F93F60">
        <w:rPr>
          <w:rFonts w:hint="cs"/>
          <w:rtl/>
        </w:rPr>
        <w:t>עליה</w:t>
      </w:r>
      <w:r w:rsidRPr="00F93F60">
        <w:rPr>
          <w:rtl/>
        </w:rPr>
        <w:t xml:space="preserve">. </w:t>
      </w:r>
      <w:r w:rsidRPr="00F93F60">
        <w:rPr>
          <w:rFonts w:hint="cs"/>
          <w:rtl/>
        </w:rPr>
        <w:t>על</w:t>
      </w:r>
      <w:r w:rsidRPr="00F93F60">
        <w:rPr>
          <w:rtl/>
        </w:rPr>
        <w:t xml:space="preserve"> </w:t>
      </w:r>
      <w:r w:rsidRPr="00F93F60">
        <w:rPr>
          <w:rFonts w:hint="cs"/>
          <w:rtl/>
        </w:rPr>
        <w:t>המועצה</w:t>
      </w:r>
      <w:r w:rsidRPr="00F93F60">
        <w:rPr>
          <w:rtl/>
        </w:rPr>
        <w:t xml:space="preserve"> </w:t>
      </w:r>
      <w:r w:rsidRPr="00F93F60">
        <w:rPr>
          <w:rFonts w:hint="cs"/>
          <w:rtl/>
        </w:rPr>
        <w:t>היה</w:t>
      </w:r>
      <w:r w:rsidRPr="00F93F60">
        <w:rPr>
          <w:rtl/>
        </w:rPr>
        <w:t xml:space="preserve"> </w:t>
      </w:r>
      <w:r w:rsidRPr="00F93F60">
        <w:rPr>
          <w:rFonts w:hint="cs"/>
          <w:rtl/>
        </w:rPr>
        <w:t>להעביר</w:t>
      </w:r>
      <w:r w:rsidRPr="00F93F60">
        <w:rPr>
          <w:rtl/>
        </w:rPr>
        <w:t xml:space="preserve"> </w:t>
      </w:r>
      <w:r w:rsidRPr="00F93F60">
        <w:rPr>
          <w:rFonts w:hint="cs"/>
          <w:rtl/>
        </w:rPr>
        <w:t>את</w:t>
      </w:r>
      <w:r w:rsidRPr="00F93F60">
        <w:rPr>
          <w:rtl/>
        </w:rPr>
        <w:t xml:space="preserve"> </w:t>
      </w:r>
      <w:r w:rsidRPr="00F93F60">
        <w:rPr>
          <w:rFonts w:hint="cs"/>
          <w:rtl/>
        </w:rPr>
        <w:t>הבקשות</w:t>
      </w:r>
      <w:r w:rsidRPr="00F93F60">
        <w:rPr>
          <w:rtl/>
        </w:rPr>
        <w:t xml:space="preserve"> </w:t>
      </w:r>
      <w:r w:rsidRPr="00F93F60">
        <w:rPr>
          <w:rFonts w:hint="cs"/>
          <w:rtl/>
        </w:rPr>
        <w:t>לכל</w:t>
      </w:r>
      <w:r w:rsidRPr="00F93F60">
        <w:rPr>
          <w:rtl/>
        </w:rPr>
        <w:t xml:space="preserve"> </w:t>
      </w:r>
      <w:r w:rsidRPr="00F93F60">
        <w:rPr>
          <w:rFonts w:hint="cs"/>
          <w:rtl/>
        </w:rPr>
        <w:t>גורמי</w:t>
      </w:r>
      <w:r w:rsidRPr="00F93F60">
        <w:rPr>
          <w:rtl/>
        </w:rPr>
        <w:t xml:space="preserve"> הרישוי שנקבעו</w:t>
      </w:r>
      <w:r w:rsidRPr="00F93F60">
        <w:rPr>
          <w:rFonts w:hint="cs"/>
          <w:rtl/>
        </w:rPr>
        <w:t xml:space="preserve"> בחוק ולעקוב אחר קבלת האישורים ומילוי התנאים שנקבעו לכל בית עסק. תפקודה זה של המועצה תרם לכך שעסקים רבים בתחומה פעלו ללא רישיון עסק, לעתים במשך שנים רבות, תוך</w:t>
      </w:r>
      <w:r w:rsidRPr="00F93F60">
        <w:rPr>
          <w:rtl/>
        </w:rPr>
        <w:t xml:space="preserve"> </w:t>
      </w:r>
      <w:r w:rsidRPr="00F93F60">
        <w:rPr>
          <w:rFonts w:hint="cs"/>
          <w:rtl/>
        </w:rPr>
        <w:t>חשש</w:t>
      </w:r>
      <w:r w:rsidRPr="00F93F60">
        <w:rPr>
          <w:rtl/>
        </w:rPr>
        <w:t xml:space="preserve"> </w:t>
      </w:r>
      <w:r w:rsidRPr="00F93F60">
        <w:rPr>
          <w:rFonts w:hint="cs"/>
          <w:rtl/>
        </w:rPr>
        <w:t xml:space="preserve">לסיכון שלום הציבור ובטיחותו. </w:t>
      </w:r>
    </w:p>
    <w:p w:rsidR="005476BA" w:rsidRPr="00F93F60" w:rsidP="004335E5">
      <w:pPr>
        <w:pStyle w:val="RESHET"/>
        <w:rPr>
          <w:rtl/>
        </w:rPr>
      </w:pPr>
      <w:r w:rsidRPr="00F93F60">
        <w:rPr>
          <w:rFonts w:hint="cs"/>
          <w:rtl/>
        </w:rPr>
        <w:t xml:space="preserve">משרד מבקר המדינה מוסיף ומעיר למועצה על שלא נקטה את כל האמצעים העומדים לרשותה בנוגע לאי-מילוי דרישותיה של רשות הכבאות שהועברו לחלק מבתי העסק; בכך היא </w:t>
      </w:r>
      <w:r w:rsidRPr="00F93F60">
        <w:rPr>
          <w:rFonts w:hint="cs"/>
          <w:rtl/>
        </w:rPr>
        <w:t>איפשרה</w:t>
      </w:r>
      <w:r w:rsidRPr="00F93F60">
        <w:rPr>
          <w:rFonts w:hint="cs"/>
          <w:rtl/>
        </w:rPr>
        <w:t xml:space="preserve"> את המשך הפעלתם של בתי העסק מבלי שבעליהם קיימו את דרישותיהם של גורמי הרישוי ותוך כדי פגיעה בשלטון החוק וסיכון שלום הציבור ובטיחותו. </w:t>
      </w:r>
    </w:p>
    <w:p w:rsidR="005476BA" w:rsidRPr="00F93F60" w:rsidP="004335E5">
      <w:pPr>
        <w:spacing w:before="180" w:line="240" w:lineRule="exact"/>
        <w:ind w:right="2268"/>
        <w:jc w:val="both"/>
        <w:rPr>
          <w:rFonts w:ascii="Tahoma" w:hAnsi="Tahoma" w:cs="Tahoma"/>
          <w:sz w:val="18"/>
          <w:szCs w:val="18"/>
          <w:rtl/>
        </w:rPr>
      </w:pPr>
      <w:r w:rsidRPr="00F93F60">
        <w:rPr>
          <w:rFonts w:ascii="Tahoma" w:hAnsi="Tahoma" w:cs="Tahoma" w:hint="cs"/>
          <w:sz w:val="18"/>
          <w:szCs w:val="18"/>
          <w:rtl/>
        </w:rPr>
        <w:t>המועצה מסרה בתשובתה כי עם הקמת מחלקה לרישוי עסקים נפרדת יהיה הטיפול בבקשות לרישיון עסק קפדני ויסודי יותר ויש לצפות בזמן הקרוב לשינוי ניכר בתחום.</w:t>
      </w:r>
    </w:p>
    <w:p w:rsidR="005476BA" w:rsidRPr="00F93F60" w:rsidP="00F93F60">
      <w:pPr>
        <w:spacing w:line="240" w:lineRule="exact"/>
        <w:ind w:right="2268"/>
        <w:jc w:val="both"/>
        <w:rPr>
          <w:rFonts w:ascii="Tahoma" w:hAnsi="Tahoma" w:cs="Tahoma"/>
          <w:b/>
          <w:bCs/>
          <w:sz w:val="18"/>
          <w:szCs w:val="18"/>
          <w:rtl/>
        </w:rPr>
      </w:pPr>
    </w:p>
    <w:p w:rsidR="005476BA" w:rsidRPr="002D76DB" w:rsidP="00F93F60">
      <w:pPr>
        <w:pStyle w:val="KOT5"/>
        <w:rPr>
          <w:rtl/>
        </w:rPr>
      </w:pPr>
      <w:r w:rsidRPr="002D76DB">
        <w:rPr>
          <w:rFonts w:hint="cs"/>
          <w:rtl/>
        </w:rPr>
        <w:t>מתן רישיון עסק ללא אישורם של כל גורמי הרישוי</w:t>
      </w:r>
    </w:p>
    <w:p w:rsidR="005476BA" w:rsidRPr="00F93F60" w:rsidP="004335E5">
      <w:pPr>
        <w:spacing w:after="240" w:line="240" w:lineRule="exact"/>
        <w:ind w:right="2268"/>
        <w:jc w:val="both"/>
        <w:rPr>
          <w:rFonts w:ascii="Tahoma" w:hAnsi="Tahoma" w:cs="Tahoma"/>
          <w:sz w:val="18"/>
          <w:szCs w:val="18"/>
          <w:rtl/>
        </w:rPr>
      </w:pPr>
      <w:r w:rsidRPr="00F93F60">
        <w:rPr>
          <w:rFonts w:ascii="Tahoma" w:hAnsi="Tahoma" w:cs="Tahoma" w:hint="cs"/>
          <w:sz w:val="18"/>
          <w:szCs w:val="18"/>
          <w:rtl/>
        </w:rPr>
        <w:t>כאמור, בחוק נקבע כי רשות הרישוי לא תיתן רישיון לעסק טעון רישוי אלא אם ניתן אישור מגורמי הרישוי הרלוונטיים. עוד נקבע כי כדי</w:t>
      </w:r>
      <w:r w:rsidRPr="00F93F60">
        <w:rPr>
          <w:rFonts w:ascii="Tahoma" w:hAnsi="Tahoma" w:cs="Tahoma"/>
          <w:sz w:val="18"/>
          <w:szCs w:val="18"/>
          <w:rtl/>
        </w:rPr>
        <w:t xml:space="preserve"> </w:t>
      </w:r>
      <w:r w:rsidRPr="00F93F60">
        <w:rPr>
          <w:rFonts w:ascii="Tahoma" w:hAnsi="Tahoma" w:cs="Tahoma" w:hint="cs"/>
          <w:sz w:val="18"/>
          <w:szCs w:val="18"/>
          <w:rtl/>
        </w:rPr>
        <w:t>לוודא</w:t>
      </w:r>
      <w:r w:rsidRPr="00F93F60">
        <w:rPr>
          <w:rFonts w:ascii="Tahoma" w:hAnsi="Tahoma" w:cs="Tahoma"/>
          <w:sz w:val="18"/>
          <w:szCs w:val="18"/>
          <w:rtl/>
        </w:rPr>
        <w:t xml:space="preserve"> </w:t>
      </w:r>
      <w:r w:rsidRPr="00F93F60">
        <w:rPr>
          <w:rFonts w:ascii="Tahoma" w:hAnsi="Tahoma" w:cs="Tahoma" w:hint="cs"/>
          <w:sz w:val="18"/>
          <w:szCs w:val="18"/>
          <w:rtl/>
        </w:rPr>
        <w:t>יישום</w:t>
      </w:r>
      <w:r w:rsidRPr="00F93F60">
        <w:rPr>
          <w:rFonts w:ascii="Tahoma" w:hAnsi="Tahoma" w:cs="Tahoma"/>
          <w:sz w:val="18"/>
          <w:szCs w:val="18"/>
          <w:rtl/>
        </w:rPr>
        <w:t xml:space="preserve"> </w:t>
      </w:r>
      <w:r w:rsidRPr="00F93F60">
        <w:rPr>
          <w:rFonts w:ascii="Tahoma" w:hAnsi="Tahoma" w:cs="Tahoma" w:hint="cs"/>
          <w:sz w:val="18"/>
          <w:szCs w:val="18"/>
          <w:rtl/>
        </w:rPr>
        <w:t>הדינים</w:t>
      </w:r>
      <w:r w:rsidRPr="00F93F60">
        <w:rPr>
          <w:rFonts w:ascii="Tahoma" w:hAnsi="Tahoma" w:cs="Tahoma"/>
          <w:sz w:val="18"/>
          <w:szCs w:val="18"/>
          <w:rtl/>
        </w:rPr>
        <w:t xml:space="preserve"> </w:t>
      </w:r>
      <w:r w:rsidRPr="00F93F60">
        <w:rPr>
          <w:rFonts w:ascii="Tahoma" w:hAnsi="Tahoma" w:cs="Tahoma" w:hint="cs"/>
          <w:sz w:val="18"/>
          <w:szCs w:val="18"/>
          <w:rtl/>
        </w:rPr>
        <w:t>הנוגעים</w:t>
      </w:r>
      <w:r w:rsidRPr="00F93F60">
        <w:rPr>
          <w:rFonts w:ascii="Tahoma" w:hAnsi="Tahoma" w:cs="Tahoma"/>
          <w:sz w:val="18"/>
          <w:szCs w:val="18"/>
          <w:rtl/>
        </w:rPr>
        <w:t xml:space="preserve"> </w:t>
      </w:r>
      <w:r w:rsidRPr="00F93F60">
        <w:rPr>
          <w:rFonts w:ascii="Tahoma" w:hAnsi="Tahoma" w:cs="Tahoma" w:hint="cs"/>
          <w:sz w:val="18"/>
          <w:szCs w:val="18"/>
          <w:rtl/>
        </w:rPr>
        <w:t>לתכנון</w:t>
      </w:r>
      <w:r w:rsidRPr="00F93F60">
        <w:rPr>
          <w:rFonts w:ascii="Tahoma" w:hAnsi="Tahoma" w:cs="Tahoma"/>
          <w:sz w:val="18"/>
          <w:szCs w:val="18"/>
          <w:rtl/>
        </w:rPr>
        <w:t xml:space="preserve"> </w:t>
      </w:r>
      <w:r w:rsidRPr="00F93F60">
        <w:rPr>
          <w:rFonts w:ascii="Tahoma" w:hAnsi="Tahoma" w:cs="Tahoma" w:hint="cs"/>
          <w:sz w:val="18"/>
          <w:szCs w:val="18"/>
          <w:rtl/>
        </w:rPr>
        <w:t>ובנייה</w:t>
      </w:r>
      <w:r w:rsidRPr="00F93F60">
        <w:rPr>
          <w:rFonts w:ascii="Tahoma" w:hAnsi="Tahoma" w:cs="Tahoma"/>
          <w:sz w:val="18"/>
          <w:szCs w:val="18"/>
          <w:rtl/>
        </w:rPr>
        <w:t xml:space="preserve"> </w:t>
      </w:r>
      <w:r w:rsidRPr="00F93F60">
        <w:rPr>
          <w:rFonts w:ascii="Tahoma" w:hAnsi="Tahoma" w:cs="Tahoma" w:hint="cs"/>
          <w:sz w:val="18"/>
          <w:szCs w:val="18"/>
          <w:rtl/>
        </w:rPr>
        <w:t>על</w:t>
      </w:r>
      <w:r w:rsidRPr="00F93F60">
        <w:rPr>
          <w:rFonts w:ascii="Tahoma" w:hAnsi="Tahoma" w:cs="Tahoma"/>
          <w:sz w:val="18"/>
          <w:szCs w:val="18"/>
          <w:rtl/>
        </w:rPr>
        <w:t xml:space="preserve"> </w:t>
      </w:r>
      <w:r w:rsidRPr="00F93F60">
        <w:rPr>
          <w:rFonts w:ascii="Tahoma" w:hAnsi="Tahoma" w:cs="Tahoma" w:hint="cs"/>
          <w:sz w:val="18"/>
          <w:szCs w:val="18"/>
          <w:rtl/>
        </w:rPr>
        <w:t>רשות</w:t>
      </w:r>
      <w:r w:rsidRPr="00F93F60">
        <w:rPr>
          <w:rFonts w:ascii="Tahoma" w:hAnsi="Tahoma" w:cs="Tahoma"/>
          <w:sz w:val="18"/>
          <w:szCs w:val="18"/>
          <w:rtl/>
        </w:rPr>
        <w:t xml:space="preserve"> </w:t>
      </w:r>
      <w:r w:rsidRPr="00F93F60">
        <w:rPr>
          <w:rFonts w:ascii="Tahoma" w:hAnsi="Tahoma" w:cs="Tahoma" w:hint="cs"/>
          <w:sz w:val="18"/>
          <w:szCs w:val="18"/>
          <w:rtl/>
        </w:rPr>
        <w:t>הרישוי</w:t>
      </w:r>
      <w:r w:rsidRPr="00F93F60">
        <w:rPr>
          <w:rFonts w:ascii="Tahoma" w:hAnsi="Tahoma" w:cs="Tahoma"/>
          <w:sz w:val="18"/>
          <w:szCs w:val="18"/>
          <w:rtl/>
        </w:rPr>
        <w:t xml:space="preserve"> </w:t>
      </w:r>
      <w:r w:rsidRPr="00F93F60">
        <w:rPr>
          <w:rFonts w:ascii="Tahoma" w:hAnsi="Tahoma" w:cs="Tahoma" w:hint="cs"/>
          <w:sz w:val="18"/>
          <w:szCs w:val="18"/>
          <w:rtl/>
        </w:rPr>
        <w:t>להעביר</w:t>
      </w:r>
      <w:r w:rsidRPr="00F93F60">
        <w:rPr>
          <w:rFonts w:ascii="Tahoma" w:hAnsi="Tahoma" w:cs="Tahoma"/>
          <w:sz w:val="18"/>
          <w:szCs w:val="18"/>
          <w:rtl/>
        </w:rPr>
        <w:t xml:space="preserve"> </w:t>
      </w:r>
      <w:r w:rsidRPr="00F93F60">
        <w:rPr>
          <w:rFonts w:ascii="Tahoma" w:hAnsi="Tahoma" w:cs="Tahoma" w:hint="cs"/>
          <w:sz w:val="18"/>
          <w:szCs w:val="18"/>
          <w:rtl/>
        </w:rPr>
        <w:t>את</w:t>
      </w:r>
      <w:r w:rsidRPr="00F93F60">
        <w:rPr>
          <w:rFonts w:ascii="Tahoma" w:hAnsi="Tahoma" w:cs="Tahoma"/>
          <w:sz w:val="18"/>
          <w:szCs w:val="18"/>
          <w:rtl/>
        </w:rPr>
        <w:t xml:space="preserve"> </w:t>
      </w:r>
      <w:r w:rsidRPr="00F93F60">
        <w:rPr>
          <w:rFonts w:ascii="Tahoma" w:hAnsi="Tahoma" w:cs="Tahoma" w:hint="cs"/>
          <w:sz w:val="18"/>
          <w:szCs w:val="18"/>
          <w:rtl/>
        </w:rPr>
        <w:t>הבקשה</w:t>
      </w:r>
      <w:r w:rsidRPr="00F93F60">
        <w:rPr>
          <w:rFonts w:ascii="Tahoma" w:hAnsi="Tahoma" w:cs="Tahoma"/>
          <w:sz w:val="18"/>
          <w:szCs w:val="18"/>
          <w:rtl/>
        </w:rPr>
        <w:t xml:space="preserve"> </w:t>
      </w:r>
      <w:r w:rsidRPr="00F93F60">
        <w:rPr>
          <w:rFonts w:ascii="Tahoma" w:hAnsi="Tahoma" w:cs="Tahoma" w:hint="cs"/>
          <w:sz w:val="18"/>
          <w:szCs w:val="18"/>
          <w:rtl/>
        </w:rPr>
        <w:t>לרישיון עסק לוועדה המקומית כדי שזו תאשר כי במבנה קוימו כל התנאים הנוגעים לתכנון ובנייה.</w:t>
      </w:r>
    </w:p>
    <w:p w:rsidR="005476BA" w:rsidRPr="004335E5" w:rsidP="004335E5">
      <w:pPr>
        <w:pStyle w:val="RESHET"/>
        <w:numPr>
          <w:ilvl w:val="0"/>
          <w:numId w:val="14"/>
        </w:numPr>
        <w:tabs>
          <w:tab w:val="clear" w:pos="624"/>
        </w:tabs>
        <w:ind w:left="567"/>
        <w:rPr>
          <w:sz w:val="18"/>
          <w:rtl/>
        </w:rPr>
      </w:pPr>
      <w:r w:rsidRPr="004335E5">
        <w:rPr>
          <w:rFonts w:hint="cs"/>
          <w:sz w:val="18"/>
          <w:rtl/>
        </w:rPr>
        <w:t>הביקורת</w:t>
      </w:r>
      <w:r w:rsidRPr="004335E5">
        <w:rPr>
          <w:sz w:val="18"/>
          <w:rtl/>
        </w:rPr>
        <w:t xml:space="preserve"> העלתה כי המועצה </w:t>
      </w:r>
      <w:r w:rsidRPr="004335E5">
        <w:rPr>
          <w:rFonts w:hint="cs"/>
          <w:sz w:val="18"/>
          <w:rtl/>
        </w:rPr>
        <w:t>לא</w:t>
      </w:r>
      <w:r w:rsidRPr="004335E5">
        <w:rPr>
          <w:sz w:val="18"/>
          <w:rtl/>
        </w:rPr>
        <w:t xml:space="preserve"> </w:t>
      </w:r>
      <w:r w:rsidRPr="004335E5">
        <w:rPr>
          <w:rFonts w:hint="cs"/>
          <w:sz w:val="18"/>
          <w:rtl/>
        </w:rPr>
        <w:t>העבירה</w:t>
      </w:r>
      <w:r w:rsidRPr="004335E5">
        <w:rPr>
          <w:sz w:val="18"/>
          <w:rtl/>
        </w:rPr>
        <w:t xml:space="preserve"> את הבקשות לרישיון עסק או לחידושו לכל גורמי הרישוי ה</w:t>
      </w:r>
      <w:r w:rsidRPr="004335E5">
        <w:rPr>
          <w:rFonts w:hint="cs"/>
          <w:sz w:val="18"/>
          <w:rtl/>
        </w:rPr>
        <w:t>נדרשים;</w:t>
      </w:r>
      <w:r w:rsidRPr="004335E5">
        <w:rPr>
          <w:sz w:val="18"/>
          <w:rtl/>
        </w:rPr>
        <w:t xml:space="preserve"> </w:t>
      </w:r>
      <w:r w:rsidRPr="004335E5">
        <w:rPr>
          <w:rFonts w:hint="cs"/>
          <w:sz w:val="18"/>
          <w:rtl/>
        </w:rPr>
        <w:t>בחלק</w:t>
      </w:r>
      <w:r w:rsidRPr="004335E5">
        <w:rPr>
          <w:sz w:val="18"/>
          <w:rtl/>
        </w:rPr>
        <w:t xml:space="preserve"> </w:t>
      </w:r>
      <w:r w:rsidRPr="004335E5">
        <w:rPr>
          <w:rFonts w:hint="cs"/>
          <w:sz w:val="18"/>
          <w:rtl/>
        </w:rPr>
        <w:t>מהמקרים</w:t>
      </w:r>
      <w:r w:rsidRPr="004335E5">
        <w:rPr>
          <w:sz w:val="18"/>
          <w:rtl/>
        </w:rPr>
        <w:t xml:space="preserve"> </w:t>
      </w:r>
      <w:r w:rsidRPr="004335E5">
        <w:rPr>
          <w:rFonts w:hint="cs"/>
          <w:sz w:val="18"/>
          <w:rtl/>
        </w:rPr>
        <w:t>היא</w:t>
      </w:r>
      <w:r w:rsidRPr="004335E5">
        <w:rPr>
          <w:sz w:val="18"/>
          <w:rtl/>
        </w:rPr>
        <w:t xml:space="preserve"> </w:t>
      </w:r>
      <w:r w:rsidRPr="004335E5">
        <w:rPr>
          <w:rFonts w:hint="cs"/>
          <w:sz w:val="18"/>
          <w:rtl/>
        </w:rPr>
        <w:t>נתנה</w:t>
      </w:r>
      <w:r w:rsidRPr="004335E5">
        <w:rPr>
          <w:sz w:val="18"/>
          <w:rtl/>
        </w:rPr>
        <w:t xml:space="preserve"> </w:t>
      </w:r>
      <w:r w:rsidRPr="004335E5">
        <w:rPr>
          <w:rFonts w:hint="cs"/>
          <w:sz w:val="18"/>
          <w:rtl/>
        </w:rPr>
        <w:t>רישיונות</w:t>
      </w:r>
      <w:r w:rsidRPr="004335E5">
        <w:rPr>
          <w:sz w:val="18"/>
          <w:rtl/>
        </w:rPr>
        <w:t xml:space="preserve"> עסק אף שלא היו בידיה כל האישורים הנדרשים מגורמי הרישוי הרלוונט</w:t>
      </w:r>
      <w:r w:rsidRPr="004335E5">
        <w:rPr>
          <w:rFonts w:hint="cs"/>
          <w:sz w:val="18"/>
          <w:rtl/>
        </w:rPr>
        <w:t>יים</w:t>
      </w:r>
      <w:r w:rsidRPr="004335E5">
        <w:rPr>
          <w:sz w:val="18"/>
          <w:rtl/>
        </w:rPr>
        <w:t xml:space="preserve">. </w:t>
      </w:r>
      <w:r w:rsidRPr="004335E5">
        <w:rPr>
          <w:rFonts w:hint="cs"/>
          <w:sz w:val="18"/>
          <w:rtl/>
        </w:rPr>
        <w:t>להלן</w:t>
      </w:r>
      <w:r w:rsidRPr="004335E5">
        <w:rPr>
          <w:sz w:val="18"/>
          <w:rtl/>
        </w:rPr>
        <w:t xml:space="preserve"> </w:t>
      </w:r>
      <w:r w:rsidRPr="004335E5">
        <w:rPr>
          <w:rFonts w:hint="cs"/>
          <w:sz w:val="18"/>
          <w:rtl/>
        </w:rPr>
        <w:t>דוגמאות</w:t>
      </w:r>
      <w:r w:rsidRPr="004335E5">
        <w:rPr>
          <w:sz w:val="18"/>
          <w:rtl/>
        </w:rPr>
        <w:t>:</w:t>
      </w:r>
    </w:p>
    <w:p w:rsidR="005476BA" w:rsidRPr="00F93F60" w:rsidP="004335E5">
      <w:pPr>
        <w:spacing w:before="180" w:after="240" w:line="240" w:lineRule="exact"/>
        <w:ind w:left="340" w:right="2268"/>
        <w:jc w:val="both"/>
        <w:rPr>
          <w:rFonts w:ascii="Tahoma" w:hAnsi="Tahoma" w:cs="Tahoma"/>
          <w:bCs/>
          <w:sz w:val="18"/>
          <w:szCs w:val="18"/>
        </w:rPr>
      </w:pPr>
      <w:r w:rsidRPr="00F93F60">
        <w:rPr>
          <w:rFonts w:ascii="Tahoma" w:hAnsi="Tahoma" w:cs="Tahoma" w:hint="cs"/>
          <w:sz w:val="18"/>
          <w:szCs w:val="18"/>
          <w:rtl/>
        </w:rPr>
        <w:t>בשנת 2005 נתנה</w:t>
      </w:r>
      <w:r w:rsidRPr="00F93F60">
        <w:rPr>
          <w:rFonts w:ascii="Tahoma" w:hAnsi="Tahoma" w:cs="Tahoma"/>
          <w:sz w:val="18"/>
          <w:szCs w:val="18"/>
          <w:rtl/>
        </w:rPr>
        <w:t xml:space="preserve"> המועצה ל</w:t>
      </w:r>
      <w:r w:rsidRPr="00F93F60">
        <w:rPr>
          <w:rFonts w:ascii="Tahoma" w:hAnsi="Tahoma" w:cs="Tahoma" w:hint="cs"/>
          <w:sz w:val="18"/>
          <w:szCs w:val="18"/>
          <w:rtl/>
        </w:rPr>
        <w:t>מ</w:t>
      </w:r>
      <w:r w:rsidRPr="00F93F60">
        <w:rPr>
          <w:rFonts w:ascii="Tahoma" w:hAnsi="Tahoma" w:cs="Tahoma"/>
          <w:sz w:val="18"/>
          <w:szCs w:val="18"/>
          <w:rtl/>
        </w:rPr>
        <w:t>וסך רישיון עסק לצמיתות אף שכלל לא העבירה את הבקשה לאישור</w:t>
      </w:r>
      <w:r w:rsidRPr="00F93F60">
        <w:rPr>
          <w:rFonts w:ascii="Tahoma" w:hAnsi="Tahoma" w:cs="Tahoma" w:hint="cs"/>
          <w:sz w:val="18"/>
          <w:szCs w:val="18"/>
          <w:rtl/>
        </w:rPr>
        <w:t>ן של רשות הכבאות</w:t>
      </w:r>
      <w:r w:rsidRPr="00F93F60">
        <w:rPr>
          <w:rFonts w:ascii="Tahoma" w:hAnsi="Tahoma" w:cs="Tahoma"/>
          <w:sz w:val="18"/>
          <w:szCs w:val="18"/>
          <w:rtl/>
        </w:rPr>
        <w:t xml:space="preserve"> </w:t>
      </w:r>
      <w:r w:rsidRPr="00F93F60">
        <w:rPr>
          <w:rFonts w:ascii="Tahoma" w:hAnsi="Tahoma" w:cs="Tahoma" w:hint="cs"/>
          <w:sz w:val="18"/>
          <w:szCs w:val="18"/>
          <w:rtl/>
        </w:rPr>
        <w:t>ושל הוועדה המקומית כנדרש; באוקטובר 2006 נתנה המועצה רישיון עסק לצמיתות לעסק לגידול בעלי חיים א' אף שלא העבירה את הבקשה למשרד החקלאות ולוועדה המקומית כנדרש, וממילא לא קיבלה את אישורם</w:t>
      </w:r>
      <w:r w:rsidRPr="00F93F60">
        <w:rPr>
          <w:rFonts w:ascii="Tahoma" w:hAnsi="Tahoma" w:cs="Tahoma"/>
          <w:b/>
          <w:sz w:val="18"/>
          <w:szCs w:val="18"/>
          <w:rtl/>
        </w:rPr>
        <w:t>;</w:t>
      </w:r>
      <w:r w:rsidRPr="00F93F60">
        <w:rPr>
          <w:rFonts w:ascii="Tahoma" w:hAnsi="Tahoma" w:cs="Tahoma" w:hint="cs"/>
          <w:sz w:val="18"/>
          <w:szCs w:val="18"/>
          <w:rtl/>
        </w:rPr>
        <w:t xml:space="preserve"> בשנת 2008 נתנה המועצה לתחנת דלק א' רישיון עסק לצמיתות אף שהבקשה לא הועברה לוועדה המקומית, וממילא לא קיבלה את אישורה כנדרש. נכון למועד סיום </w:t>
      </w:r>
      <w:r w:rsidRPr="00F93F60">
        <w:rPr>
          <w:rFonts w:ascii="Tahoma" w:hAnsi="Tahoma" w:cs="Tahoma" w:hint="cs"/>
          <w:sz w:val="18"/>
          <w:szCs w:val="18"/>
          <w:rtl/>
        </w:rPr>
        <w:t>הביקורת העסקים פועלים מבלי שהתקבל אישורם של כל גורמי הרישוי הנדרשים.</w:t>
      </w:r>
    </w:p>
    <w:p w:rsidR="005476BA" w:rsidRPr="00F93F60" w:rsidP="004335E5">
      <w:pPr>
        <w:pStyle w:val="RESHET"/>
        <w:ind w:left="567"/>
        <w:rPr>
          <w:rtl/>
        </w:rPr>
      </w:pPr>
      <w:r w:rsidRPr="00F93F60">
        <w:rPr>
          <w:rFonts w:hint="cs"/>
          <w:rtl/>
        </w:rPr>
        <w:t>משרד</w:t>
      </w:r>
      <w:r w:rsidRPr="00F93F60">
        <w:rPr>
          <w:rtl/>
        </w:rPr>
        <w:t xml:space="preserve"> מבקר המדינה מעיר למועצה כי </w:t>
      </w:r>
      <w:r w:rsidRPr="00F93F60">
        <w:rPr>
          <w:rFonts w:hint="cs"/>
          <w:rtl/>
        </w:rPr>
        <w:t>הממצאים</w:t>
      </w:r>
      <w:r w:rsidRPr="00F93F60">
        <w:rPr>
          <w:rtl/>
        </w:rPr>
        <w:t xml:space="preserve"> </w:t>
      </w:r>
      <w:r w:rsidRPr="00F93F60">
        <w:rPr>
          <w:rFonts w:hint="cs"/>
          <w:rtl/>
        </w:rPr>
        <w:t>מלמדים</w:t>
      </w:r>
      <w:r w:rsidRPr="00F93F60">
        <w:rPr>
          <w:rtl/>
        </w:rPr>
        <w:t xml:space="preserve"> </w:t>
      </w:r>
      <w:r w:rsidRPr="00F93F60">
        <w:rPr>
          <w:rFonts w:hint="cs"/>
          <w:rtl/>
        </w:rPr>
        <w:t>על</w:t>
      </w:r>
      <w:r w:rsidRPr="00F93F60">
        <w:rPr>
          <w:rtl/>
        </w:rPr>
        <w:t xml:space="preserve"> </w:t>
      </w:r>
      <w:r w:rsidRPr="00F93F60">
        <w:rPr>
          <w:rFonts w:hint="cs"/>
          <w:rtl/>
        </w:rPr>
        <w:t>תפקוד</w:t>
      </w:r>
      <w:r w:rsidRPr="00F93F60">
        <w:rPr>
          <w:rtl/>
        </w:rPr>
        <w:t xml:space="preserve"> </w:t>
      </w:r>
      <w:r w:rsidRPr="00F93F60">
        <w:rPr>
          <w:rFonts w:hint="cs"/>
          <w:rtl/>
        </w:rPr>
        <w:t>בלתי</w:t>
      </w:r>
      <w:r w:rsidRPr="00F93F60">
        <w:rPr>
          <w:rtl/>
        </w:rPr>
        <w:t xml:space="preserve"> </w:t>
      </w:r>
      <w:r w:rsidRPr="00F93F60">
        <w:rPr>
          <w:rFonts w:hint="cs"/>
          <w:rtl/>
        </w:rPr>
        <w:t>תקין</w:t>
      </w:r>
      <w:r w:rsidRPr="00F93F60">
        <w:rPr>
          <w:rtl/>
        </w:rPr>
        <w:t xml:space="preserve"> </w:t>
      </w:r>
      <w:r w:rsidRPr="00F93F60">
        <w:rPr>
          <w:rFonts w:hint="cs"/>
          <w:rtl/>
        </w:rPr>
        <w:t>של</w:t>
      </w:r>
      <w:r w:rsidRPr="00F93F60">
        <w:rPr>
          <w:rtl/>
        </w:rPr>
        <w:t xml:space="preserve"> </w:t>
      </w:r>
      <w:r w:rsidRPr="00F93F60">
        <w:rPr>
          <w:rFonts w:hint="cs"/>
          <w:rtl/>
        </w:rPr>
        <w:t>המחלקה</w:t>
      </w:r>
      <w:r w:rsidRPr="00F93F60">
        <w:rPr>
          <w:rtl/>
        </w:rPr>
        <w:t xml:space="preserve"> </w:t>
      </w:r>
      <w:r w:rsidRPr="00F93F60">
        <w:rPr>
          <w:rFonts w:hint="cs"/>
          <w:rtl/>
        </w:rPr>
        <w:t>לרישוי עסקים.</w:t>
      </w:r>
      <w:r w:rsidRPr="00F93F60">
        <w:rPr>
          <w:rtl/>
        </w:rPr>
        <w:t xml:space="preserve"> </w:t>
      </w:r>
      <w:r w:rsidRPr="00F93F60">
        <w:rPr>
          <w:rFonts w:hint="cs"/>
          <w:rtl/>
        </w:rPr>
        <w:t>מתן</w:t>
      </w:r>
      <w:r w:rsidRPr="00F93F60">
        <w:rPr>
          <w:rtl/>
        </w:rPr>
        <w:t xml:space="preserve"> </w:t>
      </w:r>
      <w:r w:rsidRPr="00F93F60">
        <w:rPr>
          <w:rFonts w:hint="cs"/>
          <w:rtl/>
        </w:rPr>
        <w:t>רישיון</w:t>
      </w:r>
      <w:r w:rsidRPr="00F93F60">
        <w:rPr>
          <w:rtl/>
        </w:rPr>
        <w:t xml:space="preserve"> </w:t>
      </w:r>
      <w:r w:rsidRPr="00F93F60">
        <w:rPr>
          <w:rFonts w:hint="cs"/>
          <w:rtl/>
        </w:rPr>
        <w:t>עסק</w:t>
      </w:r>
      <w:r w:rsidRPr="00F93F60">
        <w:rPr>
          <w:rtl/>
        </w:rPr>
        <w:t xml:space="preserve"> </w:t>
      </w:r>
      <w:r w:rsidRPr="00F93F60">
        <w:rPr>
          <w:rFonts w:hint="cs"/>
          <w:rtl/>
        </w:rPr>
        <w:t>מבלי</w:t>
      </w:r>
      <w:r w:rsidRPr="00F93F60">
        <w:rPr>
          <w:rtl/>
        </w:rPr>
        <w:t xml:space="preserve"> </w:t>
      </w:r>
      <w:r w:rsidRPr="00F93F60">
        <w:rPr>
          <w:rFonts w:hint="cs"/>
          <w:rtl/>
        </w:rPr>
        <w:t>לקבל</w:t>
      </w:r>
      <w:r w:rsidRPr="00F93F60">
        <w:rPr>
          <w:rtl/>
        </w:rPr>
        <w:t xml:space="preserve"> </w:t>
      </w:r>
      <w:r w:rsidRPr="00F93F60">
        <w:rPr>
          <w:rFonts w:hint="cs"/>
          <w:rtl/>
        </w:rPr>
        <w:t>את</w:t>
      </w:r>
      <w:r w:rsidRPr="00F93F60">
        <w:rPr>
          <w:rtl/>
        </w:rPr>
        <w:t xml:space="preserve"> </w:t>
      </w:r>
      <w:r w:rsidRPr="00F93F60">
        <w:rPr>
          <w:rFonts w:hint="cs"/>
          <w:rtl/>
        </w:rPr>
        <w:t>אישורם של</w:t>
      </w:r>
      <w:r w:rsidRPr="00F93F60">
        <w:rPr>
          <w:rtl/>
        </w:rPr>
        <w:t xml:space="preserve"> </w:t>
      </w:r>
      <w:r w:rsidRPr="00F93F60">
        <w:rPr>
          <w:rFonts w:hint="cs"/>
          <w:rtl/>
        </w:rPr>
        <w:t>כל</w:t>
      </w:r>
      <w:r w:rsidRPr="00F93F60">
        <w:rPr>
          <w:rtl/>
        </w:rPr>
        <w:t xml:space="preserve"> </w:t>
      </w:r>
      <w:r w:rsidRPr="00F93F60">
        <w:rPr>
          <w:rFonts w:hint="cs"/>
          <w:rtl/>
        </w:rPr>
        <w:t>גורמי הרישוי הרלוונטיים</w:t>
      </w:r>
      <w:r w:rsidRPr="00F93F60">
        <w:rPr>
          <w:rtl/>
        </w:rPr>
        <w:t xml:space="preserve"> </w:t>
      </w:r>
      <w:r w:rsidRPr="00F93F60">
        <w:rPr>
          <w:rFonts w:hint="cs"/>
          <w:rtl/>
        </w:rPr>
        <w:t>הוא</w:t>
      </w:r>
      <w:r w:rsidRPr="00F93F60">
        <w:rPr>
          <w:rtl/>
        </w:rPr>
        <w:t xml:space="preserve"> </w:t>
      </w:r>
      <w:r w:rsidRPr="00F93F60">
        <w:rPr>
          <w:rFonts w:hint="cs"/>
          <w:rtl/>
        </w:rPr>
        <w:t>פעולה</w:t>
      </w:r>
      <w:r w:rsidRPr="00F93F60">
        <w:rPr>
          <w:rtl/>
        </w:rPr>
        <w:t xml:space="preserve"> </w:t>
      </w:r>
      <w:r w:rsidRPr="00F93F60">
        <w:rPr>
          <w:rFonts w:hint="cs"/>
          <w:rtl/>
        </w:rPr>
        <w:t>המנוגדת</w:t>
      </w:r>
      <w:r w:rsidRPr="00F93F60">
        <w:rPr>
          <w:rtl/>
        </w:rPr>
        <w:t xml:space="preserve"> </w:t>
      </w:r>
      <w:r w:rsidRPr="00F93F60">
        <w:rPr>
          <w:rFonts w:hint="cs"/>
          <w:rtl/>
        </w:rPr>
        <w:t>לדין</w:t>
      </w:r>
      <w:r w:rsidRPr="00F93F60">
        <w:rPr>
          <w:rtl/>
        </w:rPr>
        <w:t xml:space="preserve"> ו</w:t>
      </w:r>
      <w:r w:rsidRPr="00F93F60">
        <w:rPr>
          <w:rFonts w:hint="cs"/>
          <w:rtl/>
        </w:rPr>
        <w:t>פוגעת</w:t>
      </w:r>
      <w:r w:rsidRPr="00F93F60">
        <w:rPr>
          <w:rtl/>
        </w:rPr>
        <w:t xml:space="preserve"> </w:t>
      </w:r>
      <w:r w:rsidRPr="00F93F60">
        <w:rPr>
          <w:rFonts w:hint="cs"/>
          <w:rtl/>
        </w:rPr>
        <w:t>פגיעה</w:t>
      </w:r>
      <w:r w:rsidRPr="00F93F60">
        <w:rPr>
          <w:rtl/>
        </w:rPr>
        <w:t xml:space="preserve"> </w:t>
      </w:r>
      <w:r w:rsidRPr="00F93F60">
        <w:rPr>
          <w:rFonts w:hint="cs"/>
          <w:rtl/>
        </w:rPr>
        <w:t>חמורה</w:t>
      </w:r>
      <w:r w:rsidRPr="00F93F60">
        <w:rPr>
          <w:rtl/>
        </w:rPr>
        <w:t xml:space="preserve"> </w:t>
      </w:r>
      <w:r w:rsidRPr="00F93F60">
        <w:rPr>
          <w:rFonts w:hint="cs"/>
          <w:rtl/>
        </w:rPr>
        <w:t>בשלטון</w:t>
      </w:r>
      <w:r w:rsidRPr="00F93F60">
        <w:rPr>
          <w:rtl/>
        </w:rPr>
        <w:t xml:space="preserve"> </w:t>
      </w:r>
      <w:r w:rsidRPr="00F93F60">
        <w:rPr>
          <w:rFonts w:hint="cs"/>
          <w:rtl/>
        </w:rPr>
        <w:t>החוק ובסדרי</w:t>
      </w:r>
      <w:r w:rsidRPr="00F93F60">
        <w:rPr>
          <w:rtl/>
        </w:rPr>
        <w:t xml:space="preserve"> </w:t>
      </w:r>
      <w:r w:rsidRPr="00F93F60">
        <w:rPr>
          <w:rFonts w:hint="cs"/>
          <w:rtl/>
        </w:rPr>
        <w:t>מינהל</w:t>
      </w:r>
      <w:r w:rsidRPr="00F93F60">
        <w:rPr>
          <w:rtl/>
        </w:rPr>
        <w:t xml:space="preserve"> </w:t>
      </w:r>
      <w:r w:rsidRPr="00F93F60">
        <w:rPr>
          <w:rFonts w:hint="cs"/>
          <w:rtl/>
        </w:rPr>
        <w:t>תקין</w:t>
      </w:r>
      <w:r w:rsidRPr="00F93F60">
        <w:rPr>
          <w:rtl/>
        </w:rPr>
        <w:t xml:space="preserve">. </w:t>
      </w:r>
      <w:r w:rsidRPr="00F93F60">
        <w:rPr>
          <w:rFonts w:hint="cs"/>
          <w:rtl/>
        </w:rPr>
        <w:t>המשך</w:t>
      </w:r>
      <w:r w:rsidRPr="00F93F60">
        <w:rPr>
          <w:rtl/>
        </w:rPr>
        <w:t xml:space="preserve"> </w:t>
      </w:r>
      <w:r w:rsidRPr="00F93F60">
        <w:rPr>
          <w:rFonts w:hint="cs"/>
          <w:rtl/>
        </w:rPr>
        <w:t>פעילות</w:t>
      </w:r>
      <w:r w:rsidRPr="00F93F60">
        <w:rPr>
          <w:rtl/>
        </w:rPr>
        <w:t xml:space="preserve"> </w:t>
      </w:r>
      <w:r w:rsidRPr="00F93F60">
        <w:rPr>
          <w:rFonts w:hint="cs"/>
          <w:rtl/>
        </w:rPr>
        <w:t>בתי העסק</w:t>
      </w:r>
      <w:r w:rsidRPr="00F93F60">
        <w:rPr>
          <w:rtl/>
        </w:rPr>
        <w:t xml:space="preserve"> </w:t>
      </w:r>
      <w:r w:rsidRPr="00F93F60">
        <w:rPr>
          <w:rFonts w:hint="cs"/>
          <w:rtl/>
        </w:rPr>
        <w:t>על</w:t>
      </w:r>
      <w:r w:rsidRPr="00F93F60">
        <w:rPr>
          <w:rtl/>
        </w:rPr>
        <w:t xml:space="preserve"> </w:t>
      </w:r>
      <w:r w:rsidRPr="00F93F60">
        <w:rPr>
          <w:rFonts w:hint="cs"/>
          <w:rtl/>
        </w:rPr>
        <w:t>סמך</w:t>
      </w:r>
      <w:r w:rsidRPr="00F93F60">
        <w:rPr>
          <w:rtl/>
        </w:rPr>
        <w:t xml:space="preserve"> </w:t>
      </w:r>
      <w:r w:rsidRPr="00F93F60">
        <w:rPr>
          <w:rFonts w:hint="cs"/>
          <w:rtl/>
        </w:rPr>
        <w:t>רישיונות</w:t>
      </w:r>
      <w:r w:rsidRPr="00F93F60">
        <w:rPr>
          <w:rtl/>
        </w:rPr>
        <w:t xml:space="preserve"> </w:t>
      </w:r>
      <w:r w:rsidRPr="00F93F60">
        <w:rPr>
          <w:rFonts w:hint="cs"/>
          <w:rtl/>
        </w:rPr>
        <w:t>עסק</w:t>
      </w:r>
      <w:r w:rsidRPr="00F93F60">
        <w:rPr>
          <w:rtl/>
        </w:rPr>
        <w:t xml:space="preserve"> </w:t>
      </w:r>
      <w:r w:rsidRPr="00F93F60">
        <w:rPr>
          <w:rFonts w:hint="cs"/>
          <w:rtl/>
        </w:rPr>
        <w:t>שניתנו</w:t>
      </w:r>
      <w:r w:rsidRPr="00F93F60">
        <w:rPr>
          <w:rtl/>
        </w:rPr>
        <w:t xml:space="preserve"> </w:t>
      </w:r>
      <w:r w:rsidRPr="00F93F60">
        <w:rPr>
          <w:rFonts w:hint="cs"/>
          <w:rtl/>
        </w:rPr>
        <w:t>שלא</w:t>
      </w:r>
      <w:r w:rsidRPr="00F93F60">
        <w:rPr>
          <w:rtl/>
        </w:rPr>
        <w:t xml:space="preserve"> </w:t>
      </w:r>
      <w:r w:rsidRPr="00F93F60">
        <w:rPr>
          <w:rFonts w:hint="cs"/>
          <w:rtl/>
        </w:rPr>
        <w:t>כדין</w:t>
      </w:r>
      <w:r w:rsidRPr="00F93F60">
        <w:rPr>
          <w:rtl/>
        </w:rPr>
        <w:t xml:space="preserve"> </w:t>
      </w:r>
      <w:r w:rsidRPr="00F93F60">
        <w:rPr>
          <w:rFonts w:hint="cs"/>
          <w:rtl/>
        </w:rPr>
        <w:t>פוגע</w:t>
      </w:r>
      <w:r w:rsidRPr="00F93F60">
        <w:rPr>
          <w:rtl/>
        </w:rPr>
        <w:t xml:space="preserve"> </w:t>
      </w:r>
      <w:r w:rsidRPr="00F93F60">
        <w:rPr>
          <w:rFonts w:hint="cs"/>
          <w:rtl/>
        </w:rPr>
        <w:t>בזכויותיו</w:t>
      </w:r>
      <w:r w:rsidRPr="00F93F60">
        <w:rPr>
          <w:rtl/>
        </w:rPr>
        <w:t xml:space="preserve"> של הציבור ואף עלולה לסכן את שלו</w:t>
      </w:r>
      <w:r w:rsidRPr="00F93F60">
        <w:rPr>
          <w:rFonts w:hint="cs"/>
          <w:rtl/>
        </w:rPr>
        <w:t>מו ובטיחותו</w:t>
      </w:r>
      <w:r w:rsidRPr="00F93F60">
        <w:rPr>
          <w:rtl/>
        </w:rPr>
        <w:t xml:space="preserve">. על המועצה </w:t>
      </w:r>
      <w:r w:rsidRPr="00F93F60">
        <w:rPr>
          <w:rFonts w:hint="cs"/>
          <w:rtl/>
        </w:rPr>
        <w:t>לערוך</w:t>
      </w:r>
      <w:r w:rsidRPr="00F93F60">
        <w:rPr>
          <w:rtl/>
        </w:rPr>
        <w:t xml:space="preserve"> בדק בית </w:t>
      </w:r>
      <w:r w:rsidRPr="00F93F60">
        <w:rPr>
          <w:rFonts w:hint="cs"/>
          <w:rtl/>
        </w:rPr>
        <w:t>בנוגע לבתי ה</w:t>
      </w:r>
      <w:r w:rsidRPr="00F93F60">
        <w:rPr>
          <w:rtl/>
        </w:rPr>
        <w:t xml:space="preserve">עסק הנמצאים בתחומה ולוודא כי הם מחזיקים ברישיונות עסק </w:t>
      </w:r>
      <w:r w:rsidRPr="00F93F60">
        <w:rPr>
          <w:rFonts w:hint="cs"/>
          <w:rtl/>
        </w:rPr>
        <w:t>שניתנו</w:t>
      </w:r>
      <w:r w:rsidRPr="00F93F60">
        <w:rPr>
          <w:rtl/>
        </w:rPr>
        <w:t xml:space="preserve"> כדין. </w:t>
      </w:r>
      <w:r w:rsidRPr="00F93F60">
        <w:rPr>
          <w:rFonts w:hint="cs"/>
          <w:rtl/>
        </w:rPr>
        <w:t>על</w:t>
      </w:r>
      <w:r w:rsidRPr="00F93F60">
        <w:rPr>
          <w:rtl/>
        </w:rPr>
        <w:t xml:space="preserve"> המועצה להקפיד </w:t>
      </w:r>
      <w:r w:rsidRPr="00F93F60">
        <w:rPr>
          <w:rFonts w:hint="cs"/>
          <w:rtl/>
        </w:rPr>
        <w:t>להפנות</w:t>
      </w:r>
      <w:r w:rsidRPr="00F93F60">
        <w:rPr>
          <w:rtl/>
        </w:rPr>
        <w:t xml:space="preserve"> </w:t>
      </w:r>
      <w:r w:rsidRPr="00F93F60">
        <w:rPr>
          <w:rFonts w:hint="cs"/>
          <w:rtl/>
        </w:rPr>
        <w:t>בקשות</w:t>
      </w:r>
      <w:r w:rsidRPr="00F93F60">
        <w:rPr>
          <w:rtl/>
        </w:rPr>
        <w:t xml:space="preserve"> </w:t>
      </w:r>
      <w:r w:rsidRPr="00F93F60">
        <w:rPr>
          <w:rFonts w:hint="cs"/>
          <w:rtl/>
        </w:rPr>
        <w:t>לרישיון</w:t>
      </w:r>
      <w:r w:rsidRPr="00F93F60">
        <w:rPr>
          <w:rtl/>
        </w:rPr>
        <w:t xml:space="preserve"> </w:t>
      </w:r>
      <w:r w:rsidRPr="00F93F60">
        <w:rPr>
          <w:rFonts w:hint="cs"/>
          <w:rtl/>
        </w:rPr>
        <w:t>עסק</w:t>
      </w:r>
      <w:r w:rsidRPr="00F93F60">
        <w:rPr>
          <w:rtl/>
        </w:rPr>
        <w:t xml:space="preserve"> </w:t>
      </w:r>
      <w:r w:rsidRPr="00F93F60">
        <w:rPr>
          <w:rFonts w:hint="cs"/>
          <w:rtl/>
        </w:rPr>
        <w:t>לכל</w:t>
      </w:r>
      <w:r w:rsidRPr="00F93F60">
        <w:rPr>
          <w:rtl/>
        </w:rPr>
        <w:t xml:space="preserve"> </w:t>
      </w:r>
      <w:r w:rsidRPr="00F93F60">
        <w:rPr>
          <w:rFonts w:hint="cs"/>
          <w:rtl/>
        </w:rPr>
        <w:t>גורמי הרישוי</w:t>
      </w:r>
      <w:r w:rsidRPr="00F93F60">
        <w:rPr>
          <w:rtl/>
        </w:rPr>
        <w:t xml:space="preserve"> </w:t>
      </w:r>
      <w:r w:rsidRPr="00F93F60">
        <w:rPr>
          <w:rFonts w:hint="cs"/>
          <w:rtl/>
        </w:rPr>
        <w:t>שנקבעו</w:t>
      </w:r>
      <w:r w:rsidRPr="00F93F60">
        <w:rPr>
          <w:rtl/>
        </w:rPr>
        <w:t xml:space="preserve"> </w:t>
      </w:r>
      <w:r w:rsidRPr="00F93F60">
        <w:rPr>
          <w:rFonts w:hint="cs"/>
          <w:rtl/>
        </w:rPr>
        <w:t>בדין ולעקוב אחר קבלת התייחסותם.</w:t>
      </w:r>
    </w:p>
    <w:p w:rsidR="005476BA" w:rsidRPr="00F93F60" w:rsidP="004335E5">
      <w:pPr>
        <w:spacing w:before="180" w:after="240" w:line="240" w:lineRule="exact"/>
        <w:ind w:left="340" w:right="2268"/>
        <w:jc w:val="both"/>
        <w:rPr>
          <w:rFonts w:ascii="Tahoma" w:hAnsi="Tahoma" w:cs="Tahoma"/>
          <w:sz w:val="18"/>
          <w:szCs w:val="18"/>
          <w:rtl/>
        </w:rPr>
      </w:pPr>
      <w:r w:rsidRPr="00F93F60">
        <w:rPr>
          <w:rFonts w:ascii="Tahoma" w:hAnsi="Tahoma" w:cs="Tahoma" w:hint="cs"/>
          <w:sz w:val="18"/>
          <w:szCs w:val="18"/>
          <w:rtl/>
        </w:rPr>
        <w:t>המועצה מסרה בתשובתה כי עם הקמת מחלקה לרישוי עסקים נפרדת והכשרה של הגורמים הפועלים בה יוסדר ויטופל הנושא של מתן רישיונות עסק שלא כדין.</w:t>
      </w:r>
    </w:p>
    <w:p w:rsidR="005476BA" w:rsidRPr="004335E5" w:rsidP="004335E5">
      <w:pPr>
        <w:pStyle w:val="RESHET"/>
        <w:numPr>
          <w:ilvl w:val="0"/>
          <w:numId w:val="14"/>
        </w:numPr>
        <w:tabs>
          <w:tab w:val="clear" w:pos="624"/>
        </w:tabs>
        <w:ind w:left="567"/>
        <w:rPr>
          <w:sz w:val="18"/>
          <w:rtl/>
        </w:rPr>
      </w:pPr>
      <w:r w:rsidRPr="004335E5">
        <w:rPr>
          <w:rFonts w:hint="cs"/>
          <w:sz w:val="18"/>
          <w:rtl/>
        </w:rPr>
        <w:t>הביקורת</w:t>
      </w:r>
      <w:r w:rsidRPr="004335E5">
        <w:rPr>
          <w:sz w:val="18"/>
          <w:rtl/>
        </w:rPr>
        <w:t xml:space="preserve"> העלתה כי אף שעובדי המחלקה הם גם עובדי מחלק</w:t>
      </w:r>
      <w:r w:rsidRPr="004335E5">
        <w:rPr>
          <w:rFonts w:hint="cs"/>
          <w:sz w:val="18"/>
          <w:rtl/>
        </w:rPr>
        <w:t>ת</w:t>
      </w:r>
      <w:r w:rsidRPr="004335E5">
        <w:rPr>
          <w:sz w:val="18"/>
          <w:rtl/>
        </w:rPr>
        <w:t xml:space="preserve"> ההנדסה והוועדה המקומית</w:t>
      </w:r>
      <w:r w:rsidRPr="004335E5">
        <w:rPr>
          <w:rFonts w:hint="cs"/>
          <w:sz w:val="18"/>
          <w:rtl/>
        </w:rPr>
        <w:t>,</w:t>
      </w:r>
      <w:r w:rsidRPr="004335E5">
        <w:rPr>
          <w:sz w:val="18"/>
          <w:rtl/>
        </w:rPr>
        <w:t xml:space="preserve"> דבר שהיה</w:t>
      </w:r>
      <w:r w:rsidRPr="004335E5">
        <w:rPr>
          <w:rFonts w:hint="cs"/>
          <w:sz w:val="18"/>
          <w:rtl/>
        </w:rPr>
        <w:t xml:space="preserve"> עשוי</w:t>
      </w:r>
      <w:r w:rsidRPr="004335E5">
        <w:rPr>
          <w:sz w:val="18"/>
          <w:rtl/>
        </w:rPr>
        <w:t xml:space="preserve"> </w:t>
      </w:r>
      <w:r w:rsidRPr="004335E5">
        <w:rPr>
          <w:rFonts w:hint="cs"/>
          <w:sz w:val="18"/>
          <w:rtl/>
        </w:rPr>
        <w:t>לכאורה</w:t>
      </w:r>
      <w:r w:rsidRPr="004335E5">
        <w:rPr>
          <w:sz w:val="18"/>
          <w:rtl/>
        </w:rPr>
        <w:t xml:space="preserve"> </w:t>
      </w:r>
      <w:r w:rsidRPr="004335E5">
        <w:rPr>
          <w:rFonts w:hint="cs"/>
          <w:sz w:val="18"/>
          <w:rtl/>
        </w:rPr>
        <w:t>לייעל</w:t>
      </w:r>
      <w:r w:rsidRPr="004335E5">
        <w:rPr>
          <w:sz w:val="18"/>
          <w:rtl/>
        </w:rPr>
        <w:t xml:space="preserve"> </w:t>
      </w:r>
      <w:r w:rsidRPr="004335E5">
        <w:rPr>
          <w:rFonts w:hint="cs"/>
          <w:sz w:val="18"/>
          <w:rtl/>
        </w:rPr>
        <w:t>ולזרז</w:t>
      </w:r>
      <w:r w:rsidRPr="004335E5">
        <w:rPr>
          <w:sz w:val="18"/>
          <w:rtl/>
        </w:rPr>
        <w:t xml:space="preserve"> </w:t>
      </w:r>
      <w:r w:rsidRPr="004335E5">
        <w:rPr>
          <w:rFonts w:hint="cs"/>
          <w:sz w:val="18"/>
          <w:rtl/>
        </w:rPr>
        <w:t>את</w:t>
      </w:r>
      <w:r w:rsidRPr="004335E5">
        <w:rPr>
          <w:sz w:val="18"/>
          <w:rtl/>
        </w:rPr>
        <w:t xml:space="preserve"> </w:t>
      </w:r>
      <w:r w:rsidRPr="004335E5">
        <w:rPr>
          <w:rFonts w:hint="cs"/>
          <w:sz w:val="18"/>
          <w:rtl/>
        </w:rPr>
        <w:t>הטיפול</w:t>
      </w:r>
      <w:r w:rsidRPr="004335E5">
        <w:rPr>
          <w:sz w:val="18"/>
          <w:rtl/>
        </w:rPr>
        <w:t xml:space="preserve"> </w:t>
      </w:r>
      <w:r w:rsidRPr="004335E5">
        <w:rPr>
          <w:rFonts w:hint="cs"/>
          <w:sz w:val="18"/>
          <w:rtl/>
        </w:rPr>
        <w:t>בבקשות</w:t>
      </w:r>
      <w:r w:rsidRPr="004335E5">
        <w:rPr>
          <w:sz w:val="18"/>
          <w:rtl/>
        </w:rPr>
        <w:t xml:space="preserve"> </w:t>
      </w:r>
      <w:r w:rsidRPr="004335E5">
        <w:rPr>
          <w:rFonts w:hint="cs"/>
          <w:sz w:val="18"/>
          <w:rtl/>
        </w:rPr>
        <w:t>לרישיון</w:t>
      </w:r>
      <w:r w:rsidRPr="004335E5">
        <w:rPr>
          <w:sz w:val="18"/>
          <w:rtl/>
        </w:rPr>
        <w:t xml:space="preserve"> </w:t>
      </w:r>
      <w:r w:rsidRPr="004335E5">
        <w:rPr>
          <w:rFonts w:hint="cs"/>
          <w:sz w:val="18"/>
          <w:rtl/>
        </w:rPr>
        <w:t>עסק</w:t>
      </w:r>
      <w:r w:rsidRPr="004335E5">
        <w:rPr>
          <w:sz w:val="18"/>
          <w:rtl/>
        </w:rPr>
        <w:t xml:space="preserve"> </w:t>
      </w:r>
      <w:r w:rsidRPr="004335E5">
        <w:rPr>
          <w:rFonts w:hint="cs"/>
          <w:sz w:val="18"/>
          <w:rtl/>
        </w:rPr>
        <w:t>ואת</w:t>
      </w:r>
      <w:r w:rsidRPr="004335E5">
        <w:rPr>
          <w:sz w:val="18"/>
          <w:rtl/>
        </w:rPr>
        <w:t xml:space="preserve"> </w:t>
      </w:r>
      <w:r w:rsidRPr="004335E5">
        <w:rPr>
          <w:rFonts w:hint="cs"/>
          <w:sz w:val="18"/>
          <w:rtl/>
        </w:rPr>
        <w:t>מתן</w:t>
      </w:r>
      <w:r w:rsidRPr="004335E5">
        <w:rPr>
          <w:sz w:val="18"/>
          <w:rtl/>
        </w:rPr>
        <w:t xml:space="preserve"> </w:t>
      </w:r>
      <w:r w:rsidRPr="004335E5">
        <w:rPr>
          <w:rFonts w:hint="cs"/>
          <w:sz w:val="18"/>
          <w:rtl/>
        </w:rPr>
        <w:t>המענה,</w:t>
      </w:r>
      <w:r w:rsidRPr="004335E5">
        <w:rPr>
          <w:sz w:val="18"/>
          <w:rtl/>
        </w:rPr>
        <w:t xml:space="preserve"> </w:t>
      </w:r>
      <w:r w:rsidRPr="004335E5">
        <w:rPr>
          <w:rFonts w:hint="cs"/>
          <w:sz w:val="18"/>
          <w:rtl/>
        </w:rPr>
        <w:t>נמצאו</w:t>
      </w:r>
      <w:r w:rsidRPr="004335E5">
        <w:rPr>
          <w:sz w:val="18"/>
          <w:rtl/>
        </w:rPr>
        <w:t xml:space="preserve"> </w:t>
      </w:r>
      <w:r w:rsidRPr="004335E5">
        <w:rPr>
          <w:rFonts w:hint="cs"/>
          <w:sz w:val="18"/>
          <w:rtl/>
        </w:rPr>
        <w:t>ליקויים</w:t>
      </w:r>
      <w:r w:rsidRPr="004335E5">
        <w:rPr>
          <w:sz w:val="18"/>
          <w:rtl/>
        </w:rPr>
        <w:t xml:space="preserve"> </w:t>
      </w:r>
      <w:r w:rsidRPr="004335E5">
        <w:rPr>
          <w:rFonts w:hint="cs"/>
          <w:sz w:val="18"/>
          <w:rtl/>
        </w:rPr>
        <w:t>בהעברת</w:t>
      </w:r>
      <w:r w:rsidRPr="004335E5">
        <w:rPr>
          <w:sz w:val="18"/>
          <w:rtl/>
        </w:rPr>
        <w:t xml:space="preserve"> </w:t>
      </w:r>
      <w:r w:rsidRPr="004335E5">
        <w:rPr>
          <w:rFonts w:hint="cs"/>
          <w:sz w:val="18"/>
          <w:rtl/>
        </w:rPr>
        <w:t>הבקשות</w:t>
      </w:r>
      <w:r w:rsidRPr="004335E5">
        <w:rPr>
          <w:sz w:val="18"/>
          <w:rtl/>
        </w:rPr>
        <w:t>, בטיפול בה</w:t>
      </w:r>
      <w:r w:rsidRPr="004335E5">
        <w:rPr>
          <w:rFonts w:hint="cs"/>
          <w:sz w:val="18"/>
          <w:rtl/>
        </w:rPr>
        <w:t>ן</w:t>
      </w:r>
      <w:r w:rsidRPr="004335E5">
        <w:rPr>
          <w:sz w:val="18"/>
          <w:rtl/>
        </w:rPr>
        <w:t xml:space="preserve"> ובתיעוד הפעולות</w:t>
      </w:r>
      <w:r w:rsidRPr="004335E5">
        <w:rPr>
          <w:rFonts w:hint="cs"/>
          <w:sz w:val="18"/>
          <w:rtl/>
        </w:rPr>
        <w:t xml:space="preserve"> הנדרשות.</w:t>
      </w:r>
    </w:p>
    <w:p w:rsidR="005476BA" w:rsidRPr="00F93F60" w:rsidP="004335E5">
      <w:pPr>
        <w:spacing w:before="180" w:line="240" w:lineRule="exact"/>
        <w:ind w:left="340" w:right="2268"/>
        <w:jc w:val="both"/>
        <w:rPr>
          <w:rFonts w:ascii="Tahoma" w:hAnsi="Tahoma" w:cs="Tahoma"/>
          <w:sz w:val="18"/>
          <w:szCs w:val="18"/>
          <w:rtl/>
        </w:rPr>
      </w:pPr>
      <w:r w:rsidRPr="00F93F60">
        <w:rPr>
          <w:rFonts w:ascii="Tahoma" w:hAnsi="Tahoma" w:cs="Tahoma" w:hint="cs"/>
          <w:sz w:val="18"/>
          <w:szCs w:val="18"/>
          <w:rtl/>
        </w:rPr>
        <w:t xml:space="preserve">כאמור, נמצא כי </w:t>
      </w:r>
      <w:r w:rsidRPr="00F93F60">
        <w:rPr>
          <w:rFonts w:ascii="Tahoma" w:hAnsi="Tahoma" w:cs="Tahoma"/>
          <w:sz w:val="18"/>
          <w:szCs w:val="18"/>
          <w:rtl/>
        </w:rPr>
        <w:t>המחלקה לא העבירה לאישור</w:t>
      </w:r>
      <w:r w:rsidRPr="00F93F60">
        <w:rPr>
          <w:rFonts w:ascii="Tahoma" w:hAnsi="Tahoma" w:cs="Tahoma" w:hint="cs"/>
          <w:sz w:val="18"/>
          <w:szCs w:val="18"/>
          <w:rtl/>
        </w:rPr>
        <w:t>ה</w:t>
      </w:r>
      <w:r w:rsidRPr="00F93F60">
        <w:rPr>
          <w:rFonts w:ascii="Tahoma" w:hAnsi="Tahoma" w:cs="Tahoma"/>
          <w:sz w:val="18"/>
          <w:szCs w:val="18"/>
          <w:rtl/>
        </w:rPr>
        <w:t xml:space="preserve"> ובחינת</w:t>
      </w:r>
      <w:r w:rsidRPr="00F93F60">
        <w:rPr>
          <w:rFonts w:ascii="Tahoma" w:hAnsi="Tahoma" w:cs="Tahoma" w:hint="cs"/>
          <w:sz w:val="18"/>
          <w:szCs w:val="18"/>
          <w:rtl/>
        </w:rPr>
        <w:t>ה של</w:t>
      </w:r>
      <w:r w:rsidRPr="00F93F60">
        <w:rPr>
          <w:rFonts w:ascii="Tahoma" w:hAnsi="Tahoma" w:cs="Tahoma"/>
          <w:sz w:val="18"/>
          <w:szCs w:val="18"/>
          <w:rtl/>
        </w:rPr>
        <w:t xml:space="preserve"> הוועדה המקומית בקשות לרישיון עסק</w:t>
      </w:r>
      <w:r w:rsidRPr="00F93F60">
        <w:rPr>
          <w:rFonts w:ascii="Tahoma" w:hAnsi="Tahoma" w:cs="Tahoma" w:hint="cs"/>
          <w:sz w:val="18"/>
          <w:szCs w:val="18"/>
          <w:rtl/>
        </w:rPr>
        <w:t xml:space="preserve"> כנדרש. עוד נמצא כי רישומי המחלקה חלקיים; נמצאו בתי עסק שהבקשות בגינם הועברו לאישור הוועדה המקומית וטרם התקבלה תשובתה. בתי עסק אלו אינם מופיעים ברישומי המחלקה. </w:t>
      </w:r>
    </w:p>
    <w:p w:rsidR="005476BA" w:rsidRPr="00F93F60" w:rsidP="004335E5">
      <w:pPr>
        <w:spacing w:after="240" w:line="240" w:lineRule="exact"/>
        <w:ind w:left="340" w:right="2268"/>
        <w:jc w:val="both"/>
        <w:rPr>
          <w:rFonts w:ascii="Tahoma" w:hAnsi="Tahoma" w:cs="Tahoma"/>
          <w:sz w:val="18"/>
          <w:szCs w:val="18"/>
          <w:rtl/>
        </w:rPr>
      </w:pPr>
      <w:r w:rsidRPr="00F93F60">
        <w:rPr>
          <w:rFonts w:ascii="Tahoma" w:hAnsi="Tahoma" w:cs="Tahoma" w:hint="cs"/>
          <w:sz w:val="18"/>
          <w:szCs w:val="18"/>
          <w:rtl/>
        </w:rPr>
        <w:t>בבדיקות השלמה בוועדה המקומית נמצא כי הוועדה אינה מנהלת מעקב ורישום של כל הבקשות שהתקבלו מהמחלקה לרישוי עסקים, ואין היא מחזיקה בנתונים הנוגעים לכל הבקשות שקיבלה מהמחלקה ולתשובות שניתנו לחיוב או לשלילה, וכן בנתונים על בקשות שהיא טרם השיבה להן.</w:t>
      </w:r>
    </w:p>
    <w:p w:rsidR="005476BA" w:rsidRPr="004335E5" w:rsidP="00F01A71">
      <w:pPr>
        <w:pStyle w:val="RESHET"/>
        <w:ind w:left="567"/>
        <w:rPr>
          <w:rtl/>
        </w:rPr>
      </w:pPr>
      <w:r w:rsidRPr="004335E5">
        <w:rPr>
          <w:rFonts w:hint="cs"/>
          <w:rtl/>
        </w:rPr>
        <w:t>משרד מבקר המדינה מעיר למועצה כי עליה להעביר את הבקשות לרישיון עסק גם לבחינתה של הוועדה המקומית כנדרש בחוק ולקבל את אישורה לפני מתן רישיון עסק. עוד מעיר משרד מבקר המדינה למועצה כי עליה להקפיד על רישום מדויק של הבקשות המועברות לוועדה המקומית, לעקוב אחר טיפולה בבקשות ולעמוד על קבלת תשובתה במועד. מחדלה של המועצה חמור במיוחד לנוכח העובדה שהמחלקה לרישוי העסקים תפקדה</w:t>
      </w:r>
      <w:r w:rsidRPr="004335E5">
        <w:rPr>
          <w:rtl/>
        </w:rPr>
        <w:t xml:space="preserve"> </w:t>
      </w:r>
      <w:r w:rsidRPr="004335E5">
        <w:rPr>
          <w:rFonts w:hint="cs"/>
          <w:rtl/>
        </w:rPr>
        <w:t>בפועל</w:t>
      </w:r>
      <w:r w:rsidRPr="004335E5">
        <w:rPr>
          <w:rtl/>
        </w:rPr>
        <w:t xml:space="preserve"> </w:t>
      </w:r>
      <w:r w:rsidRPr="004335E5">
        <w:rPr>
          <w:rFonts w:hint="cs"/>
          <w:rtl/>
        </w:rPr>
        <w:t>גם</w:t>
      </w:r>
      <w:r w:rsidRPr="004335E5">
        <w:rPr>
          <w:rtl/>
        </w:rPr>
        <w:t xml:space="preserve"> </w:t>
      </w:r>
      <w:r w:rsidRPr="004335E5">
        <w:rPr>
          <w:rFonts w:hint="cs"/>
          <w:rtl/>
        </w:rPr>
        <w:t>כחלק</w:t>
      </w:r>
      <w:r w:rsidRPr="004335E5">
        <w:rPr>
          <w:rtl/>
        </w:rPr>
        <w:t xml:space="preserve"> </w:t>
      </w:r>
      <w:r w:rsidRPr="004335E5">
        <w:rPr>
          <w:rFonts w:hint="cs"/>
          <w:rtl/>
        </w:rPr>
        <w:t>ממחלקת</w:t>
      </w:r>
      <w:r w:rsidRPr="004335E5">
        <w:rPr>
          <w:rtl/>
        </w:rPr>
        <w:t xml:space="preserve"> </w:t>
      </w:r>
      <w:r w:rsidRPr="004335E5">
        <w:rPr>
          <w:rFonts w:hint="cs"/>
          <w:rtl/>
        </w:rPr>
        <w:t>ההנדסה</w:t>
      </w:r>
      <w:r w:rsidRPr="004335E5">
        <w:rPr>
          <w:rtl/>
        </w:rPr>
        <w:t xml:space="preserve"> </w:t>
      </w:r>
      <w:r w:rsidRPr="004335E5">
        <w:rPr>
          <w:rFonts w:hint="cs"/>
          <w:rtl/>
        </w:rPr>
        <w:t>ומהוועדה</w:t>
      </w:r>
      <w:r w:rsidRPr="004335E5">
        <w:rPr>
          <w:rtl/>
        </w:rPr>
        <w:t xml:space="preserve"> </w:t>
      </w:r>
      <w:r w:rsidRPr="004335E5">
        <w:rPr>
          <w:rFonts w:hint="cs"/>
          <w:rtl/>
        </w:rPr>
        <w:t>המקומית</w:t>
      </w:r>
      <w:r w:rsidRPr="004335E5">
        <w:rPr>
          <w:rtl/>
        </w:rPr>
        <w:t>.</w:t>
      </w:r>
      <w:r w:rsidRPr="0012789B" w:rsidR="0052661C">
        <w:rPr>
          <w:noProof/>
          <w:szCs w:val="17"/>
          <w:rtl/>
          <w:lang w:eastAsia="en-US"/>
        </w:rPr>
        <mc:AlternateContent>
          <mc:Choice Requires="wps">
            <w:drawing>
              <wp:anchor distT="0" distB="0" distL="114300" distR="114300" simplePos="0" relativeHeight="251670528" behindDoc="1" locked="0" layoutInCell="1" allowOverlap="1">
                <wp:simplePos x="0" y="0"/>
                <wp:positionH relativeFrom="margin">
                  <wp:posOffset>-431800</wp:posOffset>
                </wp:positionH>
                <wp:positionV relativeFrom="margin">
                  <wp:align>top</wp:align>
                </wp:positionV>
                <wp:extent cx="1620000" cy="4140000"/>
                <wp:effectExtent l="0" t="0" r="0" b="0"/>
                <wp:wrapNone/>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2661C" w:rsidRPr="00373C5D" w:rsidP="005266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1442555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23650"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מחדלה</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באי</w:t>
                            </w:r>
                            <w:r w:rsidRPr="00F01A71">
                              <w:rPr>
                                <w:rFonts w:cs="Tahoma"/>
                                <w:color w:val="0B5294"/>
                                <w:spacing w:val="-4"/>
                                <w:sz w:val="24"/>
                                <w:szCs w:val="24"/>
                                <w:rtl/>
                              </w:rPr>
                              <w:t>-</w:t>
                            </w:r>
                            <w:r w:rsidRPr="00F01A71">
                              <w:rPr>
                                <w:rFonts w:cs="Tahoma" w:hint="eastAsia"/>
                                <w:color w:val="0B5294"/>
                                <w:spacing w:val="-4"/>
                                <w:sz w:val="24"/>
                                <w:szCs w:val="24"/>
                                <w:rtl/>
                              </w:rPr>
                              <w:t>העברת</w:t>
                            </w:r>
                            <w:r w:rsidRPr="00F01A71">
                              <w:rPr>
                                <w:rFonts w:cs="Tahoma"/>
                                <w:color w:val="0B5294"/>
                                <w:spacing w:val="-4"/>
                                <w:sz w:val="24"/>
                                <w:szCs w:val="24"/>
                                <w:rtl/>
                              </w:rPr>
                              <w:t xml:space="preserve"> </w:t>
                            </w:r>
                            <w:r w:rsidRPr="00F01A71">
                              <w:rPr>
                                <w:rFonts w:cs="Tahoma" w:hint="eastAsia"/>
                                <w:color w:val="0B5294"/>
                                <w:spacing w:val="-4"/>
                                <w:sz w:val="24"/>
                                <w:szCs w:val="24"/>
                                <w:rtl/>
                              </w:rPr>
                              <w:t>בקשות</w:t>
                            </w:r>
                            <w:r w:rsidRPr="00F01A71">
                              <w:rPr>
                                <w:rFonts w:cs="Tahoma"/>
                                <w:color w:val="0B5294"/>
                                <w:spacing w:val="-4"/>
                                <w:sz w:val="24"/>
                                <w:szCs w:val="24"/>
                                <w:rtl/>
                              </w:rPr>
                              <w:t xml:space="preserve"> </w:t>
                            </w:r>
                            <w:r w:rsidRPr="00F01A71">
                              <w:rPr>
                                <w:rFonts w:cs="Tahoma" w:hint="eastAsia"/>
                                <w:color w:val="0B5294"/>
                                <w:spacing w:val="-4"/>
                                <w:sz w:val="24"/>
                                <w:szCs w:val="24"/>
                                <w:rtl/>
                              </w:rPr>
                              <w:t>לרישיון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לאישור</w:t>
                            </w:r>
                            <w:r w:rsidRPr="00F01A71">
                              <w:rPr>
                                <w:rFonts w:cs="Tahoma"/>
                                <w:color w:val="0B5294"/>
                                <w:spacing w:val="-4"/>
                                <w:sz w:val="24"/>
                                <w:szCs w:val="24"/>
                                <w:rtl/>
                              </w:rPr>
                              <w:t xml:space="preserve"> </w:t>
                            </w:r>
                            <w:r w:rsidRPr="00F01A71">
                              <w:rPr>
                                <w:rFonts w:cs="Tahoma" w:hint="eastAsia"/>
                                <w:color w:val="0B5294"/>
                                <w:spacing w:val="-4"/>
                                <w:sz w:val="24"/>
                                <w:szCs w:val="24"/>
                                <w:rtl/>
                              </w:rPr>
                              <w:t>הוועדה</w:t>
                            </w:r>
                            <w:r w:rsidRPr="00F01A71">
                              <w:rPr>
                                <w:rFonts w:cs="Tahoma"/>
                                <w:color w:val="0B5294"/>
                                <w:spacing w:val="-4"/>
                                <w:sz w:val="24"/>
                                <w:szCs w:val="24"/>
                                <w:rtl/>
                              </w:rPr>
                              <w:t xml:space="preserve"> </w:t>
                            </w:r>
                            <w:r w:rsidRPr="00F01A71">
                              <w:rPr>
                                <w:rFonts w:cs="Tahoma" w:hint="eastAsia"/>
                                <w:color w:val="0B5294"/>
                                <w:spacing w:val="-4"/>
                                <w:sz w:val="24"/>
                                <w:szCs w:val="24"/>
                                <w:rtl/>
                              </w:rPr>
                              <w:t>המקומית</w:t>
                            </w:r>
                            <w:r w:rsidRPr="00F01A71">
                              <w:rPr>
                                <w:rFonts w:cs="Tahoma"/>
                                <w:color w:val="0B5294"/>
                                <w:spacing w:val="-4"/>
                                <w:sz w:val="24"/>
                                <w:szCs w:val="24"/>
                                <w:rtl/>
                              </w:rPr>
                              <w:t xml:space="preserve"> </w:t>
                            </w:r>
                            <w:r w:rsidRPr="00F01A71">
                              <w:rPr>
                                <w:rFonts w:cs="Tahoma" w:hint="eastAsia"/>
                                <w:color w:val="0B5294"/>
                                <w:spacing w:val="-4"/>
                                <w:sz w:val="24"/>
                                <w:szCs w:val="24"/>
                                <w:rtl/>
                              </w:rPr>
                              <w:t>חמור</w:t>
                            </w:r>
                            <w:r w:rsidRPr="00F01A71">
                              <w:rPr>
                                <w:rFonts w:cs="Tahoma"/>
                                <w:color w:val="0B5294"/>
                                <w:spacing w:val="-4"/>
                                <w:sz w:val="24"/>
                                <w:szCs w:val="24"/>
                                <w:rtl/>
                              </w:rPr>
                              <w:t xml:space="preserve"> </w:t>
                            </w:r>
                            <w:r w:rsidRPr="00F01A71">
                              <w:rPr>
                                <w:rFonts w:cs="Tahoma" w:hint="eastAsia"/>
                                <w:color w:val="0B5294"/>
                                <w:spacing w:val="-4"/>
                                <w:sz w:val="24"/>
                                <w:szCs w:val="24"/>
                                <w:rtl/>
                              </w:rPr>
                              <w:t>במיוחד</w:t>
                            </w:r>
                            <w:r w:rsidRPr="00F01A71">
                              <w:rPr>
                                <w:rFonts w:cs="Tahoma"/>
                                <w:color w:val="0B5294"/>
                                <w:spacing w:val="-4"/>
                                <w:sz w:val="24"/>
                                <w:szCs w:val="24"/>
                                <w:rtl/>
                              </w:rPr>
                              <w:t xml:space="preserve"> </w:t>
                            </w:r>
                            <w:r w:rsidRPr="00F01A71">
                              <w:rPr>
                                <w:rFonts w:cs="Tahoma" w:hint="eastAsia"/>
                                <w:color w:val="0B5294"/>
                                <w:spacing w:val="-4"/>
                                <w:sz w:val="24"/>
                                <w:szCs w:val="24"/>
                                <w:rtl/>
                              </w:rPr>
                              <w:t>לנוכח</w:t>
                            </w:r>
                            <w:r w:rsidRPr="00F01A71">
                              <w:rPr>
                                <w:rFonts w:cs="Tahoma"/>
                                <w:color w:val="0B5294"/>
                                <w:spacing w:val="-4"/>
                                <w:sz w:val="24"/>
                                <w:szCs w:val="24"/>
                                <w:rtl/>
                              </w:rPr>
                              <w:t xml:space="preserve"> </w:t>
                            </w:r>
                            <w:r w:rsidRPr="00F01A71">
                              <w:rPr>
                                <w:rFonts w:cs="Tahoma" w:hint="eastAsia"/>
                                <w:color w:val="0B5294"/>
                                <w:spacing w:val="-4"/>
                                <w:sz w:val="24"/>
                                <w:szCs w:val="24"/>
                                <w:rtl/>
                              </w:rPr>
                              <w:t>העובדה</w:t>
                            </w:r>
                            <w:r w:rsidRPr="00F01A71">
                              <w:rPr>
                                <w:rFonts w:cs="Tahoma"/>
                                <w:color w:val="0B5294"/>
                                <w:spacing w:val="-4"/>
                                <w:sz w:val="24"/>
                                <w:szCs w:val="24"/>
                                <w:rtl/>
                              </w:rPr>
                              <w:t xml:space="preserve"> </w:t>
                            </w:r>
                            <w:r w:rsidRPr="00F01A71">
                              <w:rPr>
                                <w:rFonts w:cs="Tahoma" w:hint="eastAsia"/>
                                <w:color w:val="0B5294"/>
                                <w:spacing w:val="-4"/>
                                <w:sz w:val="24"/>
                                <w:szCs w:val="24"/>
                                <w:rtl/>
                              </w:rPr>
                              <w:t>שהמחלקה</w:t>
                            </w:r>
                            <w:r w:rsidRPr="00F01A71">
                              <w:rPr>
                                <w:rFonts w:cs="Tahoma"/>
                                <w:color w:val="0B5294"/>
                                <w:spacing w:val="-4"/>
                                <w:sz w:val="24"/>
                                <w:szCs w:val="24"/>
                                <w:rtl/>
                              </w:rPr>
                              <w:t xml:space="preserve"> </w:t>
                            </w:r>
                            <w:r w:rsidRPr="00F01A71">
                              <w:rPr>
                                <w:rFonts w:cs="Tahoma" w:hint="eastAsia"/>
                                <w:color w:val="0B5294"/>
                                <w:spacing w:val="-4"/>
                                <w:sz w:val="24"/>
                                <w:szCs w:val="24"/>
                                <w:rtl/>
                              </w:rPr>
                              <w:t>לרישוי</w:t>
                            </w:r>
                            <w:r w:rsidRPr="00F01A71">
                              <w:rPr>
                                <w:rFonts w:cs="Tahoma"/>
                                <w:color w:val="0B5294"/>
                                <w:spacing w:val="-4"/>
                                <w:sz w:val="24"/>
                                <w:szCs w:val="24"/>
                                <w:rtl/>
                              </w:rPr>
                              <w:t xml:space="preserve"> </w:t>
                            </w:r>
                            <w:r w:rsidRPr="00F01A71">
                              <w:rPr>
                                <w:rFonts w:cs="Tahoma" w:hint="eastAsia"/>
                                <w:color w:val="0B5294"/>
                                <w:spacing w:val="-4"/>
                                <w:sz w:val="24"/>
                                <w:szCs w:val="24"/>
                                <w:rtl/>
                              </w:rPr>
                              <w:t>העסקים</w:t>
                            </w:r>
                            <w:r w:rsidRPr="00F01A71">
                              <w:rPr>
                                <w:rFonts w:cs="Tahoma"/>
                                <w:color w:val="0B5294"/>
                                <w:spacing w:val="-4"/>
                                <w:sz w:val="24"/>
                                <w:szCs w:val="24"/>
                                <w:rtl/>
                              </w:rPr>
                              <w:t xml:space="preserve"> </w:t>
                            </w:r>
                            <w:r w:rsidRPr="00F01A71">
                              <w:rPr>
                                <w:rFonts w:cs="Tahoma" w:hint="eastAsia"/>
                                <w:color w:val="0B5294"/>
                                <w:spacing w:val="-4"/>
                                <w:sz w:val="24"/>
                                <w:szCs w:val="24"/>
                                <w:rtl/>
                              </w:rPr>
                              <w:t>תפקדה</w:t>
                            </w:r>
                            <w:r w:rsidRPr="00F01A71">
                              <w:rPr>
                                <w:rFonts w:cs="Tahoma"/>
                                <w:color w:val="0B5294"/>
                                <w:spacing w:val="-4"/>
                                <w:sz w:val="24"/>
                                <w:szCs w:val="24"/>
                                <w:rtl/>
                              </w:rPr>
                              <w:t xml:space="preserve"> </w:t>
                            </w:r>
                            <w:r w:rsidRPr="00F01A71">
                              <w:rPr>
                                <w:rFonts w:cs="Tahoma" w:hint="eastAsia"/>
                                <w:color w:val="0B5294"/>
                                <w:spacing w:val="-4"/>
                                <w:sz w:val="24"/>
                                <w:szCs w:val="24"/>
                                <w:rtl/>
                              </w:rPr>
                              <w:t>בפועל</w:t>
                            </w:r>
                            <w:r w:rsidRPr="00F01A71">
                              <w:rPr>
                                <w:rFonts w:cs="Tahoma"/>
                                <w:color w:val="0B5294"/>
                                <w:spacing w:val="-4"/>
                                <w:sz w:val="24"/>
                                <w:szCs w:val="24"/>
                                <w:rtl/>
                              </w:rPr>
                              <w:t xml:space="preserve"> </w:t>
                            </w:r>
                            <w:r w:rsidRPr="00F01A71">
                              <w:rPr>
                                <w:rFonts w:cs="Tahoma" w:hint="eastAsia"/>
                                <w:color w:val="0B5294"/>
                                <w:spacing w:val="-4"/>
                                <w:sz w:val="24"/>
                                <w:szCs w:val="24"/>
                                <w:rtl/>
                              </w:rPr>
                              <w:t>גם</w:t>
                            </w:r>
                            <w:r w:rsidRPr="00F01A71">
                              <w:rPr>
                                <w:rFonts w:cs="Tahoma"/>
                                <w:color w:val="0B5294"/>
                                <w:spacing w:val="-4"/>
                                <w:sz w:val="24"/>
                                <w:szCs w:val="24"/>
                                <w:rtl/>
                              </w:rPr>
                              <w:t xml:space="preserve"> </w:t>
                            </w:r>
                            <w:r w:rsidRPr="00F01A71">
                              <w:rPr>
                                <w:rFonts w:cs="Tahoma" w:hint="eastAsia"/>
                                <w:color w:val="0B5294"/>
                                <w:spacing w:val="-4"/>
                                <w:sz w:val="24"/>
                                <w:szCs w:val="24"/>
                                <w:rtl/>
                              </w:rPr>
                              <w:t>כחלק</w:t>
                            </w:r>
                            <w:r w:rsidRPr="00F01A71">
                              <w:rPr>
                                <w:rFonts w:cs="Tahoma"/>
                                <w:color w:val="0B5294"/>
                                <w:spacing w:val="-4"/>
                                <w:sz w:val="24"/>
                                <w:szCs w:val="24"/>
                                <w:rtl/>
                              </w:rPr>
                              <w:t xml:space="preserve"> </w:t>
                            </w:r>
                            <w:r w:rsidRPr="00F01A71">
                              <w:rPr>
                                <w:rFonts w:cs="Tahoma" w:hint="eastAsia"/>
                                <w:color w:val="0B5294"/>
                                <w:spacing w:val="-4"/>
                                <w:sz w:val="24"/>
                                <w:szCs w:val="24"/>
                                <w:rtl/>
                              </w:rPr>
                              <w:t>ממחלקת</w:t>
                            </w:r>
                            <w:r w:rsidRPr="00F01A71">
                              <w:rPr>
                                <w:rFonts w:cs="Tahoma"/>
                                <w:color w:val="0B5294"/>
                                <w:spacing w:val="-4"/>
                                <w:sz w:val="24"/>
                                <w:szCs w:val="24"/>
                                <w:rtl/>
                              </w:rPr>
                              <w:t xml:space="preserve"> </w:t>
                            </w:r>
                            <w:r w:rsidRPr="00F01A71">
                              <w:rPr>
                                <w:rFonts w:cs="Tahoma" w:hint="eastAsia"/>
                                <w:color w:val="0B5294"/>
                                <w:spacing w:val="-4"/>
                                <w:sz w:val="24"/>
                                <w:szCs w:val="24"/>
                                <w:rtl/>
                              </w:rPr>
                              <w:t>ההנדסה</w:t>
                            </w:r>
                            <w:r w:rsidRPr="00F01A71">
                              <w:rPr>
                                <w:rFonts w:cs="Tahoma"/>
                                <w:color w:val="0B5294"/>
                                <w:spacing w:val="-4"/>
                                <w:sz w:val="24"/>
                                <w:szCs w:val="24"/>
                                <w:rtl/>
                              </w:rPr>
                              <w:t xml:space="preserve"> </w:t>
                            </w:r>
                            <w:r w:rsidRPr="00F01A71">
                              <w:rPr>
                                <w:rFonts w:cs="Tahoma" w:hint="eastAsia"/>
                                <w:color w:val="0B5294"/>
                                <w:spacing w:val="-4"/>
                                <w:sz w:val="24"/>
                                <w:szCs w:val="24"/>
                                <w:rtl/>
                              </w:rPr>
                              <w:t>ומהוועדה</w:t>
                            </w:r>
                            <w:r w:rsidRPr="00F01A71">
                              <w:rPr>
                                <w:rFonts w:cs="Tahoma"/>
                                <w:color w:val="0B5294"/>
                                <w:spacing w:val="-4"/>
                                <w:sz w:val="24"/>
                                <w:szCs w:val="24"/>
                                <w:rtl/>
                              </w:rPr>
                              <w:t xml:space="preserve"> </w:t>
                            </w:r>
                            <w:r w:rsidRPr="00F01A71">
                              <w:rPr>
                                <w:rFonts w:cs="Tahoma" w:hint="eastAsia"/>
                                <w:color w:val="0B5294"/>
                                <w:spacing w:val="-4"/>
                                <w:sz w:val="24"/>
                                <w:szCs w:val="24"/>
                                <w:rtl/>
                              </w:rPr>
                              <w:t>המקומית</w:t>
                            </w:r>
                          </w:p>
                          <w:p w:rsidR="0052661C" w:rsidRPr="00373C5D" w:rsidP="005266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05086027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660030"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4928" filled="f" stroked="f">
                <v:textbox>
                  <w:txbxContent>
                    <w:p w:rsidR="0052661C" w:rsidRPr="00373C5D" w:rsidP="0052661C">
                      <w:pPr>
                        <w:spacing w:line="240" w:lineRule="atLeast"/>
                        <w:rPr>
                          <w:rFonts w:cs="Tahoma"/>
                          <w:b/>
                          <w:bCs/>
                          <w:color w:val="0B5294"/>
                          <w:sz w:val="48"/>
                          <w:szCs w:val="48"/>
                          <w:rtl/>
                        </w:rPr>
                      </w:pPr>
                      <w:drawing>
                        <wp:inline distT="0" distB="0" distL="0" distR="0">
                          <wp:extent cx="311150" cy="256800"/>
                          <wp:effectExtent l="0" t="0" r="0" b="0"/>
                          <wp:docPr id="2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24305"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מחדלה</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באי</w:t>
                      </w:r>
                      <w:r w:rsidRPr="00F01A71">
                        <w:rPr>
                          <w:rFonts w:cs="Tahoma"/>
                          <w:color w:val="0B5294"/>
                          <w:spacing w:val="-4"/>
                          <w:sz w:val="24"/>
                          <w:szCs w:val="24"/>
                          <w:rtl/>
                        </w:rPr>
                        <w:t>-</w:t>
                      </w:r>
                      <w:r w:rsidRPr="00F01A71">
                        <w:rPr>
                          <w:rFonts w:cs="Tahoma" w:hint="eastAsia"/>
                          <w:color w:val="0B5294"/>
                          <w:spacing w:val="-4"/>
                          <w:sz w:val="24"/>
                          <w:szCs w:val="24"/>
                          <w:rtl/>
                        </w:rPr>
                        <w:t>העברת</w:t>
                      </w:r>
                      <w:r w:rsidRPr="00F01A71">
                        <w:rPr>
                          <w:rFonts w:cs="Tahoma"/>
                          <w:color w:val="0B5294"/>
                          <w:spacing w:val="-4"/>
                          <w:sz w:val="24"/>
                          <w:szCs w:val="24"/>
                          <w:rtl/>
                        </w:rPr>
                        <w:t xml:space="preserve"> </w:t>
                      </w:r>
                      <w:r w:rsidRPr="00F01A71">
                        <w:rPr>
                          <w:rFonts w:cs="Tahoma" w:hint="eastAsia"/>
                          <w:color w:val="0B5294"/>
                          <w:spacing w:val="-4"/>
                          <w:sz w:val="24"/>
                          <w:szCs w:val="24"/>
                          <w:rtl/>
                        </w:rPr>
                        <w:t>בקשות</w:t>
                      </w:r>
                      <w:r w:rsidRPr="00F01A71">
                        <w:rPr>
                          <w:rFonts w:cs="Tahoma"/>
                          <w:color w:val="0B5294"/>
                          <w:spacing w:val="-4"/>
                          <w:sz w:val="24"/>
                          <w:szCs w:val="24"/>
                          <w:rtl/>
                        </w:rPr>
                        <w:t xml:space="preserve"> </w:t>
                      </w:r>
                      <w:r w:rsidRPr="00F01A71">
                        <w:rPr>
                          <w:rFonts w:cs="Tahoma" w:hint="eastAsia"/>
                          <w:color w:val="0B5294"/>
                          <w:spacing w:val="-4"/>
                          <w:sz w:val="24"/>
                          <w:szCs w:val="24"/>
                          <w:rtl/>
                        </w:rPr>
                        <w:t>לרישיון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לאישור</w:t>
                      </w:r>
                      <w:r w:rsidRPr="00F01A71">
                        <w:rPr>
                          <w:rFonts w:cs="Tahoma"/>
                          <w:color w:val="0B5294"/>
                          <w:spacing w:val="-4"/>
                          <w:sz w:val="24"/>
                          <w:szCs w:val="24"/>
                          <w:rtl/>
                        </w:rPr>
                        <w:t xml:space="preserve"> </w:t>
                      </w:r>
                      <w:r w:rsidRPr="00F01A71">
                        <w:rPr>
                          <w:rFonts w:cs="Tahoma" w:hint="eastAsia"/>
                          <w:color w:val="0B5294"/>
                          <w:spacing w:val="-4"/>
                          <w:sz w:val="24"/>
                          <w:szCs w:val="24"/>
                          <w:rtl/>
                        </w:rPr>
                        <w:t>הוועדה</w:t>
                      </w:r>
                      <w:r w:rsidRPr="00F01A71">
                        <w:rPr>
                          <w:rFonts w:cs="Tahoma"/>
                          <w:color w:val="0B5294"/>
                          <w:spacing w:val="-4"/>
                          <w:sz w:val="24"/>
                          <w:szCs w:val="24"/>
                          <w:rtl/>
                        </w:rPr>
                        <w:t xml:space="preserve"> </w:t>
                      </w:r>
                      <w:r w:rsidRPr="00F01A71">
                        <w:rPr>
                          <w:rFonts w:cs="Tahoma" w:hint="eastAsia"/>
                          <w:color w:val="0B5294"/>
                          <w:spacing w:val="-4"/>
                          <w:sz w:val="24"/>
                          <w:szCs w:val="24"/>
                          <w:rtl/>
                        </w:rPr>
                        <w:t>המקומית</w:t>
                      </w:r>
                      <w:r w:rsidRPr="00F01A71">
                        <w:rPr>
                          <w:rFonts w:cs="Tahoma"/>
                          <w:color w:val="0B5294"/>
                          <w:spacing w:val="-4"/>
                          <w:sz w:val="24"/>
                          <w:szCs w:val="24"/>
                          <w:rtl/>
                        </w:rPr>
                        <w:t xml:space="preserve"> </w:t>
                      </w:r>
                      <w:r w:rsidRPr="00F01A71">
                        <w:rPr>
                          <w:rFonts w:cs="Tahoma" w:hint="eastAsia"/>
                          <w:color w:val="0B5294"/>
                          <w:spacing w:val="-4"/>
                          <w:sz w:val="24"/>
                          <w:szCs w:val="24"/>
                          <w:rtl/>
                        </w:rPr>
                        <w:t>חמור</w:t>
                      </w:r>
                      <w:r w:rsidRPr="00F01A71">
                        <w:rPr>
                          <w:rFonts w:cs="Tahoma"/>
                          <w:color w:val="0B5294"/>
                          <w:spacing w:val="-4"/>
                          <w:sz w:val="24"/>
                          <w:szCs w:val="24"/>
                          <w:rtl/>
                        </w:rPr>
                        <w:t xml:space="preserve"> </w:t>
                      </w:r>
                      <w:r w:rsidRPr="00F01A71">
                        <w:rPr>
                          <w:rFonts w:cs="Tahoma" w:hint="eastAsia"/>
                          <w:color w:val="0B5294"/>
                          <w:spacing w:val="-4"/>
                          <w:sz w:val="24"/>
                          <w:szCs w:val="24"/>
                          <w:rtl/>
                        </w:rPr>
                        <w:t>במיוחד</w:t>
                      </w:r>
                      <w:r w:rsidRPr="00F01A71">
                        <w:rPr>
                          <w:rFonts w:cs="Tahoma"/>
                          <w:color w:val="0B5294"/>
                          <w:spacing w:val="-4"/>
                          <w:sz w:val="24"/>
                          <w:szCs w:val="24"/>
                          <w:rtl/>
                        </w:rPr>
                        <w:t xml:space="preserve"> </w:t>
                      </w:r>
                      <w:r w:rsidRPr="00F01A71">
                        <w:rPr>
                          <w:rFonts w:cs="Tahoma" w:hint="eastAsia"/>
                          <w:color w:val="0B5294"/>
                          <w:spacing w:val="-4"/>
                          <w:sz w:val="24"/>
                          <w:szCs w:val="24"/>
                          <w:rtl/>
                        </w:rPr>
                        <w:t>לנוכח</w:t>
                      </w:r>
                      <w:r w:rsidRPr="00F01A71">
                        <w:rPr>
                          <w:rFonts w:cs="Tahoma"/>
                          <w:color w:val="0B5294"/>
                          <w:spacing w:val="-4"/>
                          <w:sz w:val="24"/>
                          <w:szCs w:val="24"/>
                          <w:rtl/>
                        </w:rPr>
                        <w:t xml:space="preserve"> </w:t>
                      </w:r>
                      <w:r w:rsidRPr="00F01A71">
                        <w:rPr>
                          <w:rFonts w:cs="Tahoma" w:hint="eastAsia"/>
                          <w:color w:val="0B5294"/>
                          <w:spacing w:val="-4"/>
                          <w:sz w:val="24"/>
                          <w:szCs w:val="24"/>
                          <w:rtl/>
                        </w:rPr>
                        <w:t>העובדה</w:t>
                      </w:r>
                      <w:r w:rsidRPr="00F01A71">
                        <w:rPr>
                          <w:rFonts w:cs="Tahoma"/>
                          <w:color w:val="0B5294"/>
                          <w:spacing w:val="-4"/>
                          <w:sz w:val="24"/>
                          <w:szCs w:val="24"/>
                          <w:rtl/>
                        </w:rPr>
                        <w:t xml:space="preserve"> </w:t>
                      </w:r>
                      <w:r w:rsidRPr="00F01A71">
                        <w:rPr>
                          <w:rFonts w:cs="Tahoma" w:hint="eastAsia"/>
                          <w:color w:val="0B5294"/>
                          <w:spacing w:val="-4"/>
                          <w:sz w:val="24"/>
                          <w:szCs w:val="24"/>
                          <w:rtl/>
                        </w:rPr>
                        <w:t>שהמחלקה</w:t>
                      </w:r>
                      <w:r w:rsidRPr="00F01A71">
                        <w:rPr>
                          <w:rFonts w:cs="Tahoma"/>
                          <w:color w:val="0B5294"/>
                          <w:spacing w:val="-4"/>
                          <w:sz w:val="24"/>
                          <w:szCs w:val="24"/>
                          <w:rtl/>
                        </w:rPr>
                        <w:t xml:space="preserve"> </w:t>
                      </w:r>
                      <w:r w:rsidRPr="00F01A71">
                        <w:rPr>
                          <w:rFonts w:cs="Tahoma" w:hint="eastAsia"/>
                          <w:color w:val="0B5294"/>
                          <w:spacing w:val="-4"/>
                          <w:sz w:val="24"/>
                          <w:szCs w:val="24"/>
                          <w:rtl/>
                        </w:rPr>
                        <w:t>לרישוי</w:t>
                      </w:r>
                      <w:r w:rsidRPr="00F01A71">
                        <w:rPr>
                          <w:rFonts w:cs="Tahoma"/>
                          <w:color w:val="0B5294"/>
                          <w:spacing w:val="-4"/>
                          <w:sz w:val="24"/>
                          <w:szCs w:val="24"/>
                          <w:rtl/>
                        </w:rPr>
                        <w:t xml:space="preserve"> </w:t>
                      </w:r>
                      <w:r w:rsidRPr="00F01A71">
                        <w:rPr>
                          <w:rFonts w:cs="Tahoma" w:hint="eastAsia"/>
                          <w:color w:val="0B5294"/>
                          <w:spacing w:val="-4"/>
                          <w:sz w:val="24"/>
                          <w:szCs w:val="24"/>
                          <w:rtl/>
                        </w:rPr>
                        <w:t>העסקים</w:t>
                      </w:r>
                      <w:r w:rsidRPr="00F01A71">
                        <w:rPr>
                          <w:rFonts w:cs="Tahoma"/>
                          <w:color w:val="0B5294"/>
                          <w:spacing w:val="-4"/>
                          <w:sz w:val="24"/>
                          <w:szCs w:val="24"/>
                          <w:rtl/>
                        </w:rPr>
                        <w:t xml:space="preserve"> </w:t>
                      </w:r>
                      <w:r w:rsidRPr="00F01A71">
                        <w:rPr>
                          <w:rFonts w:cs="Tahoma" w:hint="eastAsia"/>
                          <w:color w:val="0B5294"/>
                          <w:spacing w:val="-4"/>
                          <w:sz w:val="24"/>
                          <w:szCs w:val="24"/>
                          <w:rtl/>
                        </w:rPr>
                        <w:t>תפקדה</w:t>
                      </w:r>
                      <w:r w:rsidRPr="00F01A71">
                        <w:rPr>
                          <w:rFonts w:cs="Tahoma"/>
                          <w:color w:val="0B5294"/>
                          <w:spacing w:val="-4"/>
                          <w:sz w:val="24"/>
                          <w:szCs w:val="24"/>
                          <w:rtl/>
                        </w:rPr>
                        <w:t xml:space="preserve"> </w:t>
                      </w:r>
                      <w:r w:rsidRPr="00F01A71">
                        <w:rPr>
                          <w:rFonts w:cs="Tahoma" w:hint="eastAsia"/>
                          <w:color w:val="0B5294"/>
                          <w:spacing w:val="-4"/>
                          <w:sz w:val="24"/>
                          <w:szCs w:val="24"/>
                          <w:rtl/>
                        </w:rPr>
                        <w:t>בפועל</w:t>
                      </w:r>
                      <w:r w:rsidRPr="00F01A71">
                        <w:rPr>
                          <w:rFonts w:cs="Tahoma"/>
                          <w:color w:val="0B5294"/>
                          <w:spacing w:val="-4"/>
                          <w:sz w:val="24"/>
                          <w:szCs w:val="24"/>
                          <w:rtl/>
                        </w:rPr>
                        <w:t xml:space="preserve"> </w:t>
                      </w:r>
                      <w:r w:rsidRPr="00F01A71">
                        <w:rPr>
                          <w:rFonts w:cs="Tahoma" w:hint="eastAsia"/>
                          <w:color w:val="0B5294"/>
                          <w:spacing w:val="-4"/>
                          <w:sz w:val="24"/>
                          <w:szCs w:val="24"/>
                          <w:rtl/>
                        </w:rPr>
                        <w:t>גם</w:t>
                      </w:r>
                      <w:r w:rsidRPr="00F01A71">
                        <w:rPr>
                          <w:rFonts w:cs="Tahoma"/>
                          <w:color w:val="0B5294"/>
                          <w:spacing w:val="-4"/>
                          <w:sz w:val="24"/>
                          <w:szCs w:val="24"/>
                          <w:rtl/>
                        </w:rPr>
                        <w:t xml:space="preserve"> </w:t>
                      </w:r>
                      <w:r w:rsidRPr="00F01A71">
                        <w:rPr>
                          <w:rFonts w:cs="Tahoma" w:hint="eastAsia"/>
                          <w:color w:val="0B5294"/>
                          <w:spacing w:val="-4"/>
                          <w:sz w:val="24"/>
                          <w:szCs w:val="24"/>
                          <w:rtl/>
                        </w:rPr>
                        <w:t>כחלק</w:t>
                      </w:r>
                      <w:r w:rsidRPr="00F01A71">
                        <w:rPr>
                          <w:rFonts w:cs="Tahoma"/>
                          <w:color w:val="0B5294"/>
                          <w:spacing w:val="-4"/>
                          <w:sz w:val="24"/>
                          <w:szCs w:val="24"/>
                          <w:rtl/>
                        </w:rPr>
                        <w:t xml:space="preserve"> </w:t>
                      </w:r>
                      <w:r w:rsidRPr="00F01A71">
                        <w:rPr>
                          <w:rFonts w:cs="Tahoma" w:hint="eastAsia"/>
                          <w:color w:val="0B5294"/>
                          <w:spacing w:val="-4"/>
                          <w:sz w:val="24"/>
                          <w:szCs w:val="24"/>
                          <w:rtl/>
                        </w:rPr>
                        <w:t>ממחלקת</w:t>
                      </w:r>
                      <w:r w:rsidRPr="00F01A71">
                        <w:rPr>
                          <w:rFonts w:cs="Tahoma"/>
                          <w:color w:val="0B5294"/>
                          <w:spacing w:val="-4"/>
                          <w:sz w:val="24"/>
                          <w:szCs w:val="24"/>
                          <w:rtl/>
                        </w:rPr>
                        <w:t xml:space="preserve"> </w:t>
                      </w:r>
                      <w:r w:rsidRPr="00F01A71">
                        <w:rPr>
                          <w:rFonts w:cs="Tahoma" w:hint="eastAsia"/>
                          <w:color w:val="0B5294"/>
                          <w:spacing w:val="-4"/>
                          <w:sz w:val="24"/>
                          <w:szCs w:val="24"/>
                          <w:rtl/>
                        </w:rPr>
                        <w:t>ההנדסה</w:t>
                      </w:r>
                      <w:r w:rsidRPr="00F01A71">
                        <w:rPr>
                          <w:rFonts w:cs="Tahoma"/>
                          <w:color w:val="0B5294"/>
                          <w:spacing w:val="-4"/>
                          <w:sz w:val="24"/>
                          <w:szCs w:val="24"/>
                          <w:rtl/>
                        </w:rPr>
                        <w:t xml:space="preserve"> </w:t>
                      </w:r>
                      <w:r w:rsidRPr="00F01A71">
                        <w:rPr>
                          <w:rFonts w:cs="Tahoma" w:hint="eastAsia"/>
                          <w:color w:val="0B5294"/>
                          <w:spacing w:val="-4"/>
                          <w:sz w:val="24"/>
                          <w:szCs w:val="24"/>
                          <w:rtl/>
                        </w:rPr>
                        <w:t>ומהוועדה</w:t>
                      </w:r>
                      <w:r w:rsidRPr="00F01A71">
                        <w:rPr>
                          <w:rFonts w:cs="Tahoma"/>
                          <w:color w:val="0B5294"/>
                          <w:spacing w:val="-4"/>
                          <w:sz w:val="24"/>
                          <w:szCs w:val="24"/>
                          <w:rtl/>
                        </w:rPr>
                        <w:t xml:space="preserve"> </w:t>
                      </w:r>
                      <w:r w:rsidRPr="00F01A71">
                        <w:rPr>
                          <w:rFonts w:cs="Tahoma" w:hint="eastAsia"/>
                          <w:color w:val="0B5294"/>
                          <w:spacing w:val="-4"/>
                          <w:sz w:val="24"/>
                          <w:szCs w:val="24"/>
                          <w:rtl/>
                        </w:rPr>
                        <w:t>המקומית</w:t>
                      </w:r>
                    </w:p>
                    <w:p w:rsidR="0052661C" w:rsidRPr="00373C5D" w:rsidP="0052661C">
                      <w:pPr>
                        <w:spacing w:before="120" w:after="0" w:line="240" w:lineRule="atLeast"/>
                        <w:rPr>
                          <w:rFonts w:cs="Tahoma"/>
                          <w:b/>
                          <w:bCs/>
                          <w:color w:val="0B5294"/>
                          <w:sz w:val="48"/>
                          <w:szCs w:val="48"/>
                          <w:rtl/>
                        </w:rPr>
                      </w:pPr>
                      <w:drawing>
                        <wp:inline distT="0" distB="0" distL="0" distR="0">
                          <wp:extent cx="288000" cy="31337"/>
                          <wp:effectExtent l="0" t="0" r="0" b="6985"/>
                          <wp:docPr id="2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23898"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4335E5" w:rsidP="004335E5">
      <w:pPr>
        <w:pStyle w:val="RESHET"/>
        <w:ind w:left="567"/>
        <w:rPr>
          <w:rtl/>
        </w:rPr>
      </w:pPr>
      <w:r w:rsidRPr="004335E5">
        <w:rPr>
          <w:rFonts w:hint="cs"/>
          <w:rtl/>
        </w:rPr>
        <w:t xml:space="preserve">משרד מבקר המדינה מעיר </w:t>
      </w:r>
      <w:r w:rsidRPr="004335E5">
        <w:rPr>
          <w:rtl/>
        </w:rPr>
        <w:t xml:space="preserve">לוועדה המקומית כי היה עליה להשיב לכל הבקשות שהיא </w:t>
      </w:r>
      <w:r w:rsidRPr="004335E5">
        <w:rPr>
          <w:rFonts w:hint="cs"/>
          <w:rtl/>
        </w:rPr>
        <w:t>קיבלה</w:t>
      </w:r>
      <w:r w:rsidRPr="004335E5">
        <w:rPr>
          <w:rtl/>
        </w:rPr>
        <w:t xml:space="preserve"> מהמחלקה במועדים שנקבעו בתקנות הרישוי, </w:t>
      </w:r>
      <w:r w:rsidRPr="004335E5">
        <w:rPr>
          <w:rFonts w:hint="cs"/>
          <w:rtl/>
        </w:rPr>
        <w:t xml:space="preserve">כמצופה ממנה לפי כללי </w:t>
      </w:r>
      <w:r w:rsidRPr="004335E5">
        <w:rPr>
          <w:rFonts w:hint="cs"/>
          <w:rtl/>
        </w:rPr>
        <w:t>מינהל</w:t>
      </w:r>
      <w:r w:rsidRPr="004335E5">
        <w:rPr>
          <w:rFonts w:hint="cs"/>
          <w:rtl/>
        </w:rPr>
        <w:t xml:space="preserve"> תקין, </w:t>
      </w:r>
      <w:r w:rsidRPr="004335E5">
        <w:rPr>
          <w:rtl/>
        </w:rPr>
        <w:t>כדי למנוע עיכוב בטיפול בבקשות המוגשות למועצה</w:t>
      </w:r>
      <w:r w:rsidRPr="004335E5">
        <w:rPr>
          <w:rFonts w:hint="cs"/>
          <w:rtl/>
        </w:rPr>
        <w:t>.</w:t>
      </w:r>
    </w:p>
    <w:p w:rsidR="005476BA" w:rsidRPr="00F93F60" w:rsidP="004335E5">
      <w:pPr>
        <w:spacing w:before="180" w:line="240" w:lineRule="exact"/>
        <w:ind w:left="340" w:right="2268"/>
        <w:jc w:val="both"/>
        <w:rPr>
          <w:rFonts w:ascii="Tahoma" w:hAnsi="Tahoma" w:cs="Tahoma"/>
          <w:sz w:val="18"/>
          <w:szCs w:val="18"/>
          <w:rtl/>
        </w:rPr>
      </w:pPr>
      <w:r w:rsidRPr="00F93F60">
        <w:rPr>
          <w:rFonts w:ascii="Tahoma" w:hAnsi="Tahoma" w:cs="Tahoma" w:hint="cs"/>
          <w:sz w:val="18"/>
          <w:szCs w:val="18"/>
          <w:rtl/>
        </w:rPr>
        <w:t>המועצה מסרה בתשובתה כי לאחר ההפרדה של המחלקה לרישוי עסקים ממחלקת ההנדסה ומהוועדה המקומית יועבר מידע גם לוועדה המקומית כחלק מסדרי העבודה הרגילים.</w:t>
      </w:r>
    </w:p>
    <w:p w:rsidR="005476BA" w:rsidRPr="00F93F60" w:rsidP="00F93F60">
      <w:pPr>
        <w:spacing w:line="240" w:lineRule="exact"/>
        <w:ind w:left="340" w:right="2268"/>
        <w:jc w:val="both"/>
        <w:rPr>
          <w:rFonts w:ascii="Tahoma" w:hAnsi="Tahoma" w:cs="Tahoma"/>
          <w:sz w:val="18"/>
          <w:szCs w:val="18"/>
          <w:rtl/>
        </w:rPr>
      </w:pPr>
    </w:p>
    <w:p w:rsidR="005476BA" w:rsidRPr="002D76DB" w:rsidP="00F93F60">
      <w:pPr>
        <w:pStyle w:val="KOT5"/>
        <w:rPr>
          <w:rtl/>
        </w:rPr>
      </w:pPr>
      <w:r w:rsidRPr="002D76DB">
        <w:rPr>
          <w:rFonts w:hint="cs"/>
          <w:rtl/>
        </w:rPr>
        <w:t>אי-טיפול ברישיונות עסק שפג תוקפם</w:t>
      </w:r>
    </w:p>
    <w:p w:rsidR="005476BA" w:rsidRPr="00F93F60" w:rsidP="00F93F60">
      <w:pPr>
        <w:spacing w:line="240" w:lineRule="exact"/>
        <w:ind w:right="2268"/>
        <w:jc w:val="both"/>
        <w:rPr>
          <w:rFonts w:ascii="Tahoma" w:hAnsi="Tahoma" w:cs="Tahoma"/>
          <w:bCs/>
          <w:sz w:val="18"/>
          <w:szCs w:val="18"/>
          <w:rtl/>
        </w:rPr>
      </w:pPr>
      <w:r w:rsidRPr="00F93F60">
        <w:rPr>
          <w:rFonts w:ascii="Tahoma" w:hAnsi="Tahoma" w:cs="Tahoma" w:hint="cs"/>
          <w:sz w:val="18"/>
          <w:szCs w:val="18"/>
          <w:rtl/>
        </w:rPr>
        <w:t>נוהלי עבודה ותכנית עבודה סדורה של המחלקה אמורים בין היתר להסדיר את נושא המעקב אחר עסקים שתוקף רישיון העסק שלהם פג או עומד לפוג</w:t>
      </w:r>
      <w:r w:rsidRPr="00F93F60">
        <w:rPr>
          <w:rFonts w:ascii="Tahoma" w:hAnsi="Tahoma" w:cs="Tahoma"/>
          <w:sz w:val="18"/>
          <w:szCs w:val="18"/>
          <w:rtl/>
        </w:rPr>
        <w:t xml:space="preserve">, </w:t>
      </w:r>
      <w:r w:rsidRPr="00F93F60">
        <w:rPr>
          <w:rFonts w:ascii="Tahoma" w:hAnsi="Tahoma" w:cs="Tahoma" w:hint="cs"/>
          <w:sz w:val="18"/>
          <w:szCs w:val="18"/>
          <w:rtl/>
        </w:rPr>
        <w:t>שיאפשר פנייה אליהם בבקשה</w:t>
      </w:r>
      <w:r w:rsidRPr="00F93F60">
        <w:rPr>
          <w:rFonts w:ascii="Tahoma" w:hAnsi="Tahoma" w:cs="Tahoma"/>
          <w:sz w:val="18"/>
          <w:szCs w:val="18"/>
          <w:rtl/>
        </w:rPr>
        <w:t xml:space="preserve"> </w:t>
      </w:r>
      <w:r w:rsidRPr="00F93F60">
        <w:rPr>
          <w:rFonts w:ascii="Tahoma" w:hAnsi="Tahoma" w:cs="Tahoma" w:hint="cs"/>
          <w:sz w:val="18"/>
          <w:szCs w:val="18"/>
          <w:rtl/>
        </w:rPr>
        <w:t>להסדיר את</w:t>
      </w:r>
      <w:r w:rsidRPr="00F93F60">
        <w:rPr>
          <w:rFonts w:ascii="Tahoma" w:hAnsi="Tahoma" w:cs="Tahoma"/>
          <w:sz w:val="18"/>
          <w:szCs w:val="18"/>
          <w:rtl/>
        </w:rPr>
        <w:t xml:space="preserve"> </w:t>
      </w:r>
      <w:r w:rsidRPr="00F93F60">
        <w:rPr>
          <w:rFonts w:ascii="Tahoma" w:hAnsi="Tahoma" w:cs="Tahoma" w:hint="cs"/>
          <w:sz w:val="18"/>
          <w:szCs w:val="18"/>
          <w:rtl/>
        </w:rPr>
        <w:t>פעילותם</w:t>
      </w:r>
      <w:r w:rsidRPr="00F93F60">
        <w:rPr>
          <w:rFonts w:ascii="Tahoma" w:hAnsi="Tahoma" w:cs="Tahoma"/>
          <w:sz w:val="18"/>
          <w:szCs w:val="18"/>
          <w:rtl/>
        </w:rPr>
        <w:t xml:space="preserve"> </w:t>
      </w:r>
      <w:r w:rsidRPr="00F93F60">
        <w:rPr>
          <w:rFonts w:ascii="Tahoma" w:hAnsi="Tahoma" w:cs="Tahoma" w:hint="cs"/>
          <w:sz w:val="18"/>
          <w:szCs w:val="18"/>
          <w:rtl/>
        </w:rPr>
        <w:t>כחוק</w:t>
      </w:r>
      <w:r w:rsidRPr="00F93F60">
        <w:rPr>
          <w:rFonts w:ascii="Tahoma" w:hAnsi="Tahoma" w:cs="Tahoma"/>
          <w:sz w:val="18"/>
          <w:szCs w:val="18"/>
          <w:rtl/>
        </w:rPr>
        <w:t>.</w:t>
      </w:r>
    </w:p>
    <w:p w:rsidR="005476BA" w:rsidRPr="00F93F60" w:rsidP="004335E5">
      <w:pPr>
        <w:spacing w:after="240" w:line="240" w:lineRule="exact"/>
        <w:ind w:right="2268"/>
        <w:jc w:val="both"/>
        <w:rPr>
          <w:rFonts w:ascii="Tahoma" w:hAnsi="Tahoma" w:cs="Tahoma"/>
          <w:bCs/>
          <w:sz w:val="18"/>
          <w:szCs w:val="18"/>
          <w:rtl/>
        </w:rPr>
      </w:pPr>
      <w:r w:rsidRPr="00F93F60">
        <w:rPr>
          <w:rFonts w:ascii="Tahoma" w:hAnsi="Tahoma" w:cs="Tahoma" w:hint="cs"/>
          <w:sz w:val="18"/>
          <w:szCs w:val="18"/>
          <w:rtl/>
        </w:rPr>
        <w:t>מרשימת העסקים שהעבירה המועצה למשרד מבקר המדינה במאי 2017 עולה כי קיימים כ-25 בתי עסק שתוקף רישיונם פג והם ממשיכים לפעול מבלי לחדש את רישיון העסק. עוד עולה כי המועצה לא פעלה נגדם ולא דרשה מהם להסדיר את חידוש רישיון העסק.</w:t>
      </w:r>
    </w:p>
    <w:p w:rsidR="005476BA" w:rsidRPr="00F93F60" w:rsidP="004335E5">
      <w:pPr>
        <w:pStyle w:val="RESHET"/>
        <w:rPr>
          <w:rtl/>
        </w:rPr>
      </w:pPr>
      <w:r w:rsidRPr="00F93F60">
        <w:rPr>
          <w:rFonts w:hint="cs"/>
          <w:rtl/>
        </w:rPr>
        <w:t>משרד מבקר המדינה מעיר למועצה כי עליה לעקוב אחר תוקף רישיונות העסק של העסקים בתחומה ולפנות לבעליהם מבעוד מועד כדי שיחלו בתהליך חידוש הרישיון. כמו כן, עליה לנקוט את כל האמצעים העומדים לרשותה כנגד בעלי עסקים שלא יעשו כן. גם היבט זה מדגיש את הצורך במאגר מידע מעודכן, אמין ומלא.</w:t>
      </w:r>
    </w:p>
    <w:p w:rsidR="005476BA" w:rsidRPr="00F93F60" w:rsidP="00F93F60">
      <w:pPr>
        <w:spacing w:line="240" w:lineRule="exact"/>
        <w:ind w:right="2268"/>
        <w:jc w:val="both"/>
        <w:rPr>
          <w:rFonts w:ascii="Tahoma" w:hAnsi="Tahoma" w:cs="Tahoma"/>
          <w:sz w:val="18"/>
          <w:szCs w:val="18"/>
          <w:rtl/>
        </w:rPr>
      </w:pP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4"/>
        <w:rPr>
          <w:rtl/>
        </w:rPr>
      </w:pPr>
      <w:r w:rsidRPr="002D76DB">
        <w:rPr>
          <w:rFonts w:hint="cs"/>
          <w:rtl/>
        </w:rPr>
        <w:t>רישוי עסקים עם סיכון מוגבר לציבור</w:t>
      </w:r>
    </w:p>
    <w:p w:rsidR="005476BA" w:rsidRPr="004335E5" w:rsidP="004335E5">
      <w:pPr>
        <w:pStyle w:val="KOT5"/>
        <w:rPr>
          <w:rFonts w:eastAsia="Times New Roman"/>
          <w:rtl/>
        </w:rPr>
      </w:pPr>
      <w:r w:rsidRPr="004335E5">
        <w:rPr>
          <w:rFonts w:eastAsia="Times New Roman" w:hint="cs"/>
          <w:rtl/>
        </w:rPr>
        <w:t>הפעלה של מתקנים להפקת מים ושל מכוני טיהור שפכים ללא רישיון עסק</w:t>
      </w:r>
    </w:p>
    <w:p w:rsidR="005476BA" w:rsidRPr="00F93F60" w:rsidP="004335E5">
      <w:pPr>
        <w:pStyle w:val="ListParagraph"/>
        <w:numPr>
          <w:ilvl w:val="6"/>
          <w:numId w:val="10"/>
        </w:numPr>
        <w:autoSpaceDE/>
        <w:autoSpaceDN/>
        <w:adjustRightInd/>
        <w:spacing w:after="240" w:line="240" w:lineRule="exact"/>
        <w:ind w:left="340" w:right="2268" w:hanging="284"/>
        <w:rPr>
          <w:sz w:val="18"/>
          <w:szCs w:val="18"/>
          <w:rtl/>
        </w:rPr>
      </w:pPr>
      <w:r w:rsidRPr="00F93F60">
        <w:rPr>
          <w:rFonts w:hint="cs"/>
          <w:sz w:val="18"/>
          <w:szCs w:val="18"/>
          <w:rtl/>
        </w:rPr>
        <w:t>לפי</w:t>
      </w:r>
      <w:r w:rsidRPr="00F93F60">
        <w:rPr>
          <w:sz w:val="18"/>
          <w:szCs w:val="18"/>
          <w:rtl/>
        </w:rPr>
        <w:t xml:space="preserve"> </w:t>
      </w:r>
      <w:r w:rsidRPr="00F93F60">
        <w:rPr>
          <w:rFonts w:hint="cs"/>
          <w:sz w:val="18"/>
          <w:szCs w:val="18"/>
          <w:rtl/>
        </w:rPr>
        <w:t>צו</w:t>
      </w:r>
      <w:r w:rsidRPr="00F93F60">
        <w:rPr>
          <w:sz w:val="18"/>
          <w:szCs w:val="18"/>
          <w:rtl/>
        </w:rPr>
        <w:t xml:space="preserve"> </w:t>
      </w:r>
      <w:r w:rsidRPr="00F93F60">
        <w:rPr>
          <w:rFonts w:hint="cs"/>
          <w:sz w:val="18"/>
          <w:szCs w:val="18"/>
          <w:rtl/>
        </w:rPr>
        <w:t>הרישוי</w:t>
      </w:r>
      <w:r w:rsidRPr="00F93F60">
        <w:rPr>
          <w:sz w:val="18"/>
          <w:szCs w:val="18"/>
          <w:rtl/>
        </w:rPr>
        <w:t xml:space="preserve">, </w:t>
      </w:r>
      <w:r w:rsidRPr="00F93F60">
        <w:rPr>
          <w:rFonts w:hint="cs"/>
          <w:sz w:val="18"/>
          <w:szCs w:val="18"/>
          <w:rtl/>
        </w:rPr>
        <w:t>מתקן</w:t>
      </w:r>
      <w:r w:rsidRPr="00F93F60">
        <w:rPr>
          <w:sz w:val="18"/>
          <w:szCs w:val="18"/>
          <w:rtl/>
        </w:rPr>
        <w:t xml:space="preserve"> </w:t>
      </w:r>
      <w:r w:rsidRPr="00F93F60">
        <w:rPr>
          <w:rFonts w:hint="cs"/>
          <w:sz w:val="18"/>
          <w:szCs w:val="18"/>
          <w:rtl/>
        </w:rPr>
        <w:t>להפקת</w:t>
      </w:r>
      <w:r w:rsidRPr="00F93F60">
        <w:rPr>
          <w:sz w:val="18"/>
          <w:szCs w:val="18"/>
          <w:rtl/>
        </w:rPr>
        <w:t xml:space="preserve"> </w:t>
      </w:r>
      <w:r w:rsidRPr="00F93F60">
        <w:rPr>
          <w:rFonts w:hint="cs"/>
          <w:sz w:val="18"/>
          <w:szCs w:val="18"/>
          <w:rtl/>
        </w:rPr>
        <w:t>מי</w:t>
      </w:r>
      <w:r w:rsidRPr="00F93F60">
        <w:rPr>
          <w:sz w:val="18"/>
          <w:szCs w:val="18"/>
          <w:rtl/>
        </w:rPr>
        <w:t xml:space="preserve"> </w:t>
      </w:r>
      <w:r w:rsidRPr="00F93F60">
        <w:rPr>
          <w:rFonts w:hint="cs"/>
          <w:sz w:val="18"/>
          <w:szCs w:val="18"/>
          <w:rtl/>
        </w:rPr>
        <w:t>שתייה</w:t>
      </w:r>
      <w:r w:rsidRPr="00F93F60">
        <w:rPr>
          <w:sz w:val="18"/>
          <w:szCs w:val="18"/>
          <w:rtl/>
        </w:rPr>
        <w:t xml:space="preserve"> </w:t>
      </w:r>
      <w:r w:rsidRPr="00F93F60">
        <w:rPr>
          <w:rFonts w:hint="cs"/>
          <w:sz w:val="18"/>
          <w:szCs w:val="18"/>
          <w:rtl/>
        </w:rPr>
        <w:t>וטיפול</w:t>
      </w:r>
      <w:r w:rsidRPr="00F93F60">
        <w:rPr>
          <w:sz w:val="18"/>
          <w:szCs w:val="18"/>
          <w:rtl/>
        </w:rPr>
        <w:t xml:space="preserve"> </w:t>
      </w:r>
      <w:r w:rsidRPr="00F93F60">
        <w:rPr>
          <w:rFonts w:hint="cs"/>
          <w:sz w:val="18"/>
          <w:szCs w:val="18"/>
          <w:rtl/>
        </w:rPr>
        <w:t>בהם</w:t>
      </w:r>
      <w:r w:rsidRPr="00F93F60">
        <w:rPr>
          <w:sz w:val="18"/>
          <w:szCs w:val="18"/>
          <w:rtl/>
        </w:rPr>
        <w:t xml:space="preserve"> </w:t>
      </w:r>
      <w:r w:rsidRPr="00F93F60">
        <w:rPr>
          <w:rFonts w:hint="cs"/>
          <w:sz w:val="18"/>
          <w:szCs w:val="18"/>
          <w:rtl/>
        </w:rPr>
        <w:t>טעון</w:t>
      </w:r>
      <w:r w:rsidRPr="00F93F60">
        <w:rPr>
          <w:sz w:val="18"/>
          <w:szCs w:val="18"/>
          <w:rtl/>
        </w:rPr>
        <w:t xml:space="preserve"> </w:t>
      </w:r>
      <w:r w:rsidRPr="00F93F60">
        <w:rPr>
          <w:rFonts w:hint="cs"/>
          <w:sz w:val="18"/>
          <w:szCs w:val="18"/>
          <w:rtl/>
        </w:rPr>
        <w:t>רישוי</w:t>
      </w:r>
      <w:r w:rsidRPr="00F93F60">
        <w:rPr>
          <w:sz w:val="18"/>
          <w:szCs w:val="18"/>
          <w:rtl/>
        </w:rPr>
        <w:t xml:space="preserve"> </w:t>
      </w:r>
      <w:r w:rsidRPr="00F93F60">
        <w:rPr>
          <w:rFonts w:hint="cs"/>
          <w:sz w:val="18"/>
          <w:szCs w:val="18"/>
          <w:rtl/>
        </w:rPr>
        <w:t>ומותנה</w:t>
      </w:r>
      <w:r w:rsidRPr="00F93F60">
        <w:rPr>
          <w:sz w:val="18"/>
          <w:szCs w:val="18"/>
          <w:rtl/>
        </w:rPr>
        <w:t xml:space="preserve"> </w:t>
      </w:r>
      <w:r w:rsidRPr="00F93F60">
        <w:rPr>
          <w:rFonts w:hint="cs"/>
          <w:sz w:val="18"/>
          <w:szCs w:val="18"/>
          <w:rtl/>
        </w:rPr>
        <w:t>באישורים</w:t>
      </w:r>
      <w:r w:rsidRPr="00F93F60">
        <w:rPr>
          <w:sz w:val="18"/>
          <w:szCs w:val="18"/>
          <w:rtl/>
        </w:rPr>
        <w:t xml:space="preserve"> </w:t>
      </w:r>
      <w:r w:rsidRPr="00F93F60">
        <w:rPr>
          <w:rFonts w:hint="cs"/>
          <w:sz w:val="18"/>
          <w:szCs w:val="18"/>
          <w:rtl/>
        </w:rPr>
        <w:t>ממשרד</w:t>
      </w:r>
      <w:r w:rsidRPr="00F93F60">
        <w:rPr>
          <w:sz w:val="18"/>
          <w:szCs w:val="18"/>
          <w:rtl/>
        </w:rPr>
        <w:t xml:space="preserve"> </w:t>
      </w:r>
      <w:r w:rsidRPr="00F93F60">
        <w:rPr>
          <w:rFonts w:hint="cs"/>
          <w:sz w:val="18"/>
          <w:szCs w:val="18"/>
          <w:rtl/>
        </w:rPr>
        <w:t>הבריאות</w:t>
      </w:r>
      <w:r w:rsidRPr="00F93F60">
        <w:rPr>
          <w:sz w:val="18"/>
          <w:szCs w:val="18"/>
          <w:rtl/>
        </w:rPr>
        <w:t xml:space="preserve">, </w:t>
      </w:r>
      <w:r w:rsidRPr="00F93F60">
        <w:rPr>
          <w:rFonts w:hint="cs"/>
          <w:sz w:val="18"/>
          <w:szCs w:val="18"/>
          <w:rtl/>
        </w:rPr>
        <w:t>מהוועדה</w:t>
      </w:r>
      <w:r w:rsidRPr="00F93F60">
        <w:rPr>
          <w:sz w:val="18"/>
          <w:szCs w:val="18"/>
          <w:rtl/>
        </w:rPr>
        <w:t xml:space="preserve"> </w:t>
      </w:r>
      <w:r w:rsidRPr="00F93F60">
        <w:rPr>
          <w:rFonts w:hint="cs"/>
          <w:sz w:val="18"/>
          <w:szCs w:val="18"/>
          <w:rtl/>
        </w:rPr>
        <w:t>המקומית</w:t>
      </w:r>
      <w:r w:rsidRPr="00F93F60">
        <w:rPr>
          <w:sz w:val="18"/>
          <w:szCs w:val="18"/>
          <w:rtl/>
        </w:rPr>
        <w:t xml:space="preserve"> </w:t>
      </w:r>
      <w:r w:rsidRPr="00F93F60">
        <w:rPr>
          <w:rFonts w:hint="cs"/>
          <w:sz w:val="18"/>
          <w:szCs w:val="18"/>
          <w:rtl/>
        </w:rPr>
        <w:t>ומרשות</w:t>
      </w:r>
      <w:r w:rsidRPr="00F93F60">
        <w:rPr>
          <w:sz w:val="18"/>
          <w:szCs w:val="18"/>
          <w:rtl/>
        </w:rPr>
        <w:t xml:space="preserve"> </w:t>
      </w:r>
      <w:r w:rsidRPr="00F93F60">
        <w:rPr>
          <w:rFonts w:hint="cs"/>
          <w:sz w:val="18"/>
          <w:szCs w:val="18"/>
          <w:rtl/>
        </w:rPr>
        <w:t>הכבאות</w:t>
      </w:r>
      <w:r>
        <w:rPr>
          <w:rStyle w:val="FootnoteReference0"/>
          <w:sz w:val="18"/>
          <w:szCs w:val="18"/>
          <w:rtl/>
        </w:rPr>
        <w:footnoteReference w:id="19"/>
      </w:r>
      <w:r w:rsidRPr="00F93F60">
        <w:rPr>
          <w:sz w:val="18"/>
          <w:szCs w:val="18"/>
          <w:rtl/>
        </w:rPr>
        <w:t>.</w:t>
      </w:r>
      <w:r w:rsidRPr="00F93F60">
        <w:rPr>
          <w:rFonts w:hint="cs"/>
          <w:sz w:val="18"/>
          <w:szCs w:val="18"/>
          <w:rtl/>
        </w:rPr>
        <w:t xml:space="preserve"> על פי נתונים שהעבירה מקורות חברת מים בע"מ (להלן - חברת מקורות) למועצה בעקבות הביקורת עולה כי בתחום המועצה תשעה קידוחי מי שתייה של מקורות שמהם מפיקים ומספקים מים ליישובי המועצה והאזור.</w:t>
      </w:r>
    </w:p>
    <w:p w:rsidR="005476BA" w:rsidRPr="00F93F60" w:rsidP="004335E5">
      <w:pPr>
        <w:pStyle w:val="RESHET"/>
        <w:ind w:left="567"/>
        <w:rPr>
          <w:rtl/>
        </w:rPr>
      </w:pPr>
      <w:r w:rsidRPr="00F93F60">
        <w:rPr>
          <w:rFonts w:hint="cs"/>
          <w:rtl/>
        </w:rPr>
        <w:t>נמצא</w:t>
      </w:r>
      <w:r w:rsidRPr="00F93F60">
        <w:rPr>
          <w:rtl/>
        </w:rPr>
        <w:t xml:space="preserve"> </w:t>
      </w:r>
      <w:r w:rsidRPr="00F93F60">
        <w:rPr>
          <w:rFonts w:hint="cs"/>
          <w:rtl/>
        </w:rPr>
        <w:t>כי</w:t>
      </w:r>
      <w:r w:rsidRPr="00F93F60">
        <w:rPr>
          <w:rtl/>
        </w:rPr>
        <w:t xml:space="preserve"> </w:t>
      </w:r>
      <w:r w:rsidRPr="00F93F60">
        <w:rPr>
          <w:rFonts w:hint="cs"/>
          <w:rtl/>
        </w:rPr>
        <w:t>כל</w:t>
      </w:r>
      <w:r w:rsidRPr="00F93F60">
        <w:rPr>
          <w:rtl/>
        </w:rPr>
        <w:t xml:space="preserve"> </w:t>
      </w:r>
      <w:r w:rsidRPr="00F93F60">
        <w:rPr>
          <w:rFonts w:hint="cs"/>
          <w:rtl/>
        </w:rPr>
        <w:t>המתקנים</w:t>
      </w:r>
      <w:r w:rsidRPr="00F93F60">
        <w:rPr>
          <w:rtl/>
        </w:rPr>
        <w:t xml:space="preserve"> </w:t>
      </w:r>
      <w:r w:rsidRPr="00F93F60">
        <w:rPr>
          <w:rFonts w:hint="cs"/>
          <w:rtl/>
        </w:rPr>
        <w:t>להפקת</w:t>
      </w:r>
      <w:r w:rsidRPr="00F93F60">
        <w:rPr>
          <w:rtl/>
        </w:rPr>
        <w:t xml:space="preserve"> </w:t>
      </w:r>
      <w:r w:rsidRPr="00F93F60">
        <w:rPr>
          <w:rFonts w:hint="cs"/>
          <w:rtl/>
        </w:rPr>
        <w:t>מים</w:t>
      </w:r>
      <w:r w:rsidRPr="00F93F60">
        <w:rPr>
          <w:rtl/>
        </w:rPr>
        <w:t xml:space="preserve"> </w:t>
      </w:r>
      <w:r w:rsidRPr="00F93F60">
        <w:rPr>
          <w:rFonts w:hint="cs"/>
          <w:rtl/>
        </w:rPr>
        <w:t>הנמצאים</w:t>
      </w:r>
      <w:r w:rsidRPr="00F93F60">
        <w:rPr>
          <w:rtl/>
        </w:rPr>
        <w:t xml:space="preserve"> </w:t>
      </w:r>
      <w:r w:rsidRPr="00F93F60">
        <w:rPr>
          <w:rFonts w:hint="cs"/>
          <w:rtl/>
        </w:rPr>
        <w:t>בתחום</w:t>
      </w:r>
      <w:r w:rsidRPr="00F93F60">
        <w:rPr>
          <w:rtl/>
        </w:rPr>
        <w:t xml:space="preserve"> </w:t>
      </w:r>
      <w:r w:rsidRPr="00F93F60">
        <w:rPr>
          <w:rFonts w:hint="cs"/>
          <w:rtl/>
        </w:rPr>
        <w:t>המועצה</w:t>
      </w:r>
      <w:r w:rsidRPr="00F93F60">
        <w:rPr>
          <w:rtl/>
        </w:rPr>
        <w:t xml:space="preserve"> </w:t>
      </w:r>
      <w:r w:rsidRPr="00F93F60">
        <w:rPr>
          <w:rFonts w:hint="cs"/>
          <w:rtl/>
        </w:rPr>
        <w:t>פועלים</w:t>
      </w:r>
      <w:r w:rsidRPr="00F93F60">
        <w:rPr>
          <w:rtl/>
        </w:rPr>
        <w:t xml:space="preserve"> </w:t>
      </w:r>
      <w:r w:rsidRPr="00F93F60">
        <w:rPr>
          <w:rFonts w:hint="cs"/>
          <w:rtl/>
        </w:rPr>
        <w:t>ללא</w:t>
      </w:r>
      <w:r w:rsidRPr="00F93F60">
        <w:rPr>
          <w:rtl/>
        </w:rPr>
        <w:t xml:space="preserve"> </w:t>
      </w:r>
      <w:r w:rsidRPr="00F93F60">
        <w:rPr>
          <w:rFonts w:hint="cs"/>
          <w:rtl/>
        </w:rPr>
        <w:t>רישיון</w:t>
      </w:r>
      <w:r w:rsidRPr="00F93F60">
        <w:rPr>
          <w:rtl/>
        </w:rPr>
        <w:t xml:space="preserve"> </w:t>
      </w:r>
      <w:r w:rsidRPr="00F93F60">
        <w:rPr>
          <w:rFonts w:hint="cs"/>
          <w:rtl/>
        </w:rPr>
        <w:t>עסק</w:t>
      </w:r>
      <w:r w:rsidRPr="00F93F60">
        <w:rPr>
          <w:rtl/>
        </w:rPr>
        <w:t>.</w:t>
      </w:r>
    </w:p>
    <w:p w:rsidR="005476BA" w:rsidRPr="00F93F60" w:rsidP="0052661C">
      <w:pPr>
        <w:spacing w:before="180" w:line="240" w:lineRule="exact"/>
        <w:ind w:left="340" w:right="2268"/>
        <w:jc w:val="both"/>
        <w:rPr>
          <w:rFonts w:ascii="Tahoma" w:hAnsi="Tahoma" w:cs="Tahoma"/>
          <w:sz w:val="18"/>
          <w:szCs w:val="18"/>
          <w:rtl/>
        </w:rPr>
      </w:pPr>
      <w:r w:rsidRPr="00F93F60">
        <w:rPr>
          <w:rFonts w:ascii="Tahoma" w:hAnsi="Tahoma" w:cs="Tahoma" w:hint="cs"/>
          <w:sz w:val="18"/>
          <w:szCs w:val="18"/>
          <w:rtl/>
        </w:rPr>
        <w:t>לא נמצאו במועצה בקשות לרישיון עסק ולא תיקי רישוי למתקנים ולא נמצא כי המועצה פעלה מול חברת מקורות לאכיפת דיני רישוי עסקים ולהסדרת פעילותם כחוק. עוד נמצא כי בנוגע לחלק מהמתקנים הוגשו לוועדה המקומית בקשות להיתרי בנייה והמידע על המתקנים לא הועבר למחלקה לרישוי עסקים.</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בבדיקות השלמה במחוז הצפון של משרד הבריאות בנובמבר 2017 נמסר למשרד מבקר המדינה כי בשנים 2012 - 2014 הוגשו בקשות לרישיון עסק לשישה מתקנים להפקת מי שתייה; חמישה מהמתקנים קיבלו אישור ואילו למתקן השישי</w:t>
      </w:r>
      <w:r>
        <w:rPr>
          <w:rStyle w:val="FootnoteReference0"/>
          <w:rFonts w:ascii="Tahoma" w:hAnsi="Tahoma" w:cs="Tahoma"/>
          <w:sz w:val="18"/>
          <w:szCs w:val="18"/>
          <w:rtl/>
        </w:rPr>
        <w:footnoteReference w:id="20"/>
      </w:r>
      <w:r w:rsidRPr="00F93F60">
        <w:rPr>
          <w:rFonts w:ascii="Tahoma" w:hAnsi="Tahoma" w:cs="Tahoma" w:hint="cs"/>
          <w:sz w:val="18"/>
          <w:szCs w:val="18"/>
          <w:rtl/>
        </w:rPr>
        <w:t xml:space="preserve"> לא ניתן אישור "בגלל מורכבות הטיפול באישור ההפעלה של מתקן ההפקה".</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 xml:space="preserve">בתשובתה מפברואר 2018 מסרה חברת מקורות למשרד מבקר המדינה כי היא פועלת מזה כמה שנים לרישוי מתקניה הישנים לפי כל דין, לרבות רישוי עסקים, וכי בפברואר 2018 התקיימה פגישה עם מהנדס המועצה ובה סוכם כי חברת מקורות תפעל בדחיפות לקידום הסדרת היתרי הבנייה ורישיונות העסק. </w:t>
      </w:r>
    </w:p>
    <w:p w:rsidR="005476BA" w:rsidRPr="00F93F60" w:rsidP="0052661C">
      <w:pPr>
        <w:pStyle w:val="ListParagraph"/>
        <w:numPr>
          <w:ilvl w:val="6"/>
          <w:numId w:val="10"/>
        </w:numPr>
        <w:autoSpaceDE/>
        <w:autoSpaceDN/>
        <w:adjustRightInd/>
        <w:spacing w:after="240" w:line="240" w:lineRule="exact"/>
        <w:ind w:left="340" w:right="2268"/>
        <w:rPr>
          <w:sz w:val="18"/>
          <w:szCs w:val="18"/>
        </w:rPr>
      </w:pPr>
      <w:r w:rsidRPr="00F93F60">
        <w:rPr>
          <w:sz w:val="18"/>
          <w:szCs w:val="18"/>
          <w:rtl/>
        </w:rPr>
        <w:t>מכון טיהור שפכים</w:t>
      </w:r>
      <w:r w:rsidRPr="00F93F60">
        <w:rPr>
          <w:rFonts w:hint="cs"/>
          <w:sz w:val="18"/>
          <w:szCs w:val="18"/>
          <w:rtl/>
        </w:rPr>
        <w:t xml:space="preserve"> (להלן - </w:t>
      </w:r>
      <w:r w:rsidRPr="00F93F60">
        <w:rPr>
          <w:rFonts w:hint="cs"/>
          <w:sz w:val="18"/>
          <w:szCs w:val="18"/>
          <w:rtl/>
        </w:rPr>
        <w:t>מט"ש</w:t>
      </w:r>
      <w:r w:rsidRPr="00F93F60">
        <w:rPr>
          <w:rFonts w:hint="cs"/>
          <w:sz w:val="18"/>
          <w:szCs w:val="18"/>
          <w:rtl/>
        </w:rPr>
        <w:t>)</w:t>
      </w:r>
      <w:r w:rsidRPr="00F93F60">
        <w:rPr>
          <w:sz w:val="18"/>
          <w:szCs w:val="18"/>
          <w:rtl/>
        </w:rPr>
        <w:t xml:space="preserve"> הוא מתקן המנקז את השפכים המגיעים אליו מרשת הביוב </w:t>
      </w:r>
      <w:r w:rsidRPr="00F93F60">
        <w:rPr>
          <w:sz w:val="18"/>
          <w:szCs w:val="18"/>
          <w:rtl/>
        </w:rPr>
        <w:t>המונצ</w:t>
      </w:r>
      <w:r w:rsidRPr="00F93F60">
        <w:rPr>
          <w:rFonts w:hint="cs"/>
          <w:sz w:val="18"/>
          <w:szCs w:val="18"/>
          <w:rtl/>
        </w:rPr>
        <w:t>י</w:t>
      </w:r>
      <w:r w:rsidRPr="00F93F60">
        <w:rPr>
          <w:sz w:val="18"/>
          <w:szCs w:val="18"/>
          <w:rtl/>
        </w:rPr>
        <w:t>פלית</w:t>
      </w:r>
      <w:r w:rsidRPr="00F93F60">
        <w:rPr>
          <w:sz w:val="18"/>
          <w:szCs w:val="18"/>
          <w:rtl/>
        </w:rPr>
        <w:t xml:space="preserve"> ל</w:t>
      </w:r>
      <w:r w:rsidRPr="00F93F60">
        <w:rPr>
          <w:rFonts w:hint="cs"/>
          <w:sz w:val="18"/>
          <w:szCs w:val="18"/>
          <w:rtl/>
        </w:rPr>
        <w:t>צורך</w:t>
      </w:r>
      <w:r w:rsidRPr="00F93F60">
        <w:rPr>
          <w:sz w:val="18"/>
          <w:szCs w:val="18"/>
          <w:rtl/>
        </w:rPr>
        <w:t xml:space="preserve"> טיהורם והשבתם למערכת</w:t>
      </w:r>
      <w:r w:rsidRPr="00F93F60">
        <w:rPr>
          <w:rFonts w:hint="cs"/>
          <w:sz w:val="18"/>
          <w:szCs w:val="18"/>
          <w:rtl/>
        </w:rPr>
        <w:t>;</w:t>
      </w:r>
      <w:r w:rsidRPr="00F93F60">
        <w:rPr>
          <w:sz w:val="18"/>
          <w:szCs w:val="18"/>
          <w:rtl/>
        </w:rPr>
        <w:t xml:space="preserve"> המים המטוהרים משמשים לחקלאות או להשבה לנחלים בטבע.</w:t>
      </w:r>
      <w:r w:rsidRPr="00F93F60">
        <w:rPr>
          <w:rFonts w:hint="cs"/>
          <w:sz w:val="18"/>
          <w:szCs w:val="18"/>
          <w:rtl/>
        </w:rPr>
        <w:t xml:space="preserve"> על פי צו הרישוי, </w:t>
      </w:r>
      <w:r w:rsidRPr="00F93F60">
        <w:rPr>
          <w:rFonts w:hint="cs"/>
          <w:sz w:val="18"/>
          <w:szCs w:val="18"/>
          <w:rtl/>
        </w:rPr>
        <w:t>מט"ש</w:t>
      </w:r>
      <w:r w:rsidRPr="00F93F60">
        <w:rPr>
          <w:rFonts w:hint="cs"/>
          <w:sz w:val="18"/>
          <w:szCs w:val="18"/>
          <w:rtl/>
        </w:rPr>
        <w:t xml:space="preserve"> נדרש לאישורים מהמשרד להגנת הסביבה, ממשרד </w:t>
      </w:r>
      <w:r w:rsidRPr="0052661C">
        <w:rPr>
          <w:rFonts w:hint="cs"/>
          <w:spacing w:val="-4"/>
          <w:sz w:val="18"/>
          <w:szCs w:val="18"/>
          <w:rtl/>
        </w:rPr>
        <w:t>הבריאות, מהוועדה המקומית ומרשות הכבאות</w:t>
      </w:r>
      <w:r>
        <w:rPr>
          <w:rStyle w:val="FootnoteReference0"/>
          <w:spacing w:val="-4"/>
          <w:sz w:val="18"/>
          <w:szCs w:val="18"/>
          <w:rtl/>
        </w:rPr>
        <w:footnoteReference w:id="21"/>
      </w:r>
      <w:r w:rsidRPr="0052661C">
        <w:rPr>
          <w:rFonts w:hint="cs"/>
          <w:spacing w:val="-4"/>
          <w:sz w:val="18"/>
          <w:szCs w:val="18"/>
          <w:rtl/>
        </w:rPr>
        <w:t xml:space="preserve">. לפי רשות הכבאות, </w:t>
      </w:r>
      <w:r w:rsidRPr="0052661C">
        <w:rPr>
          <w:rFonts w:hint="cs"/>
          <w:spacing w:val="-4"/>
          <w:sz w:val="18"/>
          <w:szCs w:val="18"/>
          <w:rtl/>
        </w:rPr>
        <w:t>מט"ש</w:t>
      </w:r>
      <w:r w:rsidRPr="0052661C">
        <w:rPr>
          <w:rFonts w:hint="cs"/>
          <w:spacing w:val="-4"/>
          <w:sz w:val="18"/>
          <w:szCs w:val="18"/>
          <w:rtl/>
        </w:rPr>
        <w:t xml:space="preserve"> </w:t>
      </w:r>
      <w:r w:rsidRPr="00F93F60">
        <w:rPr>
          <w:rFonts w:hint="cs"/>
          <w:sz w:val="18"/>
          <w:szCs w:val="18"/>
          <w:rtl/>
        </w:rPr>
        <w:t>מוגדר כעסק בדרגת סיכון 3</w:t>
      </w:r>
      <w:r>
        <w:rPr>
          <w:rStyle w:val="FootnoteReference0"/>
          <w:sz w:val="18"/>
          <w:szCs w:val="18"/>
          <w:rtl/>
        </w:rPr>
        <w:footnoteReference w:id="22"/>
      </w:r>
      <w:r w:rsidRPr="00F93F60">
        <w:rPr>
          <w:rFonts w:hint="cs"/>
          <w:sz w:val="18"/>
          <w:szCs w:val="18"/>
          <w:rtl/>
        </w:rPr>
        <w:t xml:space="preserve">, בדומה לתחנות דלק. </w:t>
      </w:r>
    </w:p>
    <w:p w:rsidR="005476BA" w:rsidRPr="00F93F60" w:rsidP="00F01A71">
      <w:pPr>
        <w:pStyle w:val="RESHET"/>
        <w:ind w:left="567"/>
        <w:rPr>
          <w:rtl/>
        </w:rPr>
      </w:pPr>
      <w:r w:rsidRPr="00F93F60">
        <w:rPr>
          <w:rFonts w:hint="cs"/>
          <w:rtl/>
        </w:rPr>
        <w:t>בתחומי</w:t>
      </w:r>
      <w:r w:rsidRPr="00F93F60">
        <w:rPr>
          <w:rtl/>
        </w:rPr>
        <w:t xml:space="preserve"> המועצה פועלים שלושה </w:t>
      </w:r>
      <w:r w:rsidRPr="00F93F60">
        <w:rPr>
          <w:rFonts w:hint="cs"/>
          <w:rtl/>
        </w:rPr>
        <w:t>מט</w:t>
      </w:r>
      <w:r w:rsidRPr="00F93F60">
        <w:rPr>
          <w:rtl/>
        </w:rPr>
        <w:t>"שים</w:t>
      </w:r>
      <w:r w:rsidRPr="00F93F60">
        <w:rPr>
          <w:rtl/>
        </w:rPr>
        <w:t xml:space="preserve"> - </w:t>
      </w:r>
      <w:r w:rsidRPr="00F93F60">
        <w:rPr>
          <w:rFonts w:hint="cs"/>
          <w:rtl/>
        </w:rPr>
        <w:t>מט</w:t>
      </w:r>
      <w:r w:rsidRPr="00F93F60">
        <w:rPr>
          <w:rtl/>
        </w:rPr>
        <w:t>"ש</w:t>
      </w:r>
      <w:r w:rsidRPr="00F93F60">
        <w:rPr>
          <w:rtl/>
        </w:rPr>
        <w:t xml:space="preserve"> </w:t>
      </w:r>
      <w:r w:rsidRPr="00F93F60">
        <w:rPr>
          <w:rFonts w:hint="cs"/>
          <w:rtl/>
        </w:rPr>
        <w:t>בכפר</w:t>
      </w:r>
      <w:r w:rsidRPr="00F93F60">
        <w:rPr>
          <w:rtl/>
        </w:rPr>
        <w:t xml:space="preserve"> חיטים, </w:t>
      </w:r>
      <w:r w:rsidRPr="00F93F60">
        <w:rPr>
          <w:rFonts w:hint="cs"/>
          <w:rtl/>
        </w:rPr>
        <w:t>מט</w:t>
      </w:r>
      <w:r w:rsidRPr="00F93F60">
        <w:rPr>
          <w:rtl/>
        </w:rPr>
        <w:t>"ש</w:t>
      </w:r>
      <w:r w:rsidRPr="00F93F60">
        <w:rPr>
          <w:rtl/>
        </w:rPr>
        <w:t xml:space="preserve"> </w:t>
      </w:r>
      <w:r w:rsidRPr="00F93F60">
        <w:rPr>
          <w:rFonts w:hint="cs"/>
          <w:rtl/>
        </w:rPr>
        <w:t>בשדה</w:t>
      </w:r>
      <w:r w:rsidRPr="00F93F60">
        <w:rPr>
          <w:rtl/>
        </w:rPr>
        <w:t xml:space="preserve"> אילן </w:t>
      </w:r>
      <w:r w:rsidRPr="00F93F60">
        <w:rPr>
          <w:rFonts w:hint="cs"/>
          <w:rtl/>
        </w:rPr>
        <w:t>ומט</w:t>
      </w:r>
      <w:r w:rsidRPr="00F93F60">
        <w:rPr>
          <w:rtl/>
        </w:rPr>
        <w:t>"ש</w:t>
      </w:r>
      <w:r w:rsidRPr="00F93F60">
        <w:rPr>
          <w:rtl/>
        </w:rPr>
        <w:t xml:space="preserve"> </w:t>
      </w:r>
      <w:r w:rsidRPr="00F93F60">
        <w:rPr>
          <w:rFonts w:hint="cs"/>
          <w:rtl/>
        </w:rPr>
        <w:t>באזור</w:t>
      </w:r>
      <w:r w:rsidRPr="00F93F60">
        <w:rPr>
          <w:rtl/>
        </w:rPr>
        <w:t xml:space="preserve"> התעשייה קדמת </w:t>
      </w:r>
      <w:r w:rsidRPr="00F93F60">
        <w:rPr>
          <w:rFonts w:hint="cs"/>
          <w:rtl/>
        </w:rPr>
        <w:t>ה</w:t>
      </w:r>
      <w:r w:rsidRPr="00F93F60">
        <w:rPr>
          <w:rtl/>
        </w:rPr>
        <w:t xml:space="preserve">גליל. נמצא כי </w:t>
      </w:r>
      <w:r w:rsidRPr="00F93F60">
        <w:rPr>
          <w:rFonts w:hint="cs"/>
          <w:rtl/>
        </w:rPr>
        <w:t>שלושת</w:t>
      </w:r>
      <w:r w:rsidRPr="00F93F60">
        <w:rPr>
          <w:rtl/>
        </w:rPr>
        <w:t xml:space="preserve"> </w:t>
      </w:r>
      <w:r w:rsidRPr="00F93F60">
        <w:rPr>
          <w:rFonts w:hint="cs"/>
          <w:rtl/>
        </w:rPr>
        <w:t>המט</w:t>
      </w:r>
      <w:r w:rsidRPr="00F93F60">
        <w:rPr>
          <w:rtl/>
        </w:rPr>
        <w:t>"שים</w:t>
      </w:r>
      <w:r w:rsidRPr="00F93F60">
        <w:rPr>
          <w:rtl/>
        </w:rPr>
        <w:t xml:space="preserve"> </w:t>
      </w:r>
      <w:r w:rsidRPr="00F93F60">
        <w:rPr>
          <w:rFonts w:hint="cs"/>
          <w:rtl/>
        </w:rPr>
        <w:t>מופעלים</w:t>
      </w:r>
      <w:r w:rsidRPr="00F93F60">
        <w:rPr>
          <w:rtl/>
        </w:rPr>
        <w:t xml:space="preserve"> ללא </w:t>
      </w:r>
      <w:r w:rsidRPr="00F93F60">
        <w:rPr>
          <w:rFonts w:hint="cs"/>
          <w:rtl/>
        </w:rPr>
        <w:t>רישיון</w:t>
      </w:r>
      <w:r w:rsidRPr="00F93F60">
        <w:rPr>
          <w:rtl/>
        </w:rPr>
        <w:t xml:space="preserve"> עסק </w:t>
      </w:r>
      <w:r w:rsidRPr="00F93F60">
        <w:rPr>
          <w:rFonts w:hint="cs"/>
          <w:rtl/>
        </w:rPr>
        <w:t>והפעלתם</w:t>
      </w:r>
      <w:r w:rsidRPr="00F93F60">
        <w:rPr>
          <w:rtl/>
        </w:rPr>
        <w:t xml:space="preserve"> </w:t>
      </w:r>
      <w:r w:rsidRPr="00F93F60">
        <w:rPr>
          <w:rFonts w:hint="cs"/>
          <w:rtl/>
        </w:rPr>
        <w:t>נמשכת</w:t>
      </w:r>
      <w:r w:rsidRPr="00F93F60">
        <w:rPr>
          <w:rtl/>
        </w:rPr>
        <w:t xml:space="preserve"> </w:t>
      </w:r>
      <w:r w:rsidRPr="00F93F60">
        <w:rPr>
          <w:rFonts w:hint="cs"/>
          <w:rtl/>
        </w:rPr>
        <w:t>ללא</w:t>
      </w:r>
      <w:r w:rsidRPr="00F93F60">
        <w:rPr>
          <w:rtl/>
        </w:rPr>
        <w:t xml:space="preserve"> </w:t>
      </w:r>
      <w:r w:rsidRPr="00F93F60">
        <w:rPr>
          <w:rFonts w:hint="cs"/>
          <w:rtl/>
        </w:rPr>
        <w:t>אישורם</w:t>
      </w:r>
      <w:r w:rsidRPr="00F93F60">
        <w:rPr>
          <w:rtl/>
        </w:rPr>
        <w:t xml:space="preserve"> </w:t>
      </w:r>
      <w:r w:rsidRPr="00F93F60">
        <w:rPr>
          <w:rFonts w:hint="cs"/>
          <w:rtl/>
        </w:rPr>
        <w:t>של</w:t>
      </w:r>
      <w:r w:rsidRPr="00F93F60">
        <w:rPr>
          <w:rtl/>
        </w:rPr>
        <w:t xml:space="preserve"> גורמי הרישוי; רק </w:t>
      </w:r>
      <w:r w:rsidRPr="00F93F60">
        <w:rPr>
          <w:rFonts w:hint="cs"/>
          <w:rtl/>
        </w:rPr>
        <w:t>למט</w:t>
      </w:r>
      <w:r w:rsidRPr="00F93F60">
        <w:rPr>
          <w:rtl/>
        </w:rPr>
        <w:t>"ש</w:t>
      </w:r>
      <w:r w:rsidRPr="00F93F60">
        <w:rPr>
          <w:rtl/>
        </w:rPr>
        <w:t xml:space="preserve"> </w:t>
      </w:r>
      <w:r w:rsidRPr="00F93F60">
        <w:rPr>
          <w:rFonts w:hint="cs"/>
          <w:rtl/>
        </w:rPr>
        <w:t>בכפר</w:t>
      </w:r>
      <w:r w:rsidRPr="00F93F60">
        <w:rPr>
          <w:rtl/>
        </w:rPr>
        <w:t xml:space="preserve"> </w:t>
      </w:r>
      <w:r w:rsidRPr="00F93F60">
        <w:rPr>
          <w:rFonts w:hint="cs"/>
          <w:rtl/>
        </w:rPr>
        <w:t>חיטים</w:t>
      </w:r>
      <w:r w:rsidRPr="00F93F60">
        <w:rPr>
          <w:rtl/>
        </w:rPr>
        <w:t xml:space="preserve"> </w:t>
      </w:r>
      <w:r w:rsidRPr="00F93F60">
        <w:rPr>
          <w:rFonts w:hint="cs"/>
          <w:rtl/>
        </w:rPr>
        <w:t>נמצא</w:t>
      </w:r>
      <w:r w:rsidRPr="00F93F60">
        <w:rPr>
          <w:rtl/>
        </w:rPr>
        <w:t xml:space="preserve"> </w:t>
      </w:r>
      <w:r w:rsidRPr="00F93F60">
        <w:rPr>
          <w:rFonts w:hint="cs"/>
          <w:rtl/>
        </w:rPr>
        <w:t>תיק</w:t>
      </w:r>
      <w:r w:rsidRPr="00F93F60">
        <w:rPr>
          <w:rtl/>
        </w:rPr>
        <w:t xml:space="preserve"> </w:t>
      </w:r>
      <w:r w:rsidRPr="00F93F60">
        <w:rPr>
          <w:rFonts w:hint="cs"/>
          <w:rtl/>
        </w:rPr>
        <w:t>רישוי</w:t>
      </w:r>
      <w:r w:rsidRPr="00F93F60">
        <w:rPr>
          <w:rtl/>
        </w:rPr>
        <w:t xml:space="preserve"> </w:t>
      </w:r>
      <w:r w:rsidRPr="00F93F60">
        <w:rPr>
          <w:rFonts w:hint="cs"/>
          <w:rtl/>
        </w:rPr>
        <w:t>במחלקה</w:t>
      </w:r>
      <w:r w:rsidRPr="00F93F60">
        <w:rPr>
          <w:rtl/>
        </w:rPr>
        <w:t xml:space="preserve">. להלן הפרטים: </w:t>
      </w:r>
      <w:r w:rsidRPr="0012789B" w:rsidR="0052661C">
        <w:rPr>
          <w:noProof/>
          <w:szCs w:val="17"/>
          <w:rtl/>
          <w:lang w:eastAsia="en-US"/>
        </w:rPr>
        <mc:AlternateContent>
          <mc:Choice Requires="wps">
            <w:drawing>
              <wp:anchor distT="0" distB="0" distL="114300" distR="114300" simplePos="0" relativeHeight="251668480" behindDoc="1" locked="0" layoutInCell="1" allowOverlap="1">
                <wp:simplePos x="0" y="0"/>
                <wp:positionH relativeFrom="margin">
                  <wp:posOffset>-431800</wp:posOffset>
                </wp:positionH>
                <wp:positionV relativeFrom="margin">
                  <wp:align>top</wp:align>
                </wp:positionV>
                <wp:extent cx="1620000" cy="4140000"/>
                <wp:effectExtent l="0" t="0" r="0" b="0"/>
                <wp:wrapNone/>
                <wp:docPr id="18"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2661C" w:rsidRPr="00373C5D" w:rsidP="005266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38538326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21181"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בתחומי</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פועלים</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מתקנים</w:t>
                            </w:r>
                            <w:r w:rsidRPr="00F01A71">
                              <w:rPr>
                                <w:rFonts w:cs="Tahoma"/>
                                <w:color w:val="0B5294"/>
                                <w:spacing w:val="-4"/>
                                <w:sz w:val="24"/>
                                <w:szCs w:val="24"/>
                                <w:rtl/>
                              </w:rPr>
                              <w:t xml:space="preserve"> </w:t>
                            </w:r>
                            <w:r w:rsidRPr="00F01A71">
                              <w:rPr>
                                <w:rFonts w:cs="Tahoma" w:hint="eastAsia"/>
                                <w:color w:val="0B5294"/>
                                <w:spacing w:val="-4"/>
                                <w:sz w:val="24"/>
                                <w:szCs w:val="24"/>
                                <w:rtl/>
                              </w:rPr>
                              <w:t>להפקת</w:t>
                            </w:r>
                            <w:r w:rsidRPr="00F01A71">
                              <w:rPr>
                                <w:rFonts w:cs="Tahoma"/>
                                <w:color w:val="0B5294"/>
                                <w:spacing w:val="-4"/>
                                <w:sz w:val="24"/>
                                <w:szCs w:val="24"/>
                                <w:rtl/>
                              </w:rPr>
                              <w:t xml:space="preserve"> </w:t>
                            </w:r>
                            <w:r w:rsidRPr="00F01A71">
                              <w:rPr>
                                <w:rFonts w:cs="Tahoma" w:hint="eastAsia"/>
                                <w:color w:val="0B5294"/>
                                <w:spacing w:val="-4"/>
                                <w:sz w:val="24"/>
                                <w:szCs w:val="24"/>
                                <w:rtl/>
                              </w:rPr>
                              <w:t>מים</w:t>
                            </w:r>
                            <w:r w:rsidRPr="00F01A71">
                              <w:rPr>
                                <w:rFonts w:cs="Tahoma"/>
                                <w:color w:val="0B5294"/>
                                <w:spacing w:val="-4"/>
                                <w:sz w:val="24"/>
                                <w:szCs w:val="24"/>
                                <w:rtl/>
                              </w:rPr>
                              <w:t xml:space="preserve"> </w:t>
                            </w:r>
                            <w:r w:rsidRPr="00F01A71">
                              <w:rPr>
                                <w:rFonts w:cs="Tahoma" w:hint="eastAsia"/>
                                <w:color w:val="0B5294"/>
                                <w:spacing w:val="-4"/>
                                <w:sz w:val="24"/>
                                <w:szCs w:val="24"/>
                                <w:rtl/>
                              </w:rPr>
                              <w:t>ומכוני</w:t>
                            </w:r>
                            <w:r w:rsidRPr="00F01A71">
                              <w:rPr>
                                <w:rFonts w:cs="Tahoma"/>
                                <w:color w:val="0B5294"/>
                                <w:spacing w:val="-4"/>
                                <w:sz w:val="24"/>
                                <w:szCs w:val="24"/>
                                <w:rtl/>
                              </w:rPr>
                              <w:t xml:space="preserve"> </w:t>
                            </w:r>
                            <w:r w:rsidRPr="00F01A71">
                              <w:rPr>
                                <w:rFonts w:cs="Tahoma" w:hint="eastAsia"/>
                                <w:color w:val="0B5294"/>
                                <w:spacing w:val="-4"/>
                                <w:sz w:val="24"/>
                                <w:szCs w:val="24"/>
                                <w:rtl/>
                              </w:rPr>
                              <w:t>טיהור</w:t>
                            </w:r>
                            <w:r w:rsidRPr="00F01A71">
                              <w:rPr>
                                <w:rFonts w:cs="Tahoma"/>
                                <w:color w:val="0B5294"/>
                                <w:spacing w:val="-4"/>
                                <w:sz w:val="24"/>
                                <w:szCs w:val="24"/>
                                <w:rtl/>
                              </w:rPr>
                              <w:t xml:space="preserve"> </w:t>
                            </w:r>
                            <w:r w:rsidRPr="00F01A71">
                              <w:rPr>
                                <w:rFonts w:cs="Tahoma" w:hint="eastAsia"/>
                                <w:color w:val="0B5294"/>
                                <w:spacing w:val="-4"/>
                                <w:sz w:val="24"/>
                                <w:szCs w:val="24"/>
                                <w:rtl/>
                              </w:rPr>
                              <w:t>שפכים</w:t>
                            </w:r>
                            <w:r w:rsidRPr="00F01A71">
                              <w:rPr>
                                <w:rFonts w:cs="Tahoma"/>
                                <w:color w:val="0B5294"/>
                                <w:spacing w:val="-4"/>
                                <w:sz w:val="24"/>
                                <w:szCs w:val="24"/>
                                <w:rtl/>
                              </w:rPr>
                              <w:t xml:space="preserve">, </w:t>
                            </w:r>
                            <w:r w:rsidRPr="00F01A71">
                              <w:rPr>
                                <w:rFonts w:cs="Tahoma" w:hint="eastAsia"/>
                                <w:color w:val="0B5294"/>
                                <w:spacing w:val="-4"/>
                                <w:sz w:val="24"/>
                                <w:szCs w:val="24"/>
                                <w:rtl/>
                              </w:rPr>
                              <w:t>והפעלתם</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אישורם</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גורמי</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008D4283">
                              <w:rPr>
                                <w:rFonts w:cs="Tahoma" w:hint="cs"/>
                                <w:color w:val="0B5294"/>
                                <w:spacing w:val="-4"/>
                                <w:sz w:val="24"/>
                                <w:szCs w:val="24"/>
                                <w:rtl/>
                              </w:rPr>
                              <w:t xml:space="preserve"> </w:t>
                            </w:r>
                            <w:r w:rsidRPr="00F01A71">
                              <w:rPr>
                                <w:rFonts w:cs="Tahoma" w:hint="eastAsia"/>
                                <w:color w:val="0B5294"/>
                                <w:spacing w:val="-4"/>
                                <w:sz w:val="24"/>
                                <w:szCs w:val="24"/>
                                <w:rtl/>
                              </w:rPr>
                              <w:t>מעלה</w:t>
                            </w:r>
                            <w:r w:rsidRPr="00F01A71">
                              <w:rPr>
                                <w:rFonts w:cs="Tahoma"/>
                                <w:color w:val="0B5294"/>
                                <w:spacing w:val="-4"/>
                                <w:sz w:val="24"/>
                                <w:szCs w:val="24"/>
                                <w:rtl/>
                              </w:rPr>
                              <w:t xml:space="preserve"> </w:t>
                            </w:r>
                            <w:r w:rsidRPr="00F01A71">
                              <w:rPr>
                                <w:rFonts w:cs="Tahoma" w:hint="eastAsia"/>
                                <w:color w:val="0B5294"/>
                                <w:spacing w:val="-4"/>
                                <w:sz w:val="24"/>
                                <w:szCs w:val="24"/>
                                <w:rtl/>
                              </w:rPr>
                              <w:t>חשש</w:t>
                            </w:r>
                            <w:r w:rsidRPr="00F01A71">
                              <w:rPr>
                                <w:rFonts w:cs="Tahoma"/>
                                <w:color w:val="0B5294"/>
                                <w:spacing w:val="-4"/>
                                <w:sz w:val="24"/>
                                <w:szCs w:val="24"/>
                                <w:rtl/>
                              </w:rPr>
                              <w:t xml:space="preserve"> </w:t>
                            </w:r>
                            <w:r w:rsidRPr="00F01A71">
                              <w:rPr>
                                <w:rFonts w:cs="Tahoma" w:hint="eastAsia"/>
                                <w:color w:val="0B5294"/>
                                <w:spacing w:val="-4"/>
                                <w:sz w:val="24"/>
                                <w:szCs w:val="24"/>
                                <w:rtl/>
                              </w:rPr>
                              <w:t>לסיכון</w:t>
                            </w:r>
                            <w:r w:rsidRPr="00F01A71">
                              <w:rPr>
                                <w:rFonts w:cs="Tahoma"/>
                                <w:color w:val="0B5294"/>
                                <w:spacing w:val="-4"/>
                                <w:sz w:val="24"/>
                                <w:szCs w:val="24"/>
                                <w:rtl/>
                              </w:rPr>
                              <w:t xml:space="preserve"> </w:t>
                            </w:r>
                            <w:r w:rsidRPr="00F01A71">
                              <w:rPr>
                                <w:rFonts w:cs="Tahoma" w:hint="eastAsia"/>
                                <w:color w:val="0B5294"/>
                                <w:spacing w:val="-4"/>
                                <w:sz w:val="24"/>
                                <w:szCs w:val="24"/>
                                <w:rtl/>
                              </w:rPr>
                              <w:t>בריאות</w:t>
                            </w:r>
                            <w:r w:rsidRPr="00F01A71">
                              <w:rPr>
                                <w:rFonts w:cs="Tahoma"/>
                                <w:color w:val="0B5294"/>
                                <w:spacing w:val="-4"/>
                                <w:sz w:val="24"/>
                                <w:szCs w:val="24"/>
                                <w:rtl/>
                              </w:rPr>
                              <w:t xml:space="preserve"> </w:t>
                            </w:r>
                            <w:r w:rsidRPr="00F01A71">
                              <w:rPr>
                                <w:rFonts w:cs="Tahoma" w:hint="eastAsia"/>
                                <w:color w:val="0B5294"/>
                                <w:spacing w:val="-4"/>
                                <w:sz w:val="24"/>
                                <w:szCs w:val="24"/>
                                <w:rtl/>
                              </w:rPr>
                              <w:t>הציבור</w:t>
                            </w:r>
                          </w:p>
                          <w:p w:rsidR="0052661C" w:rsidRPr="00373C5D" w:rsidP="005266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4806683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82243"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6976" filled="f" stroked="f">
                <v:textbox>
                  <w:txbxContent>
                    <w:p w:rsidR="0052661C" w:rsidRPr="00373C5D" w:rsidP="0052661C">
                      <w:pPr>
                        <w:spacing w:line="240" w:lineRule="atLeast"/>
                        <w:rPr>
                          <w:rFonts w:cs="Tahoma"/>
                          <w:b/>
                          <w:bCs/>
                          <w:color w:val="0B5294"/>
                          <w:sz w:val="48"/>
                          <w:szCs w:val="48"/>
                          <w:rtl/>
                        </w:rPr>
                      </w:pPr>
                      <w:drawing>
                        <wp:inline distT="0" distB="0" distL="0" distR="0">
                          <wp:extent cx="311150" cy="256800"/>
                          <wp:effectExtent l="0" t="0" r="0" b="0"/>
                          <wp:docPr id="1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02042"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בתחומי</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פועלים</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מתקנים</w:t>
                      </w:r>
                      <w:r w:rsidRPr="00F01A71">
                        <w:rPr>
                          <w:rFonts w:cs="Tahoma"/>
                          <w:color w:val="0B5294"/>
                          <w:spacing w:val="-4"/>
                          <w:sz w:val="24"/>
                          <w:szCs w:val="24"/>
                          <w:rtl/>
                        </w:rPr>
                        <w:t xml:space="preserve"> </w:t>
                      </w:r>
                      <w:r w:rsidRPr="00F01A71">
                        <w:rPr>
                          <w:rFonts w:cs="Tahoma" w:hint="eastAsia"/>
                          <w:color w:val="0B5294"/>
                          <w:spacing w:val="-4"/>
                          <w:sz w:val="24"/>
                          <w:szCs w:val="24"/>
                          <w:rtl/>
                        </w:rPr>
                        <w:t>להפקת</w:t>
                      </w:r>
                      <w:r w:rsidRPr="00F01A71">
                        <w:rPr>
                          <w:rFonts w:cs="Tahoma"/>
                          <w:color w:val="0B5294"/>
                          <w:spacing w:val="-4"/>
                          <w:sz w:val="24"/>
                          <w:szCs w:val="24"/>
                          <w:rtl/>
                        </w:rPr>
                        <w:t xml:space="preserve"> </w:t>
                      </w:r>
                      <w:r w:rsidRPr="00F01A71">
                        <w:rPr>
                          <w:rFonts w:cs="Tahoma" w:hint="eastAsia"/>
                          <w:color w:val="0B5294"/>
                          <w:spacing w:val="-4"/>
                          <w:sz w:val="24"/>
                          <w:szCs w:val="24"/>
                          <w:rtl/>
                        </w:rPr>
                        <w:t>מים</w:t>
                      </w:r>
                      <w:r w:rsidRPr="00F01A71">
                        <w:rPr>
                          <w:rFonts w:cs="Tahoma"/>
                          <w:color w:val="0B5294"/>
                          <w:spacing w:val="-4"/>
                          <w:sz w:val="24"/>
                          <w:szCs w:val="24"/>
                          <w:rtl/>
                        </w:rPr>
                        <w:t xml:space="preserve"> </w:t>
                      </w:r>
                      <w:r w:rsidRPr="00F01A71">
                        <w:rPr>
                          <w:rFonts w:cs="Tahoma" w:hint="eastAsia"/>
                          <w:color w:val="0B5294"/>
                          <w:spacing w:val="-4"/>
                          <w:sz w:val="24"/>
                          <w:szCs w:val="24"/>
                          <w:rtl/>
                        </w:rPr>
                        <w:t>ומכוני</w:t>
                      </w:r>
                      <w:r w:rsidRPr="00F01A71">
                        <w:rPr>
                          <w:rFonts w:cs="Tahoma"/>
                          <w:color w:val="0B5294"/>
                          <w:spacing w:val="-4"/>
                          <w:sz w:val="24"/>
                          <w:szCs w:val="24"/>
                          <w:rtl/>
                        </w:rPr>
                        <w:t xml:space="preserve"> </w:t>
                      </w:r>
                      <w:r w:rsidRPr="00F01A71">
                        <w:rPr>
                          <w:rFonts w:cs="Tahoma" w:hint="eastAsia"/>
                          <w:color w:val="0B5294"/>
                          <w:spacing w:val="-4"/>
                          <w:sz w:val="24"/>
                          <w:szCs w:val="24"/>
                          <w:rtl/>
                        </w:rPr>
                        <w:t>טיהור</w:t>
                      </w:r>
                      <w:r w:rsidRPr="00F01A71">
                        <w:rPr>
                          <w:rFonts w:cs="Tahoma"/>
                          <w:color w:val="0B5294"/>
                          <w:spacing w:val="-4"/>
                          <w:sz w:val="24"/>
                          <w:szCs w:val="24"/>
                          <w:rtl/>
                        </w:rPr>
                        <w:t xml:space="preserve"> </w:t>
                      </w:r>
                      <w:r w:rsidRPr="00F01A71">
                        <w:rPr>
                          <w:rFonts w:cs="Tahoma" w:hint="eastAsia"/>
                          <w:color w:val="0B5294"/>
                          <w:spacing w:val="-4"/>
                          <w:sz w:val="24"/>
                          <w:szCs w:val="24"/>
                          <w:rtl/>
                        </w:rPr>
                        <w:t>שפכים</w:t>
                      </w:r>
                      <w:r w:rsidRPr="00F01A71">
                        <w:rPr>
                          <w:rFonts w:cs="Tahoma"/>
                          <w:color w:val="0B5294"/>
                          <w:spacing w:val="-4"/>
                          <w:sz w:val="24"/>
                          <w:szCs w:val="24"/>
                          <w:rtl/>
                        </w:rPr>
                        <w:t xml:space="preserve">, </w:t>
                      </w:r>
                      <w:r w:rsidRPr="00F01A71">
                        <w:rPr>
                          <w:rFonts w:cs="Tahoma" w:hint="eastAsia"/>
                          <w:color w:val="0B5294"/>
                          <w:spacing w:val="-4"/>
                          <w:sz w:val="24"/>
                          <w:szCs w:val="24"/>
                          <w:rtl/>
                        </w:rPr>
                        <w:t>והפעלתם</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אישורם</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גורמי</w:t>
                      </w:r>
                      <w:r w:rsidRPr="00F01A71">
                        <w:rPr>
                          <w:rFonts w:cs="Tahoma"/>
                          <w:color w:val="0B5294"/>
                          <w:spacing w:val="-4"/>
                          <w:sz w:val="24"/>
                          <w:szCs w:val="24"/>
                          <w:rtl/>
                        </w:rPr>
                        <w:t xml:space="preserve"> </w:t>
                      </w:r>
                      <w:r w:rsidRPr="00F01A71">
                        <w:rPr>
                          <w:rFonts w:cs="Tahoma" w:hint="eastAsia"/>
                          <w:color w:val="0B5294"/>
                          <w:spacing w:val="-4"/>
                          <w:sz w:val="24"/>
                          <w:szCs w:val="24"/>
                          <w:rtl/>
                        </w:rPr>
                        <w:t>הרישוי</w:t>
                      </w:r>
                      <w:r w:rsidR="008D4283">
                        <w:rPr>
                          <w:rFonts w:cs="Tahoma" w:hint="cs"/>
                          <w:color w:val="0B5294"/>
                          <w:spacing w:val="-4"/>
                          <w:sz w:val="24"/>
                          <w:szCs w:val="24"/>
                          <w:rtl/>
                        </w:rPr>
                        <w:t xml:space="preserve"> </w:t>
                      </w:r>
                      <w:r w:rsidRPr="00F01A71">
                        <w:rPr>
                          <w:rFonts w:cs="Tahoma" w:hint="eastAsia"/>
                          <w:color w:val="0B5294"/>
                          <w:spacing w:val="-4"/>
                          <w:sz w:val="24"/>
                          <w:szCs w:val="24"/>
                          <w:rtl/>
                        </w:rPr>
                        <w:t>מעלה</w:t>
                      </w:r>
                      <w:r w:rsidRPr="00F01A71">
                        <w:rPr>
                          <w:rFonts w:cs="Tahoma"/>
                          <w:color w:val="0B5294"/>
                          <w:spacing w:val="-4"/>
                          <w:sz w:val="24"/>
                          <w:szCs w:val="24"/>
                          <w:rtl/>
                        </w:rPr>
                        <w:t xml:space="preserve"> </w:t>
                      </w:r>
                      <w:r w:rsidRPr="00F01A71">
                        <w:rPr>
                          <w:rFonts w:cs="Tahoma" w:hint="eastAsia"/>
                          <w:color w:val="0B5294"/>
                          <w:spacing w:val="-4"/>
                          <w:sz w:val="24"/>
                          <w:szCs w:val="24"/>
                          <w:rtl/>
                        </w:rPr>
                        <w:t>חשש</w:t>
                      </w:r>
                      <w:r w:rsidRPr="00F01A71">
                        <w:rPr>
                          <w:rFonts w:cs="Tahoma"/>
                          <w:color w:val="0B5294"/>
                          <w:spacing w:val="-4"/>
                          <w:sz w:val="24"/>
                          <w:szCs w:val="24"/>
                          <w:rtl/>
                        </w:rPr>
                        <w:t xml:space="preserve"> </w:t>
                      </w:r>
                      <w:r w:rsidRPr="00F01A71">
                        <w:rPr>
                          <w:rFonts w:cs="Tahoma" w:hint="eastAsia"/>
                          <w:color w:val="0B5294"/>
                          <w:spacing w:val="-4"/>
                          <w:sz w:val="24"/>
                          <w:szCs w:val="24"/>
                          <w:rtl/>
                        </w:rPr>
                        <w:t>לסיכון</w:t>
                      </w:r>
                      <w:r w:rsidRPr="00F01A71">
                        <w:rPr>
                          <w:rFonts w:cs="Tahoma"/>
                          <w:color w:val="0B5294"/>
                          <w:spacing w:val="-4"/>
                          <w:sz w:val="24"/>
                          <w:szCs w:val="24"/>
                          <w:rtl/>
                        </w:rPr>
                        <w:t xml:space="preserve"> </w:t>
                      </w:r>
                      <w:r w:rsidRPr="00F01A71">
                        <w:rPr>
                          <w:rFonts w:cs="Tahoma" w:hint="eastAsia"/>
                          <w:color w:val="0B5294"/>
                          <w:spacing w:val="-4"/>
                          <w:sz w:val="24"/>
                          <w:szCs w:val="24"/>
                          <w:rtl/>
                        </w:rPr>
                        <w:t>בריאות</w:t>
                      </w:r>
                      <w:r w:rsidRPr="00F01A71">
                        <w:rPr>
                          <w:rFonts w:cs="Tahoma"/>
                          <w:color w:val="0B5294"/>
                          <w:spacing w:val="-4"/>
                          <w:sz w:val="24"/>
                          <w:szCs w:val="24"/>
                          <w:rtl/>
                        </w:rPr>
                        <w:t xml:space="preserve"> </w:t>
                      </w:r>
                      <w:r w:rsidRPr="00F01A71">
                        <w:rPr>
                          <w:rFonts w:cs="Tahoma" w:hint="eastAsia"/>
                          <w:color w:val="0B5294"/>
                          <w:spacing w:val="-4"/>
                          <w:sz w:val="24"/>
                          <w:szCs w:val="24"/>
                          <w:rtl/>
                        </w:rPr>
                        <w:t>הציבור</w:t>
                      </w:r>
                    </w:p>
                    <w:p w:rsidR="0052661C" w:rsidRPr="00373C5D" w:rsidP="0052661C">
                      <w:pPr>
                        <w:spacing w:before="120" w:after="0" w:line="240" w:lineRule="atLeast"/>
                        <w:rPr>
                          <w:rFonts w:cs="Tahoma"/>
                          <w:b/>
                          <w:bCs/>
                          <w:color w:val="0B5294"/>
                          <w:sz w:val="48"/>
                          <w:szCs w:val="48"/>
                          <w:rtl/>
                        </w:rPr>
                      </w:pPr>
                      <w:drawing>
                        <wp:inline distT="0" distB="0" distL="0" distR="0">
                          <wp:extent cx="288000" cy="31337"/>
                          <wp:effectExtent l="0" t="0" r="0" b="6985"/>
                          <wp:docPr id="2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08243"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F93F60" w:rsidP="0052661C">
      <w:pPr>
        <w:spacing w:before="180" w:line="240" w:lineRule="exact"/>
        <w:ind w:left="340" w:right="2268"/>
        <w:jc w:val="both"/>
        <w:rPr>
          <w:rFonts w:ascii="Tahoma" w:hAnsi="Tahoma" w:cs="Tahoma"/>
          <w:sz w:val="18"/>
          <w:szCs w:val="18"/>
        </w:rPr>
      </w:pPr>
      <w:r w:rsidRPr="00F93F60">
        <w:rPr>
          <w:rFonts w:ascii="Tahoma" w:hAnsi="Tahoma" w:cs="Tahoma"/>
          <w:sz w:val="18"/>
          <w:szCs w:val="18"/>
          <w:rtl/>
        </w:rPr>
        <w:t>מט"ש</w:t>
      </w:r>
      <w:r w:rsidRPr="00F93F60">
        <w:rPr>
          <w:rFonts w:ascii="Tahoma" w:hAnsi="Tahoma" w:cs="Tahoma"/>
          <w:sz w:val="18"/>
          <w:szCs w:val="18"/>
          <w:rtl/>
        </w:rPr>
        <w:t xml:space="preserve"> כפר חיטים הופיע ברשימת העסקים של המועצה ו</w:t>
      </w:r>
      <w:r w:rsidRPr="00F93F60">
        <w:rPr>
          <w:rFonts w:ascii="Tahoma" w:hAnsi="Tahoma" w:cs="Tahoma" w:hint="cs"/>
          <w:sz w:val="18"/>
          <w:szCs w:val="18"/>
          <w:rtl/>
        </w:rPr>
        <w:t>בגינו הוגשה</w:t>
      </w:r>
      <w:r w:rsidRPr="00F93F60">
        <w:rPr>
          <w:rFonts w:ascii="Tahoma" w:hAnsi="Tahoma" w:cs="Tahoma"/>
          <w:sz w:val="18"/>
          <w:szCs w:val="18"/>
          <w:rtl/>
        </w:rPr>
        <w:t xml:space="preserve"> בקשה לרישיון עסק ביוני 2008. המועצה סיווגה את העסק כ</w:t>
      </w:r>
      <w:r w:rsidRPr="00F93F60">
        <w:rPr>
          <w:rFonts w:ascii="Tahoma" w:hAnsi="Tahoma" w:cs="Tahoma" w:hint="cs"/>
          <w:sz w:val="18"/>
          <w:szCs w:val="18"/>
          <w:rtl/>
        </w:rPr>
        <w:t xml:space="preserve">מתקן </w:t>
      </w:r>
      <w:r w:rsidRPr="00F93F60">
        <w:rPr>
          <w:rFonts w:ascii="Tahoma" w:hAnsi="Tahoma" w:cs="Tahoma"/>
          <w:sz w:val="18"/>
          <w:szCs w:val="18"/>
          <w:rtl/>
        </w:rPr>
        <w:t>מי שתייה - מתקן להפקת</w:t>
      </w:r>
      <w:r w:rsidRPr="00F93F60">
        <w:rPr>
          <w:rFonts w:ascii="Tahoma" w:hAnsi="Tahoma" w:cs="Tahoma" w:hint="cs"/>
          <w:sz w:val="18"/>
          <w:szCs w:val="18"/>
          <w:rtl/>
        </w:rPr>
        <w:t xml:space="preserve"> מים</w:t>
      </w:r>
      <w:r w:rsidRPr="00F93F60">
        <w:rPr>
          <w:rFonts w:ascii="Tahoma" w:hAnsi="Tahoma" w:cs="Tahoma"/>
          <w:sz w:val="18"/>
          <w:szCs w:val="18"/>
          <w:rtl/>
        </w:rPr>
        <w:t xml:space="preserve"> וטיפול בהם</w:t>
      </w:r>
      <w:r w:rsidRPr="00F93F60">
        <w:rPr>
          <w:rFonts w:ascii="Tahoma" w:hAnsi="Tahoma" w:cs="Tahoma" w:hint="cs"/>
          <w:sz w:val="18"/>
          <w:szCs w:val="18"/>
          <w:rtl/>
        </w:rPr>
        <w:t xml:space="preserve"> -</w:t>
      </w:r>
      <w:r w:rsidRPr="00F93F60">
        <w:rPr>
          <w:rFonts w:ascii="Tahoma" w:hAnsi="Tahoma" w:cs="Tahoma"/>
          <w:sz w:val="18"/>
          <w:szCs w:val="18"/>
          <w:rtl/>
        </w:rPr>
        <w:t xml:space="preserve"> ולא תחת הסיווג שפכים </w:t>
      </w:r>
      <w:r w:rsidRPr="00F93F60">
        <w:rPr>
          <w:rFonts w:ascii="Tahoma" w:hAnsi="Tahoma" w:cs="Tahoma"/>
          <w:sz w:val="18"/>
          <w:szCs w:val="18"/>
          <w:rtl/>
        </w:rPr>
        <w:t>וקולחין</w:t>
      </w:r>
      <w:r w:rsidRPr="00F93F60">
        <w:rPr>
          <w:rFonts w:ascii="Tahoma" w:hAnsi="Tahoma" w:cs="Tahoma"/>
          <w:sz w:val="18"/>
          <w:szCs w:val="18"/>
          <w:rtl/>
        </w:rPr>
        <w:t xml:space="preserve">. מנתוני המועצה עולה כי באותה שנה פנתה המועצה </w:t>
      </w:r>
      <w:r w:rsidRPr="00F93F60">
        <w:rPr>
          <w:rFonts w:ascii="Tahoma" w:hAnsi="Tahoma" w:cs="Tahoma" w:hint="cs"/>
          <w:sz w:val="18"/>
          <w:szCs w:val="18"/>
          <w:rtl/>
        </w:rPr>
        <w:t>ל</w:t>
      </w:r>
      <w:r w:rsidRPr="00F93F60">
        <w:rPr>
          <w:rFonts w:ascii="Tahoma" w:hAnsi="Tahoma" w:cs="Tahoma"/>
          <w:sz w:val="18"/>
          <w:szCs w:val="18"/>
          <w:rtl/>
        </w:rPr>
        <w:t>רשות הכבאות</w:t>
      </w:r>
      <w:r w:rsidRPr="00F93F60">
        <w:rPr>
          <w:rFonts w:ascii="Tahoma" w:hAnsi="Tahoma" w:cs="Tahoma" w:hint="cs"/>
          <w:sz w:val="18"/>
          <w:szCs w:val="18"/>
          <w:rtl/>
        </w:rPr>
        <w:t xml:space="preserve"> כדי לקבל את אישורה אך היא </w:t>
      </w:r>
      <w:r w:rsidRPr="00F93F60">
        <w:rPr>
          <w:rFonts w:ascii="Tahoma" w:hAnsi="Tahoma" w:cs="Tahoma"/>
          <w:sz w:val="18"/>
          <w:szCs w:val="18"/>
          <w:rtl/>
        </w:rPr>
        <w:t>לא השיב</w:t>
      </w:r>
      <w:r w:rsidRPr="00F93F60">
        <w:rPr>
          <w:rFonts w:ascii="Tahoma" w:hAnsi="Tahoma" w:cs="Tahoma" w:hint="cs"/>
          <w:sz w:val="18"/>
          <w:szCs w:val="18"/>
          <w:rtl/>
        </w:rPr>
        <w:t>ה</w:t>
      </w:r>
      <w:r w:rsidRPr="00F93F60">
        <w:rPr>
          <w:rFonts w:ascii="Tahoma" w:hAnsi="Tahoma" w:cs="Tahoma"/>
          <w:sz w:val="18"/>
          <w:szCs w:val="18"/>
          <w:rtl/>
        </w:rPr>
        <w:t xml:space="preserve"> לפני</w:t>
      </w:r>
      <w:r w:rsidRPr="00F93F60">
        <w:rPr>
          <w:rFonts w:ascii="Tahoma" w:hAnsi="Tahoma" w:cs="Tahoma" w:hint="cs"/>
          <w:sz w:val="18"/>
          <w:szCs w:val="18"/>
          <w:rtl/>
        </w:rPr>
        <w:t>י</w:t>
      </w:r>
      <w:r w:rsidRPr="00F93F60">
        <w:rPr>
          <w:rFonts w:ascii="Tahoma" w:hAnsi="Tahoma" w:cs="Tahoma"/>
          <w:sz w:val="18"/>
          <w:szCs w:val="18"/>
          <w:rtl/>
        </w:rPr>
        <w:t>ת</w:t>
      </w:r>
      <w:r w:rsidRPr="00F93F60">
        <w:rPr>
          <w:rFonts w:ascii="Tahoma" w:hAnsi="Tahoma" w:cs="Tahoma" w:hint="cs"/>
          <w:sz w:val="18"/>
          <w:szCs w:val="18"/>
          <w:rtl/>
        </w:rPr>
        <w:t>ה</w:t>
      </w:r>
      <w:r w:rsidRPr="00F93F60">
        <w:rPr>
          <w:rFonts w:ascii="Tahoma" w:hAnsi="Tahoma" w:cs="Tahoma"/>
          <w:sz w:val="18"/>
          <w:szCs w:val="18"/>
          <w:rtl/>
        </w:rPr>
        <w:t>. בדצמבר 2008</w:t>
      </w:r>
      <w:r w:rsidRPr="00F93F60">
        <w:rPr>
          <w:rFonts w:ascii="Tahoma" w:hAnsi="Tahoma" w:cs="Tahoma" w:hint="cs"/>
          <w:sz w:val="18"/>
          <w:szCs w:val="18"/>
          <w:rtl/>
        </w:rPr>
        <w:t xml:space="preserve"> </w:t>
      </w:r>
      <w:r w:rsidRPr="00F93F60">
        <w:rPr>
          <w:rFonts w:ascii="Tahoma" w:hAnsi="Tahoma" w:cs="Tahoma"/>
          <w:sz w:val="18"/>
          <w:szCs w:val="18"/>
          <w:rtl/>
        </w:rPr>
        <w:t xml:space="preserve">אישר </w:t>
      </w:r>
      <w:r w:rsidRPr="00F93F60">
        <w:rPr>
          <w:rFonts w:ascii="Tahoma" w:hAnsi="Tahoma" w:cs="Tahoma" w:hint="cs"/>
          <w:sz w:val="18"/>
          <w:szCs w:val="18"/>
          <w:rtl/>
        </w:rPr>
        <w:t>ה</w:t>
      </w:r>
      <w:r w:rsidRPr="00F93F60">
        <w:rPr>
          <w:rFonts w:ascii="Tahoma" w:hAnsi="Tahoma" w:cs="Tahoma"/>
          <w:sz w:val="18"/>
          <w:szCs w:val="18"/>
          <w:rtl/>
        </w:rPr>
        <w:t xml:space="preserve">משרד </w:t>
      </w:r>
      <w:r w:rsidRPr="00F93F60">
        <w:rPr>
          <w:rFonts w:ascii="Tahoma" w:hAnsi="Tahoma" w:cs="Tahoma" w:hint="cs"/>
          <w:sz w:val="18"/>
          <w:szCs w:val="18"/>
          <w:rtl/>
        </w:rPr>
        <w:t>ל</w:t>
      </w:r>
      <w:r w:rsidRPr="00F93F60">
        <w:rPr>
          <w:rFonts w:ascii="Tahoma" w:hAnsi="Tahoma" w:cs="Tahoma"/>
          <w:sz w:val="18"/>
          <w:szCs w:val="18"/>
          <w:rtl/>
        </w:rPr>
        <w:t>הגנת הסביבה את הבקשה בתנאים</w:t>
      </w:r>
      <w:r w:rsidRPr="00F93F60">
        <w:rPr>
          <w:rFonts w:ascii="Tahoma" w:hAnsi="Tahoma" w:cs="Tahoma" w:hint="cs"/>
          <w:sz w:val="18"/>
          <w:szCs w:val="18"/>
          <w:rtl/>
        </w:rPr>
        <w:t xml:space="preserve"> ובמאי 2009 מסר משרד הבריאות את תנאיו לרישוי </w:t>
      </w:r>
      <w:r w:rsidRPr="00F93F60">
        <w:rPr>
          <w:rFonts w:ascii="Tahoma" w:hAnsi="Tahoma" w:cs="Tahoma" w:hint="cs"/>
          <w:sz w:val="18"/>
          <w:szCs w:val="18"/>
          <w:rtl/>
        </w:rPr>
        <w:t>המט"ש</w:t>
      </w:r>
      <w:r w:rsidRPr="00F93F60">
        <w:rPr>
          <w:rFonts w:ascii="Tahoma" w:hAnsi="Tahoma" w:cs="Tahoma" w:hint="cs"/>
          <w:sz w:val="18"/>
          <w:szCs w:val="18"/>
          <w:rtl/>
        </w:rPr>
        <w:t xml:space="preserve">. </w:t>
      </w:r>
      <w:r w:rsidRPr="00F93F60">
        <w:rPr>
          <w:rFonts w:ascii="Tahoma" w:hAnsi="Tahoma" w:cs="Tahoma"/>
          <w:sz w:val="18"/>
          <w:szCs w:val="18"/>
          <w:rtl/>
        </w:rPr>
        <w:t xml:space="preserve">בינואר 2009 פנה </w:t>
      </w:r>
      <w:r w:rsidRPr="00F93F60">
        <w:rPr>
          <w:rFonts w:ascii="Tahoma" w:hAnsi="Tahoma" w:cs="Tahoma" w:hint="cs"/>
          <w:sz w:val="18"/>
          <w:szCs w:val="18"/>
          <w:rtl/>
        </w:rPr>
        <w:t>ה</w:t>
      </w:r>
      <w:r w:rsidRPr="00F93F60">
        <w:rPr>
          <w:rFonts w:ascii="Tahoma" w:hAnsi="Tahoma" w:cs="Tahoma"/>
          <w:sz w:val="18"/>
          <w:szCs w:val="18"/>
          <w:rtl/>
        </w:rPr>
        <w:t xml:space="preserve">משרד </w:t>
      </w:r>
      <w:r w:rsidRPr="00F93F60">
        <w:rPr>
          <w:rFonts w:ascii="Tahoma" w:hAnsi="Tahoma" w:cs="Tahoma" w:hint="cs"/>
          <w:sz w:val="18"/>
          <w:szCs w:val="18"/>
          <w:rtl/>
        </w:rPr>
        <w:t>ל</w:t>
      </w:r>
      <w:r w:rsidRPr="00F93F60">
        <w:rPr>
          <w:rFonts w:ascii="Tahoma" w:hAnsi="Tahoma" w:cs="Tahoma"/>
          <w:sz w:val="18"/>
          <w:szCs w:val="18"/>
          <w:rtl/>
        </w:rPr>
        <w:t>הגנת הסביבה למ</w:t>
      </w:r>
      <w:r w:rsidRPr="00F93F60">
        <w:rPr>
          <w:rFonts w:ascii="Tahoma" w:hAnsi="Tahoma" w:cs="Tahoma" w:hint="cs"/>
          <w:sz w:val="18"/>
          <w:szCs w:val="18"/>
          <w:rtl/>
        </w:rPr>
        <w:t xml:space="preserve">חלקה ופירט </w:t>
      </w:r>
      <w:r w:rsidRPr="00F93F60">
        <w:rPr>
          <w:rFonts w:ascii="Tahoma" w:hAnsi="Tahoma" w:cs="Tahoma"/>
          <w:sz w:val="18"/>
          <w:szCs w:val="18"/>
          <w:rtl/>
        </w:rPr>
        <w:t xml:space="preserve">תנאים חדשים שהחליפו את התנאים הקודמים שנקבעו </w:t>
      </w:r>
      <w:r w:rsidRPr="00F93F60">
        <w:rPr>
          <w:rFonts w:ascii="Tahoma" w:hAnsi="Tahoma" w:cs="Tahoma"/>
          <w:sz w:val="18"/>
          <w:szCs w:val="18"/>
          <w:rtl/>
        </w:rPr>
        <w:t>למט"ש</w:t>
      </w:r>
      <w:r w:rsidRPr="00F93F60">
        <w:rPr>
          <w:rFonts w:ascii="Tahoma" w:hAnsi="Tahoma" w:cs="Tahoma" w:hint="cs"/>
          <w:sz w:val="18"/>
          <w:szCs w:val="18"/>
          <w:rtl/>
        </w:rPr>
        <w:t>,</w:t>
      </w:r>
      <w:r w:rsidRPr="00F93F60">
        <w:rPr>
          <w:rFonts w:ascii="Tahoma" w:hAnsi="Tahoma" w:cs="Tahoma"/>
          <w:sz w:val="18"/>
          <w:szCs w:val="18"/>
          <w:rtl/>
        </w:rPr>
        <w:t xml:space="preserve"> ובהם דרישה לבקרה על איכות השפכים הנקלטים וכמות</w:t>
      </w:r>
      <w:r w:rsidRPr="00F93F60">
        <w:rPr>
          <w:rFonts w:ascii="Tahoma" w:hAnsi="Tahoma" w:cs="Tahoma" w:hint="cs"/>
          <w:sz w:val="18"/>
          <w:szCs w:val="18"/>
          <w:rtl/>
        </w:rPr>
        <w:t>ם,</w:t>
      </w:r>
      <w:r w:rsidRPr="00F93F60">
        <w:rPr>
          <w:rFonts w:ascii="Tahoma" w:hAnsi="Tahoma" w:cs="Tahoma"/>
          <w:sz w:val="18"/>
          <w:szCs w:val="18"/>
          <w:rtl/>
        </w:rPr>
        <w:t xml:space="preserve"> דרישה לעמידה באיכות </w:t>
      </w:r>
      <w:r w:rsidRPr="00F93F60">
        <w:rPr>
          <w:rFonts w:ascii="Tahoma" w:hAnsi="Tahoma" w:cs="Tahoma"/>
          <w:sz w:val="18"/>
          <w:szCs w:val="18"/>
          <w:rtl/>
        </w:rPr>
        <w:t>הקולחי</w:t>
      </w:r>
      <w:r w:rsidRPr="00F93F60">
        <w:rPr>
          <w:rFonts w:ascii="Tahoma" w:hAnsi="Tahoma" w:cs="Tahoma" w:hint="cs"/>
          <w:sz w:val="18"/>
          <w:szCs w:val="18"/>
          <w:rtl/>
        </w:rPr>
        <w:t>ן</w:t>
      </w:r>
      <w:r w:rsidRPr="00F93F60">
        <w:rPr>
          <w:rFonts w:ascii="Tahoma" w:hAnsi="Tahoma" w:cs="Tahoma"/>
          <w:sz w:val="18"/>
          <w:szCs w:val="18"/>
          <w:rtl/>
        </w:rPr>
        <w:t xml:space="preserve"> ודרישות לניטור ודיווח. במרץ 2009 </w:t>
      </w:r>
      <w:r w:rsidRPr="00F93F60">
        <w:rPr>
          <w:rFonts w:ascii="Tahoma" w:hAnsi="Tahoma" w:cs="Tahoma" w:hint="cs"/>
          <w:sz w:val="18"/>
          <w:szCs w:val="18"/>
          <w:rtl/>
        </w:rPr>
        <w:t xml:space="preserve">שוב </w:t>
      </w:r>
      <w:r w:rsidRPr="00F93F60">
        <w:rPr>
          <w:rFonts w:ascii="Tahoma" w:hAnsi="Tahoma" w:cs="Tahoma"/>
          <w:sz w:val="18"/>
          <w:szCs w:val="18"/>
          <w:rtl/>
        </w:rPr>
        <w:t xml:space="preserve">פנה </w:t>
      </w:r>
      <w:r w:rsidRPr="00F93F60">
        <w:rPr>
          <w:rFonts w:ascii="Tahoma" w:hAnsi="Tahoma" w:cs="Tahoma" w:hint="cs"/>
          <w:sz w:val="18"/>
          <w:szCs w:val="18"/>
          <w:rtl/>
        </w:rPr>
        <w:t>המשרד להגנת הסביבה ל</w:t>
      </w:r>
      <w:r w:rsidRPr="00F93F60">
        <w:rPr>
          <w:rFonts w:ascii="Tahoma" w:hAnsi="Tahoma" w:cs="Tahoma"/>
          <w:sz w:val="18"/>
          <w:szCs w:val="18"/>
          <w:rtl/>
        </w:rPr>
        <w:t>מחלקה וציין</w:t>
      </w:r>
      <w:r w:rsidRPr="00F93F60">
        <w:rPr>
          <w:rFonts w:ascii="Tahoma" w:hAnsi="Tahoma" w:cs="Tahoma" w:hint="cs"/>
          <w:sz w:val="18"/>
          <w:szCs w:val="18"/>
          <w:rtl/>
        </w:rPr>
        <w:t xml:space="preserve">: </w:t>
      </w:r>
      <w:r w:rsidRPr="00F93F60">
        <w:rPr>
          <w:rFonts w:ascii="Tahoma" w:hAnsi="Tahoma" w:cs="Tahoma"/>
          <w:sz w:val="18"/>
          <w:szCs w:val="18"/>
          <w:rtl/>
        </w:rPr>
        <w:t>"עד היום טרם קיבלנו אישור מסירה המעיד כי התנאים התקבלו בעסק כדין</w:t>
      </w:r>
      <w:r w:rsidRPr="00F93F60">
        <w:rPr>
          <w:rFonts w:ascii="Tahoma" w:hAnsi="Tahoma" w:cs="Tahoma" w:hint="cs"/>
          <w:sz w:val="18"/>
          <w:szCs w:val="18"/>
          <w:rtl/>
        </w:rPr>
        <w:t xml:space="preserve">... </w:t>
      </w:r>
      <w:r w:rsidRPr="00F93F60">
        <w:rPr>
          <w:rFonts w:ascii="Tahoma" w:hAnsi="Tahoma" w:cs="Tahoma"/>
          <w:sz w:val="18"/>
          <w:szCs w:val="18"/>
          <w:rtl/>
        </w:rPr>
        <w:t>אין באפשרותנו לבצע תהליכי אכיפה בעסקים שלא קיבלו את התנאים כדין... לא נוכל לטפל במפגעים סביבתיים מעסקים אלה במסגרת חוק רישוי עסקים".</w:t>
      </w:r>
    </w:p>
    <w:p w:rsidR="005476BA" w:rsidRPr="00F93F60" w:rsidP="0052661C">
      <w:pPr>
        <w:spacing w:after="240" w:line="240" w:lineRule="exact"/>
        <w:ind w:left="340" w:right="2268"/>
        <w:jc w:val="both"/>
        <w:rPr>
          <w:rFonts w:ascii="Tahoma" w:hAnsi="Tahoma" w:cs="Tahoma"/>
          <w:sz w:val="18"/>
          <w:szCs w:val="18"/>
          <w:rtl/>
        </w:rPr>
      </w:pPr>
      <w:r w:rsidRPr="00F93F60">
        <w:rPr>
          <w:rFonts w:ascii="Tahoma" w:hAnsi="Tahoma" w:cs="Tahoma"/>
          <w:sz w:val="18"/>
          <w:szCs w:val="18"/>
          <w:rtl/>
        </w:rPr>
        <w:t xml:space="preserve">לא נמצא כי המועצה </w:t>
      </w:r>
      <w:r w:rsidRPr="00F93F60">
        <w:rPr>
          <w:rFonts w:ascii="Tahoma" w:hAnsi="Tahoma" w:cs="Tahoma" w:hint="cs"/>
          <w:sz w:val="18"/>
          <w:szCs w:val="18"/>
          <w:rtl/>
        </w:rPr>
        <w:t>שלחה</w:t>
      </w:r>
      <w:r w:rsidRPr="00F93F60">
        <w:rPr>
          <w:rFonts w:ascii="Tahoma" w:hAnsi="Tahoma" w:cs="Tahoma"/>
          <w:sz w:val="18"/>
          <w:szCs w:val="18"/>
          <w:rtl/>
        </w:rPr>
        <w:t xml:space="preserve"> תזכורות בנושא </w:t>
      </w:r>
      <w:r w:rsidRPr="00F93F60">
        <w:rPr>
          <w:rFonts w:ascii="Tahoma" w:hAnsi="Tahoma" w:cs="Tahoma" w:hint="cs"/>
          <w:sz w:val="18"/>
          <w:szCs w:val="18"/>
          <w:rtl/>
        </w:rPr>
        <w:t>ל</w:t>
      </w:r>
      <w:r w:rsidRPr="00F93F60">
        <w:rPr>
          <w:rFonts w:ascii="Tahoma" w:hAnsi="Tahoma" w:cs="Tahoma"/>
          <w:sz w:val="18"/>
          <w:szCs w:val="18"/>
          <w:rtl/>
        </w:rPr>
        <w:t>רשות הכבאות אף שעבר כעשור מאז פנתה אליה בשנת 2008</w:t>
      </w:r>
      <w:r w:rsidRPr="00F93F60">
        <w:rPr>
          <w:rFonts w:ascii="Tahoma" w:hAnsi="Tahoma" w:cs="Tahoma" w:hint="cs"/>
          <w:sz w:val="18"/>
          <w:szCs w:val="18"/>
          <w:rtl/>
        </w:rPr>
        <w:t xml:space="preserve">, ולא נמצאו מסמכים במועצה המעידים כי התנאים מולאו. </w:t>
      </w:r>
      <w:r w:rsidRPr="00F93F60">
        <w:rPr>
          <w:rFonts w:ascii="Tahoma" w:hAnsi="Tahoma" w:cs="Tahoma"/>
          <w:sz w:val="18"/>
          <w:szCs w:val="18"/>
          <w:rtl/>
        </w:rPr>
        <w:t xml:space="preserve">נמצא כי </w:t>
      </w:r>
      <w:r w:rsidRPr="00F93F60">
        <w:rPr>
          <w:rFonts w:ascii="Tahoma" w:hAnsi="Tahoma" w:cs="Tahoma" w:hint="cs"/>
          <w:sz w:val="18"/>
          <w:szCs w:val="18"/>
          <w:rtl/>
        </w:rPr>
        <w:t>המועצה</w:t>
      </w:r>
      <w:r w:rsidRPr="00F93F60">
        <w:rPr>
          <w:rFonts w:ascii="Tahoma" w:hAnsi="Tahoma" w:cs="Tahoma"/>
          <w:sz w:val="18"/>
          <w:szCs w:val="18"/>
          <w:rtl/>
        </w:rPr>
        <w:t xml:space="preserve"> לא העבירה את הבקשה לבחינת</w:t>
      </w:r>
      <w:r w:rsidRPr="00F93F60">
        <w:rPr>
          <w:rFonts w:ascii="Tahoma" w:hAnsi="Tahoma" w:cs="Tahoma" w:hint="cs"/>
          <w:sz w:val="18"/>
          <w:szCs w:val="18"/>
          <w:rtl/>
        </w:rPr>
        <w:t>ה של</w:t>
      </w:r>
      <w:r w:rsidRPr="00F93F60">
        <w:rPr>
          <w:rFonts w:ascii="Tahoma" w:hAnsi="Tahoma" w:cs="Tahoma"/>
          <w:sz w:val="18"/>
          <w:szCs w:val="18"/>
          <w:rtl/>
        </w:rPr>
        <w:t xml:space="preserve"> הוועדה המקומית</w:t>
      </w:r>
      <w:r w:rsidRPr="00F93F60">
        <w:rPr>
          <w:rFonts w:ascii="Tahoma" w:hAnsi="Tahoma" w:cs="Tahoma" w:hint="cs"/>
          <w:sz w:val="18"/>
          <w:szCs w:val="18"/>
          <w:rtl/>
        </w:rPr>
        <w:t xml:space="preserve">. עוד נמצא כי בשנת 2009 מסר המשרד להגנת הסביבה למועצה את תנאיו לאישור הבקשות של </w:t>
      </w:r>
      <w:r w:rsidRPr="00F93F60">
        <w:rPr>
          <w:rFonts w:ascii="Tahoma" w:hAnsi="Tahoma" w:cs="Tahoma" w:hint="cs"/>
          <w:sz w:val="18"/>
          <w:szCs w:val="18"/>
          <w:rtl/>
        </w:rPr>
        <w:t>המט"שים</w:t>
      </w:r>
      <w:r w:rsidRPr="00F93F60">
        <w:rPr>
          <w:rFonts w:ascii="Tahoma" w:hAnsi="Tahoma" w:cs="Tahoma" w:hint="cs"/>
          <w:sz w:val="18"/>
          <w:szCs w:val="18"/>
          <w:rtl/>
        </w:rPr>
        <w:t xml:space="preserve"> בכפר חיטים ובשדה אילן</w:t>
      </w:r>
      <w:r>
        <w:rPr>
          <w:rStyle w:val="FootnoteReference0"/>
          <w:rFonts w:ascii="Tahoma" w:hAnsi="Tahoma" w:cs="Tahoma"/>
          <w:sz w:val="18"/>
          <w:szCs w:val="18"/>
          <w:rtl/>
        </w:rPr>
        <w:footnoteReference w:id="23"/>
      </w:r>
      <w:r w:rsidRPr="00F93F60">
        <w:rPr>
          <w:rFonts w:ascii="Tahoma" w:hAnsi="Tahoma" w:cs="Tahoma" w:hint="cs"/>
          <w:sz w:val="18"/>
          <w:szCs w:val="18"/>
          <w:rtl/>
        </w:rPr>
        <w:t xml:space="preserve">. </w:t>
      </w:r>
    </w:p>
    <w:p w:rsidR="005476BA" w:rsidRPr="00F93F60" w:rsidP="0052661C">
      <w:pPr>
        <w:pStyle w:val="RESHET"/>
        <w:ind w:left="567"/>
        <w:rPr>
          <w:rtl/>
        </w:rPr>
      </w:pPr>
      <w:r w:rsidRPr="00F93F60">
        <w:rPr>
          <w:rFonts w:hint="cs"/>
          <w:rtl/>
        </w:rPr>
        <w:t>נכון</w:t>
      </w:r>
      <w:r w:rsidRPr="00F93F60">
        <w:rPr>
          <w:rtl/>
        </w:rPr>
        <w:t xml:space="preserve"> </w:t>
      </w:r>
      <w:r w:rsidRPr="00F93F60">
        <w:rPr>
          <w:rFonts w:hint="cs"/>
          <w:rtl/>
        </w:rPr>
        <w:t>למועד</w:t>
      </w:r>
      <w:r w:rsidRPr="00F93F60">
        <w:rPr>
          <w:rtl/>
        </w:rPr>
        <w:t xml:space="preserve"> סיום הביקורת </w:t>
      </w:r>
      <w:r w:rsidRPr="00F93F60">
        <w:rPr>
          <w:rFonts w:hint="cs"/>
          <w:rtl/>
        </w:rPr>
        <w:t>המט</w:t>
      </w:r>
      <w:r w:rsidRPr="00F93F60">
        <w:rPr>
          <w:rtl/>
        </w:rPr>
        <w:t>"שים</w:t>
      </w:r>
      <w:r w:rsidRPr="00F93F60">
        <w:rPr>
          <w:rtl/>
        </w:rPr>
        <w:t xml:space="preserve"> ממשיכים לפעול ללא רישיון עסק וללא אישור</w:t>
      </w:r>
      <w:r w:rsidRPr="00F93F60">
        <w:rPr>
          <w:rFonts w:hint="cs"/>
          <w:rtl/>
        </w:rPr>
        <w:t>ם</w:t>
      </w:r>
      <w:r w:rsidRPr="00F93F60">
        <w:rPr>
          <w:rtl/>
        </w:rPr>
        <w:t xml:space="preserve"> </w:t>
      </w:r>
      <w:r w:rsidRPr="00F93F60">
        <w:rPr>
          <w:rFonts w:hint="cs"/>
          <w:rtl/>
        </w:rPr>
        <w:t>של</w:t>
      </w:r>
      <w:r w:rsidRPr="00F93F60">
        <w:rPr>
          <w:rtl/>
        </w:rPr>
        <w:t xml:space="preserve"> גורמי הרישוי הרלוונטיים.</w:t>
      </w:r>
    </w:p>
    <w:p w:rsidR="005476BA" w:rsidRPr="00F93F60" w:rsidP="0052661C">
      <w:pPr>
        <w:spacing w:before="180" w:line="240" w:lineRule="exact"/>
        <w:ind w:right="2268"/>
        <w:jc w:val="both"/>
        <w:rPr>
          <w:rFonts w:ascii="Tahoma" w:hAnsi="Tahoma" w:cs="Tahoma"/>
          <w:sz w:val="18"/>
          <w:szCs w:val="18"/>
          <w:rtl/>
        </w:rPr>
      </w:pPr>
      <w:r w:rsidRPr="00F93F60">
        <w:rPr>
          <w:rFonts w:ascii="Tahoma" w:hAnsi="Tahoma" w:cs="Tahoma" w:hint="cs"/>
          <w:sz w:val="18"/>
          <w:szCs w:val="18"/>
          <w:rtl/>
        </w:rPr>
        <w:t>המועצה מסרה בתשובתה כי במסגרת הפעילות הננקטת במועצה בתחום זה ימופו העסקים עם סיכון מוגבר לציבור, והמחלקה לרישוי עסקים שהוקמה תפעל ביתר שאת להסדרת פעילותם.</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hint="cs"/>
          <w:sz w:val="18"/>
          <w:szCs w:val="18"/>
          <w:rtl/>
        </w:rPr>
        <w:t xml:space="preserve">בתשובתו מפברואר 2018 מסר משרד הבריאות למשרד מבקר המדינה כי הוא מעולם לא אישר את </w:t>
      </w:r>
      <w:r w:rsidRPr="00F93F60">
        <w:rPr>
          <w:rFonts w:ascii="Tahoma" w:hAnsi="Tahoma" w:cs="Tahoma" w:hint="cs"/>
          <w:sz w:val="18"/>
          <w:szCs w:val="18"/>
          <w:rtl/>
        </w:rPr>
        <w:t>המט"ש</w:t>
      </w:r>
      <w:r w:rsidRPr="00F93F60">
        <w:rPr>
          <w:rFonts w:ascii="Tahoma" w:hAnsi="Tahoma" w:cs="Tahoma" w:hint="cs"/>
          <w:sz w:val="18"/>
          <w:szCs w:val="18"/>
          <w:rtl/>
        </w:rPr>
        <w:t xml:space="preserve"> באזור התעשייה קדמת הגליל והשפכים המוזרמים אליו אמורים להתחבר </w:t>
      </w:r>
      <w:r w:rsidRPr="00F93F60">
        <w:rPr>
          <w:rFonts w:ascii="Tahoma" w:hAnsi="Tahoma" w:cs="Tahoma" w:hint="cs"/>
          <w:sz w:val="18"/>
          <w:szCs w:val="18"/>
          <w:rtl/>
        </w:rPr>
        <w:t>למט"ש</w:t>
      </w:r>
      <w:r w:rsidRPr="00F93F60">
        <w:rPr>
          <w:rFonts w:ascii="Tahoma" w:hAnsi="Tahoma" w:cs="Tahoma" w:hint="cs"/>
          <w:sz w:val="18"/>
          <w:szCs w:val="18"/>
          <w:rtl/>
        </w:rPr>
        <w:t xml:space="preserve"> האזורי שדה אילן.</w:t>
      </w:r>
    </w:p>
    <w:p w:rsidR="005476BA" w:rsidRPr="0052661C" w:rsidP="0052661C">
      <w:pPr>
        <w:pStyle w:val="RESHET"/>
        <w:rPr>
          <w:rtl/>
        </w:rPr>
      </w:pPr>
      <w:r w:rsidRPr="0052661C">
        <w:rPr>
          <w:rFonts w:hint="cs"/>
          <w:rtl/>
        </w:rPr>
        <w:t>משרד</w:t>
      </w:r>
      <w:r w:rsidRPr="0052661C">
        <w:rPr>
          <w:rtl/>
        </w:rPr>
        <w:t xml:space="preserve"> מבקר המדינה מעיר למועצה </w:t>
      </w:r>
      <w:r w:rsidRPr="0052661C">
        <w:rPr>
          <w:rFonts w:hint="cs"/>
          <w:rtl/>
        </w:rPr>
        <w:t>כי</w:t>
      </w:r>
      <w:r w:rsidRPr="0052661C">
        <w:rPr>
          <w:rtl/>
        </w:rPr>
        <w:t xml:space="preserve"> </w:t>
      </w:r>
      <w:r w:rsidRPr="0052661C">
        <w:rPr>
          <w:rFonts w:hint="cs"/>
          <w:rtl/>
        </w:rPr>
        <w:t>איפשרה</w:t>
      </w:r>
      <w:r w:rsidRPr="0052661C">
        <w:rPr>
          <w:rtl/>
        </w:rPr>
        <w:t xml:space="preserve"> </w:t>
      </w:r>
      <w:r w:rsidRPr="0052661C">
        <w:rPr>
          <w:rFonts w:hint="cs"/>
          <w:rtl/>
        </w:rPr>
        <w:t>למט"שים</w:t>
      </w:r>
      <w:r w:rsidRPr="0052661C">
        <w:rPr>
          <w:rtl/>
        </w:rPr>
        <w:t xml:space="preserve"> </w:t>
      </w:r>
      <w:r w:rsidRPr="0052661C">
        <w:rPr>
          <w:rFonts w:hint="cs"/>
          <w:rtl/>
        </w:rPr>
        <w:t xml:space="preserve">ולמתקנים להפקת מי שתייה </w:t>
      </w:r>
      <w:r w:rsidRPr="0052661C">
        <w:rPr>
          <w:rtl/>
        </w:rPr>
        <w:t>הפועלים בתחומה לפעול ללא רישיון עסק במשך שנים</w:t>
      </w:r>
      <w:r w:rsidRPr="0052661C">
        <w:rPr>
          <w:rFonts w:hint="cs"/>
          <w:rtl/>
        </w:rPr>
        <w:t xml:space="preserve"> רבות ומבלי שעקבה אחר קבלת אישורם של כל הגורמים הרלוונטיים</w:t>
      </w:r>
      <w:r w:rsidRPr="0052661C">
        <w:rPr>
          <w:rtl/>
        </w:rPr>
        <w:t>.</w:t>
      </w:r>
      <w:r w:rsidRPr="0052661C">
        <w:rPr>
          <w:rFonts w:hint="cs"/>
          <w:rtl/>
        </w:rPr>
        <w:t xml:space="preserve"> תפקוד בלתי תקין זה של "שגר ושכח" </w:t>
      </w:r>
      <w:r w:rsidRPr="0052661C">
        <w:rPr>
          <w:rFonts w:hint="cs"/>
          <w:rtl/>
        </w:rPr>
        <w:t>איפשר</w:t>
      </w:r>
      <w:r w:rsidRPr="0052661C">
        <w:rPr>
          <w:rFonts w:hint="cs"/>
          <w:rtl/>
        </w:rPr>
        <w:t xml:space="preserve"> את הפעלתם של מתקנים להפקת מי שתייה </w:t>
      </w:r>
      <w:r w:rsidRPr="0052661C">
        <w:rPr>
          <w:rFonts w:hint="cs"/>
          <w:rtl/>
        </w:rPr>
        <w:t>ומט"שים</w:t>
      </w:r>
      <w:r w:rsidRPr="0052661C">
        <w:rPr>
          <w:rFonts w:hint="cs"/>
          <w:rtl/>
        </w:rPr>
        <w:t xml:space="preserve"> ללא רישיון עסק תוך חשש לסיכון בריאות הציבור ולפגיעה באיכות הסביבה.</w:t>
      </w:r>
      <w:r w:rsidRPr="0052661C">
        <w:rPr>
          <w:rtl/>
        </w:rPr>
        <w:t xml:space="preserve"> </w:t>
      </w:r>
      <w:r w:rsidRPr="0052661C">
        <w:rPr>
          <w:rFonts w:hint="cs"/>
          <w:rtl/>
        </w:rPr>
        <w:t>על</w:t>
      </w:r>
      <w:r w:rsidRPr="0052661C">
        <w:rPr>
          <w:rtl/>
        </w:rPr>
        <w:t xml:space="preserve"> </w:t>
      </w:r>
      <w:r w:rsidRPr="0052661C">
        <w:rPr>
          <w:rFonts w:hint="cs"/>
          <w:rtl/>
        </w:rPr>
        <w:t>המועצה</w:t>
      </w:r>
      <w:r w:rsidRPr="0052661C">
        <w:rPr>
          <w:rtl/>
        </w:rPr>
        <w:t xml:space="preserve"> </w:t>
      </w:r>
      <w:r w:rsidRPr="0052661C">
        <w:rPr>
          <w:rFonts w:hint="cs"/>
          <w:rtl/>
        </w:rPr>
        <w:t>לאכוף על חברת מקורות</w:t>
      </w:r>
      <w:r w:rsidRPr="0052661C">
        <w:rPr>
          <w:rtl/>
        </w:rPr>
        <w:t xml:space="preserve"> </w:t>
      </w:r>
      <w:r w:rsidRPr="0052661C">
        <w:rPr>
          <w:rFonts w:hint="cs"/>
          <w:rtl/>
        </w:rPr>
        <w:t>את</w:t>
      </w:r>
      <w:r w:rsidRPr="0052661C">
        <w:rPr>
          <w:rtl/>
        </w:rPr>
        <w:t xml:space="preserve"> </w:t>
      </w:r>
      <w:r w:rsidRPr="0052661C">
        <w:rPr>
          <w:rFonts w:hint="cs"/>
          <w:rtl/>
        </w:rPr>
        <w:t>חובת</w:t>
      </w:r>
      <w:r w:rsidRPr="0052661C">
        <w:rPr>
          <w:rtl/>
        </w:rPr>
        <w:t xml:space="preserve"> </w:t>
      </w:r>
      <w:r w:rsidRPr="0052661C">
        <w:rPr>
          <w:rFonts w:hint="cs"/>
          <w:rtl/>
        </w:rPr>
        <w:t>רישוי</w:t>
      </w:r>
      <w:r w:rsidRPr="0052661C">
        <w:rPr>
          <w:rtl/>
        </w:rPr>
        <w:t xml:space="preserve"> </w:t>
      </w:r>
      <w:r w:rsidRPr="0052661C">
        <w:rPr>
          <w:rFonts w:hint="cs"/>
          <w:rtl/>
        </w:rPr>
        <w:t xml:space="preserve">המתקנים להפקת מי שתייה ולאכוף על מפעילי </w:t>
      </w:r>
      <w:r w:rsidRPr="0052661C">
        <w:rPr>
          <w:rFonts w:hint="cs"/>
          <w:rtl/>
        </w:rPr>
        <w:t>המט"שים</w:t>
      </w:r>
      <w:r w:rsidRPr="0052661C">
        <w:rPr>
          <w:rFonts w:hint="cs"/>
          <w:rtl/>
        </w:rPr>
        <w:t xml:space="preserve"> את חובת רישוי </w:t>
      </w:r>
      <w:r w:rsidRPr="0052661C">
        <w:rPr>
          <w:rFonts w:hint="cs"/>
          <w:rtl/>
        </w:rPr>
        <w:t>המט"שים</w:t>
      </w:r>
      <w:r w:rsidRPr="0052661C">
        <w:rPr>
          <w:rFonts w:hint="cs"/>
          <w:rtl/>
        </w:rPr>
        <w:t>, כנדרש בחוק, וזאת כדי להבטיח את בריאות הציבור ולשמור על שלטון</w:t>
      </w:r>
      <w:r w:rsidRPr="0052661C">
        <w:rPr>
          <w:rtl/>
        </w:rPr>
        <w:t xml:space="preserve"> </w:t>
      </w:r>
      <w:r w:rsidRPr="0052661C">
        <w:rPr>
          <w:rFonts w:hint="cs"/>
          <w:rtl/>
        </w:rPr>
        <w:t>החוק</w:t>
      </w:r>
      <w:r w:rsidRPr="0052661C">
        <w:rPr>
          <w:rtl/>
        </w:rPr>
        <w:t>.</w:t>
      </w:r>
    </w:p>
    <w:p w:rsidR="005476BA" w:rsidRPr="0052661C" w:rsidP="0052661C">
      <w:pPr>
        <w:pStyle w:val="RESHET"/>
        <w:rPr>
          <w:rtl/>
        </w:rPr>
      </w:pPr>
      <w:r w:rsidRPr="0052661C">
        <w:rPr>
          <w:rFonts w:hint="cs"/>
          <w:rtl/>
        </w:rPr>
        <w:t>עוד מעיר משרד מבקר המדינה למועצה ולעובדי הוועדה המקומית שהם גם עובדי המחלקה כי חמור הדבר שגורמים</w:t>
      </w:r>
      <w:r w:rsidRPr="0052661C">
        <w:rPr>
          <w:rtl/>
        </w:rPr>
        <w:t xml:space="preserve"> בוועדה המקומית </w:t>
      </w:r>
      <w:r w:rsidRPr="0052661C">
        <w:rPr>
          <w:rFonts w:hint="cs"/>
          <w:rtl/>
        </w:rPr>
        <w:t>ידעו</w:t>
      </w:r>
      <w:r w:rsidRPr="0052661C">
        <w:rPr>
          <w:rtl/>
        </w:rPr>
        <w:t xml:space="preserve"> מתוקף תפקידם בוועדה </w:t>
      </w:r>
      <w:r w:rsidRPr="0052661C">
        <w:rPr>
          <w:rFonts w:hint="cs"/>
          <w:rtl/>
        </w:rPr>
        <w:t>המקומית על</w:t>
      </w:r>
      <w:r w:rsidRPr="0052661C">
        <w:rPr>
          <w:rtl/>
        </w:rPr>
        <w:t xml:space="preserve"> </w:t>
      </w:r>
      <w:r w:rsidRPr="0052661C">
        <w:rPr>
          <w:rFonts w:hint="cs"/>
          <w:rtl/>
        </w:rPr>
        <w:t>המתקנים</w:t>
      </w:r>
      <w:r w:rsidRPr="0052661C">
        <w:rPr>
          <w:rtl/>
        </w:rPr>
        <w:t xml:space="preserve"> </w:t>
      </w:r>
      <w:r w:rsidRPr="0052661C">
        <w:rPr>
          <w:rFonts w:hint="cs"/>
          <w:rtl/>
        </w:rPr>
        <w:t xml:space="preserve">להפקת מי שתייה של חברת מקורות ועל </w:t>
      </w:r>
      <w:r w:rsidRPr="0052661C">
        <w:rPr>
          <w:rFonts w:hint="cs"/>
          <w:rtl/>
        </w:rPr>
        <w:t>המט"שים</w:t>
      </w:r>
      <w:r w:rsidRPr="0052661C">
        <w:rPr>
          <w:rFonts w:hint="cs"/>
          <w:rtl/>
        </w:rPr>
        <w:t xml:space="preserve"> ולא פעלו מול בעליהם לצורך הסדרת פעילותם לפי הוראות חוק רישוי עסקים; זוהי חובתם מתוקף תפקידם הנוסף במחלקה לרישוי עסקים במועצה. בהתנהלותם זו הם לא מילאו כראוי את תפקידם וחטאו למטרתו העיקרית של חוק רישוי העסקים ותקנותיו שהיא הבטחת שלום הציבור ובריאותו.</w:t>
      </w: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5"/>
        <w:rPr>
          <w:rtl/>
        </w:rPr>
      </w:pPr>
      <w:r w:rsidRPr="002D76DB">
        <w:rPr>
          <w:rFonts w:hint="cs"/>
          <w:rtl/>
        </w:rPr>
        <w:t>עסקים בתחום החקלאות</w:t>
      </w:r>
    </w:p>
    <w:p w:rsidR="005476BA" w:rsidRPr="00F93F60" w:rsidP="00F93F60">
      <w:pPr>
        <w:tabs>
          <w:tab w:val="left" w:pos="282"/>
        </w:tabs>
        <w:spacing w:line="240" w:lineRule="exact"/>
        <w:ind w:right="2268"/>
        <w:jc w:val="both"/>
        <w:rPr>
          <w:rFonts w:ascii="Tahoma" w:hAnsi="Tahoma" w:cs="Tahoma"/>
          <w:sz w:val="18"/>
          <w:szCs w:val="18"/>
          <w:rtl/>
        </w:rPr>
      </w:pPr>
      <w:r w:rsidRPr="00F93F60">
        <w:rPr>
          <w:rFonts w:ascii="Tahoma" w:hAnsi="Tahoma" w:cs="Tahoma" w:hint="cs"/>
          <w:sz w:val="18"/>
          <w:szCs w:val="18"/>
          <w:rtl/>
        </w:rPr>
        <w:t>אחד ממקורות הפרנסה של תושבי המועצה הוא חקלאות וגידול בעלי חיים. לגידול בעלי חיים (עופות ומקנה</w:t>
      </w:r>
      <w:r>
        <w:rPr>
          <w:rStyle w:val="FootnoteReference0"/>
          <w:rFonts w:ascii="Tahoma" w:hAnsi="Tahoma" w:cs="Tahoma"/>
          <w:bCs/>
          <w:sz w:val="18"/>
          <w:szCs w:val="18"/>
          <w:rtl/>
        </w:rPr>
        <w:footnoteReference w:id="24"/>
      </w:r>
      <w:r w:rsidRPr="00F93F60">
        <w:rPr>
          <w:rFonts w:ascii="Tahoma" w:hAnsi="Tahoma" w:cs="Tahoma" w:hint="cs"/>
          <w:sz w:val="18"/>
          <w:szCs w:val="18"/>
          <w:rtl/>
        </w:rPr>
        <w:t>) השפעה על איכות הסביבה משום שהוא כרוך בייצור פסולת העלולה לחלחל למי התהום, לזהם את מקורות המים ואת הקרקע ולסכן את בריאות הציבור. הסכנה לסביבה חמורה אף יותר בחורף בגלל הגשמים העלולים לגרום לחלחול של פסולת העופות לקרקע ולפיזורה</w:t>
      </w:r>
      <w:r w:rsidRPr="00F93F60">
        <w:rPr>
          <w:rFonts w:ascii="Tahoma" w:hAnsi="Tahoma" w:cs="Tahoma"/>
          <w:sz w:val="18"/>
          <w:szCs w:val="18"/>
          <w:rtl/>
        </w:rPr>
        <w:t xml:space="preserve">. </w:t>
      </w:r>
      <w:r w:rsidRPr="00F93F60">
        <w:rPr>
          <w:rFonts w:ascii="Tahoma" w:hAnsi="Tahoma" w:cs="Tahoma" w:hint="cs"/>
          <w:sz w:val="18"/>
          <w:szCs w:val="18"/>
          <w:rtl/>
        </w:rPr>
        <w:t>נקיטת</w:t>
      </w:r>
      <w:r w:rsidRPr="00F93F60">
        <w:rPr>
          <w:rFonts w:ascii="Tahoma" w:hAnsi="Tahoma" w:cs="Tahoma"/>
          <w:sz w:val="18"/>
          <w:szCs w:val="18"/>
          <w:rtl/>
        </w:rPr>
        <w:t xml:space="preserve"> </w:t>
      </w:r>
      <w:r w:rsidRPr="00F93F60">
        <w:rPr>
          <w:rFonts w:ascii="Tahoma" w:hAnsi="Tahoma" w:cs="Tahoma" w:hint="cs"/>
          <w:sz w:val="18"/>
          <w:szCs w:val="18"/>
          <w:rtl/>
        </w:rPr>
        <w:t>צעדים</w:t>
      </w:r>
      <w:r w:rsidRPr="00F93F60">
        <w:rPr>
          <w:rFonts w:ascii="Tahoma" w:hAnsi="Tahoma" w:cs="Tahoma"/>
          <w:sz w:val="18"/>
          <w:szCs w:val="18"/>
          <w:rtl/>
        </w:rPr>
        <w:t xml:space="preserve"> </w:t>
      </w:r>
      <w:r w:rsidRPr="00F93F60">
        <w:rPr>
          <w:rFonts w:ascii="Tahoma" w:hAnsi="Tahoma" w:cs="Tahoma" w:hint="cs"/>
          <w:sz w:val="18"/>
          <w:szCs w:val="18"/>
          <w:rtl/>
        </w:rPr>
        <w:t>לטיפול</w:t>
      </w:r>
      <w:r w:rsidRPr="00F93F60">
        <w:rPr>
          <w:rFonts w:ascii="Tahoma" w:hAnsi="Tahoma" w:cs="Tahoma"/>
          <w:sz w:val="18"/>
          <w:szCs w:val="18"/>
          <w:rtl/>
        </w:rPr>
        <w:t xml:space="preserve"> </w:t>
      </w:r>
      <w:r w:rsidRPr="00F93F60">
        <w:rPr>
          <w:rFonts w:ascii="Tahoma" w:hAnsi="Tahoma" w:cs="Tahoma" w:hint="cs"/>
          <w:sz w:val="18"/>
          <w:szCs w:val="18"/>
          <w:rtl/>
        </w:rPr>
        <w:t>במפגעים</w:t>
      </w:r>
      <w:r w:rsidRPr="00F93F60">
        <w:rPr>
          <w:rFonts w:ascii="Tahoma" w:hAnsi="Tahoma" w:cs="Tahoma"/>
          <w:sz w:val="18"/>
          <w:szCs w:val="18"/>
          <w:rtl/>
        </w:rPr>
        <w:t xml:space="preserve"> </w:t>
      </w:r>
      <w:r w:rsidRPr="00F93F60">
        <w:rPr>
          <w:rFonts w:ascii="Tahoma" w:hAnsi="Tahoma" w:cs="Tahoma" w:hint="cs"/>
          <w:sz w:val="18"/>
          <w:szCs w:val="18"/>
          <w:rtl/>
        </w:rPr>
        <w:t>אלו</w:t>
      </w:r>
      <w:r w:rsidRPr="00F93F60">
        <w:rPr>
          <w:rFonts w:ascii="Tahoma" w:hAnsi="Tahoma" w:cs="Tahoma"/>
          <w:sz w:val="18"/>
          <w:szCs w:val="18"/>
          <w:rtl/>
        </w:rPr>
        <w:t>, כחלק מ</w:t>
      </w:r>
      <w:r w:rsidRPr="00F93F60">
        <w:rPr>
          <w:rFonts w:ascii="Tahoma" w:hAnsi="Tahoma" w:cs="Tahoma" w:hint="cs"/>
          <w:sz w:val="18"/>
          <w:szCs w:val="18"/>
          <w:rtl/>
        </w:rPr>
        <w:t>תהליך</w:t>
      </w:r>
      <w:r w:rsidRPr="00F93F60">
        <w:rPr>
          <w:rFonts w:ascii="Tahoma" w:hAnsi="Tahoma" w:cs="Tahoma"/>
          <w:sz w:val="18"/>
          <w:szCs w:val="18"/>
          <w:rtl/>
        </w:rPr>
        <w:t xml:space="preserve"> </w:t>
      </w:r>
      <w:r w:rsidRPr="00F93F60">
        <w:rPr>
          <w:rFonts w:ascii="Tahoma" w:hAnsi="Tahoma" w:cs="Tahoma" w:hint="cs"/>
          <w:sz w:val="18"/>
          <w:szCs w:val="18"/>
          <w:rtl/>
        </w:rPr>
        <w:t>רישוי</w:t>
      </w:r>
      <w:r w:rsidRPr="00F93F60">
        <w:rPr>
          <w:rFonts w:ascii="Tahoma" w:hAnsi="Tahoma" w:cs="Tahoma"/>
          <w:sz w:val="18"/>
          <w:szCs w:val="18"/>
          <w:rtl/>
        </w:rPr>
        <w:t xml:space="preserve"> </w:t>
      </w:r>
      <w:r w:rsidRPr="00F93F60">
        <w:rPr>
          <w:rFonts w:ascii="Tahoma" w:hAnsi="Tahoma" w:cs="Tahoma" w:hint="cs"/>
          <w:sz w:val="18"/>
          <w:szCs w:val="18"/>
          <w:rtl/>
        </w:rPr>
        <w:t>העסקים</w:t>
      </w:r>
      <w:r w:rsidRPr="00F93F60">
        <w:rPr>
          <w:rFonts w:ascii="Tahoma" w:hAnsi="Tahoma" w:cs="Tahoma"/>
          <w:sz w:val="18"/>
          <w:szCs w:val="18"/>
          <w:rtl/>
        </w:rPr>
        <w:t>, נועדה למנוע</w:t>
      </w:r>
      <w:r w:rsidRPr="00F93F60">
        <w:rPr>
          <w:rFonts w:ascii="Tahoma" w:hAnsi="Tahoma" w:cs="Tahoma" w:hint="cs"/>
          <w:sz w:val="18"/>
          <w:szCs w:val="18"/>
          <w:rtl/>
        </w:rPr>
        <w:t xml:space="preserve"> זיהום של מקורות המים ושל הקרקע, להפחית את הפגיעה בבריאות הציבור ולצמצם נזקים סביבתיים העלולים להיגרם בעטיים של מפגעים אלו</w:t>
      </w:r>
      <w:r>
        <w:rPr>
          <w:rStyle w:val="FootnoteReference0"/>
          <w:rFonts w:ascii="Tahoma" w:hAnsi="Tahoma" w:cs="Tahoma"/>
          <w:b/>
          <w:bCs/>
          <w:sz w:val="18"/>
          <w:szCs w:val="18"/>
          <w:rtl/>
        </w:rPr>
        <w:footnoteReference w:id="25"/>
      </w:r>
      <w:r w:rsidRPr="00F93F60">
        <w:rPr>
          <w:rFonts w:ascii="Tahoma" w:hAnsi="Tahoma" w:eastAsiaTheme="majorEastAsia" w:cs="Tahoma"/>
          <w:spacing w:val="40"/>
          <w:sz w:val="18"/>
          <w:szCs w:val="18"/>
          <w:rtl/>
        </w:rPr>
        <w:t>.</w:t>
      </w:r>
    </w:p>
    <w:p w:rsidR="005476BA" w:rsidRPr="00F93F60" w:rsidP="0052661C">
      <w:pPr>
        <w:tabs>
          <w:tab w:val="left" w:pos="-2"/>
        </w:tabs>
        <w:spacing w:after="240" w:line="240" w:lineRule="exact"/>
        <w:ind w:right="2268"/>
        <w:jc w:val="both"/>
        <w:rPr>
          <w:rFonts w:ascii="Tahoma" w:hAnsi="Tahoma" w:cs="Tahoma"/>
          <w:sz w:val="18"/>
          <w:szCs w:val="18"/>
          <w:rtl/>
        </w:rPr>
      </w:pPr>
      <w:r w:rsidRPr="00F93F60">
        <w:rPr>
          <w:rFonts w:ascii="Tahoma" w:hAnsi="Tahoma" w:cs="Tahoma" w:hint="cs"/>
          <w:sz w:val="18"/>
          <w:szCs w:val="18"/>
          <w:rtl/>
        </w:rPr>
        <w:t>על</w:t>
      </w:r>
      <w:r w:rsidRPr="00F93F60">
        <w:rPr>
          <w:rFonts w:ascii="Tahoma" w:hAnsi="Tahoma" w:cs="Tahoma"/>
          <w:sz w:val="18"/>
          <w:szCs w:val="18"/>
          <w:rtl/>
        </w:rPr>
        <w:t xml:space="preserve"> </w:t>
      </w:r>
      <w:r w:rsidRPr="00F93F60">
        <w:rPr>
          <w:rFonts w:ascii="Tahoma" w:hAnsi="Tahoma" w:cs="Tahoma" w:hint="cs"/>
          <w:sz w:val="18"/>
          <w:szCs w:val="18"/>
          <w:rtl/>
        </w:rPr>
        <w:t>פי</w:t>
      </w:r>
      <w:r w:rsidRPr="00F93F60">
        <w:rPr>
          <w:rFonts w:ascii="Tahoma" w:hAnsi="Tahoma" w:cs="Tahoma"/>
          <w:sz w:val="18"/>
          <w:szCs w:val="18"/>
          <w:rtl/>
        </w:rPr>
        <w:t xml:space="preserve"> </w:t>
      </w:r>
      <w:r w:rsidRPr="00F93F60">
        <w:rPr>
          <w:rFonts w:ascii="Tahoma" w:hAnsi="Tahoma" w:cs="Tahoma" w:hint="cs"/>
          <w:sz w:val="18"/>
          <w:szCs w:val="18"/>
          <w:rtl/>
        </w:rPr>
        <w:t>הוראות</w:t>
      </w:r>
      <w:r w:rsidRPr="00F93F60">
        <w:rPr>
          <w:rFonts w:ascii="Tahoma" w:hAnsi="Tahoma" w:cs="Tahoma"/>
          <w:sz w:val="18"/>
          <w:szCs w:val="18"/>
          <w:rtl/>
        </w:rPr>
        <w:t xml:space="preserve"> </w:t>
      </w:r>
      <w:r w:rsidRPr="00F93F60">
        <w:rPr>
          <w:rFonts w:ascii="Tahoma" w:hAnsi="Tahoma" w:cs="Tahoma" w:hint="cs"/>
          <w:sz w:val="18"/>
          <w:szCs w:val="18"/>
          <w:rtl/>
        </w:rPr>
        <w:t>צו</w:t>
      </w:r>
      <w:r w:rsidRPr="00F93F60">
        <w:rPr>
          <w:rFonts w:ascii="Tahoma" w:hAnsi="Tahoma" w:cs="Tahoma"/>
          <w:sz w:val="18"/>
          <w:szCs w:val="18"/>
          <w:rtl/>
        </w:rPr>
        <w:t xml:space="preserve"> </w:t>
      </w:r>
      <w:r w:rsidRPr="00F93F60">
        <w:rPr>
          <w:rFonts w:ascii="Tahoma" w:hAnsi="Tahoma" w:cs="Tahoma" w:hint="cs"/>
          <w:sz w:val="18"/>
          <w:szCs w:val="18"/>
          <w:rtl/>
        </w:rPr>
        <w:t>הרישוי</w:t>
      </w:r>
      <w:r w:rsidRPr="00F93F60">
        <w:rPr>
          <w:rFonts w:ascii="Tahoma" w:hAnsi="Tahoma" w:cs="Tahoma"/>
          <w:sz w:val="18"/>
          <w:szCs w:val="18"/>
          <w:rtl/>
        </w:rPr>
        <w:t xml:space="preserve">, </w:t>
      </w:r>
      <w:r w:rsidRPr="00F93F60">
        <w:rPr>
          <w:rFonts w:ascii="Tahoma" w:hAnsi="Tahoma" w:cs="Tahoma" w:hint="cs"/>
          <w:sz w:val="18"/>
          <w:szCs w:val="18"/>
          <w:rtl/>
        </w:rPr>
        <w:t>עסק</w:t>
      </w:r>
      <w:r w:rsidRPr="00F93F60">
        <w:rPr>
          <w:rFonts w:ascii="Tahoma" w:hAnsi="Tahoma" w:cs="Tahoma"/>
          <w:sz w:val="18"/>
          <w:szCs w:val="18"/>
          <w:rtl/>
        </w:rPr>
        <w:t xml:space="preserve"> </w:t>
      </w:r>
      <w:r w:rsidRPr="00F93F60">
        <w:rPr>
          <w:rFonts w:ascii="Tahoma" w:hAnsi="Tahoma" w:cs="Tahoma" w:hint="cs"/>
          <w:sz w:val="18"/>
          <w:szCs w:val="18"/>
          <w:rtl/>
        </w:rPr>
        <w:t>לבעלי חיים - גידולם, אחזקתם וטיפול בהם (להלן - עסק לגידול בעלי חיים) טעון</w:t>
      </w:r>
      <w:r w:rsidRPr="00F93F60">
        <w:rPr>
          <w:rFonts w:ascii="Tahoma" w:hAnsi="Tahoma" w:cs="Tahoma"/>
          <w:sz w:val="18"/>
          <w:szCs w:val="18"/>
          <w:rtl/>
        </w:rPr>
        <w:t xml:space="preserve"> </w:t>
      </w:r>
      <w:r w:rsidRPr="00F93F60">
        <w:rPr>
          <w:rFonts w:ascii="Tahoma" w:hAnsi="Tahoma" w:cs="Tahoma" w:hint="cs"/>
          <w:sz w:val="18"/>
          <w:szCs w:val="18"/>
          <w:rtl/>
        </w:rPr>
        <w:t>רישוי</w:t>
      </w:r>
      <w:r w:rsidRPr="00F93F60">
        <w:rPr>
          <w:rFonts w:ascii="Tahoma" w:hAnsi="Tahoma" w:cs="Tahoma"/>
          <w:sz w:val="18"/>
          <w:szCs w:val="18"/>
          <w:rtl/>
        </w:rPr>
        <w:t xml:space="preserve"> </w:t>
      </w:r>
      <w:r w:rsidRPr="00F93F60">
        <w:rPr>
          <w:rFonts w:ascii="Tahoma" w:hAnsi="Tahoma" w:cs="Tahoma" w:hint="cs"/>
          <w:sz w:val="18"/>
          <w:szCs w:val="18"/>
          <w:rtl/>
        </w:rPr>
        <w:t>ומתן</w:t>
      </w:r>
      <w:r w:rsidRPr="00F93F60">
        <w:rPr>
          <w:rFonts w:ascii="Tahoma" w:hAnsi="Tahoma" w:cs="Tahoma"/>
          <w:sz w:val="18"/>
          <w:szCs w:val="18"/>
          <w:rtl/>
        </w:rPr>
        <w:t xml:space="preserve"> </w:t>
      </w:r>
      <w:r w:rsidRPr="00F93F60">
        <w:rPr>
          <w:rFonts w:ascii="Tahoma" w:hAnsi="Tahoma" w:cs="Tahoma" w:hint="cs"/>
          <w:sz w:val="18"/>
          <w:szCs w:val="18"/>
          <w:rtl/>
        </w:rPr>
        <w:t>הרישיון</w:t>
      </w:r>
      <w:r w:rsidRPr="00F93F60">
        <w:rPr>
          <w:rFonts w:ascii="Tahoma" w:hAnsi="Tahoma" w:cs="Tahoma"/>
          <w:sz w:val="18"/>
          <w:szCs w:val="18"/>
          <w:rtl/>
        </w:rPr>
        <w:t xml:space="preserve"> </w:t>
      </w:r>
      <w:r w:rsidRPr="00F93F60">
        <w:rPr>
          <w:rFonts w:ascii="Tahoma" w:hAnsi="Tahoma" w:cs="Tahoma" w:hint="cs"/>
          <w:sz w:val="18"/>
          <w:szCs w:val="18"/>
          <w:rtl/>
        </w:rPr>
        <w:t>מותנה</w:t>
      </w:r>
      <w:r w:rsidRPr="00F93F60">
        <w:rPr>
          <w:rFonts w:ascii="Tahoma" w:hAnsi="Tahoma" w:cs="Tahoma"/>
          <w:sz w:val="18"/>
          <w:szCs w:val="18"/>
          <w:rtl/>
        </w:rPr>
        <w:t xml:space="preserve"> </w:t>
      </w:r>
      <w:r w:rsidRPr="00F93F60">
        <w:rPr>
          <w:rFonts w:ascii="Tahoma" w:hAnsi="Tahoma" w:cs="Tahoma" w:hint="cs"/>
          <w:sz w:val="18"/>
          <w:szCs w:val="18"/>
          <w:rtl/>
        </w:rPr>
        <w:t>באישור</w:t>
      </w:r>
      <w:r w:rsidRPr="00F93F60">
        <w:rPr>
          <w:rFonts w:ascii="Tahoma" w:hAnsi="Tahoma" w:cs="Tahoma"/>
          <w:sz w:val="18"/>
          <w:szCs w:val="18"/>
          <w:rtl/>
        </w:rPr>
        <w:t xml:space="preserve"> </w:t>
      </w:r>
      <w:r w:rsidRPr="00F93F60">
        <w:rPr>
          <w:rFonts w:ascii="Tahoma" w:hAnsi="Tahoma" w:cs="Tahoma" w:hint="cs"/>
          <w:sz w:val="18"/>
          <w:szCs w:val="18"/>
          <w:rtl/>
        </w:rPr>
        <w:t>מוקדם</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w:t>
      </w:r>
      <w:r w:rsidRPr="00F93F60">
        <w:rPr>
          <w:rFonts w:ascii="Tahoma" w:hAnsi="Tahoma" w:cs="Tahoma" w:hint="cs"/>
          <w:sz w:val="18"/>
          <w:szCs w:val="18"/>
          <w:rtl/>
        </w:rPr>
        <w:t>השר</w:t>
      </w:r>
      <w:r w:rsidRPr="00F93F60">
        <w:rPr>
          <w:rFonts w:ascii="Tahoma" w:hAnsi="Tahoma" w:cs="Tahoma"/>
          <w:sz w:val="18"/>
          <w:szCs w:val="18"/>
          <w:rtl/>
        </w:rPr>
        <w:t xml:space="preserve"> </w:t>
      </w:r>
      <w:r w:rsidRPr="00F93F60">
        <w:rPr>
          <w:rFonts w:ascii="Tahoma" w:hAnsi="Tahoma" w:cs="Tahoma" w:hint="cs"/>
          <w:sz w:val="18"/>
          <w:szCs w:val="18"/>
          <w:rtl/>
        </w:rPr>
        <w:t>להגנת</w:t>
      </w:r>
      <w:r w:rsidRPr="00F93F60">
        <w:rPr>
          <w:rFonts w:ascii="Tahoma" w:hAnsi="Tahoma" w:cs="Tahoma"/>
          <w:sz w:val="18"/>
          <w:szCs w:val="18"/>
          <w:rtl/>
        </w:rPr>
        <w:t xml:space="preserve"> </w:t>
      </w:r>
      <w:r w:rsidRPr="00F93F60">
        <w:rPr>
          <w:rFonts w:ascii="Tahoma" w:hAnsi="Tahoma" w:cs="Tahoma" w:hint="cs"/>
          <w:sz w:val="18"/>
          <w:szCs w:val="18"/>
          <w:rtl/>
        </w:rPr>
        <w:t>הסביבה</w:t>
      </w:r>
      <w:r w:rsidRPr="00F93F60">
        <w:rPr>
          <w:rFonts w:ascii="Tahoma" w:hAnsi="Tahoma" w:cs="Tahoma"/>
          <w:sz w:val="18"/>
          <w:szCs w:val="18"/>
          <w:rtl/>
        </w:rPr>
        <w:t xml:space="preserve"> </w:t>
      </w:r>
      <w:r w:rsidRPr="00F93F60">
        <w:rPr>
          <w:rFonts w:ascii="Tahoma" w:hAnsi="Tahoma" w:cs="Tahoma" w:hint="cs"/>
          <w:sz w:val="18"/>
          <w:szCs w:val="18"/>
          <w:rtl/>
        </w:rPr>
        <w:t>ושל</w:t>
      </w:r>
      <w:r w:rsidRPr="00F93F60">
        <w:rPr>
          <w:rFonts w:ascii="Tahoma" w:hAnsi="Tahoma" w:cs="Tahoma"/>
          <w:sz w:val="18"/>
          <w:szCs w:val="18"/>
          <w:rtl/>
        </w:rPr>
        <w:t xml:space="preserve"> </w:t>
      </w:r>
      <w:r w:rsidRPr="00F93F60">
        <w:rPr>
          <w:rFonts w:ascii="Tahoma" w:hAnsi="Tahoma" w:cs="Tahoma" w:hint="cs"/>
          <w:sz w:val="18"/>
          <w:szCs w:val="18"/>
          <w:rtl/>
        </w:rPr>
        <w:t>שר</w:t>
      </w:r>
      <w:r w:rsidRPr="00F93F60">
        <w:rPr>
          <w:rFonts w:ascii="Tahoma" w:hAnsi="Tahoma" w:cs="Tahoma"/>
          <w:sz w:val="18"/>
          <w:szCs w:val="18"/>
          <w:rtl/>
        </w:rPr>
        <w:t xml:space="preserve"> </w:t>
      </w:r>
      <w:r w:rsidRPr="00F93F60">
        <w:rPr>
          <w:rFonts w:ascii="Tahoma" w:hAnsi="Tahoma" w:cs="Tahoma" w:hint="cs"/>
          <w:sz w:val="18"/>
          <w:szCs w:val="18"/>
          <w:rtl/>
        </w:rPr>
        <w:t>החקלאות</w:t>
      </w:r>
      <w:r w:rsidRPr="00F93F60">
        <w:rPr>
          <w:rFonts w:ascii="Tahoma" w:hAnsi="Tahoma" w:cs="Tahoma"/>
          <w:sz w:val="18"/>
          <w:szCs w:val="18"/>
          <w:rtl/>
        </w:rPr>
        <w:t xml:space="preserve">, </w:t>
      </w:r>
      <w:r w:rsidRPr="00F93F60">
        <w:rPr>
          <w:rFonts w:ascii="Tahoma" w:hAnsi="Tahoma" w:cs="Tahoma" w:hint="cs"/>
          <w:sz w:val="18"/>
          <w:szCs w:val="18"/>
          <w:rtl/>
        </w:rPr>
        <w:t>וכן</w:t>
      </w:r>
      <w:r w:rsidRPr="00F93F60">
        <w:rPr>
          <w:rFonts w:ascii="Tahoma" w:hAnsi="Tahoma" w:cs="Tahoma"/>
          <w:sz w:val="18"/>
          <w:szCs w:val="18"/>
          <w:rtl/>
        </w:rPr>
        <w:t xml:space="preserve"> </w:t>
      </w:r>
      <w:r w:rsidRPr="00F93F60">
        <w:rPr>
          <w:rFonts w:ascii="Tahoma" w:hAnsi="Tahoma" w:cs="Tahoma" w:hint="cs"/>
          <w:sz w:val="18"/>
          <w:szCs w:val="18"/>
          <w:rtl/>
        </w:rPr>
        <w:t>ביישום</w:t>
      </w:r>
      <w:r w:rsidRPr="00F93F60">
        <w:rPr>
          <w:rFonts w:ascii="Tahoma" w:hAnsi="Tahoma" w:cs="Tahoma"/>
          <w:sz w:val="18"/>
          <w:szCs w:val="18"/>
          <w:rtl/>
        </w:rPr>
        <w:t xml:space="preserve"> </w:t>
      </w:r>
      <w:r w:rsidRPr="00F93F60">
        <w:rPr>
          <w:rFonts w:ascii="Tahoma" w:hAnsi="Tahoma" w:cs="Tahoma" w:hint="cs"/>
          <w:sz w:val="18"/>
          <w:szCs w:val="18"/>
          <w:rtl/>
        </w:rPr>
        <w:t>הדינים</w:t>
      </w:r>
      <w:r w:rsidRPr="00F93F60">
        <w:rPr>
          <w:rFonts w:ascii="Tahoma" w:hAnsi="Tahoma" w:cs="Tahoma"/>
          <w:sz w:val="18"/>
          <w:szCs w:val="18"/>
          <w:rtl/>
        </w:rPr>
        <w:t xml:space="preserve"> </w:t>
      </w:r>
      <w:r w:rsidRPr="00F93F60">
        <w:rPr>
          <w:rFonts w:ascii="Tahoma" w:hAnsi="Tahoma" w:cs="Tahoma" w:hint="cs"/>
          <w:sz w:val="18"/>
          <w:szCs w:val="18"/>
          <w:rtl/>
        </w:rPr>
        <w:t>הנוגעים</w:t>
      </w:r>
      <w:r w:rsidRPr="00F93F60">
        <w:rPr>
          <w:rFonts w:ascii="Tahoma" w:hAnsi="Tahoma" w:cs="Tahoma"/>
          <w:sz w:val="18"/>
          <w:szCs w:val="18"/>
          <w:rtl/>
        </w:rPr>
        <w:t xml:space="preserve"> </w:t>
      </w:r>
      <w:r w:rsidRPr="00F93F60">
        <w:rPr>
          <w:rFonts w:ascii="Tahoma" w:hAnsi="Tahoma" w:cs="Tahoma" w:hint="cs"/>
          <w:sz w:val="18"/>
          <w:szCs w:val="18"/>
          <w:rtl/>
        </w:rPr>
        <w:t>לתכנון</w:t>
      </w:r>
      <w:r w:rsidRPr="00F93F60">
        <w:rPr>
          <w:rFonts w:ascii="Tahoma" w:hAnsi="Tahoma" w:cs="Tahoma"/>
          <w:sz w:val="18"/>
          <w:szCs w:val="18"/>
          <w:rtl/>
        </w:rPr>
        <w:t xml:space="preserve"> </w:t>
      </w:r>
      <w:r w:rsidRPr="00F93F60">
        <w:rPr>
          <w:rFonts w:ascii="Tahoma" w:hAnsi="Tahoma" w:cs="Tahoma" w:hint="cs"/>
          <w:sz w:val="18"/>
          <w:szCs w:val="18"/>
          <w:rtl/>
        </w:rPr>
        <w:t>ובנייה</w:t>
      </w:r>
      <w:r w:rsidRPr="00F93F60">
        <w:rPr>
          <w:rFonts w:ascii="Tahoma" w:hAnsi="Tahoma" w:cs="Tahoma"/>
          <w:sz w:val="18"/>
          <w:szCs w:val="18"/>
          <w:rtl/>
        </w:rPr>
        <w:t xml:space="preserve"> </w:t>
      </w:r>
      <w:r w:rsidRPr="00F93F60">
        <w:rPr>
          <w:rFonts w:ascii="Tahoma" w:hAnsi="Tahoma" w:cs="Tahoma" w:hint="cs"/>
          <w:sz w:val="18"/>
          <w:szCs w:val="18"/>
          <w:rtl/>
        </w:rPr>
        <w:t>ולשירותי</w:t>
      </w:r>
      <w:r w:rsidRPr="00F93F60">
        <w:rPr>
          <w:rFonts w:ascii="Tahoma" w:hAnsi="Tahoma" w:cs="Tahoma"/>
          <w:sz w:val="18"/>
          <w:szCs w:val="18"/>
          <w:rtl/>
        </w:rPr>
        <w:t xml:space="preserve"> </w:t>
      </w:r>
      <w:r w:rsidRPr="00F93F60">
        <w:rPr>
          <w:rFonts w:ascii="Tahoma" w:hAnsi="Tahoma" w:cs="Tahoma" w:hint="cs"/>
          <w:sz w:val="18"/>
          <w:szCs w:val="18"/>
          <w:rtl/>
        </w:rPr>
        <w:t>הכבאות</w:t>
      </w:r>
      <w:r w:rsidRPr="00F93F60">
        <w:rPr>
          <w:rFonts w:ascii="Tahoma" w:hAnsi="Tahoma" w:cs="Tahoma"/>
          <w:sz w:val="18"/>
          <w:szCs w:val="18"/>
          <w:rtl/>
        </w:rPr>
        <w:t xml:space="preserve">. </w:t>
      </w:r>
      <w:r w:rsidRPr="00F93F60">
        <w:rPr>
          <w:rFonts w:ascii="Tahoma" w:hAnsi="Tahoma" w:cs="Tahoma" w:hint="cs"/>
          <w:sz w:val="18"/>
          <w:szCs w:val="18"/>
          <w:rtl/>
        </w:rPr>
        <w:t>כל</w:t>
      </w:r>
      <w:r w:rsidRPr="00F93F60">
        <w:rPr>
          <w:rFonts w:ascii="Tahoma" w:hAnsi="Tahoma" w:cs="Tahoma"/>
          <w:sz w:val="18"/>
          <w:szCs w:val="18"/>
          <w:rtl/>
        </w:rPr>
        <w:t xml:space="preserve"> </w:t>
      </w:r>
      <w:r w:rsidRPr="00F93F60">
        <w:rPr>
          <w:rFonts w:ascii="Tahoma" w:hAnsi="Tahoma" w:cs="Tahoma" w:hint="cs"/>
          <w:sz w:val="18"/>
          <w:szCs w:val="18"/>
          <w:rtl/>
        </w:rPr>
        <w:t>אחד</w:t>
      </w:r>
      <w:r w:rsidRPr="00F93F60">
        <w:rPr>
          <w:rFonts w:ascii="Tahoma" w:hAnsi="Tahoma" w:cs="Tahoma"/>
          <w:sz w:val="18"/>
          <w:szCs w:val="18"/>
          <w:rtl/>
        </w:rPr>
        <w:t xml:space="preserve"> </w:t>
      </w:r>
      <w:r w:rsidRPr="00F93F60">
        <w:rPr>
          <w:rFonts w:ascii="Tahoma" w:hAnsi="Tahoma" w:cs="Tahoma" w:hint="cs"/>
          <w:sz w:val="18"/>
          <w:szCs w:val="18"/>
          <w:rtl/>
        </w:rPr>
        <w:t>מהגורמים</w:t>
      </w:r>
      <w:r w:rsidRPr="00F93F60">
        <w:rPr>
          <w:rFonts w:ascii="Tahoma" w:hAnsi="Tahoma" w:cs="Tahoma"/>
          <w:sz w:val="18"/>
          <w:szCs w:val="18"/>
          <w:rtl/>
        </w:rPr>
        <w:t xml:space="preserve"> </w:t>
      </w:r>
      <w:r w:rsidRPr="00F93F60">
        <w:rPr>
          <w:rFonts w:ascii="Tahoma" w:hAnsi="Tahoma" w:cs="Tahoma" w:hint="cs"/>
          <w:sz w:val="18"/>
          <w:szCs w:val="18"/>
          <w:rtl/>
        </w:rPr>
        <w:t>האמורים</w:t>
      </w:r>
      <w:r w:rsidRPr="00F93F60">
        <w:rPr>
          <w:rFonts w:ascii="Tahoma" w:hAnsi="Tahoma" w:cs="Tahoma"/>
          <w:sz w:val="18"/>
          <w:szCs w:val="18"/>
          <w:rtl/>
        </w:rPr>
        <w:t xml:space="preserve"> </w:t>
      </w:r>
      <w:r w:rsidRPr="00F93F60">
        <w:rPr>
          <w:rFonts w:ascii="Tahoma" w:hAnsi="Tahoma" w:cs="Tahoma" w:hint="cs"/>
          <w:sz w:val="18"/>
          <w:szCs w:val="18"/>
          <w:rtl/>
        </w:rPr>
        <w:t>רשאי</w:t>
      </w:r>
      <w:r w:rsidRPr="00F93F60">
        <w:rPr>
          <w:rFonts w:ascii="Tahoma" w:hAnsi="Tahoma" w:cs="Tahoma"/>
          <w:sz w:val="18"/>
          <w:szCs w:val="18"/>
          <w:rtl/>
        </w:rPr>
        <w:t xml:space="preserve"> </w:t>
      </w:r>
      <w:r w:rsidRPr="00F93F60">
        <w:rPr>
          <w:rFonts w:ascii="Tahoma" w:hAnsi="Tahoma" w:cs="Tahoma" w:hint="cs"/>
          <w:sz w:val="18"/>
          <w:szCs w:val="18"/>
          <w:rtl/>
        </w:rPr>
        <w:t>להתנות</w:t>
      </w:r>
      <w:r w:rsidRPr="00F93F60">
        <w:rPr>
          <w:rFonts w:ascii="Tahoma" w:hAnsi="Tahoma" w:cs="Tahoma"/>
          <w:sz w:val="18"/>
          <w:szCs w:val="18"/>
          <w:rtl/>
        </w:rPr>
        <w:t xml:space="preserve"> </w:t>
      </w:r>
      <w:r w:rsidRPr="00F93F60">
        <w:rPr>
          <w:rFonts w:ascii="Tahoma" w:hAnsi="Tahoma" w:cs="Tahoma" w:hint="cs"/>
          <w:sz w:val="18"/>
          <w:szCs w:val="18"/>
          <w:rtl/>
        </w:rPr>
        <w:t>תנאים</w:t>
      </w:r>
      <w:r w:rsidRPr="00F93F60">
        <w:rPr>
          <w:rFonts w:ascii="Tahoma" w:hAnsi="Tahoma" w:cs="Tahoma"/>
          <w:sz w:val="18"/>
          <w:szCs w:val="18"/>
          <w:rtl/>
        </w:rPr>
        <w:t xml:space="preserve"> </w:t>
      </w:r>
      <w:r w:rsidRPr="00F93F60">
        <w:rPr>
          <w:rFonts w:ascii="Tahoma" w:hAnsi="Tahoma" w:cs="Tahoma" w:hint="cs"/>
          <w:sz w:val="18"/>
          <w:szCs w:val="18"/>
          <w:rtl/>
        </w:rPr>
        <w:t>או</w:t>
      </w:r>
      <w:r w:rsidRPr="00F93F60">
        <w:rPr>
          <w:rFonts w:ascii="Tahoma" w:hAnsi="Tahoma" w:cs="Tahoma"/>
          <w:sz w:val="18"/>
          <w:szCs w:val="18"/>
          <w:rtl/>
        </w:rPr>
        <w:t xml:space="preserve"> </w:t>
      </w:r>
      <w:r w:rsidRPr="00F93F60">
        <w:rPr>
          <w:rFonts w:ascii="Tahoma" w:hAnsi="Tahoma" w:cs="Tahoma" w:hint="cs"/>
          <w:sz w:val="18"/>
          <w:szCs w:val="18"/>
          <w:rtl/>
        </w:rPr>
        <w:t>לקבוע</w:t>
      </w:r>
      <w:r w:rsidRPr="00F93F60">
        <w:rPr>
          <w:rFonts w:ascii="Tahoma" w:hAnsi="Tahoma" w:cs="Tahoma"/>
          <w:sz w:val="18"/>
          <w:szCs w:val="18"/>
          <w:rtl/>
        </w:rPr>
        <w:t xml:space="preserve"> </w:t>
      </w:r>
      <w:r w:rsidRPr="00F93F60">
        <w:rPr>
          <w:rFonts w:ascii="Tahoma" w:hAnsi="Tahoma" w:cs="Tahoma" w:hint="cs"/>
          <w:sz w:val="18"/>
          <w:szCs w:val="18"/>
          <w:rtl/>
        </w:rPr>
        <w:t>תנאים</w:t>
      </w:r>
      <w:r w:rsidRPr="00F93F60">
        <w:rPr>
          <w:rFonts w:ascii="Tahoma" w:hAnsi="Tahoma" w:cs="Tahoma"/>
          <w:sz w:val="18"/>
          <w:szCs w:val="18"/>
          <w:rtl/>
        </w:rPr>
        <w:t xml:space="preserve"> </w:t>
      </w:r>
      <w:r w:rsidRPr="00F93F60">
        <w:rPr>
          <w:rFonts w:ascii="Tahoma" w:hAnsi="Tahoma" w:cs="Tahoma" w:hint="cs"/>
          <w:sz w:val="18"/>
          <w:szCs w:val="18"/>
          <w:rtl/>
        </w:rPr>
        <w:t>מוקדמים</w:t>
      </w:r>
      <w:r w:rsidRPr="00F93F60">
        <w:rPr>
          <w:rFonts w:ascii="Tahoma" w:hAnsi="Tahoma" w:cs="Tahoma"/>
          <w:sz w:val="18"/>
          <w:szCs w:val="18"/>
          <w:rtl/>
        </w:rPr>
        <w:t xml:space="preserve"> </w:t>
      </w:r>
      <w:r w:rsidRPr="00F93F60">
        <w:rPr>
          <w:rFonts w:ascii="Tahoma" w:hAnsi="Tahoma" w:cs="Tahoma" w:hint="cs"/>
          <w:sz w:val="18"/>
          <w:szCs w:val="18"/>
          <w:rtl/>
        </w:rPr>
        <w:t>שעל</w:t>
      </w:r>
      <w:r w:rsidRPr="00F93F60">
        <w:rPr>
          <w:rFonts w:ascii="Tahoma" w:hAnsi="Tahoma" w:cs="Tahoma"/>
          <w:sz w:val="18"/>
          <w:szCs w:val="18"/>
          <w:rtl/>
        </w:rPr>
        <w:t xml:space="preserve"> </w:t>
      </w:r>
      <w:r w:rsidRPr="00F93F60">
        <w:rPr>
          <w:rFonts w:ascii="Tahoma" w:hAnsi="Tahoma" w:cs="Tahoma" w:hint="cs"/>
          <w:sz w:val="18"/>
          <w:szCs w:val="18"/>
          <w:rtl/>
        </w:rPr>
        <w:t>מבקש</w:t>
      </w:r>
      <w:r w:rsidRPr="00F93F60">
        <w:rPr>
          <w:rFonts w:ascii="Tahoma" w:hAnsi="Tahoma" w:cs="Tahoma"/>
          <w:sz w:val="18"/>
          <w:szCs w:val="18"/>
          <w:rtl/>
        </w:rPr>
        <w:t xml:space="preserve"> </w:t>
      </w:r>
      <w:r w:rsidRPr="00F93F60">
        <w:rPr>
          <w:rFonts w:ascii="Tahoma" w:hAnsi="Tahoma" w:cs="Tahoma" w:hint="cs"/>
          <w:sz w:val="18"/>
          <w:szCs w:val="18"/>
          <w:rtl/>
        </w:rPr>
        <w:t>הרישיון</w:t>
      </w:r>
      <w:r w:rsidRPr="00F93F60">
        <w:rPr>
          <w:rFonts w:ascii="Tahoma" w:hAnsi="Tahoma" w:cs="Tahoma"/>
          <w:sz w:val="18"/>
          <w:szCs w:val="18"/>
          <w:rtl/>
        </w:rPr>
        <w:t xml:space="preserve"> </w:t>
      </w:r>
      <w:r w:rsidRPr="00F93F60">
        <w:rPr>
          <w:rFonts w:ascii="Tahoma" w:hAnsi="Tahoma" w:cs="Tahoma" w:hint="cs"/>
          <w:sz w:val="18"/>
          <w:szCs w:val="18"/>
          <w:rtl/>
        </w:rPr>
        <w:t>למלא</w:t>
      </w:r>
      <w:r w:rsidRPr="00F93F60">
        <w:rPr>
          <w:rFonts w:ascii="Tahoma" w:hAnsi="Tahoma" w:cs="Tahoma"/>
          <w:sz w:val="18"/>
          <w:szCs w:val="18"/>
          <w:rtl/>
        </w:rPr>
        <w:t xml:space="preserve"> </w:t>
      </w:r>
      <w:r w:rsidRPr="00F93F60">
        <w:rPr>
          <w:rFonts w:ascii="Tahoma" w:hAnsi="Tahoma" w:cs="Tahoma" w:hint="cs"/>
          <w:sz w:val="18"/>
          <w:szCs w:val="18"/>
          <w:rtl/>
        </w:rPr>
        <w:t>לפני</w:t>
      </w:r>
      <w:r w:rsidRPr="00F93F60">
        <w:rPr>
          <w:rFonts w:ascii="Tahoma" w:hAnsi="Tahoma" w:cs="Tahoma"/>
          <w:sz w:val="18"/>
          <w:szCs w:val="18"/>
          <w:rtl/>
        </w:rPr>
        <w:t xml:space="preserve"> </w:t>
      </w:r>
      <w:r w:rsidRPr="00F93F60">
        <w:rPr>
          <w:rFonts w:ascii="Tahoma" w:hAnsi="Tahoma" w:cs="Tahoma" w:hint="cs"/>
          <w:sz w:val="18"/>
          <w:szCs w:val="18"/>
          <w:rtl/>
        </w:rPr>
        <w:t>מתן הרישיון</w:t>
      </w:r>
      <w:r w:rsidRPr="00F93F60">
        <w:rPr>
          <w:rFonts w:ascii="Tahoma" w:hAnsi="Tahoma" w:cs="Tahoma"/>
          <w:sz w:val="18"/>
          <w:szCs w:val="18"/>
          <w:rtl/>
        </w:rPr>
        <w:t xml:space="preserve">. </w:t>
      </w:r>
      <w:r w:rsidRPr="00F93F60">
        <w:rPr>
          <w:rFonts w:ascii="Tahoma" w:hAnsi="Tahoma" w:cs="Tahoma" w:hint="cs"/>
          <w:sz w:val="18"/>
          <w:szCs w:val="18"/>
          <w:rtl/>
        </w:rPr>
        <w:t>כמו</w:t>
      </w:r>
      <w:r w:rsidRPr="00F93F60">
        <w:rPr>
          <w:rFonts w:ascii="Tahoma" w:hAnsi="Tahoma" w:cs="Tahoma"/>
          <w:sz w:val="18"/>
          <w:szCs w:val="18"/>
          <w:rtl/>
        </w:rPr>
        <w:t xml:space="preserve"> </w:t>
      </w:r>
      <w:r w:rsidRPr="00F93F60">
        <w:rPr>
          <w:rFonts w:ascii="Tahoma" w:hAnsi="Tahoma" w:cs="Tahoma" w:hint="cs"/>
          <w:sz w:val="18"/>
          <w:szCs w:val="18"/>
          <w:rtl/>
        </w:rPr>
        <w:t>כן,</w:t>
      </w:r>
      <w:r w:rsidRPr="00F93F60">
        <w:rPr>
          <w:rFonts w:ascii="Tahoma" w:hAnsi="Tahoma" w:cs="Tahoma"/>
          <w:sz w:val="18"/>
          <w:szCs w:val="18"/>
          <w:rtl/>
        </w:rPr>
        <w:t xml:space="preserve"> </w:t>
      </w:r>
      <w:r w:rsidRPr="00F93F60">
        <w:rPr>
          <w:rFonts w:ascii="Tahoma" w:hAnsi="Tahoma" w:cs="Tahoma" w:hint="cs"/>
          <w:sz w:val="18"/>
          <w:szCs w:val="18"/>
          <w:rtl/>
        </w:rPr>
        <w:t>בתקנות</w:t>
      </w:r>
      <w:r w:rsidRPr="00F93F60">
        <w:rPr>
          <w:rFonts w:ascii="Tahoma" w:hAnsi="Tahoma" w:cs="Tahoma"/>
          <w:sz w:val="18"/>
          <w:szCs w:val="18"/>
          <w:rtl/>
        </w:rPr>
        <w:t xml:space="preserve"> </w:t>
      </w:r>
      <w:r w:rsidRPr="00F93F60">
        <w:rPr>
          <w:rFonts w:ascii="Tahoma" w:hAnsi="Tahoma" w:cs="Tahoma" w:hint="cs"/>
          <w:sz w:val="18"/>
          <w:szCs w:val="18"/>
          <w:rtl/>
        </w:rPr>
        <w:t>רישוי</w:t>
      </w:r>
      <w:r w:rsidRPr="00F93F60">
        <w:rPr>
          <w:rFonts w:ascii="Tahoma" w:hAnsi="Tahoma" w:cs="Tahoma"/>
          <w:sz w:val="18"/>
          <w:szCs w:val="18"/>
          <w:rtl/>
        </w:rPr>
        <w:t xml:space="preserve"> </w:t>
      </w:r>
      <w:r w:rsidRPr="00F93F60">
        <w:rPr>
          <w:rFonts w:ascii="Tahoma" w:hAnsi="Tahoma" w:cs="Tahoma" w:hint="cs"/>
          <w:sz w:val="18"/>
          <w:szCs w:val="18"/>
          <w:rtl/>
        </w:rPr>
        <w:t>עסקים</w:t>
      </w:r>
      <w:r w:rsidRPr="00F93F60">
        <w:rPr>
          <w:rFonts w:ascii="Tahoma" w:hAnsi="Tahoma" w:cs="Tahoma"/>
          <w:sz w:val="18"/>
          <w:szCs w:val="18"/>
          <w:rtl/>
        </w:rPr>
        <w:t xml:space="preserve"> (תנאים </w:t>
      </w:r>
      <w:r w:rsidRPr="00F93F60">
        <w:rPr>
          <w:rFonts w:ascii="Tahoma" w:hAnsi="Tahoma" w:cs="Tahoma" w:hint="cs"/>
          <w:sz w:val="18"/>
          <w:szCs w:val="18"/>
          <w:rtl/>
        </w:rPr>
        <w:t>לרישוי</w:t>
      </w:r>
      <w:r w:rsidRPr="00F93F60">
        <w:rPr>
          <w:rFonts w:ascii="Tahoma" w:hAnsi="Tahoma" w:cs="Tahoma"/>
          <w:sz w:val="18"/>
          <w:szCs w:val="18"/>
          <w:rtl/>
        </w:rPr>
        <w:t xml:space="preserve"> </w:t>
      </w:r>
      <w:r w:rsidRPr="00F93F60">
        <w:rPr>
          <w:rFonts w:ascii="Tahoma" w:hAnsi="Tahoma" w:cs="Tahoma" w:hint="cs"/>
          <w:sz w:val="18"/>
          <w:szCs w:val="18"/>
          <w:rtl/>
        </w:rPr>
        <w:t>משקי</w:t>
      </w:r>
      <w:r w:rsidRPr="00F93F60">
        <w:rPr>
          <w:rFonts w:ascii="Tahoma" w:hAnsi="Tahoma" w:cs="Tahoma"/>
          <w:sz w:val="18"/>
          <w:szCs w:val="18"/>
          <w:rtl/>
        </w:rPr>
        <w:t xml:space="preserve"> </w:t>
      </w:r>
      <w:r w:rsidRPr="00F93F60">
        <w:rPr>
          <w:rFonts w:ascii="Tahoma" w:hAnsi="Tahoma" w:cs="Tahoma" w:hint="cs"/>
          <w:sz w:val="18"/>
          <w:szCs w:val="18"/>
          <w:rtl/>
        </w:rPr>
        <w:t>עופות</w:t>
      </w:r>
      <w:r w:rsidRPr="00F93F60">
        <w:rPr>
          <w:rFonts w:ascii="Tahoma" w:hAnsi="Tahoma" w:cs="Tahoma"/>
          <w:sz w:val="18"/>
          <w:szCs w:val="18"/>
          <w:rtl/>
        </w:rPr>
        <w:t xml:space="preserve"> </w:t>
      </w:r>
      <w:r w:rsidRPr="00F93F60">
        <w:rPr>
          <w:rFonts w:ascii="Tahoma" w:hAnsi="Tahoma" w:cs="Tahoma" w:hint="cs"/>
          <w:sz w:val="18"/>
          <w:szCs w:val="18"/>
          <w:rtl/>
        </w:rPr>
        <w:t>ולולים</w:t>
      </w:r>
      <w:r w:rsidRPr="00F93F60">
        <w:rPr>
          <w:rFonts w:ascii="Tahoma" w:hAnsi="Tahoma" w:cs="Tahoma"/>
          <w:sz w:val="18"/>
          <w:szCs w:val="18"/>
          <w:rtl/>
        </w:rPr>
        <w:t xml:space="preserve">), </w:t>
      </w:r>
      <w:r w:rsidRPr="00F93F60">
        <w:rPr>
          <w:rFonts w:ascii="Tahoma" w:hAnsi="Tahoma" w:cs="Tahoma" w:hint="cs"/>
          <w:sz w:val="18"/>
          <w:szCs w:val="18"/>
          <w:rtl/>
        </w:rPr>
        <w:t>התשמ</w:t>
      </w:r>
      <w:r w:rsidRPr="00F93F60">
        <w:rPr>
          <w:rFonts w:ascii="Tahoma" w:hAnsi="Tahoma" w:cs="Tahoma"/>
          <w:sz w:val="18"/>
          <w:szCs w:val="18"/>
          <w:rtl/>
        </w:rPr>
        <w:t xml:space="preserve">"א-1981, </w:t>
      </w:r>
      <w:r w:rsidRPr="00F93F60">
        <w:rPr>
          <w:rFonts w:ascii="Tahoma" w:hAnsi="Tahoma" w:cs="Tahoma" w:hint="cs"/>
          <w:sz w:val="18"/>
          <w:szCs w:val="18"/>
          <w:rtl/>
        </w:rPr>
        <w:t>נקבעו</w:t>
      </w:r>
      <w:r w:rsidRPr="00F93F60">
        <w:rPr>
          <w:rFonts w:ascii="Tahoma" w:hAnsi="Tahoma" w:cs="Tahoma"/>
          <w:sz w:val="18"/>
          <w:szCs w:val="18"/>
          <w:rtl/>
        </w:rPr>
        <w:t xml:space="preserve"> </w:t>
      </w:r>
      <w:r w:rsidRPr="00F93F60">
        <w:rPr>
          <w:rFonts w:ascii="Tahoma" w:hAnsi="Tahoma" w:cs="Tahoma" w:hint="cs"/>
          <w:sz w:val="18"/>
          <w:szCs w:val="18"/>
          <w:rtl/>
        </w:rPr>
        <w:t>תנאים</w:t>
      </w:r>
      <w:r w:rsidRPr="00F93F60">
        <w:rPr>
          <w:rFonts w:ascii="Tahoma" w:hAnsi="Tahoma" w:cs="Tahoma"/>
          <w:sz w:val="18"/>
          <w:szCs w:val="18"/>
          <w:rtl/>
        </w:rPr>
        <w:t xml:space="preserve"> </w:t>
      </w:r>
      <w:r w:rsidRPr="00F93F60">
        <w:rPr>
          <w:rFonts w:ascii="Tahoma" w:hAnsi="Tahoma" w:cs="Tahoma" w:hint="cs"/>
          <w:sz w:val="18"/>
          <w:szCs w:val="18"/>
          <w:rtl/>
        </w:rPr>
        <w:t>להפעלת</w:t>
      </w:r>
      <w:r w:rsidRPr="00F93F60">
        <w:rPr>
          <w:rFonts w:ascii="Tahoma" w:hAnsi="Tahoma" w:cs="Tahoma"/>
          <w:sz w:val="18"/>
          <w:szCs w:val="18"/>
          <w:rtl/>
        </w:rPr>
        <w:t xml:space="preserve"> </w:t>
      </w:r>
      <w:r w:rsidRPr="00F93F60">
        <w:rPr>
          <w:rFonts w:ascii="Tahoma" w:hAnsi="Tahoma" w:cs="Tahoma" w:hint="cs"/>
          <w:sz w:val="18"/>
          <w:szCs w:val="18"/>
          <w:rtl/>
        </w:rPr>
        <w:t>משק</w:t>
      </w:r>
      <w:r w:rsidRPr="00F93F60">
        <w:rPr>
          <w:rFonts w:ascii="Tahoma" w:hAnsi="Tahoma" w:cs="Tahoma"/>
          <w:sz w:val="18"/>
          <w:szCs w:val="18"/>
          <w:rtl/>
        </w:rPr>
        <w:t xml:space="preserve"> </w:t>
      </w:r>
      <w:r w:rsidRPr="00F93F60">
        <w:rPr>
          <w:rFonts w:ascii="Tahoma" w:hAnsi="Tahoma" w:cs="Tahoma" w:hint="cs"/>
          <w:sz w:val="18"/>
          <w:szCs w:val="18"/>
          <w:rtl/>
        </w:rPr>
        <w:t>עופות</w:t>
      </w:r>
      <w:r w:rsidRPr="00F93F60">
        <w:rPr>
          <w:rFonts w:ascii="Tahoma" w:hAnsi="Tahoma" w:cs="Tahoma"/>
          <w:sz w:val="18"/>
          <w:szCs w:val="18"/>
          <w:rtl/>
        </w:rPr>
        <w:t xml:space="preserve"> קיים, </w:t>
      </w:r>
      <w:r w:rsidRPr="00F93F60">
        <w:rPr>
          <w:rFonts w:ascii="Tahoma" w:hAnsi="Tahoma" w:cs="Tahoma" w:hint="cs"/>
          <w:sz w:val="18"/>
          <w:szCs w:val="18"/>
          <w:rtl/>
        </w:rPr>
        <w:t>הכוללים</w:t>
      </w:r>
      <w:r w:rsidRPr="00F93F60">
        <w:rPr>
          <w:rFonts w:ascii="Tahoma" w:hAnsi="Tahoma" w:cs="Tahoma"/>
          <w:sz w:val="18"/>
          <w:szCs w:val="18"/>
          <w:rtl/>
        </w:rPr>
        <w:t xml:space="preserve"> </w:t>
      </w:r>
      <w:r w:rsidRPr="00F93F60">
        <w:rPr>
          <w:rFonts w:ascii="Tahoma" w:hAnsi="Tahoma" w:cs="Tahoma" w:hint="cs"/>
          <w:sz w:val="18"/>
          <w:szCs w:val="18"/>
          <w:rtl/>
        </w:rPr>
        <w:t>בין</w:t>
      </w:r>
      <w:r w:rsidRPr="00F93F60">
        <w:rPr>
          <w:rFonts w:ascii="Tahoma" w:hAnsi="Tahoma" w:cs="Tahoma"/>
          <w:sz w:val="18"/>
          <w:szCs w:val="18"/>
          <w:rtl/>
        </w:rPr>
        <w:t xml:space="preserve"> </w:t>
      </w:r>
      <w:r w:rsidRPr="00F93F60">
        <w:rPr>
          <w:rFonts w:ascii="Tahoma" w:hAnsi="Tahoma" w:cs="Tahoma" w:hint="cs"/>
          <w:sz w:val="18"/>
          <w:szCs w:val="18"/>
          <w:rtl/>
        </w:rPr>
        <w:t>היתר</w:t>
      </w:r>
      <w:r w:rsidRPr="00F93F60">
        <w:rPr>
          <w:rFonts w:ascii="Tahoma" w:hAnsi="Tahoma" w:cs="Tahoma"/>
          <w:sz w:val="18"/>
          <w:szCs w:val="18"/>
          <w:rtl/>
        </w:rPr>
        <w:t xml:space="preserve"> </w:t>
      </w:r>
      <w:r w:rsidRPr="00F93F60">
        <w:rPr>
          <w:rFonts w:ascii="Tahoma" w:hAnsi="Tahoma" w:cs="Tahoma" w:hint="cs"/>
          <w:sz w:val="18"/>
          <w:szCs w:val="18"/>
          <w:rtl/>
        </w:rPr>
        <w:t>הוראות</w:t>
      </w:r>
      <w:r w:rsidRPr="00F93F60">
        <w:rPr>
          <w:rFonts w:ascii="Tahoma" w:hAnsi="Tahoma" w:cs="Tahoma"/>
          <w:sz w:val="18"/>
          <w:szCs w:val="18"/>
          <w:rtl/>
        </w:rPr>
        <w:t xml:space="preserve"> </w:t>
      </w:r>
      <w:r w:rsidRPr="00F93F60">
        <w:rPr>
          <w:rFonts w:ascii="Tahoma" w:hAnsi="Tahoma" w:cs="Tahoma" w:hint="cs"/>
          <w:sz w:val="18"/>
          <w:szCs w:val="18"/>
          <w:rtl/>
        </w:rPr>
        <w:t>למניעת</w:t>
      </w:r>
      <w:r w:rsidRPr="00F93F60">
        <w:rPr>
          <w:rFonts w:ascii="Tahoma" w:hAnsi="Tahoma" w:cs="Tahoma"/>
          <w:sz w:val="18"/>
          <w:szCs w:val="18"/>
          <w:rtl/>
        </w:rPr>
        <w:t xml:space="preserve"> </w:t>
      </w:r>
      <w:r w:rsidRPr="00F93F60">
        <w:rPr>
          <w:rFonts w:ascii="Tahoma" w:hAnsi="Tahoma" w:cs="Tahoma" w:hint="cs"/>
          <w:sz w:val="18"/>
          <w:szCs w:val="18"/>
          <w:rtl/>
        </w:rPr>
        <w:t>מפגעים</w:t>
      </w:r>
      <w:r w:rsidRPr="00F93F60">
        <w:rPr>
          <w:rFonts w:ascii="Tahoma" w:hAnsi="Tahoma" w:cs="Tahoma"/>
          <w:sz w:val="18"/>
          <w:szCs w:val="18"/>
          <w:rtl/>
        </w:rPr>
        <w:t xml:space="preserve">, </w:t>
      </w:r>
      <w:r w:rsidRPr="00F93F60">
        <w:rPr>
          <w:rFonts w:ascii="Tahoma" w:hAnsi="Tahoma" w:cs="Tahoma" w:hint="cs"/>
          <w:sz w:val="18"/>
          <w:szCs w:val="18"/>
          <w:rtl/>
        </w:rPr>
        <w:t>לסילוק</w:t>
      </w:r>
      <w:r w:rsidRPr="00F93F60">
        <w:rPr>
          <w:rFonts w:ascii="Tahoma" w:hAnsi="Tahoma" w:cs="Tahoma"/>
          <w:sz w:val="18"/>
          <w:szCs w:val="18"/>
          <w:rtl/>
        </w:rPr>
        <w:t xml:space="preserve"> </w:t>
      </w:r>
      <w:r w:rsidRPr="00F93F60">
        <w:rPr>
          <w:rFonts w:ascii="Tahoma" w:hAnsi="Tahoma" w:cs="Tahoma" w:hint="cs"/>
          <w:sz w:val="18"/>
          <w:szCs w:val="18"/>
          <w:rtl/>
        </w:rPr>
        <w:t>פסולת</w:t>
      </w:r>
      <w:r w:rsidRPr="00F93F60">
        <w:rPr>
          <w:rFonts w:ascii="Tahoma" w:hAnsi="Tahoma" w:cs="Tahoma"/>
          <w:sz w:val="18"/>
          <w:szCs w:val="18"/>
          <w:rtl/>
        </w:rPr>
        <w:t xml:space="preserve">, </w:t>
      </w:r>
      <w:r w:rsidRPr="00F93F60">
        <w:rPr>
          <w:rFonts w:ascii="Tahoma" w:hAnsi="Tahoma" w:cs="Tahoma" w:hint="cs"/>
          <w:sz w:val="18"/>
          <w:szCs w:val="18"/>
          <w:rtl/>
        </w:rPr>
        <w:t>להדברת</w:t>
      </w:r>
      <w:r w:rsidRPr="00F93F60">
        <w:rPr>
          <w:rFonts w:ascii="Tahoma" w:hAnsi="Tahoma" w:cs="Tahoma"/>
          <w:sz w:val="18"/>
          <w:szCs w:val="18"/>
          <w:rtl/>
        </w:rPr>
        <w:t xml:space="preserve"> </w:t>
      </w:r>
      <w:r w:rsidRPr="00F93F60">
        <w:rPr>
          <w:rFonts w:ascii="Tahoma" w:hAnsi="Tahoma" w:cs="Tahoma" w:hint="cs"/>
          <w:sz w:val="18"/>
          <w:szCs w:val="18"/>
          <w:rtl/>
        </w:rPr>
        <w:t>מזיקים</w:t>
      </w:r>
      <w:r w:rsidRPr="00F93F60">
        <w:rPr>
          <w:rFonts w:ascii="Tahoma" w:hAnsi="Tahoma" w:cs="Tahoma"/>
          <w:sz w:val="18"/>
          <w:szCs w:val="18"/>
          <w:rtl/>
        </w:rPr>
        <w:t xml:space="preserve"> </w:t>
      </w:r>
      <w:r w:rsidRPr="00F93F60">
        <w:rPr>
          <w:rFonts w:ascii="Tahoma" w:hAnsi="Tahoma" w:cs="Tahoma" w:hint="cs"/>
          <w:sz w:val="18"/>
          <w:szCs w:val="18"/>
          <w:rtl/>
        </w:rPr>
        <w:t>ולסילוק</w:t>
      </w:r>
      <w:r w:rsidRPr="00F93F60">
        <w:rPr>
          <w:rFonts w:ascii="Tahoma" w:hAnsi="Tahoma" w:cs="Tahoma"/>
          <w:sz w:val="18"/>
          <w:szCs w:val="18"/>
          <w:rtl/>
        </w:rPr>
        <w:t xml:space="preserve"> </w:t>
      </w:r>
      <w:r w:rsidRPr="00F93F60">
        <w:rPr>
          <w:rFonts w:ascii="Tahoma" w:hAnsi="Tahoma" w:cs="Tahoma" w:hint="cs"/>
          <w:sz w:val="18"/>
          <w:szCs w:val="18"/>
          <w:rtl/>
        </w:rPr>
        <w:t>פגרים.</w:t>
      </w:r>
    </w:p>
    <w:p w:rsidR="005476BA" w:rsidRPr="00F93F60" w:rsidP="0052661C">
      <w:pPr>
        <w:pStyle w:val="RESHET"/>
        <w:rPr>
          <w:rtl/>
        </w:rPr>
      </w:pPr>
      <w:r w:rsidRPr="00F93F60">
        <w:rPr>
          <w:rFonts w:hint="cs"/>
          <w:rtl/>
        </w:rPr>
        <w:t>הביקורת</w:t>
      </w:r>
      <w:r w:rsidRPr="00F93F60">
        <w:rPr>
          <w:rtl/>
        </w:rPr>
        <w:t xml:space="preserve"> </w:t>
      </w:r>
      <w:r w:rsidRPr="00F93F60">
        <w:rPr>
          <w:rFonts w:hint="cs"/>
          <w:rtl/>
        </w:rPr>
        <w:t>העלתה</w:t>
      </w:r>
      <w:r w:rsidRPr="00F93F60">
        <w:rPr>
          <w:rtl/>
        </w:rPr>
        <w:t xml:space="preserve"> </w:t>
      </w:r>
      <w:r w:rsidRPr="00F93F60">
        <w:rPr>
          <w:rFonts w:hint="cs"/>
          <w:rtl/>
        </w:rPr>
        <w:t>כי</w:t>
      </w:r>
      <w:r w:rsidRPr="00F93F60">
        <w:rPr>
          <w:rtl/>
        </w:rPr>
        <w:t xml:space="preserve"> </w:t>
      </w:r>
      <w:r w:rsidRPr="00F93F60">
        <w:rPr>
          <w:rFonts w:hint="cs"/>
          <w:rtl/>
        </w:rPr>
        <w:t>חלק</w:t>
      </w:r>
      <w:r w:rsidRPr="00F93F60">
        <w:rPr>
          <w:rtl/>
        </w:rPr>
        <w:t xml:space="preserve"> </w:t>
      </w:r>
      <w:r w:rsidRPr="00F93F60">
        <w:rPr>
          <w:rFonts w:hint="cs"/>
          <w:rtl/>
        </w:rPr>
        <w:t>מהעסקים</w:t>
      </w:r>
      <w:r w:rsidRPr="00F93F60">
        <w:rPr>
          <w:rtl/>
        </w:rPr>
        <w:t xml:space="preserve"> </w:t>
      </w:r>
      <w:r w:rsidRPr="00F93F60">
        <w:rPr>
          <w:rFonts w:hint="cs"/>
          <w:rtl/>
        </w:rPr>
        <w:t>בתחום</w:t>
      </w:r>
      <w:r w:rsidRPr="00F93F60">
        <w:rPr>
          <w:rtl/>
        </w:rPr>
        <w:t xml:space="preserve"> </w:t>
      </w:r>
      <w:r w:rsidRPr="00F93F60">
        <w:rPr>
          <w:rFonts w:hint="cs"/>
          <w:rtl/>
        </w:rPr>
        <w:t>החקלאות</w:t>
      </w:r>
      <w:r w:rsidRPr="00F93F60">
        <w:rPr>
          <w:rtl/>
        </w:rPr>
        <w:t xml:space="preserve"> </w:t>
      </w:r>
      <w:r w:rsidRPr="00F93F60">
        <w:rPr>
          <w:rFonts w:hint="cs"/>
          <w:rtl/>
        </w:rPr>
        <w:t>פועלים</w:t>
      </w:r>
      <w:r w:rsidRPr="00F93F60">
        <w:rPr>
          <w:rtl/>
        </w:rPr>
        <w:t xml:space="preserve"> </w:t>
      </w:r>
      <w:r w:rsidRPr="00F93F60">
        <w:rPr>
          <w:rFonts w:hint="cs"/>
          <w:rtl/>
        </w:rPr>
        <w:t>שנים רבות</w:t>
      </w:r>
      <w:r w:rsidRPr="00F93F60">
        <w:rPr>
          <w:rtl/>
        </w:rPr>
        <w:t xml:space="preserve"> </w:t>
      </w:r>
      <w:r w:rsidRPr="00F93F60">
        <w:rPr>
          <w:rFonts w:hint="cs"/>
          <w:rtl/>
        </w:rPr>
        <w:t>ללא</w:t>
      </w:r>
      <w:r w:rsidRPr="00F93F60">
        <w:rPr>
          <w:rtl/>
        </w:rPr>
        <w:t xml:space="preserve"> </w:t>
      </w:r>
      <w:r w:rsidRPr="00F93F60">
        <w:rPr>
          <w:rFonts w:hint="cs"/>
          <w:rtl/>
        </w:rPr>
        <w:t>רישיון</w:t>
      </w:r>
      <w:r w:rsidRPr="00F93F60">
        <w:rPr>
          <w:rtl/>
        </w:rPr>
        <w:t xml:space="preserve"> </w:t>
      </w:r>
      <w:r w:rsidRPr="00F93F60">
        <w:rPr>
          <w:rFonts w:hint="cs"/>
          <w:rtl/>
        </w:rPr>
        <w:t>עסק</w:t>
      </w:r>
      <w:r w:rsidRPr="00F93F60">
        <w:rPr>
          <w:rtl/>
        </w:rPr>
        <w:t xml:space="preserve"> </w:t>
      </w:r>
      <w:r w:rsidRPr="00F93F60">
        <w:rPr>
          <w:rFonts w:hint="cs"/>
          <w:rtl/>
        </w:rPr>
        <w:t>וללא</w:t>
      </w:r>
      <w:r w:rsidRPr="00F93F60">
        <w:rPr>
          <w:rtl/>
        </w:rPr>
        <w:t xml:space="preserve"> </w:t>
      </w:r>
      <w:r w:rsidRPr="00F93F60">
        <w:rPr>
          <w:rFonts w:hint="cs"/>
          <w:rtl/>
        </w:rPr>
        <w:t>קבלת</w:t>
      </w:r>
      <w:r w:rsidRPr="00F93F60">
        <w:rPr>
          <w:rtl/>
        </w:rPr>
        <w:t xml:space="preserve"> </w:t>
      </w:r>
      <w:r w:rsidRPr="00F93F60">
        <w:rPr>
          <w:rFonts w:hint="cs"/>
          <w:rtl/>
        </w:rPr>
        <w:t>אישורם</w:t>
      </w:r>
      <w:r w:rsidRPr="00F93F60">
        <w:rPr>
          <w:rtl/>
        </w:rPr>
        <w:t xml:space="preserve"> </w:t>
      </w:r>
      <w:r w:rsidRPr="00F93F60">
        <w:rPr>
          <w:rFonts w:hint="cs"/>
          <w:rtl/>
        </w:rPr>
        <w:t>של</w:t>
      </w:r>
      <w:r w:rsidRPr="00F93F60">
        <w:rPr>
          <w:rtl/>
        </w:rPr>
        <w:t xml:space="preserve"> </w:t>
      </w:r>
      <w:r w:rsidRPr="00F93F60">
        <w:rPr>
          <w:rFonts w:hint="cs"/>
          <w:rtl/>
        </w:rPr>
        <w:t>כל</w:t>
      </w:r>
      <w:r w:rsidRPr="00F93F60">
        <w:rPr>
          <w:rtl/>
        </w:rPr>
        <w:t xml:space="preserve"> </w:t>
      </w:r>
      <w:r w:rsidRPr="00F93F60">
        <w:rPr>
          <w:rFonts w:hint="cs"/>
          <w:rtl/>
        </w:rPr>
        <w:t>גורמי</w:t>
      </w:r>
      <w:r w:rsidRPr="00F93F60">
        <w:rPr>
          <w:rtl/>
        </w:rPr>
        <w:t xml:space="preserve"> </w:t>
      </w:r>
      <w:r w:rsidRPr="00F93F60">
        <w:rPr>
          <w:rFonts w:hint="cs"/>
          <w:rtl/>
        </w:rPr>
        <w:t>הרישוי</w:t>
      </w:r>
      <w:r w:rsidRPr="00F93F60">
        <w:rPr>
          <w:rtl/>
        </w:rPr>
        <w:t xml:space="preserve"> </w:t>
      </w:r>
      <w:r w:rsidRPr="00F93F60">
        <w:rPr>
          <w:rFonts w:hint="cs"/>
          <w:rtl/>
        </w:rPr>
        <w:t>כחוק</w:t>
      </w:r>
      <w:r w:rsidRPr="00F93F60">
        <w:rPr>
          <w:rtl/>
        </w:rPr>
        <w:t xml:space="preserve">, </w:t>
      </w:r>
      <w:r w:rsidRPr="00F93F60">
        <w:rPr>
          <w:rFonts w:hint="cs"/>
          <w:rtl/>
        </w:rPr>
        <w:t>ובהם</w:t>
      </w:r>
      <w:r w:rsidRPr="00F93F60">
        <w:rPr>
          <w:rtl/>
        </w:rPr>
        <w:t xml:space="preserve"> </w:t>
      </w:r>
      <w:r w:rsidRPr="00F93F60">
        <w:rPr>
          <w:rFonts w:hint="cs"/>
          <w:rtl/>
        </w:rPr>
        <w:t>משרד</w:t>
      </w:r>
      <w:r w:rsidRPr="00F93F60">
        <w:rPr>
          <w:rtl/>
        </w:rPr>
        <w:t xml:space="preserve"> </w:t>
      </w:r>
      <w:r w:rsidRPr="00F93F60">
        <w:rPr>
          <w:rFonts w:hint="cs"/>
          <w:rtl/>
        </w:rPr>
        <w:t>החקלאות</w:t>
      </w:r>
      <w:r w:rsidRPr="00F93F60">
        <w:rPr>
          <w:rtl/>
        </w:rPr>
        <w:t xml:space="preserve">. </w:t>
      </w:r>
      <w:r w:rsidRPr="00F93F60">
        <w:rPr>
          <w:rFonts w:hint="cs"/>
          <w:rtl/>
        </w:rPr>
        <w:t>להלן</w:t>
      </w:r>
      <w:r w:rsidRPr="00F93F60">
        <w:rPr>
          <w:rtl/>
        </w:rPr>
        <w:t xml:space="preserve"> </w:t>
      </w:r>
      <w:r w:rsidRPr="00F93F60">
        <w:rPr>
          <w:rFonts w:hint="cs"/>
          <w:rtl/>
        </w:rPr>
        <w:t>דוגמאות</w:t>
      </w:r>
      <w:r w:rsidRPr="00F93F60">
        <w:rPr>
          <w:rtl/>
        </w:rPr>
        <w:t xml:space="preserve">: </w:t>
      </w:r>
    </w:p>
    <w:p w:rsidR="005476BA" w:rsidRPr="00F93F60" w:rsidP="0052661C">
      <w:pPr>
        <w:pStyle w:val="ListParagraph"/>
        <w:numPr>
          <w:ilvl w:val="0"/>
          <w:numId w:val="8"/>
        </w:numPr>
        <w:autoSpaceDE/>
        <w:autoSpaceDN/>
        <w:adjustRightInd/>
        <w:spacing w:before="180" w:line="240" w:lineRule="exact"/>
        <w:ind w:right="2268"/>
        <w:rPr>
          <w:sz w:val="18"/>
          <w:szCs w:val="18"/>
          <w:rtl/>
        </w:rPr>
      </w:pPr>
      <w:r w:rsidRPr="00F93F60">
        <w:rPr>
          <w:rStyle w:val="Heading7Char"/>
          <w:rFonts w:ascii="Tahoma" w:hAnsi="Tahoma" w:cs="Tahoma" w:hint="eastAsia"/>
          <w:sz w:val="18"/>
          <w:szCs w:val="18"/>
          <w:rtl/>
        </w:rPr>
        <w:t>עסק</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לגידול</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בעלי</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חיים</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ב</w:t>
      </w:r>
      <w:r w:rsidRPr="00F93F60">
        <w:rPr>
          <w:rStyle w:val="Heading7Char"/>
          <w:rFonts w:ascii="Tahoma" w:hAnsi="Tahoma" w:cs="Tahoma"/>
          <w:sz w:val="18"/>
          <w:szCs w:val="18"/>
          <w:rtl/>
        </w:rPr>
        <w:t>':</w:t>
      </w:r>
      <w:r w:rsidRPr="00F93F60">
        <w:rPr>
          <w:rFonts w:hint="cs"/>
          <w:sz w:val="18"/>
          <w:szCs w:val="18"/>
          <w:rtl/>
        </w:rPr>
        <w:t xml:space="preserve"> בשנת 2007 פנתה המועצה למשרד</w:t>
      </w:r>
      <w:r w:rsidRPr="00F93F60">
        <w:rPr>
          <w:sz w:val="18"/>
          <w:szCs w:val="18"/>
          <w:rtl/>
        </w:rPr>
        <w:t xml:space="preserve"> החקלאות, </w:t>
      </w:r>
      <w:r w:rsidRPr="00F93F60">
        <w:rPr>
          <w:rFonts w:hint="cs"/>
          <w:sz w:val="18"/>
          <w:szCs w:val="18"/>
          <w:rtl/>
        </w:rPr>
        <w:t>למשרד ל</w:t>
      </w:r>
      <w:r w:rsidRPr="00F93F60">
        <w:rPr>
          <w:sz w:val="18"/>
          <w:szCs w:val="18"/>
          <w:rtl/>
        </w:rPr>
        <w:t>הגנת הסביבה ו</w:t>
      </w:r>
      <w:r w:rsidRPr="00F93F60">
        <w:rPr>
          <w:rFonts w:hint="cs"/>
          <w:sz w:val="18"/>
          <w:szCs w:val="18"/>
          <w:rtl/>
        </w:rPr>
        <w:t>ל</w:t>
      </w:r>
      <w:r w:rsidRPr="00F93F60">
        <w:rPr>
          <w:sz w:val="18"/>
          <w:szCs w:val="18"/>
          <w:rtl/>
        </w:rPr>
        <w:t xml:space="preserve">רשות הכבאות </w:t>
      </w:r>
      <w:r w:rsidRPr="00F93F60">
        <w:rPr>
          <w:rFonts w:hint="cs"/>
          <w:sz w:val="18"/>
          <w:szCs w:val="18"/>
          <w:rtl/>
        </w:rPr>
        <w:t>לצורך</w:t>
      </w:r>
      <w:r w:rsidRPr="00F93F60">
        <w:rPr>
          <w:sz w:val="18"/>
          <w:szCs w:val="18"/>
          <w:rtl/>
        </w:rPr>
        <w:t xml:space="preserve"> הנפקת רישיון </w:t>
      </w:r>
      <w:r w:rsidRPr="00F93F60">
        <w:rPr>
          <w:rFonts w:hint="cs"/>
          <w:sz w:val="18"/>
          <w:szCs w:val="18"/>
          <w:rtl/>
        </w:rPr>
        <w:t>ל</w:t>
      </w:r>
      <w:r w:rsidRPr="00F93F60">
        <w:rPr>
          <w:sz w:val="18"/>
          <w:szCs w:val="18"/>
          <w:rtl/>
        </w:rPr>
        <w:t xml:space="preserve">עסק. בשנת 2007 </w:t>
      </w:r>
      <w:r w:rsidRPr="00F93F60">
        <w:rPr>
          <w:rFonts w:hint="cs"/>
          <w:sz w:val="18"/>
          <w:szCs w:val="18"/>
          <w:rtl/>
        </w:rPr>
        <w:t>הנפיקה</w:t>
      </w:r>
      <w:r w:rsidRPr="00F93F60">
        <w:rPr>
          <w:sz w:val="18"/>
          <w:szCs w:val="18"/>
          <w:rtl/>
        </w:rPr>
        <w:t xml:space="preserve"> המועצה</w:t>
      </w:r>
      <w:r w:rsidRPr="00F93F60">
        <w:rPr>
          <w:rFonts w:hint="cs"/>
          <w:sz w:val="18"/>
          <w:szCs w:val="18"/>
          <w:rtl/>
        </w:rPr>
        <w:t xml:space="preserve"> לבית העסק</w:t>
      </w:r>
      <w:r w:rsidRPr="00F93F60">
        <w:rPr>
          <w:sz w:val="18"/>
          <w:szCs w:val="18"/>
          <w:rtl/>
        </w:rPr>
        <w:t xml:space="preserve"> היתר זמני עד </w:t>
      </w:r>
      <w:r w:rsidRPr="00F93F60">
        <w:rPr>
          <w:rFonts w:hint="cs"/>
          <w:sz w:val="18"/>
          <w:szCs w:val="18"/>
          <w:rtl/>
        </w:rPr>
        <w:t xml:space="preserve">מרץ 2008 </w:t>
      </w:r>
      <w:r w:rsidRPr="00F93F60">
        <w:rPr>
          <w:sz w:val="18"/>
          <w:szCs w:val="18"/>
          <w:rtl/>
        </w:rPr>
        <w:t>לפי חוק רישוי עסקים.</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מתיק הרישוי עולה כי בשנים 2007 - 2017 פנתה המועצה כמה פעמים למשרד להגנת הסביבה כדי לקבל את אישורו למתן רישיון עסק אך לא נמצא אישור כזה בתיק הרישוי. מבדיקת השלמה במשרד להגנת הסביבה עולה כי במאי 2008 אישר המשרד את מתן רישיון לעסק בתנאים, ובשנת 2013 התקבלה בקשה נוספת במשרד אך הוא לא השיב לה. עוד</w:t>
      </w:r>
      <w:r w:rsidRPr="00F93F60">
        <w:rPr>
          <w:rFonts w:ascii="Tahoma" w:hAnsi="Tahoma" w:cs="Tahoma"/>
          <w:sz w:val="18"/>
          <w:szCs w:val="18"/>
          <w:rtl/>
        </w:rPr>
        <w:t xml:space="preserve"> </w:t>
      </w:r>
      <w:r w:rsidRPr="00F93F60">
        <w:rPr>
          <w:rFonts w:ascii="Tahoma" w:hAnsi="Tahoma" w:cs="Tahoma" w:hint="cs"/>
          <w:sz w:val="18"/>
          <w:szCs w:val="18"/>
          <w:rtl/>
        </w:rPr>
        <w:t>הועלה</w:t>
      </w:r>
      <w:r w:rsidRPr="00F93F60">
        <w:rPr>
          <w:rFonts w:ascii="Tahoma" w:hAnsi="Tahoma" w:cs="Tahoma"/>
          <w:sz w:val="18"/>
          <w:szCs w:val="18"/>
          <w:rtl/>
        </w:rPr>
        <w:t xml:space="preserve"> </w:t>
      </w:r>
      <w:r w:rsidRPr="00F93F60">
        <w:rPr>
          <w:rFonts w:ascii="Tahoma" w:hAnsi="Tahoma" w:cs="Tahoma" w:hint="cs"/>
          <w:sz w:val="18"/>
          <w:szCs w:val="18"/>
          <w:rtl/>
        </w:rPr>
        <w:t>כי</w:t>
      </w:r>
      <w:r w:rsidRPr="00F93F60">
        <w:rPr>
          <w:rFonts w:ascii="Tahoma" w:hAnsi="Tahoma" w:cs="Tahoma"/>
          <w:sz w:val="18"/>
          <w:szCs w:val="18"/>
          <w:rtl/>
        </w:rPr>
        <w:t xml:space="preserve"> </w:t>
      </w:r>
      <w:r w:rsidRPr="00F93F60">
        <w:rPr>
          <w:rFonts w:ascii="Tahoma" w:hAnsi="Tahoma" w:cs="Tahoma" w:hint="cs"/>
          <w:sz w:val="18"/>
          <w:szCs w:val="18"/>
          <w:rtl/>
        </w:rPr>
        <w:t>המשרד</w:t>
      </w:r>
      <w:r w:rsidRPr="00F93F60">
        <w:rPr>
          <w:rFonts w:ascii="Tahoma" w:hAnsi="Tahoma" w:cs="Tahoma"/>
          <w:sz w:val="18"/>
          <w:szCs w:val="18"/>
          <w:rtl/>
        </w:rPr>
        <w:t xml:space="preserve"> </w:t>
      </w:r>
      <w:r w:rsidRPr="00F93F60">
        <w:rPr>
          <w:rFonts w:ascii="Tahoma" w:hAnsi="Tahoma" w:cs="Tahoma" w:hint="cs"/>
          <w:sz w:val="18"/>
          <w:szCs w:val="18"/>
          <w:rtl/>
        </w:rPr>
        <w:t>החזיר</w:t>
      </w:r>
      <w:r w:rsidRPr="00F93F60">
        <w:rPr>
          <w:rFonts w:ascii="Tahoma" w:hAnsi="Tahoma" w:cs="Tahoma"/>
          <w:sz w:val="18"/>
          <w:szCs w:val="18"/>
          <w:rtl/>
        </w:rPr>
        <w:t xml:space="preserve"> </w:t>
      </w:r>
      <w:r w:rsidRPr="00F93F60">
        <w:rPr>
          <w:rFonts w:ascii="Tahoma" w:hAnsi="Tahoma" w:cs="Tahoma" w:hint="cs"/>
          <w:sz w:val="18"/>
          <w:szCs w:val="18"/>
          <w:rtl/>
        </w:rPr>
        <w:t>את</w:t>
      </w:r>
      <w:r w:rsidRPr="00F93F60">
        <w:rPr>
          <w:rFonts w:ascii="Tahoma" w:hAnsi="Tahoma" w:cs="Tahoma"/>
          <w:sz w:val="18"/>
          <w:szCs w:val="18"/>
          <w:rtl/>
        </w:rPr>
        <w:t xml:space="preserve"> </w:t>
      </w:r>
      <w:r w:rsidRPr="00F93F60">
        <w:rPr>
          <w:rFonts w:ascii="Tahoma" w:hAnsi="Tahoma" w:cs="Tahoma" w:hint="cs"/>
          <w:sz w:val="18"/>
          <w:szCs w:val="18"/>
          <w:rtl/>
        </w:rPr>
        <w:t xml:space="preserve">הבקשה שהועברה לאישורו בשנת 2017 בשל חוסר התאמה בין הנתונים שהועברו ובין המצאי בשטח. </w:t>
      </w:r>
    </w:p>
    <w:p w:rsidR="005476BA" w:rsidRPr="00F93F60" w:rsidP="0052661C">
      <w:pPr>
        <w:spacing w:after="240" w:line="240" w:lineRule="exact"/>
        <w:ind w:left="340" w:right="2268"/>
        <w:jc w:val="both"/>
        <w:rPr>
          <w:rFonts w:ascii="Tahoma" w:hAnsi="Tahoma" w:cs="Tahoma"/>
          <w:sz w:val="18"/>
          <w:szCs w:val="18"/>
          <w:rtl/>
        </w:rPr>
      </w:pPr>
      <w:r w:rsidRPr="00F93F60">
        <w:rPr>
          <w:rFonts w:ascii="Tahoma" w:hAnsi="Tahoma" w:cs="Tahoma" w:hint="cs"/>
          <w:sz w:val="18"/>
          <w:szCs w:val="18"/>
          <w:rtl/>
        </w:rPr>
        <w:t>נמצא כי המועצה לא פנתה לוועדה המקומית ולא בחנה את עמידת בית העסק בדיני התכנון והבנייה כאמור בצו. רק במהלך הביקורת, באוגוסט 2017, העבירה המועצה את הבקשה לבחינתה של הוועדה המקומית ועד מועד סיום הביקורת לא השיבה הוועדה לבקשה.</w:t>
      </w:r>
    </w:p>
    <w:p w:rsidR="005476BA" w:rsidRPr="00F93F60" w:rsidP="0052661C">
      <w:pPr>
        <w:pStyle w:val="RESHET"/>
        <w:ind w:left="567"/>
        <w:rPr>
          <w:rtl/>
        </w:rPr>
      </w:pPr>
      <w:r w:rsidRPr="00F93F60">
        <w:rPr>
          <w:rFonts w:hint="cs"/>
          <w:rtl/>
        </w:rPr>
        <w:t>נכון</w:t>
      </w:r>
      <w:r w:rsidRPr="00F93F60">
        <w:rPr>
          <w:rtl/>
        </w:rPr>
        <w:t xml:space="preserve"> למועד סיום הביקורת </w:t>
      </w:r>
      <w:r w:rsidRPr="00F93F60">
        <w:rPr>
          <w:rFonts w:hint="cs"/>
          <w:rtl/>
        </w:rPr>
        <w:t>העסק</w:t>
      </w:r>
      <w:r w:rsidRPr="00F93F60">
        <w:rPr>
          <w:rtl/>
        </w:rPr>
        <w:t xml:space="preserve"> </w:t>
      </w:r>
      <w:r w:rsidRPr="00F93F60">
        <w:rPr>
          <w:rFonts w:hint="cs"/>
          <w:rtl/>
        </w:rPr>
        <w:t>ממשיך</w:t>
      </w:r>
      <w:r w:rsidRPr="00F93F60">
        <w:rPr>
          <w:rtl/>
        </w:rPr>
        <w:t xml:space="preserve"> לפעול</w:t>
      </w:r>
      <w:r w:rsidRPr="00F93F60">
        <w:rPr>
          <w:rFonts w:hint="cs"/>
          <w:rtl/>
        </w:rPr>
        <w:t>,</w:t>
      </w:r>
      <w:r w:rsidRPr="00F93F60">
        <w:rPr>
          <w:rtl/>
        </w:rPr>
        <w:t xml:space="preserve"> </w:t>
      </w:r>
      <w:r w:rsidRPr="00F93F60">
        <w:rPr>
          <w:rFonts w:hint="cs"/>
          <w:rtl/>
        </w:rPr>
        <w:t>יותר</w:t>
      </w:r>
      <w:r w:rsidRPr="00F93F60">
        <w:rPr>
          <w:rtl/>
        </w:rPr>
        <w:t xml:space="preserve"> </w:t>
      </w:r>
      <w:r w:rsidRPr="00F93F60">
        <w:rPr>
          <w:rFonts w:hint="cs"/>
          <w:rtl/>
        </w:rPr>
        <w:t>מעשור,</w:t>
      </w:r>
      <w:r w:rsidRPr="00F93F60">
        <w:rPr>
          <w:rtl/>
        </w:rPr>
        <w:t xml:space="preserve"> </w:t>
      </w:r>
      <w:r w:rsidRPr="00F93F60">
        <w:rPr>
          <w:rFonts w:hint="cs"/>
          <w:rtl/>
        </w:rPr>
        <w:t>ללא</w:t>
      </w:r>
      <w:r w:rsidRPr="00F93F60">
        <w:rPr>
          <w:rtl/>
        </w:rPr>
        <w:t xml:space="preserve"> רישיון עסק ומבלי </w:t>
      </w:r>
      <w:r w:rsidRPr="00F93F60">
        <w:rPr>
          <w:rFonts w:hint="cs"/>
          <w:rtl/>
        </w:rPr>
        <w:t>שהתקבלו</w:t>
      </w:r>
      <w:r w:rsidRPr="00F93F60">
        <w:rPr>
          <w:rtl/>
        </w:rPr>
        <w:t xml:space="preserve"> </w:t>
      </w:r>
      <w:r w:rsidRPr="00F93F60">
        <w:rPr>
          <w:rFonts w:hint="cs"/>
          <w:rtl/>
        </w:rPr>
        <w:t>כל</w:t>
      </w:r>
      <w:r w:rsidRPr="00F93F60">
        <w:rPr>
          <w:rtl/>
        </w:rPr>
        <w:t xml:space="preserve"> </w:t>
      </w:r>
      <w:r w:rsidRPr="00F93F60">
        <w:rPr>
          <w:rFonts w:hint="cs"/>
          <w:rtl/>
        </w:rPr>
        <w:t>האישורים</w:t>
      </w:r>
      <w:r w:rsidRPr="00F93F60">
        <w:rPr>
          <w:rtl/>
        </w:rPr>
        <w:t xml:space="preserve"> </w:t>
      </w:r>
      <w:r w:rsidRPr="00F93F60">
        <w:rPr>
          <w:rFonts w:hint="cs"/>
          <w:rtl/>
        </w:rPr>
        <w:t>הנדרשים</w:t>
      </w:r>
      <w:r w:rsidRPr="00F93F60">
        <w:rPr>
          <w:rtl/>
        </w:rPr>
        <w:t>, ובהם אישוריהם של המש</w:t>
      </w:r>
      <w:r w:rsidRPr="00F93F60">
        <w:rPr>
          <w:rFonts w:hint="cs"/>
          <w:rtl/>
        </w:rPr>
        <w:t>רד</w:t>
      </w:r>
      <w:r w:rsidRPr="00F93F60">
        <w:rPr>
          <w:rtl/>
        </w:rPr>
        <w:t xml:space="preserve"> </w:t>
      </w:r>
      <w:r w:rsidRPr="00F93F60">
        <w:rPr>
          <w:rFonts w:hint="cs"/>
          <w:rtl/>
        </w:rPr>
        <w:t>להגנת</w:t>
      </w:r>
      <w:r w:rsidRPr="00F93F60">
        <w:rPr>
          <w:rtl/>
        </w:rPr>
        <w:t xml:space="preserve"> </w:t>
      </w:r>
      <w:r w:rsidRPr="00F93F60">
        <w:rPr>
          <w:rFonts w:hint="cs"/>
          <w:rtl/>
        </w:rPr>
        <w:t>הסביבה</w:t>
      </w:r>
      <w:r w:rsidRPr="00F93F60">
        <w:rPr>
          <w:rtl/>
        </w:rPr>
        <w:t xml:space="preserve"> </w:t>
      </w:r>
      <w:r w:rsidRPr="00F93F60">
        <w:rPr>
          <w:rFonts w:hint="cs"/>
          <w:rtl/>
        </w:rPr>
        <w:t>ושל</w:t>
      </w:r>
      <w:r w:rsidRPr="00F93F60">
        <w:rPr>
          <w:rtl/>
        </w:rPr>
        <w:t xml:space="preserve"> </w:t>
      </w:r>
      <w:r w:rsidRPr="00F93F60">
        <w:rPr>
          <w:rFonts w:hint="cs"/>
          <w:rtl/>
        </w:rPr>
        <w:t>הוועדה</w:t>
      </w:r>
      <w:r w:rsidRPr="00F93F60">
        <w:rPr>
          <w:rtl/>
        </w:rPr>
        <w:t xml:space="preserve"> </w:t>
      </w:r>
      <w:r w:rsidRPr="00F93F60">
        <w:rPr>
          <w:rFonts w:hint="cs"/>
          <w:rtl/>
        </w:rPr>
        <w:t>המקומית</w:t>
      </w:r>
      <w:r w:rsidRPr="00F93F60">
        <w:rPr>
          <w:rtl/>
        </w:rPr>
        <w:t>, ו</w:t>
      </w:r>
      <w:r w:rsidRPr="00F93F60">
        <w:rPr>
          <w:rFonts w:hint="cs"/>
          <w:rtl/>
        </w:rPr>
        <w:t>מבלי</w:t>
      </w:r>
      <w:r w:rsidRPr="00F93F60">
        <w:rPr>
          <w:rtl/>
        </w:rPr>
        <w:t xml:space="preserve"> </w:t>
      </w:r>
      <w:r w:rsidRPr="00F93F60">
        <w:rPr>
          <w:rFonts w:hint="cs"/>
          <w:rtl/>
        </w:rPr>
        <w:t>שהמועצה</w:t>
      </w:r>
      <w:r w:rsidRPr="00F93F60">
        <w:rPr>
          <w:rtl/>
        </w:rPr>
        <w:t xml:space="preserve"> </w:t>
      </w:r>
      <w:r w:rsidRPr="00F93F60">
        <w:rPr>
          <w:rFonts w:hint="cs"/>
          <w:rtl/>
        </w:rPr>
        <w:t>נקטה</w:t>
      </w:r>
      <w:r w:rsidRPr="00F93F60">
        <w:rPr>
          <w:rtl/>
        </w:rPr>
        <w:t xml:space="preserve"> </w:t>
      </w:r>
      <w:r w:rsidRPr="00F93F60">
        <w:rPr>
          <w:rFonts w:hint="cs"/>
          <w:rtl/>
        </w:rPr>
        <w:t>אף לא אחד מהאמצעים</w:t>
      </w:r>
      <w:r w:rsidRPr="00F93F60">
        <w:rPr>
          <w:rtl/>
        </w:rPr>
        <w:t xml:space="preserve"> העומדים לרשותה להסדרת פעילותו </w:t>
      </w:r>
      <w:r w:rsidRPr="00F93F60">
        <w:rPr>
          <w:rFonts w:hint="cs"/>
          <w:rtl/>
        </w:rPr>
        <w:t>על</w:t>
      </w:r>
      <w:r w:rsidRPr="00F93F60">
        <w:rPr>
          <w:rtl/>
        </w:rPr>
        <w:t xml:space="preserve"> פי </w:t>
      </w:r>
      <w:r w:rsidRPr="00F93F60">
        <w:rPr>
          <w:rFonts w:hint="cs"/>
          <w:rtl/>
        </w:rPr>
        <w:t>דין</w:t>
      </w:r>
      <w:r w:rsidRPr="00F93F60">
        <w:rPr>
          <w:rtl/>
        </w:rPr>
        <w:t xml:space="preserve">. </w:t>
      </w:r>
    </w:p>
    <w:p w:rsidR="005476BA" w:rsidRPr="00F93F60" w:rsidP="0052661C">
      <w:pPr>
        <w:pStyle w:val="ListParagraph"/>
        <w:numPr>
          <w:ilvl w:val="0"/>
          <w:numId w:val="8"/>
        </w:numPr>
        <w:autoSpaceDE/>
        <w:autoSpaceDN/>
        <w:adjustRightInd/>
        <w:spacing w:before="180" w:line="240" w:lineRule="exact"/>
        <w:ind w:right="2268"/>
        <w:rPr>
          <w:sz w:val="18"/>
          <w:szCs w:val="18"/>
          <w:rtl/>
        </w:rPr>
      </w:pPr>
      <w:r w:rsidRPr="00F93F60">
        <w:rPr>
          <w:rStyle w:val="Heading7Char"/>
          <w:rFonts w:ascii="Tahoma" w:hAnsi="Tahoma" w:cs="Tahoma" w:hint="eastAsia"/>
          <w:sz w:val="18"/>
          <w:szCs w:val="18"/>
          <w:rtl/>
        </w:rPr>
        <w:t>עסק</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לגידול</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בעלי</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חיים</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ג</w:t>
      </w:r>
      <w:r w:rsidRPr="00F93F60">
        <w:rPr>
          <w:rStyle w:val="Heading7Char"/>
          <w:rFonts w:ascii="Tahoma" w:hAnsi="Tahoma" w:cs="Tahoma"/>
          <w:sz w:val="18"/>
          <w:szCs w:val="18"/>
          <w:rtl/>
        </w:rPr>
        <w:t>':</w:t>
      </w:r>
      <w:r w:rsidRPr="00F93F60">
        <w:rPr>
          <w:rFonts w:hint="cs"/>
          <w:sz w:val="18"/>
          <w:szCs w:val="18"/>
          <w:rtl/>
        </w:rPr>
        <w:t xml:space="preserve"> ביולי 2014 הגיש בעל העסק בקשה לקבלת רישיון עסק. המחלקה הכינה את הטפסים הנדרשים לצורך העברתם לגורמי הרישוי.</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נמצא כי המבקש לא שילם את האגרה למועצה והיא לא העבירה את הטפסים לאישור גורמי הרישוי. עוד נמצא כי מאז ועד מועד סיום הביקורת העסק פועל ללא רישיון עסק, מבלי לשלם את האגרה ומבלי שהמועצה העבירה את הבקשה לאישורם של גורמי הרישוי כנדרש. בעקבות הביקורת, ולפי כרטיס העסק, ביולי 2017 שולמה האגרה והמחלקה פנתה לגורמי הרישוי לקבלת אישורם, דהיינו כשלוש שנים לאחר שהוגשה הבקשה. נכון למועד סיום הביקורת העסק ממשיך לפעול ללא רישיון עסק.</w:t>
      </w:r>
    </w:p>
    <w:p w:rsidR="005476BA" w:rsidRPr="00F93F60" w:rsidP="0052661C">
      <w:pPr>
        <w:pStyle w:val="ListParagraph"/>
        <w:numPr>
          <w:ilvl w:val="0"/>
          <w:numId w:val="8"/>
        </w:numPr>
        <w:autoSpaceDE/>
        <w:autoSpaceDN/>
        <w:adjustRightInd/>
        <w:spacing w:after="240" w:line="240" w:lineRule="exact"/>
        <w:ind w:right="2268"/>
        <w:rPr>
          <w:sz w:val="18"/>
          <w:szCs w:val="18"/>
          <w:rtl/>
        </w:rPr>
      </w:pPr>
      <w:r w:rsidRPr="00F93F60">
        <w:rPr>
          <w:rStyle w:val="Heading7Char"/>
          <w:rFonts w:ascii="Tahoma" w:hAnsi="Tahoma" w:cs="Tahoma" w:hint="eastAsia"/>
          <w:sz w:val="18"/>
          <w:szCs w:val="18"/>
          <w:rtl/>
        </w:rPr>
        <w:t>עסק</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לגידול</w:t>
      </w:r>
      <w:r w:rsidRPr="00F93F60">
        <w:rPr>
          <w:rStyle w:val="Heading7Char"/>
          <w:rFonts w:ascii="Tahoma" w:hAnsi="Tahoma" w:cs="Tahoma"/>
          <w:sz w:val="18"/>
          <w:szCs w:val="18"/>
          <w:rtl/>
        </w:rPr>
        <w:t xml:space="preserve"> בעלי חיים ד':</w:t>
      </w:r>
      <w:r w:rsidRPr="00F93F60">
        <w:rPr>
          <w:rStyle w:val="Heading5Char"/>
          <w:rFonts w:ascii="Tahoma" w:hAnsi="Tahoma" w:cs="Tahoma" w:hint="cs"/>
          <w:sz w:val="18"/>
          <w:szCs w:val="18"/>
          <w:rtl/>
        </w:rPr>
        <w:t xml:space="preserve"> </w:t>
      </w:r>
      <w:r w:rsidRPr="00F93F60">
        <w:rPr>
          <w:rFonts w:hint="cs"/>
          <w:sz w:val="18"/>
          <w:szCs w:val="18"/>
          <w:rtl/>
        </w:rPr>
        <w:t>בדצמבר 2010 הגיש בעל העסק בקשה לרישיון עסק. באותה</w:t>
      </w:r>
      <w:r w:rsidRPr="00F93F60">
        <w:rPr>
          <w:sz w:val="18"/>
          <w:szCs w:val="18"/>
          <w:rtl/>
        </w:rPr>
        <w:t xml:space="preserve"> </w:t>
      </w:r>
      <w:r w:rsidRPr="00F93F60">
        <w:rPr>
          <w:rFonts w:hint="cs"/>
          <w:sz w:val="18"/>
          <w:szCs w:val="18"/>
          <w:rtl/>
        </w:rPr>
        <w:t>שנה</w:t>
      </w:r>
      <w:r w:rsidRPr="00F93F60">
        <w:rPr>
          <w:sz w:val="18"/>
          <w:szCs w:val="18"/>
          <w:rtl/>
        </w:rPr>
        <w:t xml:space="preserve"> </w:t>
      </w:r>
      <w:r w:rsidRPr="00F93F60">
        <w:rPr>
          <w:rFonts w:hint="cs"/>
          <w:sz w:val="18"/>
          <w:szCs w:val="18"/>
          <w:rtl/>
        </w:rPr>
        <w:t>פנתה</w:t>
      </w:r>
      <w:r w:rsidRPr="00F93F60">
        <w:rPr>
          <w:sz w:val="18"/>
          <w:szCs w:val="18"/>
          <w:rtl/>
        </w:rPr>
        <w:t xml:space="preserve"> המועצה </w:t>
      </w:r>
      <w:r w:rsidRPr="00F93F60">
        <w:rPr>
          <w:rFonts w:hint="cs"/>
          <w:sz w:val="18"/>
          <w:szCs w:val="18"/>
          <w:rtl/>
        </w:rPr>
        <w:t>לגורמי הרישוי לקבלת אישורם למתן רישיון עסק.</w:t>
      </w:r>
      <w:r w:rsidRPr="00F93F60">
        <w:rPr>
          <w:sz w:val="18"/>
          <w:szCs w:val="18"/>
          <w:rtl/>
        </w:rPr>
        <w:t xml:space="preserve"> </w:t>
      </w:r>
      <w:r w:rsidRPr="00F93F60">
        <w:rPr>
          <w:rFonts w:hint="cs"/>
          <w:sz w:val="18"/>
          <w:szCs w:val="18"/>
          <w:rtl/>
        </w:rPr>
        <w:t>נמצא כי רק בנובמבר 2017, כעבור כשבע שנים, דחתה וטרינרית המועצה את הבקשה בשל היעדר הסדר תברואתי ראוי. עוד נמצא כי לפי כרטיס העסק אישרה הוועדה המקומית את הבקשה בסוף 2010 אך בתיק הרישוי לא נמצא אישור כזה. נכון למועד סיום הביקורת, ובמשך כשבע</w:t>
      </w:r>
      <w:r w:rsidRPr="00F93F60">
        <w:rPr>
          <w:sz w:val="18"/>
          <w:szCs w:val="18"/>
          <w:rtl/>
        </w:rPr>
        <w:t xml:space="preserve"> </w:t>
      </w:r>
      <w:r w:rsidRPr="00F93F60">
        <w:rPr>
          <w:rFonts w:hint="cs"/>
          <w:sz w:val="18"/>
          <w:szCs w:val="18"/>
          <w:rtl/>
        </w:rPr>
        <w:t>שנים</w:t>
      </w:r>
      <w:r w:rsidRPr="00F93F60">
        <w:rPr>
          <w:sz w:val="18"/>
          <w:szCs w:val="18"/>
          <w:rtl/>
        </w:rPr>
        <w:t>,</w:t>
      </w:r>
      <w:r w:rsidRPr="00F93F60">
        <w:rPr>
          <w:rFonts w:hint="cs"/>
          <w:sz w:val="18"/>
          <w:szCs w:val="18"/>
          <w:rtl/>
        </w:rPr>
        <w:t xml:space="preserve"> העסק ממשיך לפעול ללא רישיון עסק. </w:t>
      </w:r>
    </w:p>
    <w:p w:rsidR="005476BA" w:rsidRPr="00F93F60" w:rsidP="0052661C">
      <w:pPr>
        <w:pStyle w:val="RESHET"/>
        <w:rPr>
          <w:rtl/>
        </w:rPr>
      </w:pPr>
      <w:r w:rsidRPr="00F93F60">
        <w:rPr>
          <w:rFonts w:hint="cs"/>
          <w:rtl/>
        </w:rPr>
        <w:t>משרד מבקר המדינה מעיר למועצה ולעומד בראשה כי ניהול עסקים חקלאיים בתחומה, ללא רישיונות עסק ומבלי שהתקבלו האישורים הדרושים מהגורמים המוסמכים, מנוגד לדין ועלול</w:t>
      </w:r>
      <w:r w:rsidRPr="00F93F60">
        <w:rPr>
          <w:rtl/>
        </w:rPr>
        <w:t xml:space="preserve"> ל</w:t>
      </w:r>
      <w:r w:rsidRPr="00F93F60">
        <w:rPr>
          <w:rFonts w:hint="cs"/>
          <w:rtl/>
        </w:rPr>
        <w:t>הביא לידי</w:t>
      </w:r>
      <w:r w:rsidRPr="00F93F60">
        <w:rPr>
          <w:rtl/>
        </w:rPr>
        <w:t xml:space="preserve"> </w:t>
      </w:r>
      <w:r w:rsidRPr="00F93F60">
        <w:rPr>
          <w:rFonts w:hint="cs"/>
          <w:rtl/>
        </w:rPr>
        <w:t>מפגעים</w:t>
      </w:r>
      <w:r w:rsidRPr="00F93F60">
        <w:rPr>
          <w:rtl/>
        </w:rPr>
        <w:t xml:space="preserve"> משמעותיים </w:t>
      </w:r>
      <w:r w:rsidRPr="00F93F60">
        <w:rPr>
          <w:rFonts w:hint="cs"/>
          <w:rtl/>
        </w:rPr>
        <w:t>העלולים</w:t>
      </w:r>
      <w:r w:rsidRPr="00F93F60">
        <w:rPr>
          <w:rtl/>
        </w:rPr>
        <w:t xml:space="preserve"> לגרום </w:t>
      </w:r>
      <w:r w:rsidRPr="00F93F60">
        <w:rPr>
          <w:rFonts w:hint="cs"/>
          <w:rtl/>
        </w:rPr>
        <w:t>למפגעים</w:t>
      </w:r>
      <w:r w:rsidRPr="00F93F60">
        <w:rPr>
          <w:rtl/>
        </w:rPr>
        <w:t xml:space="preserve"> </w:t>
      </w:r>
      <w:r w:rsidRPr="00F93F60">
        <w:rPr>
          <w:rFonts w:hint="cs"/>
          <w:rtl/>
        </w:rPr>
        <w:t>סביבתיים</w:t>
      </w:r>
      <w:r w:rsidRPr="00F93F60">
        <w:rPr>
          <w:rtl/>
        </w:rPr>
        <w:t xml:space="preserve"> </w:t>
      </w:r>
      <w:r w:rsidRPr="00F93F60">
        <w:rPr>
          <w:rFonts w:hint="cs"/>
          <w:rtl/>
        </w:rPr>
        <w:t>ובטיחותיים</w:t>
      </w:r>
      <w:r w:rsidRPr="00F93F60">
        <w:rPr>
          <w:rtl/>
        </w:rPr>
        <w:t xml:space="preserve"> </w:t>
      </w:r>
      <w:r w:rsidRPr="00F93F60">
        <w:rPr>
          <w:rFonts w:hint="cs"/>
          <w:rtl/>
        </w:rPr>
        <w:t>חמורים</w:t>
      </w:r>
      <w:r w:rsidRPr="00F93F60">
        <w:rPr>
          <w:rtl/>
        </w:rPr>
        <w:t xml:space="preserve"> המסכנים את שלום הציבור ובריאותו.</w:t>
      </w:r>
    </w:p>
    <w:p w:rsidR="005476BA" w:rsidRPr="00F93F60" w:rsidP="0052661C">
      <w:pPr>
        <w:pStyle w:val="RESHET"/>
        <w:rPr>
          <w:rtl/>
        </w:rPr>
      </w:pPr>
      <w:r w:rsidRPr="00F93F60">
        <w:rPr>
          <w:rFonts w:hint="cs"/>
          <w:rtl/>
        </w:rPr>
        <w:t>עוד מעיר משרד מבקר המדינה למועצה על אופן טיפולה בבקשות לרישיון עסק שהוגשו לה ועל כך שלא מילאה את החובה שנקבעה לה בדין; בכך תרמה המועצה להפרת החוק ולהפעלת בתי עסק בתחומה בניגוד לדין. על המועצה כרשות ציבורית להקפיד הקפדה יתרה על קיום הוראות הדין ולפעול</w:t>
      </w:r>
      <w:r w:rsidRPr="00F93F60">
        <w:rPr>
          <w:rtl/>
        </w:rPr>
        <w:t xml:space="preserve"> </w:t>
      </w:r>
      <w:r w:rsidRPr="00F93F60">
        <w:rPr>
          <w:rFonts w:hint="cs"/>
          <w:rtl/>
        </w:rPr>
        <w:t>לאלתר</w:t>
      </w:r>
      <w:r w:rsidRPr="00F93F60">
        <w:rPr>
          <w:rtl/>
        </w:rPr>
        <w:t xml:space="preserve"> </w:t>
      </w:r>
      <w:r w:rsidRPr="00F93F60">
        <w:rPr>
          <w:rFonts w:hint="cs"/>
          <w:rtl/>
        </w:rPr>
        <w:t>לאכיפת</w:t>
      </w:r>
      <w:r w:rsidRPr="00F93F60">
        <w:rPr>
          <w:rtl/>
        </w:rPr>
        <w:t xml:space="preserve"> </w:t>
      </w:r>
      <w:r w:rsidRPr="00F93F60">
        <w:rPr>
          <w:rFonts w:hint="cs"/>
          <w:rtl/>
        </w:rPr>
        <w:t>דיני</w:t>
      </w:r>
      <w:r w:rsidRPr="00F93F60">
        <w:rPr>
          <w:rtl/>
        </w:rPr>
        <w:t xml:space="preserve"> </w:t>
      </w:r>
      <w:r w:rsidRPr="00F93F60">
        <w:rPr>
          <w:rFonts w:hint="cs"/>
          <w:rtl/>
        </w:rPr>
        <w:t>רישוי</w:t>
      </w:r>
      <w:r w:rsidRPr="00F93F60">
        <w:rPr>
          <w:rtl/>
        </w:rPr>
        <w:t xml:space="preserve"> </w:t>
      </w:r>
      <w:r w:rsidRPr="00F93F60">
        <w:rPr>
          <w:rFonts w:hint="cs"/>
          <w:rtl/>
        </w:rPr>
        <w:t>עסקים</w:t>
      </w:r>
      <w:r w:rsidRPr="00F93F60">
        <w:rPr>
          <w:rtl/>
        </w:rPr>
        <w:t xml:space="preserve"> </w:t>
      </w:r>
      <w:r w:rsidRPr="00F93F60">
        <w:rPr>
          <w:rFonts w:hint="cs"/>
          <w:rtl/>
        </w:rPr>
        <w:t>על</w:t>
      </w:r>
      <w:r w:rsidRPr="00F93F60">
        <w:rPr>
          <w:rtl/>
        </w:rPr>
        <w:t xml:space="preserve"> </w:t>
      </w:r>
      <w:r w:rsidRPr="00F93F60">
        <w:rPr>
          <w:rFonts w:hint="cs"/>
          <w:rtl/>
        </w:rPr>
        <w:t>כל</w:t>
      </w:r>
      <w:r w:rsidRPr="00F93F60">
        <w:rPr>
          <w:rtl/>
        </w:rPr>
        <w:t xml:space="preserve"> </w:t>
      </w:r>
      <w:r w:rsidRPr="00F93F60">
        <w:rPr>
          <w:rFonts w:hint="cs"/>
          <w:rtl/>
        </w:rPr>
        <w:t>העסקים</w:t>
      </w:r>
      <w:r w:rsidRPr="00F93F60">
        <w:rPr>
          <w:rtl/>
        </w:rPr>
        <w:t xml:space="preserve"> </w:t>
      </w:r>
      <w:r w:rsidRPr="00F93F60">
        <w:rPr>
          <w:rFonts w:hint="cs"/>
          <w:rtl/>
        </w:rPr>
        <w:t>בתחום</w:t>
      </w:r>
      <w:r w:rsidRPr="00F93F60">
        <w:rPr>
          <w:rtl/>
        </w:rPr>
        <w:t xml:space="preserve"> </w:t>
      </w:r>
      <w:r w:rsidRPr="00F93F60">
        <w:rPr>
          <w:rFonts w:hint="cs"/>
          <w:rtl/>
        </w:rPr>
        <w:t>החקלאות</w:t>
      </w:r>
      <w:r w:rsidRPr="00F93F60">
        <w:rPr>
          <w:rtl/>
        </w:rPr>
        <w:t xml:space="preserve"> </w:t>
      </w:r>
      <w:r w:rsidRPr="00F93F60">
        <w:rPr>
          <w:rFonts w:hint="cs"/>
          <w:rtl/>
        </w:rPr>
        <w:t>הפועלים</w:t>
      </w:r>
      <w:r w:rsidRPr="00F93F60">
        <w:rPr>
          <w:rtl/>
        </w:rPr>
        <w:t xml:space="preserve"> </w:t>
      </w:r>
      <w:r w:rsidRPr="00F93F60">
        <w:rPr>
          <w:rFonts w:hint="cs"/>
          <w:rtl/>
        </w:rPr>
        <w:t>בתחומה</w:t>
      </w:r>
      <w:r w:rsidRPr="00F93F60">
        <w:rPr>
          <w:rtl/>
        </w:rPr>
        <w:t>.</w:t>
      </w:r>
    </w:p>
    <w:p w:rsidR="005476BA" w:rsidRPr="00F93F60" w:rsidP="0052661C">
      <w:pPr>
        <w:spacing w:before="180" w:line="240" w:lineRule="exact"/>
        <w:ind w:right="2268"/>
        <w:jc w:val="both"/>
        <w:rPr>
          <w:rFonts w:ascii="Tahoma" w:hAnsi="Tahoma" w:cs="Tahoma"/>
          <w:sz w:val="18"/>
          <w:szCs w:val="18"/>
          <w:rtl/>
        </w:rPr>
      </w:pPr>
      <w:r w:rsidRPr="00F93F60">
        <w:rPr>
          <w:rFonts w:ascii="Tahoma" w:hAnsi="Tahoma" w:cs="Tahoma" w:hint="cs"/>
          <w:sz w:val="18"/>
          <w:szCs w:val="18"/>
          <w:rtl/>
        </w:rPr>
        <w:t xml:space="preserve">המועצה מסרה בתשובתה כי עם הקמת מחלקה לרישוי עסקים נפרדת יושלם ויוסדר תהליך ההסדרה של אותם רישיונות עסק לבתי עסק הפועלים בתחום החקלאות. </w:t>
      </w: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6"/>
        <w:rPr>
          <w:rtl/>
        </w:rPr>
      </w:pPr>
      <w:r w:rsidRPr="002D76DB">
        <w:rPr>
          <w:rFonts w:hint="cs"/>
          <w:rtl/>
        </w:rPr>
        <w:t xml:space="preserve">הסמכת </w:t>
      </w:r>
      <w:r w:rsidRPr="002D76DB">
        <w:rPr>
          <w:rFonts w:hint="eastAsia"/>
          <w:rtl/>
        </w:rPr>
        <w:t>וטרינרית</w:t>
      </w:r>
      <w:r w:rsidRPr="002D76DB">
        <w:rPr>
          <w:rtl/>
        </w:rPr>
        <w:t xml:space="preserve"> </w:t>
      </w:r>
      <w:r w:rsidRPr="002D76DB">
        <w:rPr>
          <w:rFonts w:hint="eastAsia"/>
          <w:rtl/>
        </w:rPr>
        <w:t>המועצה</w:t>
      </w:r>
      <w:r w:rsidRPr="002D76DB">
        <w:rPr>
          <w:rFonts w:hint="cs"/>
          <w:rtl/>
        </w:rPr>
        <w:t xml:space="preserve"> למתן אישור מוקדם מטעם שר החקלאות</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על</w:t>
      </w:r>
      <w:r w:rsidRPr="00F93F60">
        <w:rPr>
          <w:rFonts w:ascii="Tahoma" w:hAnsi="Tahoma" w:cs="Tahoma"/>
          <w:sz w:val="18"/>
          <w:szCs w:val="18"/>
          <w:rtl/>
        </w:rPr>
        <w:t xml:space="preserve"> פי צו הרישוי לא יינתן רישיון עסק לעסקים הטעונים </w:t>
      </w:r>
      <w:r w:rsidRPr="00F93F60">
        <w:rPr>
          <w:rFonts w:ascii="Tahoma" w:hAnsi="Tahoma" w:cs="Tahoma" w:hint="cs"/>
          <w:sz w:val="18"/>
          <w:szCs w:val="18"/>
          <w:rtl/>
        </w:rPr>
        <w:t>אישור</w:t>
      </w:r>
      <w:r w:rsidRPr="00F93F60">
        <w:rPr>
          <w:rFonts w:ascii="Tahoma" w:hAnsi="Tahoma" w:cs="Tahoma"/>
          <w:sz w:val="18"/>
          <w:szCs w:val="18"/>
          <w:rtl/>
        </w:rPr>
        <w:t xml:space="preserve"> </w:t>
      </w:r>
      <w:r w:rsidRPr="00F93F60">
        <w:rPr>
          <w:rFonts w:ascii="Tahoma" w:hAnsi="Tahoma" w:cs="Tahoma" w:hint="cs"/>
          <w:sz w:val="18"/>
          <w:szCs w:val="18"/>
          <w:rtl/>
        </w:rPr>
        <w:t>משרד</w:t>
      </w:r>
      <w:r w:rsidRPr="00F93F60">
        <w:rPr>
          <w:rFonts w:ascii="Tahoma" w:hAnsi="Tahoma" w:cs="Tahoma"/>
          <w:sz w:val="18"/>
          <w:szCs w:val="18"/>
          <w:rtl/>
        </w:rPr>
        <w:t xml:space="preserve"> </w:t>
      </w:r>
      <w:r w:rsidRPr="00F93F60">
        <w:rPr>
          <w:rFonts w:ascii="Tahoma" w:hAnsi="Tahoma" w:cs="Tahoma" w:hint="cs"/>
          <w:sz w:val="18"/>
          <w:szCs w:val="18"/>
          <w:rtl/>
        </w:rPr>
        <w:t>החקלאות</w:t>
      </w:r>
      <w:r w:rsidRPr="00F93F60">
        <w:rPr>
          <w:rFonts w:ascii="Tahoma" w:hAnsi="Tahoma" w:cs="Tahoma"/>
          <w:sz w:val="18"/>
          <w:szCs w:val="18"/>
          <w:rtl/>
        </w:rPr>
        <w:t xml:space="preserve"> </w:t>
      </w:r>
      <w:r w:rsidRPr="00F93F60">
        <w:rPr>
          <w:rFonts w:ascii="Tahoma" w:hAnsi="Tahoma" w:cs="Tahoma" w:hint="cs"/>
          <w:sz w:val="18"/>
          <w:szCs w:val="18"/>
          <w:rtl/>
        </w:rPr>
        <w:t>אלא</w:t>
      </w:r>
      <w:r w:rsidRPr="00F93F60">
        <w:rPr>
          <w:rFonts w:ascii="Tahoma" w:hAnsi="Tahoma" w:cs="Tahoma"/>
          <w:sz w:val="18"/>
          <w:szCs w:val="18"/>
          <w:rtl/>
        </w:rPr>
        <w:t xml:space="preserve"> </w:t>
      </w:r>
      <w:r w:rsidRPr="00F93F60">
        <w:rPr>
          <w:rFonts w:ascii="Tahoma" w:hAnsi="Tahoma" w:cs="Tahoma" w:hint="cs"/>
          <w:sz w:val="18"/>
          <w:szCs w:val="18"/>
          <w:rtl/>
        </w:rPr>
        <w:t>אם</w:t>
      </w:r>
      <w:r w:rsidRPr="00F93F60">
        <w:rPr>
          <w:rFonts w:ascii="Tahoma" w:hAnsi="Tahoma" w:cs="Tahoma"/>
          <w:sz w:val="18"/>
          <w:szCs w:val="18"/>
          <w:rtl/>
        </w:rPr>
        <w:t xml:space="preserve"> </w:t>
      </w:r>
      <w:r w:rsidRPr="00F93F60">
        <w:rPr>
          <w:rFonts w:ascii="Tahoma" w:hAnsi="Tahoma" w:cs="Tahoma" w:hint="cs"/>
          <w:sz w:val="18"/>
          <w:szCs w:val="18"/>
          <w:rtl/>
        </w:rPr>
        <w:t>שר</w:t>
      </w:r>
      <w:r w:rsidRPr="00F93F60">
        <w:rPr>
          <w:rFonts w:ascii="Tahoma" w:hAnsi="Tahoma" w:cs="Tahoma"/>
          <w:sz w:val="18"/>
          <w:szCs w:val="18"/>
          <w:rtl/>
        </w:rPr>
        <w:t xml:space="preserve"> </w:t>
      </w:r>
      <w:r w:rsidRPr="00F93F60">
        <w:rPr>
          <w:rFonts w:ascii="Tahoma" w:hAnsi="Tahoma" w:cs="Tahoma" w:hint="cs"/>
          <w:sz w:val="18"/>
          <w:szCs w:val="18"/>
          <w:rtl/>
        </w:rPr>
        <w:t>החקלאות</w:t>
      </w:r>
      <w:r w:rsidRPr="00F93F60">
        <w:rPr>
          <w:rFonts w:ascii="Tahoma" w:hAnsi="Tahoma" w:cs="Tahoma"/>
          <w:sz w:val="18"/>
          <w:szCs w:val="18"/>
          <w:rtl/>
        </w:rPr>
        <w:t xml:space="preserve"> </w:t>
      </w:r>
      <w:r w:rsidRPr="00F93F60">
        <w:rPr>
          <w:rFonts w:ascii="Tahoma" w:hAnsi="Tahoma" w:cs="Tahoma" w:hint="cs"/>
          <w:sz w:val="18"/>
          <w:szCs w:val="18"/>
          <w:rtl/>
        </w:rPr>
        <w:t>או</w:t>
      </w:r>
      <w:r w:rsidRPr="00F93F60">
        <w:rPr>
          <w:rFonts w:ascii="Tahoma" w:hAnsi="Tahoma" w:cs="Tahoma"/>
          <w:sz w:val="18"/>
          <w:szCs w:val="18"/>
          <w:rtl/>
        </w:rPr>
        <w:t xml:space="preserve"> </w:t>
      </w:r>
      <w:r w:rsidRPr="00F93F60">
        <w:rPr>
          <w:rFonts w:ascii="Tahoma" w:hAnsi="Tahoma" w:cs="Tahoma" w:hint="cs"/>
          <w:sz w:val="18"/>
          <w:szCs w:val="18"/>
          <w:rtl/>
        </w:rPr>
        <w:t>מי</w:t>
      </w:r>
      <w:r w:rsidRPr="00F93F60">
        <w:rPr>
          <w:rFonts w:ascii="Tahoma" w:hAnsi="Tahoma" w:cs="Tahoma"/>
          <w:sz w:val="18"/>
          <w:szCs w:val="18"/>
          <w:rtl/>
        </w:rPr>
        <w:t xml:space="preserve"> </w:t>
      </w:r>
      <w:r w:rsidRPr="00F93F60">
        <w:rPr>
          <w:rFonts w:ascii="Tahoma" w:hAnsi="Tahoma" w:cs="Tahoma" w:hint="cs"/>
          <w:sz w:val="18"/>
          <w:szCs w:val="18"/>
          <w:rtl/>
        </w:rPr>
        <w:t>שהוא</w:t>
      </w:r>
      <w:r w:rsidRPr="00F93F60">
        <w:rPr>
          <w:rFonts w:ascii="Tahoma" w:hAnsi="Tahoma" w:cs="Tahoma"/>
          <w:sz w:val="18"/>
          <w:szCs w:val="18"/>
          <w:rtl/>
        </w:rPr>
        <w:t xml:space="preserve"> </w:t>
      </w:r>
      <w:r w:rsidRPr="00F93F60">
        <w:rPr>
          <w:rFonts w:ascii="Tahoma" w:hAnsi="Tahoma" w:cs="Tahoma" w:hint="cs"/>
          <w:sz w:val="18"/>
          <w:szCs w:val="18"/>
          <w:rtl/>
        </w:rPr>
        <w:t>הסמיך</w:t>
      </w:r>
      <w:r w:rsidRPr="00F93F60">
        <w:rPr>
          <w:rFonts w:ascii="Tahoma" w:hAnsi="Tahoma" w:cs="Tahoma"/>
          <w:sz w:val="18"/>
          <w:szCs w:val="18"/>
          <w:rtl/>
        </w:rPr>
        <w:t xml:space="preserve"> </w:t>
      </w:r>
      <w:r w:rsidRPr="00F93F60">
        <w:rPr>
          <w:rFonts w:ascii="Tahoma" w:hAnsi="Tahoma" w:cs="Tahoma" w:hint="cs"/>
          <w:sz w:val="18"/>
          <w:szCs w:val="18"/>
          <w:rtl/>
        </w:rPr>
        <w:t>לכך</w:t>
      </w:r>
      <w:r w:rsidRPr="00F93F60">
        <w:rPr>
          <w:rFonts w:ascii="Tahoma" w:hAnsi="Tahoma" w:cs="Tahoma"/>
          <w:sz w:val="18"/>
          <w:szCs w:val="18"/>
          <w:rtl/>
        </w:rPr>
        <w:t xml:space="preserve"> </w:t>
      </w:r>
      <w:r w:rsidRPr="00F93F60">
        <w:rPr>
          <w:rFonts w:ascii="Tahoma" w:hAnsi="Tahoma" w:cs="Tahoma" w:hint="cs"/>
          <w:sz w:val="18"/>
          <w:szCs w:val="18"/>
          <w:rtl/>
        </w:rPr>
        <w:t>אישר</w:t>
      </w:r>
      <w:r w:rsidRPr="00F93F60">
        <w:rPr>
          <w:rFonts w:ascii="Tahoma" w:hAnsi="Tahoma" w:cs="Tahoma"/>
          <w:sz w:val="18"/>
          <w:szCs w:val="18"/>
          <w:rtl/>
        </w:rPr>
        <w:t xml:space="preserve"> </w:t>
      </w:r>
      <w:r w:rsidRPr="00F93F60">
        <w:rPr>
          <w:rFonts w:ascii="Tahoma" w:hAnsi="Tahoma" w:cs="Tahoma" w:hint="cs"/>
          <w:sz w:val="18"/>
          <w:szCs w:val="18"/>
          <w:rtl/>
        </w:rPr>
        <w:t>את</w:t>
      </w:r>
      <w:r w:rsidRPr="00F93F60">
        <w:rPr>
          <w:rFonts w:ascii="Tahoma" w:hAnsi="Tahoma" w:cs="Tahoma"/>
          <w:sz w:val="18"/>
          <w:szCs w:val="18"/>
          <w:rtl/>
        </w:rPr>
        <w:t xml:space="preserve"> </w:t>
      </w:r>
      <w:r w:rsidRPr="00F93F60">
        <w:rPr>
          <w:rFonts w:ascii="Tahoma" w:hAnsi="Tahoma" w:cs="Tahoma" w:hint="cs"/>
          <w:sz w:val="18"/>
          <w:szCs w:val="18"/>
          <w:rtl/>
        </w:rPr>
        <w:t>הבקשה.</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ביולי 2000 פורסם בילקוט הפרסומים כי שר החקלאות דאז</w:t>
      </w:r>
      <w:r w:rsidRPr="00F93F60">
        <w:rPr>
          <w:rFonts w:ascii="Tahoma" w:hAnsi="Tahoma" w:cs="Tahoma" w:hint="cs"/>
          <w:sz w:val="18"/>
          <w:szCs w:val="18"/>
          <w:rtl/>
        </w:rPr>
        <w:t>,</w:t>
      </w:r>
      <w:r w:rsidRPr="00F93F60">
        <w:rPr>
          <w:rFonts w:ascii="Tahoma" w:hAnsi="Tahoma" w:cs="Tahoma"/>
          <w:sz w:val="18"/>
          <w:szCs w:val="18"/>
          <w:rtl/>
        </w:rPr>
        <w:t xml:space="preserve"> </w:t>
      </w:r>
      <w:r w:rsidRPr="00F93F60">
        <w:rPr>
          <w:rFonts w:ascii="Tahoma" w:hAnsi="Tahoma" w:cs="Tahoma" w:hint="cs"/>
          <w:sz w:val="18"/>
          <w:szCs w:val="18"/>
          <w:rtl/>
        </w:rPr>
        <w:t>מ</w:t>
      </w:r>
      <w:r w:rsidRPr="00F93F60">
        <w:rPr>
          <w:rFonts w:ascii="Tahoma" w:hAnsi="Tahoma" w:cs="Tahoma"/>
          <w:sz w:val="18"/>
          <w:szCs w:val="18"/>
          <w:rtl/>
        </w:rPr>
        <w:t xml:space="preserve">תוקף סמכותו לפי סעיף 6 לחוק רישוי עסקים, הסמיך את הווטרינרים </w:t>
      </w:r>
      <w:r w:rsidRPr="00F93F60">
        <w:rPr>
          <w:rFonts w:ascii="Tahoma" w:hAnsi="Tahoma" w:cs="Tahoma"/>
          <w:sz w:val="18"/>
          <w:szCs w:val="18"/>
          <w:rtl/>
        </w:rPr>
        <w:t>הרשות</w:t>
      </w:r>
      <w:r w:rsidRPr="00F93F60">
        <w:rPr>
          <w:rFonts w:ascii="Tahoma" w:hAnsi="Tahoma" w:cs="Tahoma" w:hint="cs"/>
          <w:sz w:val="18"/>
          <w:szCs w:val="18"/>
          <w:rtl/>
        </w:rPr>
        <w:t>י</w:t>
      </w:r>
      <w:r w:rsidRPr="00F93F60">
        <w:rPr>
          <w:rFonts w:ascii="Tahoma" w:hAnsi="Tahoma" w:cs="Tahoma"/>
          <w:sz w:val="18"/>
          <w:szCs w:val="18"/>
          <w:rtl/>
        </w:rPr>
        <w:t>ים</w:t>
      </w:r>
      <w:r w:rsidRPr="00F93F60">
        <w:rPr>
          <w:rFonts w:ascii="Tahoma" w:hAnsi="Tahoma" w:cs="Tahoma"/>
          <w:sz w:val="18"/>
          <w:szCs w:val="18"/>
          <w:rtl/>
        </w:rPr>
        <w:t xml:space="preserve"> בחלק מהרשויות המקומיות לאשר את הבקשות לרישיון עסק בתחומי אותן</w:t>
      </w:r>
      <w:r w:rsidRPr="00F93F60">
        <w:rPr>
          <w:rFonts w:ascii="Tahoma" w:hAnsi="Tahoma" w:cs="Tahoma" w:hint="cs"/>
          <w:sz w:val="18"/>
          <w:szCs w:val="18"/>
          <w:rtl/>
        </w:rPr>
        <w:t xml:space="preserve"> </w:t>
      </w:r>
      <w:r w:rsidRPr="00F93F60">
        <w:rPr>
          <w:rFonts w:ascii="Tahoma" w:hAnsi="Tahoma" w:cs="Tahoma"/>
          <w:sz w:val="18"/>
          <w:szCs w:val="18"/>
          <w:rtl/>
        </w:rPr>
        <w:t>הרשויות.</w:t>
      </w:r>
      <w:r w:rsidRPr="00F93F60">
        <w:rPr>
          <w:rFonts w:ascii="Tahoma" w:hAnsi="Tahoma" w:cs="Tahoma" w:hint="cs"/>
          <w:sz w:val="18"/>
          <w:szCs w:val="18"/>
          <w:rtl/>
        </w:rPr>
        <w:t xml:space="preserve"> בהמשך לפרסום זה הוסמכה וטרינרית המועצה לטפל בבקשות לרישיון עסק שבהן נדרש אישור משרד החקלאות. באפריל 2017 ביטל שר החקלאות את </w:t>
      </w:r>
      <w:r w:rsidRPr="00F93F60">
        <w:rPr>
          <w:rFonts w:ascii="Tahoma" w:hAnsi="Tahoma" w:cs="Tahoma" w:hint="cs"/>
          <w:sz w:val="18"/>
          <w:szCs w:val="18"/>
          <w:rtl/>
        </w:rPr>
        <w:t>ההסמכות</w:t>
      </w:r>
      <w:r w:rsidRPr="00F93F60">
        <w:rPr>
          <w:rFonts w:ascii="Tahoma" w:hAnsi="Tahoma" w:cs="Tahoma" w:hint="cs"/>
          <w:sz w:val="18"/>
          <w:szCs w:val="18"/>
          <w:rtl/>
        </w:rPr>
        <w:t xml:space="preserve"> הקודמות שהיו והסמיך את הווטרינרים </w:t>
      </w:r>
      <w:r w:rsidRPr="00F93F60">
        <w:rPr>
          <w:rFonts w:ascii="Tahoma" w:hAnsi="Tahoma" w:cs="Tahoma" w:hint="cs"/>
          <w:sz w:val="18"/>
          <w:szCs w:val="18"/>
          <w:rtl/>
        </w:rPr>
        <w:t>הרשותיים</w:t>
      </w:r>
      <w:r w:rsidRPr="00F93F60">
        <w:rPr>
          <w:rFonts w:ascii="Tahoma" w:hAnsi="Tahoma" w:cs="Tahoma" w:hint="cs"/>
          <w:sz w:val="18"/>
          <w:szCs w:val="18"/>
          <w:rtl/>
        </w:rPr>
        <w:t xml:space="preserve"> לאשר בקשות לרישיון עסק לסוגי עסקים מסוימים בתחום הרשות שהם פועלים בה</w:t>
      </w:r>
      <w:r>
        <w:rPr>
          <w:rStyle w:val="FootnoteReference0"/>
          <w:rFonts w:ascii="Tahoma" w:hAnsi="Tahoma" w:cs="Tahoma"/>
          <w:sz w:val="18"/>
          <w:szCs w:val="18"/>
          <w:rtl/>
        </w:rPr>
        <w:footnoteReference w:id="26"/>
      </w:r>
      <w:r w:rsidRPr="00F93F60">
        <w:rPr>
          <w:rFonts w:ascii="Tahoma" w:hAnsi="Tahoma" w:cs="Tahoma" w:hint="cs"/>
          <w:sz w:val="18"/>
          <w:szCs w:val="18"/>
          <w:rtl/>
        </w:rPr>
        <w:t>.</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נמצא כי מאז ההסמכה האמורה ביולי 2000, במקרים שבהם נדרש אישור משרד החקלאות, העבירה המועצה את הבקשות לעתים למשרד החקלאות מחוז העמקים, לעתים לווטרינרית המועצה ולעתים לשניהם גם יחד.</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hint="cs"/>
          <w:sz w:val="18"/>
          <w:szCs w:val="18"/>
          <w:rtl/>
        </w:rPr>
        <w:t xml:space="preserve">נמצא כי הווטרינרית לא השיבה לתשע בקשות לרישיון עסק שהועברו אליה בשנים 2012 - 2017. עוד נמצא כי מחוז העמקים של משרד החקלאות אישר חלק מהבקשות לרישיון עסק שהגיעו אליו ובחלק מהבקשות לא ניתנה תשובתו. </w:t>
      </w:r>
    </w:p>
    <w:p w:rsidR="005476BA" w:rsidRPr="00F93F60" w:rsidP="0052661C">
      <w:pPr>
        <w:pStyle w:val="RESHET"/>
        <w:rPr>
          <w:rtl/>
        </w:rPr>
      </w:pPr>
      <w:r w:rsidRPr="00F93F60">
        <w:rPr>
          <w:rFonts w:hint="cs"/>
          <w:rtl/>
        </w:rPr>
        <w:t xml:space="preserve">אישורו של משרד החקלאות נדרש </w:t>
      </w:r>
      <w:r w:rsidRPr="00F93F60">
        <w:rPr>
          <w:rtl/>
        </w:rPr>
        <w:t>ל</w:t>
      </w:r>
      <w:r w:rsidRPr="00F93F60">
        <w:rPr>
          <w:rFonts w:hint="cs"/>
          <w:rtl/>
        </w:rPr>
        <w:t>מניעת</w:t>
      </w:r>
      <w:r w:rsidRPr="00F93F60">
        <w:rPr>
          <w:rtl/>
        </w:rPr>
        <w:t xml:space="preserve"> </w:t>
      </w:r>
      <w:r w:rsidRPr="00F93F60">
        <w:rPr>
          <w:rFonts w:hint="cs"/>
          <w:rtl/>
        </w:rPr>
        <w:t>סכנות</w:t>
      </w:r>
      <w:r w:rsidRPr="00F93F60">
        <w:rPr>
          <w:rtl/>
        </w:rPr>
        <w:t xml:space="preserve"> </w:t>
      </w:r>
      <w:r w:rsidRPr="00F93F60">
        <w:rPr>
          <w:rFonts w:hint="cs"/>
          <w:rtl/>
        </w:rPr>
        <w:t>של</w:t>
      </w:r>
      <w:r w:rsidRPr="00F93F60">
        <w:rPr>
          <w:rtl/>
        </w:rPr>
        <w:t xml:space="preserve"> </w:t>
      </w:r>
      <w:r w:rsidRPr="00F93F60">
        <w:rPr>
          <w:rFonts w:hint="cs"/>
          <w:rtl/>
        </w:rPr>
        <w:t>מחלות</w:t>
      </w:r>
      <w:r w:rsidRPr="00F93F60">
        <w:rPr>
          <w:rtl/>
        </w:rPr>
        <w:t xml:space="preserve"> </w:t>
      </w:r>
      <w:r w:rsidRPr="00F93F60">
        <w:rPr>
          <w:rFonts w:hint="cs"/>
          <w:rtl/>
        </w:rPr>
        <w:t>בעלי</w:t>
      </w:r>
      <w:r w:rsidRPr="00F93F60">
        <w:rPr>
          <w:rtl/>
        </w:rPr>
        <w:t xml:space="preserve"> </w:t>
      </w:r>
      <w:r w:rsidRPr="00F93F60">
        <w:rPr>
          <w:rFonts w:hint="cs"/>
          <w:rtl/>
        </w:rPr>
        <w:t>חיים</w:t>
      </w:r>
      <w:r w:rsidRPr="00F93F60">
        <w:rPr>
          <w:rtl/>
        </w:rPr>
        <w:t xml:space="preserve"> </w:t>
      </w:r>
      <w:r w:rsidRPr="00F93F60">
        <w:rPr>
          <w:rFonts w:hint="cs"/>
          <w:rtl/>
        </w:rPr>
        <w:t>וזיהום</w:t>
      </w:r>
      <w:r w:rsidRPr="00F93F60">
        <w:rPr>
          <w:rtl/>
        </w:rPr>
        <w:t xml:space="preserve"> </w:t>
      </w:r>
      <w:r w:rsidRPr="00F93F60">
        <w:rPr>
          <w:rFonts w:hint="cs"/>
          <w:rtl/>
        </w:rPr>
        <w:t>מקורות</w:t>
      </w:r>
      <w:r w:rsidRPr="00F93F60">
        <w:rPr>
          <w:rtl/>
        </w:rPr>
        <w:t xml:space="preserve"> </w:t>
      </w:r>
      <w:r w:rsidRPr="00F93F60">
        <w:rPr>
          <w:rFonts w:hint="cs"/>
          <w:rtl/>
        </w:rPr>
        <w:t>מים</w:t>
      </w:r>
      <w:r w:rsidRPr="00F93F60">
        <w:rPr>
          <w:rtl/>
        </w:rPr>
        <w:t xml:space="preserve"> </w:t>
      </w:r>
      <w:r w:rsidRPr="00F93F60">
        <w:rPr>
          <w:rFonts w:hint="cs"/>
          <w:rtl/>
        </w:rPr>
        <w:t>בחומרי</w:t>
      </w:r>
      <w:r w:rsidRPr="00F93F60">
        <w:rPr>
          <w:rtl/>
        </w:rPr>
        <w:t xml:space="preserve"> </w:t>
      </w:r>
      <w:r w:rsidRPr="00F93F60">
        <w:rPr>
          <w:rFonts w:hint="cs"/>
          <w:rtl/>
        </w:rPr>
        <w:t>הדברה</w:t>
      </w:r>
      <w:r w:rsidRPr="00F93F60">
        <w:rPr>
          <w:rtl/>
        </w:rPr>
        <w:t xml:space="preserve">, </w:t>
      </w:r>
      <w:r w:rsidRPr="00F93F60">
        <w:rPr>
          <w:rFonts w:hint="cs"/>
          <w:rtl/>
        </w:rPr>
        <w:t>בדשנים</w:t>
      </w:r>
      <w:r w:rsidRPr="00F93F60">
        <w:rPr>
          <w:rtl/>
        </w:rPr>
        <w:t xml:space="preserve"> </w:t>
      </w:r>
      <w:r w:rsidRPr="00F93F60">
        <w:rPr>
          <w:rFonts w:hint="cs"/>
          <w:rtl/>
        </w:rPr>
        <w:t>או</w:t>
      </w:r>
      <w:r w:rsidRPr="00F93F60">
        <w:rPr>
          <w:rtl/>
        </w:rPr>
        <w:t xml:space="preserve"> </w:t>
      </w:r>
      <w:r w:rsidRPr="00F93F60">
        <w:rPr>
          <w:rFonts w:hint="cs"/>
          <w:rtl/>
        </w:rPr>
        <w:t>בתרופות. על משרד החקלאות חלה חובה</w:t>
      </w:r>
      <w:r w:rsidRPr="00F93F60">
        <w:rPr>
          <w:rtl/>
        </w:rPr>
        <w:t xml:space="preserve"> </w:t>
      </w:r>
      <w:r w:rsidRPr="00F93F60">
        <w:rPr>
          <w:rFonts w:hint="cs"/>
          <w:rtl/>
        </w:rPr>
        <w:t>לבדוק את העסקים ואת מאפייניהם לפני אישור הבקשות, לכן עליו לוודא כי הבקשות לרישיון עסק מטופלות בידי הגורם המוסמך מטעמו.</w:t>
      </w:r>
    </w:p>
    <w:p w:rsidR="005476BA" w:rsidRPr="00F93F60" w:rsidP="0052661C">
      <w:pPr>
        <w:spacing w:before="180" w:after="240" w:line="240" w:lineRule="exact"/>
        <w:ind w:right="2268"/>
        <w:jc w:val="both"/>
        <w:rPr>
          <w:rFonts w:ascii="Tahoma" w:hAnsi="Tahoma" w:cs="Tahoma"/>
          <w:sz w:val="18"/>
          <w:szCs w:val="18"/>
          <w:rtl/>
        </w:rPr>
      </w:pPr>
      <w:r w:rsidRPr="00F93F60">
        <w:rPr>
          <w:rFonts w:ascii="Tahoma" w:hAnsi="Tahoma" w:cs="Tahoma" w:hint="cs"/>
          <w:sz w:val="18"/>
          <w:szCs w:val="18"/>
          <w:rtl/>
        </w:rPr>
        <w:t>בתשובתו מפברואר 2018 מסר משרד החקלאות למשרד מבקר המדינה כי מנהלי המחוזות מעולם לא היו מוסמכים לתת אישור לרישיונות עסק במקום שר החקלאות. גם לאחר תיקון החוק ביוני 2017 אין כל הסמכה למנהל המחוז לתת אישור לצורך מתן רישיון עסק. עוד מסר כי הוא יפעל לתיקון הליקויים בהקדם באמצעות הבהרה לכל הגורמים הרלוונטיים בדבר המצב המשפטי הנוגע לסוגיות של רישוי עסקים וכן לחידוד הנהלים בדבר תיעוד הבקשות ורישומן.</w:t>
      </w:r>
    </w:p>
    <w:p w:rsidR="005476BA" w:rsidRPr="00F93F60" w:rsidP="0052661C">
      <w:pPr>
        <w:pStyle w:val="RESHET"/>
        <w:rPr>
          <w:rtl/>
        </w:rPr>
      </w:pPr>
      <w:r w:rsidRPr="00F93F60">
        <w:rPr>
          <w:rFonts w:hint="cs"/>
          <w:rtl/>
        </w:rPr>
        <w:t>משרד מבקר המדינה מעיר למועצה כי התנהלותה מלמדת על היעדר הנחיות וסדרי עבודה תקינים ועל יצירת בירוקרטיה מיותרת הגורמת לעיכובים בטיפול בבקשות. על המועצה להסדיר את תהליך העברת הבקשות לאישורו של שר החקלאות או למי שהוסמך מטעמו ולוודא שהמחלקה פועלת לפיו.</w:t>
      </w:r>
    </w:p>
    <w:p w:rsidR="005476BA" w:rsidRPr="00F93F60" w:rsidP="0052661C">
      <w:pPr>
        <w:spacing w:before="180" w:line="240" w:lineRule="exact"/>
        <w:ind w:right="2268"/>
        <w:jc w:val="both"/>
        <w:rPr>
          <w:rFonts w:ascii="Tahoma" w:hAnsi="Tahoma" w:cs="Tahoma"/>
          <w:sz w:val="18"/>
          <w:szCs w:val="18"/>
          <w:rtl/>
        </w:rPr>
      </w:pPr>
      <w:r w:rsidRPr="00F93F60">
        <w:rPr>
          <w:rFonts w:ascii="Tahoma" w:hAnsi="Tahoma" w:cs="Tahoma" w:hint="cs"/>
          <w:sz w:val="18"/>
          <w:szCs w:val="18"/>
          <w:rtl/>
        </w:rPr>
        <w:t>המועצה מסרה בתשובתה כי המחלקה החדשה תפעל על פי ההנחיה החדשה.</w:t>
      </w:r>
    </w:p>
    <w:p w:rsidR="005476BA" w:rsidRPr="00F93F60" w:rsidP="00F93F60">
      <w:pPr>
        <w:spacing w:line="240" w:lineRule="exact"/>
        <w:ind w:right="2268"/>
        <w:jc w:val="both"/>
        <w:rPr>
          <w:rFonts w:ascii="Tahoma" w:hAnsi="Tahoma" w:cs="Tahoma"/>
          <w:b/>
          <w:bCs/>
          <w:sz w:val="18"/>
          <w:szCs w:val="18"/>
          <w:rtl/>
        </w:rPr>
      </w:pPr>
    </w:p>
    <w:p w:rsidR="005476BA" w:rsidRPr="002D76DB" w:rsidP="00F93F60">
      <w:pPr>
        <w:pStyle w:val="KOT5"/>
        <w:rPr>
          <w:rtl/>
        </w:rPr>
      </w:pPr>
      <w:r w:rsidRPr="002D76DB">
        <w:rPr>
          <w:rFonts w:hint="cs"/>
          <w:rtl/>
        </w:rPr>
        <w:t>תחנות דלק הפועלות ללא רישיון עסק</w:t>
      </w:r>
    </w:p>
    <w:p w:rsidR="005476BA" w:rsidRPr="00F93F60" w:rsidP="008D4283">
      <w:pPr>
        <w:spacing w:line="240" w:lineRule="exact"/>
        <w:ind w:right="2268"/>
        <w:jc w:val="both"/>
        <w:rPr>
          <w:rFonts w:ascii="Tahoma" w:hAnsi="Tahoma" w:cs="Tahoma"/>
          <w:sz w:val="18"/>
          <w:szCs w:val="18"/>
          <w:rtl/>
        </w:rPr>
      </w:pPr>
      <w:r w:rsidRPr="00F93F60">
        <w:rPr>
          <w:rFonts w:ascii="Tahoma" w:hAnsi="Tahoma" w:cs="Tahoma" w:hint="cs"/>
          <w:sz w:val="18"/>
          <w:szCs w:val="18"/>
          <w:rtl/>
        </w:rPr>
        <w:t>על</w:t>
      </w:r>
      <w:r w:rsidRPr="00F93F60">
        <w:rPr>
          <w:rFonts w:ascii="Tahoma" w:hAnsi="Tahoma" w:cs="Tahoma"/>
          <w:sz w:val="18"/>
          <w:szCs w:val="18"/>
          <w:rtl/>
        </w:rPr>
        <w:t xml:space="preserve"> </w:t>
      </w:r>
      <w:r w:rsidRPr="00F93F60">
        <w:rPr>
          <w:rFonts w:ascii="Tahoma" w:hAnsi="Tahoma" w:cs="Tahoma" w:hint="cs"/>
          <w:sz w:val="18"/>
          <w:szCs w:val="18"/>
          <w:rtl/>
        </w:rPr>
        <w:t>פי</w:t>
      </w:r>
      <w:r w:rsidRPr="00F93F60">
        <w:rPr>
          <w:rFonts w:ascii="Tahoma" w:hAnsi="Tahoma" w:cs="Tahoma"/>
          <w:sz w:val="18"/>
          <w:szCs w:val="18"/>
          <w:rtl/>
        </w:rPr>
        <w:t xml:space="preserve"> </w:t>
      </w:r>
      <w:r w:rsidRPr="00F93F60">
        <w:rPr>
          <w:rFonts w:ascii="Tahoma" w:hAnsi="Tahoma" w:cs="Tahoma" w:hint="cs"/>
          <w:sz w:val="18"/>
          <w:szCs w:val="18"/>
          <w:rtl/>
        </w:rPr>
        <w:t>צו</w:t>
      </w:r>
      <w:r w:rsidRPr="00F93F60">
        <w:rPr>
          <w:rFonts w:ascii="Tahoma" w:hAnsi="Tahoma" w:cs="Tahoma"/>
          <w:sz w:val="18"/>
          <w:szCs w:val="18"/>
          <w:rtl/>
        </w:rPr>
        <w:t xml:space="preserve"> </w:t>
      </w:r>
      <w:r w:rsidRPr="00F93F60">
        <w:rPr>
          <w:rFonts w:ascii="Tahoma" w:hAnsi="Tahoma" w:cs="Tahoma" w:hint="cs"/>
          <w:sz w:val="18"/>
          <w:szCs w:val="18"/>
          <w:rtl/>
        </w:rPr>
        <w:t>הרישוי</w:t>
      </w:r>
      <w:r w:rsidRPr="00F93F60">
        <w:rPr>
          <w:rFonts w:ascii="Tahoma" w:hAnsi="Tahoma" w:cs="Tahoma"/>
          <w:sz w:val="18"/>
          <w:szCs w:val="18"/>
          <w:rtl/>
        </w:rPr>
        <w:t xml:space="preserve">, </w:t>
      </w:r>
      <w:r w:rsidRPr="00F93F60">
        <w:rPr>
          <w:rFonts w:ascii="Tahoma" w:hAnsi="Tahoma" w:cs="Tahoma" w:hint="cs"/>
          <w:sz w:val="18"/>
          <w:szCs w:val="18"/>
          <w:rtl/>
        </w:rPr>
        <w:t>תחנות</w:t>
      </w:r>
      <w:r w:rsidRPr="00F93F60">
        <w:rPr>
          <w:rFonts w:ascii="Tahoma" w:hAnsi="Tahoma" w:cs="Tahoma"/>
          <w:sz w:val="18"/>
          <w:szCs w:val="18"/>
          <w:rtl/>
        </w:rPr>
        <w:t xml:space="preserve"> </w:t>
      </w:r>
      <w:r w:rsidRPr="00F93F60">
        <w:rPr>
          <w:rFonts w:ascii="Tahoma" w:hAnsi="Tahoma" w:cs="Tahoma" w:hint="cs"/>
          <w:sz w:val="18"/>
          <w:szCs w:val="18"/>
          <w:rtl/>
        </w:rPr>
        <w:t>דלק</w:t>
      </w:r>
      <w:r w:rsidRPr="00F93F60">
        <w:rPr>
          <w:rFonts w:ascii="Tahoma" w:hAnsi="Tahoma" w:cs="Tahoma"/>
          <w:sz w:val="18"/>
          <w:szCs w:val="18"/>
          <w:rtl/>
        </w:rPr>
        <w:t xml:space="preserve"> </w:t>
      </w:r>
      <w:r w:rsidRPr="00F93F60">
        <w:rPr>
          <w:rFonts w:ascii="Tahoma" w:hAnsi="Tahoma" w:cs="Tahoma" w:hint="cs"/>
          <w:sz w:val="18"/>
          <w:szCs w:val="18"/>
          <w:rtl/>
        </w:rPr>
        <w:t>ותדלוק</w:t>
      </w:r>
      <w:r w:rsidRPr="00F93F60">
        <w:rPr>
          <w:rFonts w:ascii="Tahoma" w:hAnsi="Tahoma" w:cs="Tahoma"/>
          <w:sz w:val="18"/>
          <w:szCs w:val="18"/>
          <w:rtl/>
        </w:rPr>
        <w:t xml:space="preserve"> </w:t>
      </w:r>
      <w:r w:rsidRPr="00F93F60">
        <w:rPr>
          <w:rFonts w:ascii="Tahoma" w:hAnsi="Tahoma" w:cs="Tahoma" w:hint="cs"/>
          <w:sz w:val="18"/>
          <w:szCs w:val="18"/>
          <w:rtl/>
        </w:rPr>
        <w:t>וכן</w:t>
      </w:r>
      <w:r w:rsidRPr="00F93F60">
        <w:rPr>
          <w:rFonts w:ascii="Tahoma" w:hAnsi="Tahoma" w:cs="Tahoma"/>
          <w:sz w:val="18"/>
          <w:szCs w:val="18"/>
          <w:rtl/>
        </w:rPr>
        <w:t xml:space="preserve"> </w:t>
      </w:r>
      <w:r w:rsidRPr="00F93F60">
        <w:rPr>
          <w:rFonts w:ascii="Tahoma" w:hAnsi="Tahoma" w:cs="Tahoma" w:hint="cs"/>
          <w:sz w:val="18"/>
          <w:szCs w:val="18"/>
          <w:rtl/>
        </w:rPr>
        <w:t>אחסון</w:t>
      </w:r>
      <w:r w:rsidRPr="00F93F60">
        <w:rPr>
          <w:rFonts w:ascii="Tahoma" w:hAnsi="Tahoma" w:cs="Tahoma"/>
          <w:sz w:val="18"/>
          <w:szCs w:val="18"/>
          <w:rtl/>
        </w:rPr>
        <w:t xml:space="preserve"> </w:t>
      </w:r>
      <w:r w:rsidRPr="00F93F60">
        <w:rPr>
          <w:rFonts w:ascii="Tahoma" w:hAnsi="Tahoma" w:cs="Tahoma" w:hint="cs"/>
          <w:sz w:val="18"/>
          <w:szCs w:val="18"/>
          <w:rtl/>
        </w:rPr>
        <w:t>דלק</w:t>
      </w:r>
      <w:r w:rsidRPr="00F93F60">
        <w:rPr>
          <w:rFonts w:ascii="Tahoma" w:hAnsi="Tahoma" w:cs="Tahoma"/>
          <w:sz w:val="18"/>
          <w:szCs w:val="18"/>
          <w:rtl/>
        </w:rPr>
        <w:t xml:space="preserve"> </w:t>
      </w:r>
      <w:r w:rsidRPr="00F93F60">
        <w:rPr>
          <w:rFonts w:ascii="Tahoma" w:hAnsi="Tahoma" w:cs="Tahoma" w:hint="cs"/>
          <w:sz w:val="18"/>
          <w:szCs w:val="18"/>
          <w:rtl/>
        </w:rPr>
        <w:t>בכמויות</w:t>
      </w:r>
      <w:r w:rsidRPr="00F93F60">
        <w:rPr>
          <w:rFonts w:ascii="Tahoma" w:hAnsi="Tahoma" w:cs="Tahoma"/>
          <w:sz w:val="18"/>
          <w:szCs w:val="18"/>
          <w:rtl/>
        </w:rPr>
        <w:t xml:space="preserve"> </w:t>
      </w:r>
      <w:r w:rsidRPr="00F93F60">
        <w:rPr>
          <w:rFonts w:ascii="Tahoma" w:hAnsi="Tahoma" w:cs="Tahoma" w:hint="cs"/>
          <w:sz w:val="18"/>
          <w:szCs w:val="18"/>
          <w:rtl/>
        </w:rPr>
        <w:t>המפורטות</w:t>
      </w:r>
      <w:r w:rsidRPr="00F93F60">
        <w:rPr>
          <w:rFonts w:ascii="Tahoma" w:hAnsi="Tahoma" w:cs="Tahoma"/>
          <w:sz w:val="18"/>
          <w:szCs w:val="18"/>
          <w:rtl/>
        </w:rPr>
        <w:t xml:space="preserve"> </w:t>
      </w:r>
      <w:r w:rsidRPr="00F93F60">
        <w:rPr>
          <w:rFonts w:ascii="Tahoma" w:hAnsi="Tahoma" w:cs="Tahoma" w:hint="cs"/>
          <w:sz w:val="18"/>
          <w:szCs w:val="18"/>
          <w:rtl/>
        </w:rPr>
        <w:t>בתקנות</w:t>
      </w:r>
      <w:r w:rsidRPr="00F93F60">
        <w:rPr>
          <w:rFonts w:ascii="Tahoma" w:hAnsi="Tahoma" w:cs="Tahoma"/>
          <w:sz w:val="18"/>
          <w:szCs w:val="18"/>
          <w:rtl/>
        </w:rPr>
        <w:t xml:space="preserve"> </w:t>
      </w:r>
      <w:r w:rsidRPr="00F93F60">
        <w:rPr>
          <w:rFonts w:ascii="Tahoma" w:hAnsi="Tahoma" w:cs="Tahoma" w:hint="cs"/>
          <w:sz w:val="18"/>
          <w:szCs w:val="18"/>
          <w:rtl/>
        </w:rPr>
        <w:t>רישוי</w:t>
      </w:r>
      <w:r w:rsidRPr="00F93F60">
        <w:rPr>
          <w:rFonts w:ascii="Tahoma" w:hAnsi="Tahoma" w:cs="Tahoma"/>
          <w:sz w:val="18"/>
          <w:szCs w:val="18"/>
          <w:rtl/>
        </w:rPr>
        <w:t xml:space="preserve"> </w:t>
      </w:r>
      <w:r w:rsidRPr="00F93F60">
        <w:rPr>
          <w:rFonts w:ascii="Tahoma" w:hAnsi="Tahoma" w:cs="Tahoma" w:hint="cs"/>
          <w:sz w:val="18"/>
          <w:szCs w:val="18"/>
          <w:rtl/>
        </w:rPr>
        <w:t>עסקים</w:t>
      </w:r>
      <w:r w:rsidR="008D4283">
        <w:rPr>
          <w:rFonts w:ascii="Tahoma" w:hAnsi="Tahoma" w:cs="Tahoma" w:hint="cs"/>
          <w:sz w:val="18"/>
          <w:szCs w:val="18"/>
          <w:rtl/>
        </w:rPr>
        <w:t xml:space="preserve"> </w:t>
      </w:r>
      <w:r w:rsidRPr="00F93F60">
        <w:rPr>
          <w:rFonts w:ascii="Tahoma" w:hAnsi="Tahoma" w:cs="Tahoma"/>
          <w:sz w:val="18"/>
          <w:szCs w:val="18"/>
          <w:rtl/>
        </w:rPr>
        <w:t xml:space="preserve">(אחסנת </w:t>
      </w:r>
      <w:r w:rsidRPr="00F93F60">
        <w:rPr>
          <w:rFonts w:ascii="Tahoma" w:hAnsi="Tahoma" w:cs="Tahoma" w:hint="cs"/>
          <w:sz w:val="18"/>
          <w:szCs w:val="18"/>
          <w:rtl/>
        </w:rPr>
        <w:t>נפט</w:t>
      </w:r>
      <w:r w:rsidRPr="00F93F60">
        <w:rPr>
          <w:rFonts w:ascii="Tahoma" w:hAnsi="Tahoma" w:cs="Tahoma"/>
          <w:sz w:val="18"/>
          <w:szCs w:val="18"/>
          <w:rtl/>
        </w:rPr>
        <w:t xml:space="preserve">), </w:t>
      </w:r>
      <w:r w:rsidRPr="00F93F60">
        <w:rPr>
          <w:rFonts w:ascii="Tahoma" w:hAnsi="Tahoma" w:cs="Tahoma" w:hint="cs"/>
          <w:sz w:val="18"/>
          <w:szCs w:val="18"/>
          <w:rtl/>
        </w:rPr>
        <w:t>התשל</w:t>
      </w:r>
      <w:r w:rsidRPr="00F93F60">
        <w:rPr>
          <w:rFonts w:ascii="Tahoma" w:hAnsi="Tahoma" w:cs="Tahoma"/>
          <w:sz w:val="18"/>
          <w:szCs w:val="18"/>
          <w:rtl/>
        </w:rPr>
        <w:t>"ז-1976</w:t>
      </w:r>
      <w:r w:rsidRPr="00F93F60">
        <w:rPr>
          <w:rFonts w:ascii="Tahoma" w:hAnsi="Tahoma" w:cs="Tahoma" w:hint="cs"/>
          <w:sz w:val="18"/>
          <w:szCs w:val="18"/>
          <w:rtl/>
        </w:rPr>
        <w:t>,</w:t>
      </w:r>
      <w:r w:rsidRPr="00F93F60">
        <w:rPr>
          <w:rFonts w:ascii="Tahoma" w:hAnsi="Tahoma" w:cs="Tahoma"/>
          <w:sz w:val="18"/>
          <w:szCs w:val="18"/>
          <w:rtl/>
        </w:rPr>
        <w:t xml:space="preserve"> </w:t>
      </w:r>
      <w:r w:rsidRPr="00F93F60">
        <w:rPr>
          <w:rFonts w:ascii="Tahoma" w:hAnsi="Tahoma" w:cs="Tahoma" w:hint="cs"/>
          <w:sz w:val="18"/>
          <w:szCs w:val="18"/>
          <w:rtl/>
        </w:rPr>
        <w:t>טעונים</w:t>
      </w:r>
      <w:r w:rsidRPr="00F93F60">
        <w:rPr>
          <w:rFonts w:ascii="Tahoma" w:hAnsi="Tahoma" w:cs="Tahoma"/>
          <w:sz w:val="18"/>
          <w:szCs w:val="18"/>
          <w:rtl/>
        </w:rPr>
        <w:t xml:space="preserve"> </w:t>
      </w:r>
      <w:r w:rsidRPr="00F93F60">
        <w:rPr>
          <w:rFonts w:ascii="Tahoma" w:hAnsi="Tahoma" w:cs="Tahoma" w:hint="cs"/>
          <w:sz w:val="18"/>
          <w:szCs w:val="18"/>
          <w:rtl/>
        </w:rPr>
        <w:t>אישור</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w:t>
      </w:r>
      <w:r w:rsidRPr="00F93F60">
        <w:rPr>
          <w:rFonts w:ascii="Tahoma" w:hAnsi="Tahoma" w:cs="Tahoma" w:hint="cs"/>
          <w:sz w:val="18"/>
          <w:szCs w:val="18"/>
          <w:rtl/>
        </w:rPr>
        <w:t>גורמים</w:t>
      </w:r>
      <w:r w:rsidRPr="00F93F60">
        <w:rPr>
          <w:rFonts w:ascii="Tahoma" w:hAnsi="Tahoma" w:cs="Tahoma"/>
          <w:sz w:val="18"/>
          <w:szCs w:val="18"/>
          <w:rtl/>
        </w:rPr>
        <w:t xml:space="preserve"> </w:t>
      </w:r>
      <w:r w:rsidRPr="00F93F60">
        <w:rPr>
          <w:rFonts w:ascii="Tahoma" w:hAnsi="Tahoma" w:cs="Tahoma" w:hint="cs"/>
          <w:sz w:val="18"/>
          <w:szCs w:val="18"/>
          <w:rtl/>
        </w:rPr>
        <w:t>אלו</w:t>
      </w:r>
      <w:r w:rsidRPr="00F93F60">
        <w:rPr>
          <w:rFonts w:ascii="Tahoma" w:hAnsi="Tahoma" w:cs="Tahoma"/>
          <w:sz w:val="18"/>
          <w:szCs w:val="18"/>
          <w:rtl/>
        </w:rPr>
        <w:t xml:space="preserve">: </w:t>
      </w:r>
      <w:r w:rsidRPr="00F93F60">
        <w:rPr>
          <w:rFonts w:ascii="Tahoma" w:hAnsi="Tahoma" w:cs="Tahoma" w:hint="cs"/>
          <w:sz w:val="18"/>
          <w:szCs w:val="18"/>
          <w:rtl/>
        </w:rPr>
        <w:t>השר</w:t>
      </w:r>
      <w:r w:rsidRPr="00F93F60">
        <w:rPr>
          <w:rFonts w:ascii="Tahoma" w:hAnsi="Tahoma" w:cs="Tahoma"/>
          <w:sz w:val="18"/>
          <w:szCs w:val="18"/>
          <w:rtl/>
        </w:rPr>
        <w:t xml:space="preserve"> </w:t>
      </w:r>
      <w:r w:rsidRPr="00F93F60">
        <w:rPr>
          <w:rFonts w:ascii="Tahoma" w:hAnsi="Tahoma" w:cs="Tahoma" w:hint="cs"/>
          <w:sz w:val="18"/>
          <w:szCs w:val="18"/>
          <w:rtl/>
        </w:rPr>
        <w:t>להגנת</w:t>
      </w:r>
      <w:r w:rsidRPr="00F93F60">
        <w:rPr>
          <w:rFonts w:ascii="Tahoma" w:hAnsi="Tahoma" w:cs="Tahoma"/>
          <w:sz w:val="18"/>
          <w:szCs w:val="18"/>
          <w:rtl/>
        </w:rPr>
        <w:t xml:space="preserve"> </w:t>
      </w:r>
      <w:r w:rsidRPr="00F93F60">
        <w:rPr>
          <w:rFonts w:ascii="Tahoma" w:hAnsi="Tahoma" w:cs="Tahoma" w:hint="cs"/>
          <w:sz w:val="18"/>
          <w:szCs w:val="18"/>
          <w:rtl/>
        </w:rPr>
        <w:t>הסביבה</w:t>
      </w:r>
      <w:r w:rsidRPr="00F93F60">
        <w:rPr>
          <w:rFonts w:ascii="Tahoma" w:hAnsi="Tahoma" w:cs="Tahoma"/>
          <w:sz w:val="18"/>
          <w:szCs w:val="18"/>
          <w:rtl/>
        </w:rPr>
        <w:t xml:space="preserve"> </w:t>
      </w:r>
      <w:r w:rsidRPr="00F93F60">
        <w:rPr>
          <w:rFonts w:ascii="Tahoma" w:hAnsi="Tahoma" w:cs="Tahoma" w:hint="cs"/>
          <w:sz w:val="18"/>
          <w:szCs w:val="18"/>
          <w:rtl/>
        </w:rPr>
        <w:t>לשם</w:t>
      </w:r>
      <w:r w:rsidRPr="00F93F60">
        <w:rPr>
          <w:rFonts w:ascii="Tahoma" w:hAnsi="Tahoma" w:cs="Tahoma"/>
          <w:sz w:val="18"/>
          <w:szCs w:val="18"/>
          <w:rtl/>
        </w:rPr>
        <w:t xml:space="preserve"> </w:t>
      </w:r>
      <w:r w:rsidRPr="00F93F60">
        <w:rPr>
          <w:rFonts w:ascii="Tahoma" w:hAnsi="Tahoma" w:cs="Tahoma" w:hint="cs"/>
          <w:sz w:val="18"/>
          <w:szCs w:val="18"/>
          <w:rtl/>
        </w:rPr>
        <w:t>אבטחת</w:t>
      </w:r>
      <w:r w:rsidRPr="00F93F60">
        <w:rPr>
          <w:rFonts w:ascii="Tahoma" w:hAnsi="Tahoma" w:cs="Tahoma"/>
          <w:sz w:val="18"/>
          <w:szCs w:val="18"/>
          <w:rtl/>
        </w:rPr>
        <w:t xml:space="preserve"> </w:t>
      </w:r>
      <w:r w:rsidRPr="00F93F60">
        <w:rPr>
          <w:rFonts w:ascii="Tahoma" w:hAnsi="Tahoma" w:cs="Tahoma" w:hint="cs"/>
          <w:sz w:val="18"/>
          <w:szCs w:val="18"/>
          <w:rtl/>
        </w:rPr>
        <w:t>איכות</w:t>
      </w:r>
      <w:r w:rsidRPr="00F93F60">
        <w:rPr>
          <w:rFonts w:ascii="Tahoma" w:hAnsi="Tahoma" w:cs="Tahoma"/>
          <w:sz w:val="18"/>
          <w:szCs w:val="18"/>
          <w:rtl/>
        </w:rPr>
        <w:t xml:space="preserve"> </w:t>
      </w:r>
      <w:r w:rsidRPr="00F93F60">
        <w:rPr>
          <w:rFonts w:ascii="Tahoma" w:hAnsi="Tahoma" w:cs="Tahoma" w:hint="cs"/>
          <w:sz w:val="18"/>
          <w:szCs w:val="18"/>
          <w:rtl/>
        </w:rPr>
        <w:t>נאותה</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w:t>
      </w:r>
      <w:r w:rsidRPr="00F93F60">
        <w:rPr>
          <w:rFonts w:ascii="Tahoma" w:hAnsi="Tahoma" w:cs="Tahoma" w:hint="cs"/>
          <w:sz w:val="18"/>
          <w:szCs w:val="18"/>
          <w:rtl/>
        </w:rPr>
        <w:t>הסביבה</w:t>
      </w:r>
      <w:r w:rsidRPr="00F93F60">
        <w:rPr>
          <w:rFonts w:ascii="Tahoma" w:hAnsi="Tahoma" w:cs="Tahoma"/>
          <w:sz w:val="18"/>
          <w:szCs w:val="18"/>
          <w:rtl/>
        </w:rPr>
        <w:t xml:space="preserve"> </w:t>
      </w:r>
      <w:r w:rsidRPr="00F93F60">
        <w:rPr>
          <w:rFonts w:ascii="Tahoma" w:hAnsi="Tahoma" w:cs="Tahoma" w:hint="cs"/>
          <w:sz w:val="18"/>
          <w:szCs w:val="18"/>
          <w:rtl/>
        </w:rPr>
        <w:t>ומניעת</w:t>
      </w:r>
      <w:r w:rsidRPr="00F93F60">
        <w:rPr>
          <w:rFonts w:ascii="Tahoma" w:hAnsi="Tahoma" w:cs="Tahoma"/>
          <w:sz w:val="18"/>
          <w:szCs w:val="18"/>
          <w:rtl/>
        </w:rPr>
        <w:t xml:space="preserve"> </w:t>
      </w:r>
      <w:r w:rsidRPr="00F93F60">
        <w:rPr>
          <w:rFonts w:ascii="Tahoma" w:hAnsi="Tahoma" w:cs="Tahoma" w:hint="cs"/>
          <w:sz w:val="18"/>
          <w:szCs w:val="18"/>
          <w:rtl/>
        </w:rPr>
        <w:t>מפגעים</w:t>
      </w:r>
      <w:r w:rsidRPr="00F93F60">
        <w:rPr>
          <w:rFonts w:ascii="Tahoma" w:hAnsi="Tahoma" w:cs="Tahoma"/>
          <w:sz w:val="18"/>
          <w:szCs w:val="18"/>
          <w:rtl/>
        </w:rPr>
        <w:t xml:space="preserve"> </w:t>
      </w:r>
      <w:r w:rsidRPr="00F93F60">
        <w:rPr>
          <w:rFonts w:ascii="Tahoma" w:hAnsi="Tahoma" w:cs="Tahoma" w:hint="cs"/>
          <w:sz w:val="18"/>
          <w:szCs w:val="18"/>
          <w:rtl/>
        </w:rPr>
        <w:t>ומטרדים</w:t>
      </w:r>
      <w:r w:rsidRPr="00F93F60">
        <w:rPr>
          <w:rFonts w:ascii="Tahoma" w:hAnsi="Tahoma" w:cs="Tahoma"/>
          <w:sz w:val="18"/>
          <w:szCs w:val="18"/>
          <w:rtl/>
        </w:rPr>
        <w:t xml:space="preserve">; </w:t>
      </w:r>
      <w:r w:rsidRPr="00F93F60">
        <w:rPr>
          <w:rFonts w:ascii="Tahoma" w:hAnsi="Tahoma" w:cs="Tahoma" w:hint="cs"/>
          <w:sz w:val="18"/>
          <w:szCs w:val="18"/>
          <w:rtl/>
        </w:rPr>
        <w:t>השר</w:t>
      </w:r>
      <w:r w:rsidRPr="00F93F60">
        <w:rPr>
          <w:rFonts w:ascii="Tahoma" w:hAnsi="Tahoma" w:cs="Tahoma"/>
          <w:sz w:val="18"/>
          <w:szCs w:val="18"/>
          <w:rtl/>
        </w:rPr>
        <w:t xml:space="preserve"> </w:t>
      </w:r>
      <w:r w:rsidRPr="00F93F60">
        <w:rPr>
          <w:rFonts w:ascii="Tahoma" w:hAnsi="Tahoma" w:cs="Tahoma" w:hint="cs"/>
          <w:sz w:val="18"/>
          <w:szCs w:val="18"/>
          <w:rtl/>
        </w:rPr>
        <w:t>לביטחון</w:t>
      </w:r>
      <w:r w:rsidRPr="00F93F60">
        <w:rPr>
          <w:rFonts w:ascii="Tahoma" w:hAnsi="Tahoma" w:cs="Tahoma"/>
          <w:sz w:val="18"/>
          <w:szCs w:val="18"/>
          <w:rtl/>
        </w:rPr>
        <w:t xml:space="preserve"> </w:t>
      </w:r>
      <w:r w:rsidRPr="00F93F60">
        <w:rPr>
          <w:rFonts w:ascii="Tahoma" w:hAnsi="Tahoma" w:cs="Tahoma" w:hint="cs"/>
          <w:sz w:val="18"/>
          <w:szCs w:val="18"/>
          <w:rtl/>
        </w:rPr>
        <w:t>הפנים</w:t>
      </w:r>
      <w:r w:rsidRPr="00F93F60">
        <w:rPr>
          <w:rFonts w:ascii="Tahoma" w:hAnsi="Tahoma" w:cs="Tahoma"/>
          <w:sz w:val="18"/>
          <w:szCs w:val="18"/>
          <w:rtl/>
        </w:rPr>
        <w:t xml:space="preserve"> </w:t>
      </w:r>
      <w:r w:rsidRPr="00F93F60">
        <w:rPr>
          <w:rFonts w:ascii="Tahoma" w:hAnsi="Tahoma" w:cs="Tahoma" w:hint="cs"/>
          <w:sz w:val="18"/>
          <w:szCs w:val="18"/>
          <w:rtl/>
        </w:rPr>
        <w:t>לשם מניעת</w:t>
      </w:r>
      <w:r w:rsidRPr="00F93F60">
        <w:rPr>
          <w:rFonts w:ascii="Tahoma" w:hAnsi="Tahoma" w:cs="Tahoma"/>
          <w:sz w:val="18"/>
          <w:szCs w:val="18"/>
          <w:rtl/>
        </w:rPr>
        <w:t xml:space="preserve"> </w:t>
      </w:r>
      <w:r w:rsidRPr="00F93F60">
        <w:rPr>
          <w:rFonts w:ascii="Tahoma" w:hAnsi="Tahoma" w:cs="Tahoma" w:hint="cs"/>
          <w:sz w:val="18"/>
          <w:szCs w:val="18"/>
          <w:rtl/>
        </w:rPr>
        <w:t>סכנות</w:t>
      </w:r>
      <w:r w:rsidRPr="00F93F60">
        <w:rPr>
          <w:rFonts w:ascii="Tahoma" w:hAnsi="Tahoma" w:cs="Tahoma"/>
          <w:sz w:val="18"/>
          <w:szCs w:val="18"/>
          <w:rtl/>
        </w:rPr>
        <w:t xml:space="preserve"> </w:t>
      </w:r>
      <w:r w:rsidRPr="00F93F60">
        <w:rPr>
          <w:rFonts w:ascii="Tahoma" w:hAnsi="Tahoma" w:cs="Tahoma" w:hint="cs"/>
          <w:sz w:val="18"/>
          <w:szCs w:val="18"/>
          <w:rtl/>
        </w:rPr>
        <w:t>לשלום</w:t>
      </w:r>
      <w:r w:rsidRPr="00F93F60">
        <w:rPr>
          <w:rFonts w:ascii="Tahoma" w:hAnsi="Tahoma" w:cs="Tahoma"/>
          <w:sz w:val="18"/>
          <w:szCs w:val="18"/>
          <w:rtl/>
        </w:rPr>
        <w:t xml:space="preserve"> </w:t>
      </w:r>
      <w:r w:rsidRPr="00F93F60">
        <w:rPr>
          <w:rFonts w:ascii="Tahoma" w:hAnsi="Tahoma" w:cs="Tahoma" w:hint="cs"/>
          <w:sz w:val="18"/>
          <w:szCs w:val="18"/>
          <w:rtl/>
        </w:rPr>
        <w:t>הציבור</w:t>
      </w:r>
      <w:r w:rsidRPr="00F93F60">
        <w:rPr>
          <w:rFonts w:ascii="Tahoma" w:hAnsi="Tahoma" w:cs="Tahoma"/>
          <w:sz w:val="18"/>
          <w:szCs w:val="18"/>
          <w:rtl/>
        </w:rPr>
        <w:t xml:space="preserve"> </w:t>
      </w:r>
      <w:r w:rsidRPr="00F93F60">
        <w:rPr>
          <w:rFonts w:ascii="Tahoma" w:hAnsi="Tahoma" w:cs="Tahoma" w:hint="cs"/>
          <w:sz w:val="18"/>
          <w:szCs w:val="18"/>
          <w:rtl/>
        </w:rPr>
        <w:t>ואבטחה</w:t>
      </w:r>
      <w:r w:rsidRPr="00F93F60">
        <w:rPr>
          <w:rFonts w:ascii="Tahoma" w:hAnsi="Tahoma" w:cs="Tahoma"/>
          <w:sz w:val="18"/>
          <w:szCs w:val="18"/>
          <w:rtl/>
        </w:rPr>
        <w:t xml:space="preserve"> </w:t>
      </w:r>
      <w:r w:rsidRPr="00F93F60">
        <w:rPr>
          <w:rFonts w:ascii="Tahoma" w:hAnsi="Tahoma" w:cs="Tahoma" w:hint="cs"/>
          <w:sz w:val="18"/>
          <w:szCs w:val="18"/>
          <w:rtl/>
        </w:rPr>
        <w:t>מפני</w:t>
      </w:r>
      <w:r w:rsidRPr="00F93F60">
        <w:rPr>
          <w:rFonts w:ascii="Tahoma" w:hAnsi="Tahoma" w:cs="Tahoma"/>
          <w:sz w:val="18"/>
          <w:szCs w:val="18"/>
          <w:rtl/>
        </w:rPr>
        <w:t xml:space="preserve"> </w:t>
      </w:r>
      <w:r w:rsidRPr="00F93F60">
        <w:rPr>
          <w:rFonts w:ascii="Tahoma" w:hAnsi="Tahoma" w:cs="Tahoma" w:hint="cs"/>
          <w:sz w:val="18"/>
          <w:szCs w:val="18"/>
          <w:rtl/>
        </w:rPr>
        <w:t>שוד</w:t>
      </w:r>
      <w:r w:rsidRPr="00F93F60">
        <w:rPr>
          <w:rFonts w:ascii="Tahoma" w:hAnsi="Tahoma" w:cs="Tahoma"/>
          <w:sz w:val="18"/>
          <w:szCs w:val="18"/>
          <w:rtl/>
        </w:rPr>
        <w:t xml:space="preserve"> </w:t>
      </w:r>
      <w:r w:rsidRPr="00F93F60">
        <w:rPr>
          <w:rFonts w:ascii="Tahoma" w:hAnsi="Tahoma" w:cs="Tahoma" w:hint="cs"/>
          <w:sz w:val="18"/>
          <w:szCs w:val="18"/>
          <w:rtl/>
        </w:rPr>
        <w:t>והתפרצות</w:t>
      </w:r>
      <w:r w:rsidRPr="00F93F60">
        <w:rPr>
          <w:rFonts w:ascii="Tahoma" w:hAnsi="Tahoma" w:cs="Tahoma"/>
          <w:sz w:val="18"/>
          <w:szCs w:val="18"/>
          <w:rtl/>
        </w:rPr>
        <w:t xml:space="preserve">; </w:t>
      </w:r>
      <w:r w:rsidRPr="00F93F60">
        <w:rPr>
          <w:rFonts w:ascii="Tahoma" w:hAnsi="Tahoma" w:cs="Tahoma" w:hint="cs"/>
          <w:sz w:val="18"/>
          <w:szCs w:val="18"/>
          <w:rtl/>
        </w:rPr>
        <w:t>שר</w:t>
      </w:r>
      <w:r w:rsidRPr="00F93F60">
        <w:rPr>
          <w:rFonts w:ascii="Tahoma" w:hAnsi="Tahoma" w:cs="Tahoma"/>
          <w:sz w:val="18"/>
          <w:szCs w:val="18"/>
          <w:rtl/>
        </w:rPr>
        <w:t xml:space="preserve"> </w:t>
      </w:r>
      <w:r w:rsidRPr="00F93F60">
        <w:rPr>
          <w:rFonts w:ascii="Tahoma" w:hAnsi="Tahoma" w:cs="Tahoma" w:hint="cs"/>
          <w:sz w:val="18"/>
          <w:szCs w:val="18"/>
          <w:rtl/>
        </w:rPr>
        <w:t>העבודה</w:t>
      </w:r>
      <w:r w:rsidRPr="00F93F60">
        <w:rPr>
          <w:rFonts w:ascii="Tahoma" w:hAnsi="Tahoma" w:cs="Tahoma"/>
          <w:sz w:val="18"/>
          <w:szCs w:val="18"/>
          <w:rtl/>
        </w:rPr>
        <w:t xml:space="preserve"> </w:t>
      </w:r>
      <w:r w:rsidRPr="00F93F60">
        <w:rPr>
          <w:rFonts w:ascii="Tahoma" w:hAnsi="Tahoma" w:cs="Tahoma" w:hint="cs"/>
          <w:sz w:val="18"/>
          <w:szCs w:val="18"/>
          <w:rtl/>
        </w:rPr>
        <w:t>והשירותים החברתיים</w:t>
      </w:r>
      <w:r w:rsidRPr="00F93F60">
        <w:rPr>
          <w:rFonts w:ascii="Tahoma" w:hAnsi="Tahoma" w:cs="Tahoma"/>
          <w:sz w:val="18"/>
          <w:szCs w:val="18"/>
          <w:rtl/>
        </w:rPr>
        <w:t xml:space="preserve"> </w:t>
      </w:r>
      <w:r w:rsidRPr="00F93F60">
        <w:rPr>
          <w:rFonts w:ascii="Tahoma" w:hAnsi="Tahoma" w:cs="Tahoma" w:hint="cs"/>
          <w:sz w:val="18"/>
          <w:szCs w:val="18"/>
          <w:rtl/>
        </w:rPr>
        <w:t>לשם</w:t>
      </w:r>
      <w:r w:rsidRPr="00F93F60">
        <w:rPr>
          <w:rFonts w:ascii="Tahoma" w:hAnsi="Tahoma" w:cs="Tahoma"/>
          <w:sz w:val="18"/>
          <w:szCs w:val="18"/>
          <w:rtl/>
        </w:rPr>
        <w:t xml:space="preserve"> </w:t>
      </w:r>
      <w:r w:rsidRPr="00F93F60">
        <w:rPr>
          <w:rFonts w:ascii="Tahoma" w:hAnsi="Tahoma" w:cs="Tahoma" w:hint="cs"/>
          <w:sz w:val="18"/>
          <w:szCs w:val="18"/>
          <w:rtl/>
        </w:rPr>
        <w:t>הבטחת</w:t>
      </w:r>
      <w:r w:rsidRPr="00F93F60">
        <w:rPr>
          <w:rFonts w:ascii="Tahoma" w:hAnsi="Tahoma" w:cs="Tahoma"/>
          <w:sz w:val="18"/>
          <w:szCs w:val="18"/>
          <w:rtl/>
        </w:rPr>
        <w:t xml:space="preserve"> </w:t>
      </w:r>
      <w:r w:rsidRPr="00F93F60">
        <w:rPr>
          <w:rFonts w:ascii="Tahoma" w:hAnsi="Tahoma" w:cs="Tahoma" w:hint="cs"/>
          <w:sz w:val="18"/>
          <w:szCs w:val="18"/>
          <w:rtl/>
        </w:rPr>
        <w:t>בטיחותם</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w:t>
      </w:r>
      <w:r w:rsidRPr="00F93F60">
        <w:rPr>
          <w:rFonts w:ascii="Tahoma" w:hAnsi="Tahoma" w:cs="Tahoma" w:hint="cs"/>
          <w:sz w:val="18"/>
          <w:szCs w:val="18"/>
          <w:rtl/>
        </w:rPr>
        <w:t>הנמצאים</w:t>
      </w:r>
      <w:r w:rsidRPr="00F93F60">
        <w:rPr>
          <w:rFonts w:ascii="Tahoma" w:hAnsi="Tahoma" w:cs="Tahoma"/>
          <w:sz w:val="18"/>
          <w:szCs w:val="18"/>
          <w:rtl/>
        </w:rPr>
        <w:t xml:space="preserve"> </w:t>
      </w:r>
      <w:r w:rsidRPr="00F93F60">
        <w:rPr>
          <w:rFonts w:ascii="Tahoma" w:hAnsi="Tahoma" w:cs="Tahoma" w:hint="cs"/>
          <w:sz w:val="18"/>
          <w:szCs w:val="18"/>
          <w:rtl/>
        </w:rPr>
        <w:t>במקום</w:t>
      </w:r>
      <w:r w:rsidRPr="00F93F60">
        <w:rPr>
          <w:rFonts w:ascii="Tahoma" w:hAnsi="Tahoma" w:cs="Tahoma"/>
          <w:sz w:val="18"/>
          <w:szCs w:val="18"/>
          <w:rtl/>
        </w:rPr>
        <w:t xml:space="preserve"> </w:t>
      </w:r>
      <w:r w:rsidRPr="00F93F60">
        <w:rPr>
          <w:rFonts w:ascii="Tahoma" w:hAnsi="Tahoma" w:cs="Tahoma" w:hint="cs"/>
          <w:sz w:val="18"/>
          <w:szCs w:val="18"/>
          <w:rtl/>
        </w:rPr>
        <w:t>העסק</w:t>
      </w:r>
      <w:r w:rsidRPr="00F93F60">
        <w:rPr>
          <w:rFonts w:ascii="Tahoma" w:hAnsi="Tahoma" w:cs="Tahoma"/>
          <w:sz w:val="18"/>
          <w:szCs w:val="18"/>
          <w:rtl/>
        </w:rPr>
        <w:t xml:space="preserve"> </w:t>
      </w:r>
      <w:r w:rsidRPr="00F93F60">
        <w:rPr>
          <w:rFonts w:ascii="Tahoma" w:hAnsi="Tahoma" w:cs="Tahoma" w:hint="cs"/>
          <w:sz w:val="18"/>
          <w:szCs w:val="18"/>
          <w:rtl/>
        </w:rPr>
        <w:t>או</w:t>
      </w:r>
      <w:r w:rsidRPr="00F93F60">
        <w:rPr>
          <w:rFonts w:ascii="Tahoma" w:hAnsi="Tahoma" w:cs="Tahoma"/>
          <w:sz w:val="18"/>
          <w:szCs w:val="18"/>
          <w:rtl/>
        </w:rPr>
        <w:t xml:space="preserve"> </w:t>
      </w:r>
      <w:r w:rsidRPr="00F93F60">
        <w:rPr>
          <w:rFonts w:ascii="Tahoma" w:hAnsi="Tahoma" w:cs="Tahoma" w:hint="cs"/>
          <w:sz w:val="18"/>
          <w:szCs w:val="18"/>
          <w:rtl/>
        </w:rPr>
        <w:t>בסביבתו;</w:t>
      </w:r>
      <w:r w:rsidRPr="00F93F60">
        <w:rPr>
          <w:rFonts w:ascii="Tahoma" w:hAnsi="Tahoma" w:cs="Tahoma"/>
          <w:sz w:val="18"/>
          <w:szCs w:val="18"/>
          <w:rtl/>
        </w:rPr>
        <w:t xml:space="preserve"> </w:t>
      </w:r>
      <w:r w:rsidRPr="00F93F60">
        <w:rPr>
          <w:rFonts w:ascii="Tahoma" w:hAnsi="Tahoma" w:cs="Tahoma" w:hint="cs"/>
          <w:sz w:val="18"/>
          <w:szCs w:val="18"/>
          <w:rtl/>
        </w:rPr>
        <w:t>הוועדה</w:t>
      </w:r>
      <w:r w:rsidRPr="00F93F60">
        <w:rPr>
          <w:rFonts w:ascii="Tahoma" w:hAnsi="Tahoma" w:cs="Tahoma"/>
          <w:sz w:val="18"/>
          <w:szCs w:val="18"/>
          <w:rtl/>
        </w:rPr>
        <w:t xml:space="preserve"> </w:t>
      </w:r>
      <w:r w:rsidRPr="00F93F60">
        <w:rPr>
          <w:rFonts w:ascii="Tahoma" w:hAnsi="Tahoma" w:cs="Tahoma" w:hint="cs"/>
          <w:sz w:val="18"/>
          <w:szCs w:val="18"/>
          <w:rtl/>
        </w:rPr>
        <w:t>המקומית</w:t>
      </w:r>
      <w:r w:rsidRPr="00F93F60">
        <w:rPr>
          <w:rFonts w:ascii="Tahoma" w:hAnsi="Tahoma" w:cs="Tahoma"/>
          <w:sz w:val="18"/>
          <w:szCs w:val="18"/>
          <w:rtl/>
        </w:rPr>
        <w:t xml:space="preserve"> </w:t>
      </w:r>
      <w:r w:rsidRPr="00F93F60">
        <w:rPr>
          <w:rFonts w:ascii="Tahoma" w:hAnsi="Tahoma" w:cs="Tahoma" w:hint="cs"/>
          <w:sz w:val="18"/>
          <w:szCs w:val="18"/>
          <w:rtl/>
        </w:rPr>
        <w:t>ורשות</w:t>
      </w:r>
      <w:r w:rsidRPr="00F93F60">
        <w:rPr>
          <w:rFonts w:ascii="Tahoma" w:hAnsi="Tahoma" w:cs="Tahoma"/>
          <w:sz w:val="18"/>
          <w:szCs w:val="18"/>
          <w:rtl/>
        </w:rPr>
        <w:t xml:space="preserve"> </w:t>
      </w:r>
      <w:r w:rsidRPr="00F93F60">
        <w:rPr>
          <w:rFonts w:ascii="Tahoma" w:hAnsi="Tahoma" w:cs="Tahoma" w:hint="cs"/>
          <w:sz w:val="18"/>
          <w:szCs w:val="18"/>
          <w:rtl/>
        </w:rPr>
        <w:t>הכבאות</w:t>
      </w:r>
      <w:r w:rsidRPr="00F93F60">
        <w:rPr>
          <w:rFonts w:ascii="Tahoma" w:hAnsi="Tahoma" w:cs="Tahoma"/>
          <w:sz w:val="18"/>
          <w:szCs w:val="18"/>
          <w:rtl/>
        </w:rPr>
        <w:t xml:space="preserve"> </w:t>
      </w:r>
      <w:r w:rsidRPr="00F93F60">
        <w:rPr>
          <w:rFonts w:ascii="Tahoma" w:hAnsi="Tahoma" w:cs="Tahoma" w:hint="cs"/>
          <w:sz w:val="18"/>
          <w:szCs w:val="18"/>
          <w:rtl/>
        </w:rPr>
        <w:t>כדי לוודא יישומם של</w:t>
      </w:r>
      <w:r w:rsidRPr="00F93F60">
        <w:rPr>
          <w:rFonts w:ascii="Tahoma" w:hAnsi="Tahoma" w:cs="Tahoma"/>
          <w:sz w:val="18"/>
          <w:szCs w:val="18"/>
          <w:rtl/>
        </w:rPr>
        <w:t xml:space="preserve"> </w:t>
      </w:r>
      <w:r w:rsidRPr="00F93F60">
        <w:rPr>
          <w:rFonts w:ascii="Tahoma" w:hAnsi="Tahoma" w:cs="Tahoma" w:hint="cs"/>
          <w:sz w:val="18"/>
          <w:szCs w:val="18"/>
          <w:rtl/>
        </w:rPr>
        <w:t>דיני</w:t>
      </w:r>
      <w:r w:rsidRPr="00F93F60">
        <w:rPr>
          <w:rFonts w:ascii="Tahoma" w:hAnsi="Tahoma" w:cs="Tahoma"/>
          <w:sz w:val="18"/>
          <w:szCs w:val="18"/>
          <w:rtl/>
        </w:rPr>
        <w:t xml:space="preserve"> </w:t>
      </w:r>
      <w:r w:rsidRPr="00F93F60">
        <w:rPr>
          <w:rFonts w:ascii="Tahoma" w:hAnsi="Tahoma" w:cs="Tahoma" w:hint="cs"/>
          <w:sz w:val="18"/>
          <w:szCs w:val="18"/>
          <w:rtl/>
        </w:rPr>
        <w:t>התכנון</w:t>
      </w:r>
      <w:r w:rsidRPr="00F93F60">
        <w:rPr>
          <w:rFonts w:ascii="Tahoma" w:hAnsi="Tahoma" w:cs="Tahoma"/>
          <w:sz w:val="18"/>
          <w:szCs w:val="18"/>
          <w:rtl/>
        </w:rPr>
        <w:t xml:space="preserve"> </w:t>
      </w:r>
      <w:r w:rsidRPr="00F93F60">
        <w:rPr>
          <w:rFonts w:ascii="Tahoma" w:hAnsi="Tahoma" w:cs="Tahoma" w:hint="cs"/>
          <w:sz w:val="18"/>
          <w:szCs w:val="18"/>
          <w:rtl/>
        </w:rPr>
        <w:t>והבנייה</w:t>
      </w:r>
      <w:r w:rsidRPr="00F93F60">
        <w:rPr>
          <w:rFonts w:ascii="Tahoma" w:hAnsi="Tahoma" w:cs="Tahoma"/>
          <w:sz w:val="18"/>
          <w:szCs w:val="18"/>
          <w:rtl/>
        </w:rPr>
        <w:t xml:space="preserve"> </w:t>
      </w:r>
      <w:r w:rsidRPr="00F93F60">
        <w:rPr>
          <w:rFonts w:ascii="Tahoma" w:hAnsi="Tahoma" w:cs="Tahoma" w:hint="cs"/>
          <w:sz w:val="18"/>
          <w:szCs w:val="18"/>
          <w:rtl/>
        </w:rPr>
        <w:t>ושל הוראות כיבוי אש;</w:t>
      </w:r>
      <w:r w:rsidRPr="00F93F60">
        <w:rPr>
          <w:rFonts w:ascii="Tahoma" w:hAnsi="Tahoma" w:cs="Tahoma"/>
          <w:sz w:val="18"/>
          <w:szCs w:val="18"/>
          <w:rtl/>
        </w:rPr>
        <w:t xml:space="preserve"> </w:t>
      </w:r>
      <w:r w:rsidRPr="00F93F60">
        <w:rPr>
          <w:rFonts w:ascii="Tahoma" w:hAnsi="Tahoma" w:cs="Tahoma" w:hint="cs"/>
          <w:sz w:val="18"/>
          <w:szCs w:val="18"/>
          <w:rtl/>
        </w:rPr>
        <w:t>ומשרד</w:t>
      </w:r>
      <w:r w:rsidRPr="00F93F60">
        <w:rPr>
          <w:rFonts w:ascii="Tahoma" w:hAnsi="Tahoma" w:cs="Tahoma"/>
          <w:sz w:val="18"/>
          <w:szCs w:val="18"/>
          <w:rtl/>
        </w:rPr>
        <w:t xml:space="preserve"> </w:t>
      </w:r>
      <w:r w:rsidRPr="00F93F60">
        <w:rPr>
          <w:rFonts w:ascii="Tahoma" w:hAnsi="Tahoma" w:cs="Tahoma" w:hint="cs"/>
          <w:sz w:val="18"/>
          <w:szCs w:val="18"/>
          <w:rtl/>
        </w:rPr>
        <w:t>התחבורה -</w:t>
      </w:r>
      <w:r w:rsidRPr="00F93F60">
        <w:rPr>
          <w:rFonts w:ascii="Tahoma" w:hAnsi="Tahoma" w:cs="Tahoma"/>
          <w:sz w:val="18"/>
          <w:szCs w:val="18"/>
          <w:rtl/>
        </w:rPr>
        <w:t xml:space="preserve"> </w:t>
      </w:r>
      <w:r w:rsidRPr="00F93F60">
        <w:rPr>
          <w:rFonts w:ascii="Tahoma" w:hAnsi="Tahoma" w:cs="Tahoma" w:hint="cs"/>
          <w:sz w:val="18"/>
          <w:szCs w:val="18"/>
          <w:rtl/>
        </w:rPr>
        <w:t>מכוח</w:t>
      </w:r>
      <w:r w:rsidRPr="00F93F60">
        <w:rPr>
          <w:rFonts w:ascii="Tahoma" w:hAnsi="Tahoma" w:cs="Tahoma"/>
          <w:sz w:val="18"/>
          <w:szCs w:val="18"/>
          <w:rtl/>
        </w:rPr>
        <w:t xml:space="preserve"> </w:t>
      </w:r>
      <w:r w:rsidRPr="00F93F60">
        <w:rPr>
          <w:rFonts w:ascii="Tahoma" w:hAnsi="Tahoma" w:cs="Tahoma" w:hint="cs"/>
          <w:sz w:val="18"/>
          <w:szCs w:val="18"/>
          <w:rtl/>
        </w:rPr>
        <w:t>תמ</w:t>
      </w:r>
      <w:r w:rsidRPr="00F93F60">
        <w:rPr>
          <w:rFonts w:ascii="Tahoma" w:hAnsi="Tahoma" w:cs="Tahoma"/>
          <w:sz w:val="18"/>
          <w:szCs w:val="18"/>
          <w:rtl/>
        </w:rPr>
        <w:t xml:space="preserve">"א 18 (תכנית </w:t>
      </w:r>
      <w:r w:rsidRPr="00F93F60">
        <w:rPr>
          <w:rFonts w:ascii="Tahoma" w:hAnsi="Tahoma" w:cs="Tahoma" w:hint="cs"/>
          <w:sz w:val="18"/>
          <w:szCs w:val="18"/>
          <w:rtl/>
        </w:rPr>
        <w:t>המתאר</w:t>
      </w:r>
      <w:r w:rsidRPr="00F93F60">
        <w:rPr>
          <w:rFonts w:ascii="Tahoma" w:hAnsi="Tahoma" w:cs="Tahoma"/>
          <w:sz w:val="18"/>
          <w:szCs w:val="18"/>
          <w:rtl/>
        </w:rPr>
        <w:t xml:space="preserve"> </w:t>
      </w:r>
      <w:r w:rsidRPr="00F93F60">
        <w:rPr>
          <w:rFonts w:ascii="Tahoma" w:hAnsi="Tahoma" w:cs="Tahoma" w:hint="cs"/>
          <w:sz w:val="18"/>
          <w:szCs w:val="18"/>
          <w:rtl/>
        </w:rPr>
        <w:t>הארצית</w:t>
      </w:r>
      <w:r w:rsidRPr="00F93F60">
        <w:rPr>
          <w:rFonts w:ascii="Tahoma" w:hAnsi="Tahoma" w:cs="Tahoma"/>
          <w:sz w:val="18"/>
          <w:szCs w:val="18"/>
          <w:rtl/>
        </w:rPr>
        <w:t xml:space="preserve"> </w:t>
      </w:r>
      <w:r w:rsidRPr="00F93F60">
        <w:rPr>
          <w:rFonts w:ascii="Tahoma" w:hAnsi="Tahoma" w:cs="Tahoma" w:hint="cs"/>
          <w:sz w:val="18"/>
          <w:szCs w:val="18"/>
          <w:rtl/>
        </w:rPr>
        <w:t>לתחנות</w:t>
      </w:r>
      <w:r w:rsidRPr="00F93F60">
        <w:rPr>
          <w:rFonts w:ascii="Tahoma" w:hAnsi="Tahoma" w:cs="Tahoma"/>
          <w:sz w:val="18"/>
          <w:szCs w:val="18"/>
          <w:rtl/>
        </w:rPr>
        <w:t xml:space="preserve"> </w:t>
      </w:r>
      <w:r w:rsidRPr="00F93F60">
        <w:rPr>
          <w:rFonts w:ascii="Tahoma" w:hAnsi="Tahoma" w:cs="Tahoma" w:hint="cs"/>
          <w:sz w:val="18"/>
          <w:szCs w:val="18"/>
          <w:rtl/>
        </w:rPr>
        <w:t>הדלק</w:t>
      </w:r>
      <w:r w:rsidRPr="00F93F60">
        <w:rPr>
          <w:rFonts w:ascii="Tahoma" w:hAnsi="Tahoma" w:cs="Tahoma"/>
          <w:sz w:val="18"/>
          <w:szCs w:val="18"/>
          <w:rtl/>
        </w:rPr>
        <w:t>)</w:t>
      </w:r>
      <w:r w:rsidRPr="00F93F60">
        <w:rPr>
          <w:rFonts w:ascii="Tahoma" w:hAnsi="Tahoma" w:cs="Tahoma" w:hint="cs"/>
          <w:sz w:val="18"/>
          <w:szCs w:val="18"/>
          <w:rtl/>
        </w:rPr>
        <w:t xml:space="preserve"> -</w:t>
      </w:r>
      <w:r w:rsidRPr="00F93F60">
        <w:rPr>
          <w:rFonts w:ascii="Tahoma" w:hAnsi="Tahoma" w:cs="Tahoma"/>
          <w:sz w:val="18"/>
          <w:szCs w:val="18"/>
          <w:rtl/>
        </w:rPr>
        <w:t xml:space="preserve"> </w:t>
      </w:r>
      <w:r w:rsidRPr="00F93F60">
        <w:rPr>
          <w:rFonts w:ascii="Tahoma" w:hAnsi="Tahoma" w:cs="Tahoma" w:hint="cs"/>
          <w:sz w:val="18"/>
          <w:szCs w:val="18"/>
          <w:rtl/>
        </w:rPr>
        <w:t>כדי</w:t>
      </w:r>
      <w:r w:rsidRPr="00F93F60">
        <w:rPr>
          <w:rFonts w:ascii="Tahoma" w:hAnsi="Tahoma" w:cs="Tahoma"/>
          <w:sz w:val="18"/>
          <w:szCs w:val="18"/>
          <w:rtl/>
        </w:rPr>
        <w:t xml:space="preserve"> </w:t>
      </w:r>
      <w:r w:rsidRPr="00F93F60">
        <w:rPr>
          <w:rFonts w:ascii="Tahoma" w:hAnsi="Tahoma" w:cs="Tahoma" w:hint="cs"/>
          <w:sz w:val="18"/>
          <w:szCs w:val="18"/>
          <w:rtl/>
        </w:rPr>
        <w:t>להבטיח</w:t>
      </w:r>
      <w:r w:rsidRPr="00F93F60">
        <w:rPr>
          <w:rFonts w:ascii="Tahoma" w:hAnsi="Tahoma" w:cs="Tahoma"/>
          <w:sz w:val="18"/>
          <w:szCs w:val="18"/>
          <w:rtl/>
        </w:rPr>
        <w:t xml:space="preserve"> </w:t>
      </w:r>
      <w:r w:rsidRPr="00F93F60">
        <w:rPr>
          <w:rFonts w:ascii="Tahoma" w:hAnsi="Tahoma" w:cs="Tahoma" w:hint="cs"/>
          <w:sz w:val="18"/>
          <w:szCs w:val="18"/>
          <w:rtl/>
        </w:rPr>
        <w:t>שדרכי</w:t>
      </w:r>
      <w:r w:rsidRPr="00F93F60">
        <w:rPr>
          <w:rFonts w:ascii="Tahoma" w:hAnsi="Tahoma" w:cs="Tahoma"/>
          <w:sz w:val="18"/>
          <w:szCs w:val="18"/>
          <w:rtl/>
        </w:rPr>
        <w:t xml:space="preserve"> </w:t>
      </w:r>
      <w:r w:rsidRPr="00F93F60">
        <w:rPr>
          <w:rFonts w:ascii="Tahoma" w:hAnsi="Tahoma" w:cs="Tahoma" w:hint="cs"/>
          <w:sz w:val="18"/>
          <w:szCs w:val="18"/>
          <w:rtl/>
        </w:rPr>
        <w:t>הגישה</w:t>
      </w:r>
      <w:r w:rsidRPr="00F93F60">
        <w:rPr>
          <w:rFonts w:ascii="Tahoma" w:hAnsi="Tahoma" w:cs="Tahoma"/>
          <w:sz w:val="18"/>
          <w:szCs w:val="18"/>
          <w:rtl/>
        </w:rPr>
        <w:t xml:space="preserve"> </w:t>
      </w:r>
      <w:r w:rsidRPr="00F93F60">
        <w:rPr>
          <w:rFonts w:ascii="Tahoma" w:hAnsi="Tahoma" w:cs="Tahoma" w:hint="cs"/>
          <w:sz w:val="18"/>
          <w:szCs w:val="18"/>
          <w:rtl/>
        </w:rPr>
        <w:t>מרווחות</w:t>
      </w:r>
      <w:r w:rsidRPr="00F93F60">
        <w:rPr>
          <w:rFonts w:ascii="Tahoma" w:hAnsi="Tahoma" w:cs="Tahoma"/>
          <w:sz w:val="18"/>
          <w:szCs w:val="18"/>
          <w:rtl/>
        </w:rPr>
        <w:t xml:space="preserve"> </w:t>
      </w:r>
      <w:r w:rsidRPr="00F93F60">
        <w:rPr>
          <w:rFonts w:ascii="Tahoma" w:hAnsi="Tahoma" w:cs="Tahoma" w:hint="cs"/>
          <w:sz w:val="18"/>
          <w:szCs w:val="18"/>
          <w:rtl/>
        </w:rPr>
        <w:t>ובטוחות</w:t>
      </w:r>
      <w:r w:rsidRPr="00F93F60">
        <w:rPr>
          <w:rFonts w:ascii="Tahoma" w:hAnsi="Tahoma" w:cs="Tahoma"/>
          <w:sz w:val="18"/>
          <w:szCs w:val="18"/>
          <w:rtl/>
        </w:rPr>
        <w:t xml:space="preserve"> </w:t>
      </w:r>
      <w:r w:rsidRPr="00F93F60">
        <w:rPr>
          <w:rFonts w:ascii="Tahoma" w:hAnsi="Tahoma" w:cs="Tahoma" w:hint="cs"/>
          <w:sz w:val="18"/>
          <w:szCs w:val="18"/>
          <w:rtl/>
        </w:rPr>
        <w:t>דיין</w:t>
      </w:r>
      <w:r w:rsidRPr="00F93F60">
        <w:rPr>
          <w:rFonts w:ascii="Tahoma" w:hAnsi="Tahoma" w:cs="Tahoma"/>
          <w:sz w:val="18"/>
          <w:szCs w:val="18"/>
          <w:rtl/>
        </w:rPr>
        <w:t xml:space="preserve"> </w:t>
      </w:r>
      <w:r w:rsidRPr="00F93F60">
        <w:rPr>
          <w:rFonts w:ascii="Tahoma" w:hAnsi="Tahoma" w:cs="Tahoma" w:hint="cs"/>
          <w:sz w:val="18"/>
          <w:szCs w:val="18"/>
          <w:rtl/>
        </w:rPr>
        <w:t>ללקוחות</w:t>
      </w:r>
      <w:r w:rsidRPr="00F93F60">
        <w:rPr>
          <w:rFonts w:ascii="Tahoma" w:hAnsi="Tahoma" w:cs="Tahoma"/>
          <w:sz w:val="18"/>
          <w:szCs w:val="18"/>
          <w:rtl/>
        </w:rPr>
        <w:t>.</w:t>
      </w:r>
    </w:p>
    <w:p w:rsidR="005476BA" w:rsidRPr="00F93F60" w:rsidP="00F93F60">
      <w:pPr>
        <w:spacing w:line="240" w:lineRule="exact"/>
        <w:ind w:right="2268"/>
        <w:jc w:val="both"/>
        <w:rPr>
          <w:rFonts w:ascii="Tahoma" w:hAnsi="Tahoma" w:cs="Tahoma"/>
          <w:sz w:val="18"/>
          <w:szCs w:val="18"/>
        </w:rPr>
      </w:pPr>
      <w:r w:rsidRPr="0052661C">
        <w:rPr>
          <w:rFonts w:ascii="Tahoma" w:hAnsi="Tahoma" w:cs="Tahoma" w:hint="cs"/>
          <w:spacing w:val="-4"/>
          <w:sz w:val="18"/>
          <w:szCs w:val="18"/>
          <w:rtl/>
        </w:rPr>
        <w:t>תחנות דלק עלולות ליצור מפגעים שונים ובהם:</w:t>
      </w:r>
      <w:r w:rsidRPr="0052661C" w:rsidR="0052661C">
        <w:rPr>
          <w:rFonts w:ascii="Tahoma" w:hAnsi="Tahoma" w:cs="Tahoma" w:hint="cs"/>
          <w:spacing w:val="-4"/>
          <w:sz w:val="18"/>
          <w:szCs w:val="18"/>
          <w:rtl/>
        </w:rPr>
        <w:t xml:space="preserve"> </w:t>
      </w:r>
      <w:r w:rsidRPr="0052661C">
        <w:rPr>
          <w:rFonts w:ascii="Tahoma" w:hAnsi="Tahoma" w:cs="Tahoma" w:hint="cs"/>
          <w:spacing w:val="-4"/>
          <w:sz w:val="18"/>
          <w:szCs w:val="18"/>
          <w:rtl/>
        </w:rPr>
        <w:t xml:space="preserve"> (א) מפגעי תחבורה עקב היעדר</w:t>
      </w:r>
      <w:r w:rsidRPr="00F93F60">
        <w:rPr>
          <w:rFonts w:ascii="Tahoma" w:hAnsi="Tahoma" w:cs="Tahoma" w:hint="cs"/>
          <w:sz w:val="18"/>
          <w:szCs w:val="18"/>
          <w:rtl/>
        </w:rPr>
        <w:t xml:space="preserve"> הסדרה ראויה של דרכי הגישה לתחנות הדלק; </w:t>
      </w:r>
      <w:r w:rsidR="0052661C">
        <w:rPr>
          <w:rFonts w:ascii="Tahoma" w:hAnsi="Tahoma" w:cs="Tahoma" w:hint="cs"/>
          <w:sz w:val="18"/>
          <w:szCs w:val="18"/>
          <w:rtl/>
        </w:rPr>
        <w:t xml:space="preserve"> </w:t>
      </w:r>
      <w:r w:rsidRPr="00F93F60">
        <w:rPr>
          <w:rFonts w:ascii="Tahoma" w:hAnsi="Tahoma" w:cs="Tahoma" w:hint="cs"/>
          <w:sz w:val="18"/>
          <w:szCs w:val="18"/>
          <w:rtl/>
        </w:rPr>
        <w:t xml:space="preserve">(ב) מפגעי סביבה - חלחול של חומרים מזהמים לקרקע; </w:t>
      </w:r>
      <w:r w:rsidR="0052661C">
        <w:rPr>
          <w:rFonts w:ascii="Tahoma" w:hAnsi="Tahoma" w:cs="Tahoma" w:hint="cs"/>
          <w:sz w:val="18"/>
          <w:szCs w:val="18"/>
          <w:rtl/>
        </w:rPr>
        <w:t xml:space="preserve"> </w:t>
      </w:r>
      <w:r w:rsidRPr="00F93F60">
        <w:rPr>
          <w:rFonts w:ascii="Tahoma" w:hAnsi="Tahoma" w:cs="Tahoma" w:hint="cs"/>
          <w:sz w:val="18"/>
          <w:szCs w:val="18"/>
          <w:rtl/>
        </w:rPr>
        <w:t>(ג) מפגעי בטיחות - אי-שמירת מרחק בטיחות בין היתר ממצבורי גז, ממבני מגורים ומבתי ספר והיעדר ציוד כיבוי אש או קיומו של ציוד כיבוי האש שאינו ראוי מבחינת סוגו, כמותו ואופן פריסתו.</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sz w:val="18"/>
          <w:szCs w:val="18"/>
          <w:rtl/>
        </w:rPr>
        <w:t>ב</w:t>
      </w:r>
      <w:r w:rsidRPr="00F93F60">
        <w:rPr>
          <w:rFonts w:ascii="Tahoma" w:hAnsi="Tahoma" w:cs="Tahoma" w:hint="cs"/>
          <w:sz w:val="18"/>
          <w:szCs w:val="18"/>
          <w:rtl/>
        </w:rPr>
        <w:t>סעיף</w:t>
      </w:r>
      <w:r w:rsidRPr="00F93F60">
        <w:rPr>
          <w:rFonts w:ascii="Tahoma" w:hAnsi="Tahoma" w:cs="Tahoma"/>
          <w:sz w:val="18"/>
          <w:szCs w:val="18"/>
          <w:rtl/>
        </w:rPr>
        <w:t xml:space="preserve"> 10(א) </w:t>
      </w:r>
      <w:r w:rsidRPr="00F93F60">
        <w:rPr>
          <w:rFonts w:ascii="Tahoma" w:hAnsi="Tahoma" w:cs="Tahoma" w:hint="cs"/>
          <w:sz w:val="18"/>
          <w:szCs w:val="18"/>
          <w:rtl/>
        </w:rPr>
        <w:t>ל</w:t>
      </w:r>
      <w:r w:rsidRPr="00F93F60">
        <w:rPr>
          <w:rFonts w:ascii="Tahoma" w:hAnsi="Tahoma" w:cs="Tahoma"/>
          <w:sz w:val="18"/>
          <w:szCs w:val="18"/>
          <w:rtl/>
        </w:rPr>
        <w:t xml:space="preserve">צו רישוי </w:t>
      </w:r>
      <w:r w:rsidRPr="00F93F60">
        <w:rPr>
          <w:rFonts w:ascii="Tahoma" w:hAnsi="Tahoma" w:cs="Tahoma" w:hint="cs"/>
          <w:sz w:val="18"/>
          <w:szCs w:val="18"/>
          <w:rtl/>
        </w:rPr>
        <w:t>ה</w:t>
      </w:r>
      <w:r w:rsidRPr="00F93F60">
        <w:rPr>
          <w:rFonts w:ascii="Tahoma" w:hAnsi="Tahoma" w:cs="Tahoma"/>
          <w:sz w:val="18"/>
          <w:szCs w:val="18"/>
          <w:rtl/>
        </w:rPr>
        <w:t xml:space="preserve">עסקים נקבע כי רישיון קיים שקוצר תוקפו בצו יהיה בתוקף עד 31 בדצמבר שבשנה השלישית שלאחר שנת פרסומו של המפרט </w:t>
      </w:r>
      <w:r w:rsidRPr="0052661C">
        <w:rPr>
          <w:rFonts w:ascii="Tahoma" w:hAnsi="Tahoma" w:cs="Tahoma"/>
          <w:spacing w:val="-4"/>
          <w:sz w:val="18"/>
          <w:szCs w:val="18"/>
          <w:rtl/>
        </w:rPr>
        <w:t>האחיד</w:t>
      </w:r>
      <w:r>
        <w:rPr>
          <w:rStyle w:val="FootnoteReference0"/>
          <w:rFonts w:ascii="Tahoma" w:hAnsi="Tahoma" w:cs="Tahoma"/>
          <w:spacing w:val="-4"/>
          <w:sz w:val="18"/>
          <w:szCs w:val="18"/>
          <w:rtl/>
        </w:rPr>
        <w:footnoteReference w:id="27"/>
      </w:r>
      <w:r w:rsidRPr="0052661C">
        <w:rPr>
          <w:rFonts w:ascii="Tahoma" w:hAnsi="Tahoma" w:cs="Tahoma"/>
          <w:spacing w:val="-4"/>
          <w:sz w:val="18"/>
          <w:szCs w:val="18"/>
          <w:rtl/>
        </w:rPr>
        <w:t xml:space="preserve"> לאותו סוג עסק</w:t>
      </w:r>
      <w:r w:rsidRPr="0052661C">
        <w:rPr>
          <w:rFonts w:ascii="Tahoma" w:hAnsi="Tahoma" w:cs="Tahoma" w:hint="cs"/>
          <w:spacing w:val="-4"/>
          <w:sz w:val="18"/>
          <w:szCs w:val="18"/>
          <w:rtl/>
        </w:rPr>
        <w:t>;</w:t>
      </w:r>
      <w:r w:rsidRPr="0052661C">
        <w:rPr>
          <w:rFonts w:ascii="Tahoma" w:hAnsi="Tahoma" w:cs="Tahoma"/>
          <w:spacing w:val="-4"/>
          <w:sz w:val="18"/>
          <w:szCs w:val="18"/>
          <w:rtl/>
        </w:rPr>
        <w:t xml:space="preserve"> רשות הרישוי תודיע לבעל הרישיון בתוך שלושה חודשים</w:t>
      </w:r>
      <w:r w:rsidRPr="00F93F60">
        <w:rPr>
          <w:rFonts w:ascii="Tahoma" w:hAnsi="Tahoma" w:cs="Tahoma"/>
          <w:sz w:val="18"/>
          <w:szCs w:val="18"/>
          <w:rtl/>
        </w:rPr>
        <w:t xml:space="preserve"> מפרסום המפרט </w:t>
      </w:r>
      <w:r w:rsidRPr="00F93F60">
        <w:rPr>
          <w:rFonts w:ascii="Tahoma" w:hAnsi="Tahoma" w:cs="Tahoma" w:hint="cs"/>
          <w:sz w:val="18"/>
          <w:szCs w:val="18"/>
          <w:rtl/>
        </w:rPr>
        <w:t>האחיד</w:t>
      </w:r>
      <w:r w:rsidRPr="00F93F60">
        <w:rPr>
          <w:rFonts w:ascii="Tahoma" w:hAnsi="Tahoma" w:cs="Tahoma"/>
          <w:sz w:val="18"/>
          <w:szCs w:val="18"/>
          <w:rtl/>
        </w:rPr>
        <w:t xml:space="preserve"> על מועד פקיעת הרישיון ועל </w:t>
      </w:r>
      <w:r w:rsidRPr="00F93F60">
        <w:rPr>
          <w:rFonts w:ascii="Tahoma" w:hAnsi="Tahoma" w:cs="Tahoma" w:hint="cs"/>
          <w:sz w:val="18"/>
          <w:szCs w:val="18"/>
          <w:rtl/>
        </w:rPr>
        <w:t>כך</w:t>
      </w:r>
      <w:r w:rsidRPr="00F93F60">
        <w:rPr>
          <w:rFonts w:ascii="Tahoma" w:hAnsi="Tahoma" w:cs="Tahoma"/>
          <w:sz w:val="18"/>
          <w:szCs w:val="18"/>
          <w:rtl/>
        </w:rPr>
        <w:t xml:space="preserve"> שחידושו יהיה לפי פרק ח' לתקנות</w:t>
      </w:r>
      <w:r w:rsidRPr="00F93F60">
        <w:rPr>
          <w:rFonts w:ascii="Tahoma" w:hAnsi="Tahoma" w:cs="Tahoma" w:hint="cs"/>
          <w:sz w:val="18"/>
          <w:szCs w:val="18"/>
          <w:rtl/>
        </w:rPr>
        <w:t xml:space="preserve"> הרישוי</w:t>
      </w:r>
      <w:r w:rsidRPr="00F93F60">
        <w:rPr>
          <w:rFonts w:ascii="Tahoma" w:hAnsi="Tahoma" w:cs="Tahoma"/>
          <w:sz w:val="18"/>
          <w:szCs w:val="18"/>
          <w:rtl/>
        </w:rPr>
        <w:t xml:space="preserve">. עוד נקבע בצו כי </w:t>
      </w:r>
      <w:r w:rsidRPr="00F93F60">
        <w:rPr>
          <w:rFonts w:ascii="Tahoma" w:hAnsi="Tahoma" w:cs="Tahoma" w:hint="cs"/>
          <w:sz w:val="18"/>
          <w:szCs w:val="18"/>
          <w:rtl/>
        </w:rPr>
        <w:t>ע</w:t>
      </w:r>
      <w:r w:rsidRPr="00F93F60">
        <w:rPr>
          <w:rFonts w:ascii="Tahoma" w:hAnsi="Tahoma" w:cs="Tahoma"/>
          <w:sz w:val="18"/>
          <w:szCs w:val="18"/>
          <w:rtl/>
        </w:rPr>
        <w:t>ל</w:t>
      </w:r>
      <w:r w:rsidRPr="00F93F60">
        <w:rPr>
          <w:rFonts w:ascii="Tahoma" w:hAnsi="Tahoma" w:cs="Tahoma" w:hint="cs"/>
          <w:sz w:val="18"/>
          <w:szCs w:val="18"/>
          <w:rtl/>
        </w:rPr>
        <w:t xml:space="preserve"> </w:t>
      </w:r>
      <w:r w:rsidRPr="00F93F60">
        <w:rPr>
          <w:rFonts w:ascii="Tahoma" w:hAnsi="Tahoma" w:cs="Tahoma"/>
          <w:sz w:val="18"/>
          <w:szCs w:val="18"/>
          <w:rtl/>
        </w:rPr>
        <w:t xml:space="preserve">מבקשי רישיונות חדשים יחולו </w:t>
      </w:r>
      <w:r w:rsidRPr="00F93F60">
        <w:rPr>
          <w:rFonts w:ascii="Tahoma" w:hAnsi="Tahoma" w:cs="Tahoma"/>
          <w:sz w:val="18"/>
          <w:szCs w:val="18"/>
          <w:rtl/>
        </w:rPr>
        <w:t>השינויים באופן מידי עם פרסום המפרט. על פי הצו</w:t>
      </w:r>
      <w:r w:rsidRPr="00F93F60">
        <w:rPr>
          <w:rFonts w:ascii="Tahoma" w:hAnsi="Tahoma" w:cs="Tahoma" w:hint="cs"/>
          <w:sz w:val="18"/>
          <w:szCs w:val="18"/>
          <w:rtl/>
        </w:rPr>
        <w:t>,</w:t>
      </w:r>
      <w:r w:rsidRPr="00F93F60">
        <w:rPr>
          <w:rFonts w:ascii="Tahoma" w:hAnsi="Tahoma" w:cs="Tahoma"/>
          <w:sz w:val="18"/>
          <w:szCs w:val="18"/>
          <w:rtl/>
        </w:rPr>
        <w:t xml:space="preserve"> רישיון עסק לתחנת דלק י</w:t>
      </w:r>
      <w:r w:rsidRPr="00F93F60">
        <w:rPr>
          <w:rFonts w:ascii="Tahoma" w:hAnsi="Tahoma" w:cs="Tahoma" w:hint="cs"/>
          <w:sz w:val="18"/>
          <w:szCs w:val="18"/>
          <w:rtl/>
        </w:rPr>
        <w:t>ינתן</w:t>
      </w:r>
      <w:r w:rsidRPr="00F93F60">
        <w:rPr>
          <w:rFonts w:ascii="Tahoma" w:hAnsi="Tahoma" w:cs="Tahoma"/>
          <w:sz w:val="18"/>
          <w:szCs w:val="18"/>
          <w:rtl/>
        </w:rPr>
        <w:t xml:space="preserve"> </w:t>
      </w:r>
      <w:r w:rsidRPr="00F93F60">
        <w:rPr>
          <w:rFonts w:ascii="Tahoma" w:hAnsi="Tahoma" w:cs="Tahoma" w:hint="cs"/>
          <w:sz w:val="18"/>
          <w:szCs w:val="18"/>
          <w:rtl/>
        </w:rPr>
        <w:t>ל</w:t>
      </w:r>
      <w:r w:rsidRPr="00F93F60">
        <w:rPr>
          <w:rFonts w:ascii="Tahoma" w:hAnsi="Tahoma" w:cs="Tahoma"/>
          <w:sz w:val="18"/>
          <w:szCs w:val="18"/>
          <w:rtl/>
        </w:rPr>
        <w:t>חמש שנים. ל</w:t>
      </w:r>
      <w:r w:rsidRPr="00F93F60">
        <w:rPr>
          <w:rFonts w:ascii="Tahoma" w:hAnsi="Tahoma" w:cs="Tahoma" w:hint="cs"/>
          <w:sz w:val="18"/>
          <w:szCs w:val="18"/>
          <w:rtl/>
        </w:rPr>
        <w:t>פי</w:t>
      </w:r>
      <w:r w:rsidRPr="00F93F60">
        <w:rPr>
          <w:rFonts w:ascii="Tahoma" w:hAnsi="Tahoma" w:cs="Tahoma"/>
          <w:sz w:val="18"/>
          <w:szCs w:val="18"/>
          <w:rtl/>
        </w:rPr>
        <w:t>כך</w:t>
      </w:r>
      <w:r w:rsidRPr="00F93F60">
        <w:rPr>
          <w:rFonts w:ascii="Tahoma" w:hAnsi="Tahoma" w:cs="Tahoma" w:hint="cs"/>
          <w:sz w:val="18"/>
          <w:szCs w:val="18"/>
          <w:rtl/>
        </w:rPr>
        <w:t>,</w:t>
      </w:r>
      <w:r w:rsidRPr="00F93F60">
        <w:rPr>
          <w:rFonts w:ascii="Tahoma" w:hAnsi="Tahoma" w:cs="Tahoma"/>
          <w:sz w:val="18"/>
          <w:szCs w:val="18"/>
          <w:rtl/>
        </w:rPr>
        <w:t xml:space="preserve"> ובעקבות פרסום המפרט האחיד לתחנות דלק באוקטובר 2015, תוקף הרישיון של תחנות הדלק במועצה יפוג בדצמבר 2018 ורישיון </w:t>
      </w:r>
      <w:r w:rsidRPr="00F93F60">
        <w:rPr>
          <w:rFonts w:ascii="Tahoma" w:hAnsi="Tahoma" w:cs="Tahoma" w:hint="cs"/>
          <w:sz w:val="18"/>
          <w:szCs w:val="18"/>
          <w:rtl/>
        </w:rPr>
        <w:t>עסק</w:t>
      </w:r>
      <w:r w:rsidRPr="00F93F60">
        <w:rPr>
          <w:rFonts w:ascii="Tahoma" w:hAnsi="Tahoma" w:cs="Tahoma"/>
          <w:sz w:val="18"/>
          <w:szCs w:val="18"/>
          <w:rtl/>
        </w:rPr>
        <w:t xml:space="preserve"> שיוענק לתחנת דלק יהיה לתקופה של חמש שנים.</w:t>
      </w:r>
      <w:r w:rsidRPr="00F93F60">
        <w:rPr>
          <w:rFonts w:ascii="Tahoma" w:hAnsi="Tahoma" w:cs="Tahoma" w:hint="cs"/>
          <w:sz w:val="18"/>
          <w:szCs w:val="18"/>
          <w:rtl/>
        </w:rPr>
        <w:t xml:space="preserve"> </w:t>
      </w:r>
    </w:p>
    <w:p w:rsidR="005476BA" w:rsidRPr="0052661C" w:rsidP="00F01A71">
      <w:pPr>
        <w:pStyle w:val="RESHET"/>
        <w:rPr>
          <w:rtl/>
        </w:rPr>
      </w:pPr>
      <w:r w:rsidRPr="0052661C">
        <w:rPr>
          <w:rtl/>
        </w:rPr>
        <w:t xml:space="preserve">נמצא כי המועצה </w:t>
      </w:r>
      <w:r w:rsidRPr="0052661C">
        <w:rPr>
          <w:rFonts w:hint="cs"/>
          <w:rtl/>
        </w:rPr>
        <w:t>לא</w:t>
      </w:r>
      <w:r w:rsidRPr="0052661C">
        <w:rPr>
          <w:rtl/>
        </w:rPr>
        <w:t xml:space="preserve"> נערכה לטיפול ב</w:t>
      </w:r>
      <w:r w:rsidRPr="0052661C">
        <w:rPr>
          <w:rFonts w:hint="cs"/>
          <w:rtl/>
        </w:rPr>
        <w:t>סוגי</w:t>
      </w:r>
      <w:r w:rsidRPr="0052661C">
        <w:rPr>
          <w:rtl/>
        </w:rPr>
        <w:t xml:space="preserve"> העסקים שפורסם בגינם מפרט </w:t>
      </w:r>
      <w:r w:rsidRPr="0052661C">
        <w:rPr>
          <w:rFonts w:hint="cs"/>
          <w:rtl/>
        </w:rPr>
        <w:t>אחיד</w:t>
      </w:r>
      <w:r w:rsidRPr="0052661C">
        <w:rPr>
          <w:rtl/>
        </w:rPr>
        <w:t xml:space="preserve"> </w:t>
      </w:r>
      <w:r w:rsidRPr="0052661C">
        <w:rPr>
          <w:rFonts w:hint="cs"/>
          <w:rtl/>
        </w:rPr>
        <w:t>ובהם</w:t>
      </w:r>
      <w:r w:rsidRPr="0052661C">
        <w:rPr>
          <w:rtl/>
        </w:rPr>
        <w:t xml:space="preserve"> </w:t>
      </w:r>
      <w:r w:rsidRPr="0052661C">
        <w:rPr>
          <w:rFonts w:hint="cs"/>
          <w:rtl/>
        </w:rPr>
        <w:t xml:space="preserve">גם </w:t>
      </w:r>
      <w:r w:rsidRPr="0052661C">
        <w:rPr>
          <w:rtl/>
        </w:rPr>
        <w:t xml:space="preserve">תחנות הדלק. המחלקה לא </w:t>
      </w:r>
      <w:r w:rsidRPr="0052661C">
        <w:rPr>
          <w:rFonts w:hint="cs"/>
          <w:rtl/>
        </w:rPr>
        <w:t>הודיעה</w:t>
      </w:r>
      <w:r w:rsidRPr="0052661C">
        <w:rPr>
          <w:rtl/>
        </w:rPr>
        <w:t xml:space="preserve"> ל</w:t>
      </w:r>
      <w:r w:rsidRPr="0052661C">
        <w:rPr>
          <w:rFonts w:hint="cs"/>
          <w:rtl/>
        </w:rPr>
        <w:t xml:space="preserve">בעלי </w:t>
      </w:r>
      <w:r w:rsidRPr="0052661C">
        <w:rPr>
          <w:rtl/>
        </w:rPr>
        <w:t xml:space="preserve">אותם עסקים על השינויים ברישיונות </w:t>
      </w:r>
      <w:r w:rsidRPr="0052661C">
        <w:rPr>
          <w:rFonts w:hint="cs"/>
          <w:rtl/>
        </w:rPr>
        <w:t>ו</w:t>
      </w:r>
      <w:r w:rsidRPr="0052661C">
        <w:rPr>
          <w:rtl/>
        </w:rPr>
        <w:t xml:space="preserve">לא עדכנה אותם </w:t>
      </w:r>
      <w:r w:rsidRPr="0052661C">
        <w:rPr>
          <w:rFonts w:hint="cs"/>
          <w:rtl/>
        </w:rPr>
        <w:t>בדבר</w:t>
      </w:r>
      <w:r w:rsidRPr="0052661C">
        <w:rPr>
          <w:rtl/>
        </w:rPr>
        <w:t xml:space="preserve"> </w:t>
      </w:r>
      <w:r w:rsidRPr="0052661C">
        <w:rPr>
          <w:rFonts w:hint="cs"/>
          <w:rtl/>
        </w:rPr>
        <w:t>מועד</w:t>
      </w:r>
      <w:r w:rsidRPr="0052661C">
        <w:rPr>
          <w:rtl/>
        </w:rPr>
        <w:t xml:space="preserve"> פקיעת הרישיון ועל הצורך בחידוש</w:t>
      </w:r>
      <w:r w:rsidRPr="0052661C">
        <w:rPr>
          <w:rFonts w:hint="cs"/>
          <w:rtl/>
        </w:rPr>
        <w:t>ו</w:t>
      </w:r>
      <w:r w:rsidRPr="0052661C">
        <w:rPr>
          <w:rtl/>
        </w:rPr>
        <w:t xml:space="preserve">, </w:t>
      </w:r>
      <w:r w:rsidRPr="0052661C">
        <w:rPr>
          <w:rFonts w:hint="cs"/>
          <w:rtl/>
        </w:rPr>
        <w:t>אף</w:t>
      </w:r>
      <w:r w:rsidRPr="0052661C">
        <w:rPr>
          <w:rtl/>
        </w:rPr>
        <w:t xml:space="preserve"> </w:t>
      </w:r>
      <w:r w:rsidRPr="0052661C">
        <w:rPr>
          <w:rFonts w:hint="cs"/>
          <w:rtl/>
        </w:rPr>
        <w:t>שהיה</w:t>
      </w:r>
      <w:r w:rsidRPr="0052661C">
        <w:rPr>
          <w:rtl/>
        </w:rPr>
        <w:t xml:space="preserve"> </w:t>
      </w:r>
      <w:r w:rsidRPr="0052661C">
        <w:rPr>
          <w:rFonts w:hint="cs"/>
          <w:rtl/>
        </w:rPr>
        <w:t>עליה</w:t>
      </w:r>
      <w:r w:rsidRPr="0052661C">
        <w:rPr>
          <w:rtl/>
        </w:rPr>
        <w:t xml:space="preserve"> </w:t>
      </w:r>
      <w:r w:rsidRPr="0052661C">
        <w:rPr>
          <w:rFonts w:hint="cs"/>
          <w:rtl/>
        </w:rPr>
        <w:t>לעשות</w:t>
      </w:r>
      <w:r w:rsidRPr="0052661C">
        <w:rPr>
          <w:rtl/>
        </w:rPr>
        <w:t xml:space="preserve"> </w:t>
      </w:r>
      <w:r w:rsidRPr="0052661C">
        <w:rPr>
          <w:rFonts w:hint="cs"/>
          <w:rtl/>
        </w:rPr>
        <w:t>זאת</w:t>
      </w:r>
      <w:r w:rsidRPr="0052661C">
        <w:rPr>
          <w:rtl/>
        </w:rPr>
        <w:t xml:space="preserve"> </w:t>
      </w:r>
      <w:r w:rsidRPr="0052661C">
        <w:rPr>
          <w:rFonts w:hint="cs"/>
          <w:rtl/>
        </w:rPr>
        <w:t>לא</w:t>
      </w:r>
      <w:r w:rsidRPr="0052661C">
        <w:rPr>
          <w:rtl/>
        </w:rPr>
        <w:t xml:space="preserve"> </w:t>
      </w:r>
      <w:r w:rsidRPr="0052661C">
        <w:rPr>
          <w:rFonts w:hint="cs"/>
          <w:rtl/>
        </w:rPr>
        <w:t>יאוחר</w:t>
      </w:r>
      <w:r w:rsidRPr="0052661C">
        <w:rPr>
          <w:rtl/>
        </w:rPr>
        <w:t xml:space="preserve"> </w:t>
      </w:r>
      <w:r w:rsidRPr="0052661C">
        <w:rPr>
          <w:rFonts w:hint="cs"/>
          <w:rtl/>
        </w:rPr>
        <w:t>משלושה</w:t>
      </w:r>
      <w:r w:rsidRPr="0052661C">
        <w:rPr>
          <w:rtl/>
        </w:rPr>
        <w:t xml:space="preserve"> </w:t>
      </w:r>
      <w:r w:rsidRPr="0052661C">
        <w:rPr>
          <w:rFonts w:hint="cs"/>
          <w:rtl/>
        </w:rPr>
        <w:t>חודשים</w:t>
      </w:r>
      <w:r w:rsidRPr="0052661C">
        <w:rPr>
          <w:rtl/>
        </w:rPr>
        <w:t xml:space="preserve"> </w:t>
      </w:r>
      <w:r w:rsidRPr="0052661C">
        <w:rPr>
          <w:rFonts w:hint="cs"/>
          <w:rtl/>
        </w:rPr>
        <w:t>ממועד</w:t>
      </w:r>
      <w:r w:rsidRPr="0052661C">
        <w:rPr>
          <w:rtl/>
        </w:rPr>
        <w:t xml:space="preserve"> </w:t>
      </w:r>
      <w:r w:rsidRPr="0052661C">
        <w:rPr>
          <w:rFonts w:hint="cs"/>
          <w:rtl/>
        </w:rPr>
        <w:t>פרסום</w:t>
      </w:r>
      <w:r w:rsidRPr="0052661C">
        <w:rPr>
          <w:rtl/>
        </w:rPr>
        <w:t xml:space="preserve"> </w:t>
      </w:r>
      <w:r w:rsidRPr="0052661C">
        <w:rPr>
          <w:rFonts w:hint="cs"/>
          <w:rtl/>
        </w:rPr>
        <w:t>המפרט</w:t>
      </w:r>
      <w:r w:rsidRPr="0052661C">
        <w:rPr>
          <w:rtl/>
        </w:rPr>
        <w:t xml:space="preserve"> </w:t>
      </w:r>
      <w:r w:rsidRPr="0052661C">
        <w:rPr>
          <w:rFonts w:hint="cs"/>
          <w:rtl/>
        </w:rPr>
        <w:t>האחיד</w:t>
      </w:r>
      <w:r w:rsidRPr="0052661C">
        <w:rPr>
          <w:rtl/>
        </w:rPr>
        <w:t xml:space="preserve">, </w:t>
      </w:r>
      <w:r w:rsidRPr="0052661C">
        <w:rPr>
          <w:rFonts w:hint="cs"/>
          <w:rtl/>
        </w:rPr>
        <w:t>דהיינו</w:t>
      </w:r>
      <w:r w:rsidRPr="0052661C">
        <w:rPr>
          <w:rtl/>
        </w:rPr>
        <w:t xml:space="preserve"> </w:t>
      </w:r>
      <w:r w:rsidRPr="0052661C">
        <w:rPr>
          <w:rFonts w:hint="cs"/>
          <w:rtl/>
        </w:rPr>
        <w:t>עד</w:t>
      </w:r>
      <w:r w:rsidRPr="0052661C">
        <w:rPr>
          <w:rtl/>
        </w:rPr>
        <w:t xml:space="preserve"> </w:t>
      </w:r>
      <w:r w:rsidRPr="0052661C">
        <w:rPr>
          <w:rFonts w:hint="cs"/>
          <w:rtl/>
        </w:rPr>
        <w:t>ינואר</w:t>
      </w:r>
      <w:r w:rsidRPr="0052661C">
        <w:rPr>
          <w:rtl/>
        </w:rPr>
        <w:t xml:space="preserve"> 2016.</w:t>
      </w:r>
      <w:r w:rsidRPr="0052661C" w:rsidR="0052661C">
        <w:rPr>
          <w:noProof/>
          <w:szCs w:val="17"/>
          <w:rtl/>
        </w:rPr>
        <w:t xml:space="preserve"> </w:t>
      </w:r>
      <w:r w:rsidRPr="0012789B" w:rsidR="0052661C">
        <w:rPr>
          <w:noProof/>
          <w:szCs w:val="17"/>
          <w:rtl/>
          <w:lang w:eastAsia="en-US"/>
        </w:rPr>
        <mc:AlternateContent>
          <mc:Choice Requires="wps">
            <w:drawing>
              <wp:anchor distT="0" distB="0" distL="114300" distR="114300" simplePos="0" relativeHeight="251666432" behindDoc="1" locked="0" layoutInCell="1" allowOverlap="1">
                <wp:simplePos x="0" y="0"/>
                <wp:positionH relativeFrom="margin">
                  <wp:posOffset>-431800</wp:posOffset>
                </wp:positionH>
                <wp:positionV relativeFrom="margin">
                  <wp:align>top</wp:align>
                </wp:positionV>
                <wp:extent cx="1620000" cy="4140000"/>
                <wp:effectExtent l="0" t="0" r="0" b="0"/>
                <wp:wrapNone/>
                <wp:docPr id="1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2661C" w:rsidRPr="00373C5D" w:rsidP="005266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2391830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038812"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נמצא</w:t>
                            </w:r>
                            <w:r w:rsidRPr="00F01A71">
                              <w:rPr>
                                <w:rFonts w:cs="Tahoma"/>
                                <w:color w:val="0B5294"/>
                                <w:spacing w:val="-4"/>
                                <w:sz w:val="24"/>
                                <w:szCs w:val="24"/>
                                <w:rtl/>
                              </w:rPr>
                              <w:t xml:space="preserve"> </w:t>
                            </w:r>
                            <w:r w:rsidRPr="00F01A71">
                              <w:rPr>
                                <w:rFonts w:cs="Tahoma" w:hint="eastAsia"/>
                                <w:color w:val="0B5294"/>
                                <w:spacing w:val="-4"/>
                                <w:sz w:val="24"/>
                                <w:szCs w:val="24"/>
                                <w:rtl/>
                              </w:rPr>
                              <w:t>כי</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לא</w:t>
                            </w:r>
                            <w:r w:rsidRPr="00F01A71">
                              <w:rPr>
                                <w:rFonts w:cs="Tahoma"/>
                                <w:color w:val="0B5294"/>
                                <w:spacing w:val="-4"/>
                                <w:sz w:val="24"/>
                                <w:szCs w:val="24"/>
                                <w:rtl/>
                              </w:rPr>
                              <w:t xml:space="preserve"> </w:t>
                            </w:r>
                            <w:r w:rsidRPr="00F01A71">
                              <w:rPr>
                                <w:rFonts w:cs="Tahoma" w:hint="eastAsia"/>
                                <w:color w:val="0B5294"/>
                                <w:spacing w:val="-4"/>
                                <w:sz w:val="24"/>
                                <w:szCs w:val="24"/>
                                <w:rtl/>
                              </w:rPr>
                              <w:t>נערכה</w:t>
                            </w:r>
                            <w:r w:rsidRPr="00F01A71">
                              <w:rPr>
                                <w:rFonts w:cs="Tahoma"/>
                                <w:color w:val="0B5294"/>
                                <w:spacing w:val="-4"/>
                                <w:sz w:val="24"/>
                                <w:szCs w:val="24"/>
                                <w:rtl/>
                              </w:rPr>
                              <w:t xml:space="preserve"> </w:t>
                            </w:r>
                            <w:r w:rsidRPr="00F01A71">
                              <w:rPr>
                                <w:rFonts w:cs="Tahoma" w:hint="eastAsia"/>
                                <w:color w:val="0B5294"/>
                                <w:spacing w:val="-4"/>
                                <w:sz w:val="24"/>
                                <w:szCs w:val="24"/>
                                <w:rtl/>
                              </w:rPr>
                              <w:t>לטיפול</w:t>
                            </w:r>
                            <w:r w:rsidRPr="00F01A71">
                              <w:rPr>
                                <w:rFonts w:cs="Tahoma"/>
                                <w:color w:val="0B5294"/>
                                <w:spacing w:val="-4"/>
                                <w:sz w:val="24"/>
                                <w:szCs w:val="24"/>
                                <w:rtl/>
                              </w:rPr>
                              <w:t xml:space="preserve"> </w:t>
                            </w:r>
                            <w:r w:rsidRPr="00F01A71">
                              <w:rPr>
                                <w:rFonts w:cs="Tahoma" w:hint="eastAsia"/>
                                <w:color w:val="0B5294"/>
                                <w:spacing w:val="-4"/>
                                <w:sz w:val="24"/>
                                <w:szCs w:val="24"/>
                                <w:rtl/>
                              </w:rPr>
                              <w:t>בעסקים</w:t>
                            </w:r>
                            <w:r w:rsidRPr="00F01A71">
                              <w:rPr>
                                <w:rFonts w:cs="Tahoma"/>
                                <w:color w:val="0B5294"/>
                                <w:spacing w:val="-4"/>
                                <w:sz w:val="24"/>
                                <w:szCs w:val="24"/>
                                <w:rtl/>
                              </w:rPr>
                              <w:t xml:space="preserve"> </w:t>
                            </w:r>
                            <w:r w:rsidRPr="00F01A71">
                              <w:rPr>
                                <w:rFonts w:cs="Tahoma" w:hint="eastAsia"/>
                                <w:color w:val="0B5294"/>
                                <w:spacing w:val="-4"/>
                                <w:sz w:val="24"/>
                                <w:szCs w:val="24"/>
                                <w:rtl/>
                              </w:rPr>
                              <w:t>שפורסם</w:t>
                            </w:r>
                            <w:r w:rsidRPr="00F01A71">
                              <w:rPr>
                                <w:rFonts w:cs="Tahoma"/>
                                <w:color w:val="0B5294"/>
                                <w:spacing w:val="-4"/>
                                <w:sz w:val="24"/>
                                <w:szCs w:val="24"/>
                                <w:rtl/>
                              </w:rPr>
                              <w:t xml:space="preserve"> </w:t>
                            </w:r>
                            <w:r w:rsidRPr="00F01A71">
                              <w:rPr>
                                <w:rFonts w:cs="Tahoma" w:hint="eastAsia"/>
                                <w:color w:val="0B5294"/>
                                <w:spacing w:val="-4"/>
                                <w:sz w:val="24"/>
                                <w:szCs w:val="24"/>
                                <w:rtl/>
                              </w:rPr>
                              <w:t>בנוגע</w:t>
                            </w:r>
                            <w:r w:rsidRPr="00F01A71">
                              <w:rPr>
                                <w:rFonts w:cs="Tahoma"/>
                                <w:color w:val="0B5294"/>
                                <w:spacing w:val="-4"/>
                                <w:sz w:val="24"/>
                                <w:szCs w:val="24"/>
                                <w:rtl/>
                              </w:rPr>
                              <w:t xml:space="preserve"> </w:t>
                            </w:r>
                            <w:r w:rsidRPr="00F01A71">
                              <w:rPr>
                                <w:rFonts w:cs="Tahoma" w:hint="eastAsia"/>
                                <w:color w:val="0B5294"/>
                                <w:spacing w:val="-4"/>
                                <w:sz w:val="24"/>
                                <w:szCs w:val="24"/>
                                <w:rtl/>
                              </w:rPr>
                              <w:t>אליהם</w:t>
                            </w:r>
                            <w:r w:rsidRPr="00F01A71">
                              <w:rPr>
                                <w:rFonts w:cs="Tahoma"/>
                                <w:color w:val="0B5294"/>
                                <w:spacing w:val="-4"/>
                                <w:sz w:val="24"/>
                                <w:szCs w:val="24"/>
                                <w:rtl/>
                              </w:rPr>
                              <w:t xml:space="preserve"> </w:t>
                            </w:r>
                            <w:r w:rsidRPr="00F01A71">
                              <w:rPr>
                                <w:rFonts w:cs="Tahoma" w:hint="eastAsia"/>
                                <w:color w:val="0B5294"/>
                                <w:spacing w:val="-4"/>
                                <w:sz w:val="24"/>
                                <w:szCs w:val="24"/>
                                <w:rtl/>
                              </w:rPr>
                              <w:t>מפרט</w:t>
                            </w:r>
                            <w:r w:rsidRPr="00F01A71">
                              <w:rPr>
                                <w:rFonts w:cs="Tahoma"/>
                                <w:color w:val="0B5294"/>
                                <w:spacing w:val="-4"/>
                                <w:sz w:val="24"/>
                                <w:szCs w:val="24"/>
                                <w:rtl/>
                              </w:rPr>
                              <w:t xml:space="preserve"> </w:t>
                            </w:r>
                            <w:r w:rsidRPr="00F01A71">
                              <w:rPr>
                                <w:rFonts w:cs="Tahoma" w:hint="eastAsia"/>
                                <w:color w:val="0B5294"/>
                                <w:spacing w:val="-4"/>
                                <w:sz w:val="24"/>
                                <w:szCs w:val="24"/>
                                <w:rtl/>
                              </w:rPr>
                              <w:t>אחיד</w:t>
                            </w:r>
                            <w:r w:rsidRPr="00F01A71">
                              <w:rPr>
                                <w:rFonts w:cs="Tahoma"/>
                                <w:color w:val="0B5294"/>
                                <w:spacing w:val="-4"/>
                                <w:sz w:val="24"/>
                                <w:szCs w:val="24"/>
                                <w:rtl/>
                              </w:rPr>
                              <w:t xml:space="preserve"> </w:t>
                            </w:r>
                            <w:r w:rsidRPr="00F01A71">
                              <w:rPr>
                                <w:rFonts w:cs="Tahoma" w:hint="eastAsia"/>
                                <w:color w:val="0B5294"/>
                                <w:spacing w:val="-4"/>
                                <w:sz w:val="24"/>
                                <w:szCs w:val="24"/>
                                <w:rtl/>
                              </w:rPr>
                              <w:t>ובהם</w:t>
                            </w:r>
                            <w:r w:rsidRPr="00F01A71">
                              <w:rPr>
                                <w:rFonts w:cs="Tahoma"/>
                                <w:color w:val="0B5294"/>
                                <w:spacing w:val="-4"/>
                                <w:sz w:val="24"/>
                                <w:szCs w:val="24"/>
                                <w:rtl/>
                              </w:rPr>
                              <w:t xml:space="preserve"> </w:t>
                            </w:r>
                            <w:r w:rsidRPr="00F01A71">
                              <w:rPr>
                                <w:rFonts w:cs="Tahoma" w:hint="eastAsia"/>
                                <w:color w:val="0B5294"/>
                                <w:spacing w:val="-4"/>
                                <w:sz w:val="24"/>
                                <w:szCs w:val="24"/>
                                <w:rtl/>
                              </w:rPr>
                              <w:t>גם</w:t>
                            </w:r>
                            <w:r w:rsidRPr="00F01A71">
                              <w:rPr>
                                <w:rFonts w:cs="Tahoma"/>
                                <w:color w:val="0B5294"/>
                                <w:spacing w:val="-4"/>
                                <w:sz w:val="24"/>
                                <w:szCs w:val="24"/>
                                <w:rtl/>
                              </w:rPr>
                              <w:t xml:space="preserve"> </w:t>
                            </w:r>
                            <w:r w:rsidRPr="00F01A71">
                              <w:rPr>
                                <w:rFonts w:cs="Tahoma" w:hint="eastAsia"/>
                                <w:color w:val="0B5294"/>
                                <w:spacing w:val="-4"/>
                                <w:sz w:val="24"/>
                                <w:szCs w:val="24"/>
                                <w:rtl/>
                              </w:rPr>
                              <w:t>תחנות</w:t>
                            </w:r>
                            <w:r w:rsidRPr="00F01A71">
                              <w:rPr>
                                <w:rFonts w:cs="Tahoma"/>
                                <w:color w:val="0B5294"/>
                                <w:spacing w:val="-4"/>
                                <w:sz w:val="24"/>
                                <w:szCs w:val="24"/>
                                <w:rtl/>
                              </w:rPr>
                              <w:t xml:space="preserve"> </w:t>
                            </w:r>
                            <w:r w:rsidRPr="00F01A71">
                              <w:rPr>
                                <w:rFonts w:cs="Tahoma" w:hint="eastAsia"/>
                                <w:color w:val="0B5294"/>
                                <w:spacing w:val="-4"/>
                                <w:sz w:val="24"/>
                                <w:szCs w:val="24"/>
                                <w:rtl/>
                              </w:rPr>
                              <w:t>הדלק</w:t>
                            </w:r>
                          </w:p>
                          <w:p w:rsidR="0052661C" w:rsidRPr="00373C5D" w:rsidP="005266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410580249"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127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49024" filled="f" stroked="f">
                <v:textbox>
                  <w:txbxContent>
                    <w:p w:rsidR="0052661C" w:rsidRPr="00373C5D" w:rsidP="0052661C">
                      <w:pPr>
                        <w:spacing w:line="240" w:lineRule="atLeast"/>
                        <w:rPr>
                          <w:rFonts w:cs="Tahoma"/>
                          <w:b/>
                          <w:bCs/>
                          <w:color w:val="0B5294"/>
                          <w:sz w:val="48"/>
                          <w:szCs w:val="48"/>
                          <w:rtl/>
                        </w:rPr>
                      </w:pPr>
                      <w:drawing>
                        <wp:inline distT="0" distB="0" distL="0" distR="0">
                          <wp:extent cx="311150" cy="256800"/>
                          <wp:effectExtent l="0" t="0" r="0" b="0"/>
                          <wp:docPr id="1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59409"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נמצא</w:t>
                      </w:r>
                      <w:r w:rsidRPr="00F01A71">
                        <w:rPr>
                          <w:rFonts w:cs="Tahoma"/>
                          <w:color w:val="0B5294"/>
                          <w:spacing w:val="-4"/>
                          <w:sz w:val="24"/>
                          <w:szCs w:val="24"/>
                          <w:rtl/>
                        </w:rPr>
                        <w:t xml:space="preserve"> </w:t>
                      </w:r>
                      <w:r w:rsidRPr="00F01A71">
                        <w:rPr>
                          <w:rFonts w:cs="Tahoma" w:hint="eastAsia"/>
                          <w:color w:val="0B5294"/>
                          <w:spacing w:val="-4"/>
                          <w:sz w:val="24"/>
                          <w:szCs w:val="24"/>
                          <w:rtl/>
                        </w:rPr>
                        <w:t>כי</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לא</w:t>
                      </w:r>
                      <w:r w:rsidRPr="00F01A71">
                        <w:rPr>
                          <w:rFonts w:cs="Tahoma"/>
                          <w:color w:val="0B5294"/>
                          <w:spacing w:val="-4"/>
                          <w:sz w:val="24"/>
                          <w:szCs w:val="24"/>
                          <w:rtl/>
                        </w:rPr>
                        <w:t xml:space="preserve"> </w:t>
                      </w:r>
                      <w:r w:rsidRPr="00F01A71">
                        <w:rPr>
                          <w:rFonts w:cs="Tahoma" w:hint="eastAsia"/>
                          <w:color w:val="0B5294"/>
                          <w:spacing w:val="-4"/>
                          <w:sz w:val="24"/>
                          <w:szCs w:val="24"/>
                          <w:rtl/>
                        </w:rPr>
                        <w:t>נערכה</w:t>
                      </w:r>
                      <w:r w:rsidRPr="00F01A71">
                        <w:rPr>
                          <w:rFonts w:cs="Tahoma"/>
                          <w:color w:val="0B5294"/>
                          <w:spacing w:val="-4"/>
                          <w:sz w:val="24"/>
                          <w:szCs w:val="24"/>
                          <w:rtl/>
                        </w:rPr>
                        <w:t xml:space="preserve"> </w:t>
                      </w:r>
                      <w:r w:rsidRPr="00F01A71">
                        <w:rPr>
                          <w:rFonts w:cs="Tahoma" w:hint="eastAsia"/>
                          <w:color w:val="0B5294"/>
                          <w:spacing w:val="-4"/>
                          <w:sz w:val="24"/>
                          <w:szCs w:val="24"/>
                          <w:rtl/>
                        </w:rPr>
                        <w:t>לטיפול</w:t>
                      </w:r>
                      <w:r w:rsidRPr="00F01A71">
                        <w:rPr>
                          <w:rFonts w:cs="Tahoma"/>
                          <w:color w:val="0B5294"/>
                          <w:spacing w:val="-4"/>
                          <w:sz w:val="24"/>
                          <w:szCs w:val="24"/>
                          <w:rtl/>
                        </w:rPr>
                        <w:t xml:space="preserve"> </w:t>
                      </w:r>
                      <w:r w:rsidRPr="00F01A71">
                        <w:rPr>
                          <w:rFonts w:cs="Tahoma" w:hint="eastAsia"/>
                          <w:color w:val="0B5294"/>
                          <w:spacing w:val="-4"/>
                          <w:sz w:val="24"/>
                          <w:szCs w:val="24"/>
                          <w:rtl/>
                        </w:rPr>
                        <w:t>בעסקים</w:t>
                      </w:r>
                      <w:r w:rsidRPr="00F01A71">
                        <w:rPr>
                          <w:rFonts w:cs="Tahoma"/>
                          <w:color w:val="0B5294"/>
                          <w:spacing w:val="-4"/>
                          <w:sz w:val="24"/>
                          <w:szCs w:val="24"/>
                          <w:rtl/>
                        </w:rPr>
                        <w:t xml:space="preserve"> </w:t>
                      </w:r>
                      <w:r w:rsidRPr="00F01A71">
                        <w:rPr>
                          <w:rFonts w:cs="Tahoma" w:hint="eastAsia"/>
                          <w:color w:val="0B5294"/>
                          <w:spacing w:val="-4"/>
                          <w:sz w:val="24"/>
                          <w:szCs w:val="24"/>
                          <w:rtl/>
                        </w:rPr>
                        <w:t>שפורסם</w:t>
                      </w:r>
                      <w:r w:rsidRPr="00F01A71">
                        <w:rPr>
                          <w:rFonts w:cs="Tahoma"/>
                          <w:color w:val="0B5294"/>
                          <w:spacing w:val="-4"/>
                          <w:sz w:val="24"/>
                          <w:szCs w:val="24"/>
                          <w:rtl/>
                        </w:rPr>
                        <w:t xml:space="preserve"> </w:t>
                      </w:r>
                      <w:r w:rsidRPr="00F01A71">
                        <w:rPr>
                          <w:rFonts w:cs="Tahoma" w:hint="eastAsia"/>
                          <w:color w:val="0B5294"/>
                          <w:spacing w:val="-4"/>
                          <w:sz w:val="24"/>
                          <w:szCs w:val="24"/>
                          <w:rtl/>
                        </w:rPr>
                        <w:t>בנוגע</w:t>
                      </w:r>
                      <w:r w:rsidRPr="00F01A71">
                        <w:rPr>
                          <w:rFonts w:cs="Tahoma"/>
                          <w:color w:val="0B5294"/>
                          <w:spacing w:val="-4"/>
                          <w:sz w:val="24"/>
                          <w:szCs w:val="24"/>
                          <w:rtl/>
                        </w:rPr>
                        <w:t xml:space="preserve"> </w:t>
                      </w:r>
                      <w:r w:rsidRPr="00F01A71">
                        <w:rPr>
                          <w:rFonts w:cs="Tahoma" w:hint="eastAsia"/>
                          <w:color w:val="0B5294"/>
                          <w:spacing w:val="-4"/>
                          <w:sz w:val="24"/>
                          <w:szCs w:val="24"/>
                          <w:rtl/>
                        </w:rPr>
                        <w:t>אליהם</w:t>
                      </w:r>
                      <w:r w:rsidRPr="00F01A71">
                        <w:rPr>
                          <w:rFonts w:cs="Tahoma"/>
                          <w:color w:val="0B5294"/>
                          <w:spacing w:val="-4"/>
                          <w:sz w:val="24"/>
                          <w:szCs w:val="24"/>
                          <w:rtl/>
                        </w:rPr>
                        <w:t xml:space="preserve"> </w:t>
                      </w:r>
                      <w:r w:rsidRPr="00F01A71">
                        <w:rPr>
                          <w:rFonts w:cs="Tahoma" w:hint="eastAsia"/>
                          <w:color w:val="0B5294"/>
                          <w:spacing w:val="-4"/>
                          <w:sz w:val="24"/>
                          <w:szCs w:val="24"/>
                          <w:rtl/>
                        </w:rPr>
                        <w:t>מפרט</w:t>
                      </w:r>
                      <w:r w:rsidRPr="00F01A71">
                        <w:rPr>
                          <w:rFonts w:cs="Tahoma"/>
                          <w:color w:val="0B5294"/>
                          <w:spacing w:val="-4"/>
                          <w:sz w:val="24"/>
                          <w:szCs w:val="24"/>
                          <w:rtl/>
                        </w:rPr>
                        <w:t xml:space="preserve"> </w:t>
                      </w:r>
                      <w:r w:rsidRPr="00F01A71">
                        <w:rPr>
                          <w:rFonts w:cs="Tahoma" w:hint="eastAsia"/>
                          <w:color w:val="0B5294"/>
                          <w:spacing w:val="-4"/>
                          <w:sz w:val="24"/>
                          <w:szCs w:val="24"/>
                          <w:rtl/>
                        </w:rPr>
                        <w:t>אחיד</w:t>
                      </w:r>
                      <w:r w:rsidRPr="00F01A71">
                        <w:rPr>
                          <w:rFonts w:cs="Tahoma"/>
                          <w:color w:val="0B5294"/>
                          <w:spacing w:val="-4"/>
                          <w:sz w:val="24"/>
                          <w:szCs w:val="24"/>
                          <w:rtl/>
                        </w:rPr>
                        <w:t xml:space="preserve"> </w:t>
                      </w:r>
                      <w:r w:rsidRPr="00F01A71">
                        <w:rPr>
                          <w:rFonts w:cs="Tahoma" w:hint="eastAsia"/>
                          <w:color w:val="0B5294"/>
                          <w:spacing w:val="-4"/>
                          <w:sz w:val="24"/>
                          <w:szCs w:val="24"/>
                          <w:rtl/>
                        </w:rPr>
                        <w:t>ובהם</w:t>
                      </w:r>
                      <w:r w:rsidRPr="00F01A71">
                        <w:rPr>
                          <w:rFonts w:cs="Tahoma"/>
                          <w:color w:val="0B5294"/>
                          <w:spacing w:val="-4"/>
                          <w:sz w:val="24"/>
                          <w:szCs w:val="24"/>
                          <w:rtl/>
                        </w:rPr>
                        <w:t xml:space="preserve"> </w:t>
                      </w:r>
                      <w:r w:rsidRPr="00F01A71">
                        <w:rPr>
                          <w:rFonts w:cs="Tahoma" w:hint="eastAsia"/>
                          <w:color w:val="0B5294"/>
                          <w:spacing w:val="-4"/>
                          <w:sz w:val="24"/>
                          <w:szCs w:val="24"/>
                          <w:rtl/>
                        </w:rPr>
                        <w:t>גם</w:t>
                      </w:r>
                      <w:r w:rsidRPr="00F01A71">
                        <w:rPr>
                          <w:rFonts w:cs="Tahoma"/>
                          <w:color w:val="0B5294"/>
                          <w:spacing w:val="-4"/>
                          <w:sz w:val="24"/>
                          <w:szCs w:val="24"/>
                          <w:rtl/>
                        </w:rPr>
                        <w:t xml:space="preserve"> </w:t>
                      </w:r>
                      <w:r w:rsidRPr="00F01A71">
                        <w:rPr>
                          <w:rFonts w:cs="Tahoma" w:hint="eastAsia"/>
                          <w:color w:val="0B5294"/>
                          <w:spacing w:val="-4"/>
                          <w:sz w:val="24"/>
                          <w:szCs w:val="24"/>
                          <w:rtl/>
                        </w:rPr>
                        <w:t>תחנות</w:t>
                      </w:r>
                      <w:r w:rsidRPr="00F01A71">
                        <w:rPr>
                          <w:rFonts w:cs="Tahoma"/>
                          <w:color w:val="0B5294"/>
                          <w:spacing w:val="-4"/>
                          <w:sz w:val="24"/>
                          <w:szCs w:val="24"/>
                          <w:rtl/>
                        </w:rPr>
                        <w:t xml:space="preserve"> </w:t>
                      </w:r>
                      <w:r w:rsidRPr="00F01A71">
                        <w:rPr>
                          <w:rFonts w:cs="Tahoma" w:hint="eastAsia"/>
                          <w:color w:val="0B5294"/>
                          <w:spacing w:val="-4"/>
                          <w:sz w:val="24"/>
                          <w:szCs w:val="24"/>
                          <w:rtl/>
                        </w:rPr>
                        <w:t>הדלק</w:t>
                      </w:r>
                    </w:p>
                    <w:p w:rsidR="0052661C" w:rsidRPr="00373C5D" w:rsidP="0052661C">
                      <w:pPr>
                        <w:spacing w:before="120" w:after="0" w:line="240" w:lineRule="atLeast"/>
                        <w:rPr>
                          <w:rFonts w:cs="Tahoma"/>
                          <w:b/>
                          <w:bCs/>
                          <w:color w:val="0B5294"/>
                          <w:sz w:val="48"/>
                          <w:szCs w:val="48"/>
                          <w:rtl/>
                        </w:rPr>
                      </w:pPr>
                      <w:drawing>
                        <wp:inline distT="0" distB="0" distL="0" distR="0">
                          <wp:extent cx="288000" cy="31337"/>
                          <wp:effectExtent l="0" t="0" r="0" b="6985"/>
                          <wp:docPr id="1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79435"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F93F60" w:rsidP="0052661C">
      <w:pPr>
        <w:spacing w:before="180" w:line="240" w:lineRule="exact"/>
        <w:ind w:right="2268"/>
        <w:jc w:val="both"/>
        <w:rPr>
          <w:rFonts w:ascii="Tahoma" w:hAnsi="Tahoma" w:cs="Tahoma"/>
          <w:sz w:val="18"/>
          <w:szCs w:val="18"/>
          <w:rtl/>
        </w:rPr>
      </w:pPr>
      <w:r w:rsidRPr="00F93F60">
        <w:rPr>
          <w:rFonts w:ascii="Tahoma" w:hAnsi="Tahoma" w:cs="Tahoma" w:hint="cs"/>
          <w:sz w:val="18"/>
          <w:szCs w:val="18"/>
          <w:rtl/>
        </w:rPr>
        <w:t xml:space="preserve">עוד </w:t>
      </w:r>
      <w:r w:rsidRPr="00F93F60">
        <w:rPr>
          <w:rFonts w:ascii="Tahoma" w:hAnsi="Tahoma" w:cs="Tahoma"/>
          <w:sz w:val="18"/>
          <w:szCs w:val="18"/>
          <w:rtl/>
        </w:rPr>
        <w:t>נמצא כי המועצה לא עדכנה במאגרי המידע שלה</w:t>
      </w:r>
      <w:r w:rsidRPr="00F93F60">
        <w:rPr>
          <w:rFonts w:ascii="Tahoma" w:hAnsi="Tahoma" w:cs="Tahoma" w:hint="cs"/>
          <w:sz w:val="18"/>
          <w:szCs w:val="18"/>
          <w:rtl/>
        </w:rPr>
        <w:t xml:space="preserve"> </w:t>
      </w:r>
      <w:r w:rsidRPr="00F93F60">
        <w:rPr>
          <w:rFonts w:ascii="Tahoma" w:hAnsi="Tahoma" w:cs="Tahoma"/>
          <w:sz w:val="18"/>
          <w:szCs w:val="18"/>
          <w:rtl/>
        </w:rPr>
        <w:t xml:space="preserve">את תוקף רישיונות העסק של תחנות הדלק בתחומה </w:t>
      </w:r>
      <w:r w:rsidRPr="00F93F60">
        <w:rPr>
          <w:rFonts w:ascii="Tahoma" w:hAnsi="Tahoma" w:cs="Tahoma" w:hint="cs"/>
          <w:sz w:val="18"/>
          <w:szCs w:val="18"/>
          <w:rtl/>
        </w:rPr>
        <w:t>על פי השינוי ב</w:t>
      </w:r>
      <w:r w:rsidRPr="00F93F60">
        <w:rPr>
          <w:rFonts w:ascii="Tahoma" w:hAnsi="Tahoma" w:cs="Tahoma"/>
          <w:sz w:val="18"/>
          <w:szCs w:val="18"/>
          <w:rtl/>
        </w:rPr>
        <w:t>צו</w:t>
      </w:r>
      <w:r w:rsidRPr="00F93F60">
        <w:rPr>
          <w:rFonts w:ascii="Tahoma" w:hAnsi="Tahoma" w:cs="Tahoma" w:hint="cs"/>
          <w:sz w:val="18"/>
          <w:szCs w:val="18"/>
          <w:rtl/>
        </w:rPr>
        <w:t>, ובשל כך מאגר הנתונים שלה אינו מעודכן ואינו משקף נכונה את הנתונים הנוגעים לתוקף רישיונות העסק.</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hint="cs"/>
          <w:sz w:val="18"/>
          <w:szCs w:val="18"/>
          <w:rtl/>
        </w:rPr>
        <w:t>לפי נתוני המחלקה, בתחומה של המועצה פועלים עשרה עסקים בתחום הדלק והאנרגיה; לחמישה מהם רישיון עסק לצמיתות</w:t>
      </w:r>
      <w:r>
        <w:rPr>
          <w:rStyle w:val="FootnoteReference0"/>
          <w:rFonts w:ascii="Tahoma" w:hAnsi="Tahoma" w:cs="Tahoma"/>
          <w:sz w:val="18"/>
          <w:szCs w:val="18"/>
          <w:rtl/>
        </w:rPr>
        <w:footnoteReference w:id="28"/>
      </w:r>
      <w:r w:rsidRPr="00F93F60">
        <w:rPr>
          <w:rFonts w:ascii="Tahoma" w:hAnsi="Tahoma" w:cs="Tahoma" w:hint="cs"/>
          <w:sz w:val="18"/>
          <w:szCs w:val="18"/>
          <w:rtl/>
        </w:rPr>
        <w:t xml:space="preserve"> ולפי צו רישוי העסקים תוקף הרישיון יפקע בדצמבר 2018; על אף זאת, ברישומי המועצה עדיין מופיע כי כוחו יפה עד 2099, דהיינו לצמיתות.</w:t>
      </w:r>
    </w:p>
    <w:p w:rsidR="005476BA" w:rsidRPr="00F93F60" w:rsidP="0052661C">
      <w:pPr>
        <w:pStyle w:val="RESHET"/>
        <w:rPr>
          <w:rtl/>
        </w:rPr>
      </w:pPr>
      <w:r w:rsidRPr="00F93F60">
        <w:rPr>
          <w:rtl/>
        </w:rPr>
        <w:t xml:space="preserve">משרד מבקר המדינה מעיר למועצה </w:t>
      </w:r>
      <w:r w:rsidRPr="00F93F60">
        <w:rPr>
          <w:rFonts w:hint="cs"/>
          <w:rtl/>
        </w:rPr>
        <w:t xml:space="preserve">על </w:t>
      </w:r>
      <w:r w:rsidRPr="00F93F60">
        <w:rPr>
          <w:rtl/>
        </w:rPr>
        <w:t xml:space="preserve">שלא </w:t>
      </w:r>
      <w:r w:rsidRPr="00F93F60">
        <w:rPr>
          <w:rFonts w:hint="cs"/>
          <w:rtl/>
        </w:rPr>
        <w:t xml:space="preserve">עדכנה את רישומיה ולא </w:t>
      </w:r>
      <w:r w:rsidRPr="00F93F60">
        <w:rPr>
          <w:rtl/>
        </w:rPr>
        <w:t>נערכה מבעוד מועד לטיפול ב</w:t>
      </w:r>
      <w:r w:rsidRPr="00F93F60">
        <w:rPr>
          <w:rFonts w:hint="cs"/>
          <w:rtl/>
        </w:rPr>
        <w:t xml:space="preserve">עסקי תחנות הדלק שלגביהם </w:t>
      </w:r>
      <w:r w:rsidRPr="00F93F60">
        <w:rPr>
          <w:rtl/>
        </w:rPr>
        <w:t xml:space="preserve">פורסם מפרט </w:t>
      </w:r>
      <w:r w:rsidRPr="00F93F60">
        <w:rPr>
          <w:rFonts w:hint="cs"/>
          <w:rtl/>
        </w:rPr>
        <w:t xml:space="preserve">אחיד, </w:t>
      </w:r>
      <w:r w:rsidRPr="00F93F60">
        <w:rPr>
          <w:rtl/>
        </w:rPr>
        <w:t xml:space="preserve">ולא עדכנה את </w:t>
      </w:r>
      <w:r w:rsidRPr="00F93F60">
        <w:rPr>
          <w:rFonts w:hint="cs"/>
          <w:rtl/>
        </w:rPr>
        <w:t xml:space="preserve">בעלי </w:t>
      </w:r>
      <w:r w:rsidRPr="00F93F60">
        <w:rPr>
          <w:rtl/>
        </w:rPr>
        <w:t xml:space="preserve">אותם עסקים על </w:t>
      </w:r>
      <w:r w:rsidRPr="00F93F60">
        <w:rPr>
          <w:rFonts w:hint="cs"/>
          <w:rtl/>
        </w:rPr>
        <w:t xml:space="preserve">השינויים </w:t>
      </w:r>
      <w:r w:rsidRPr="00F93F60">
        <w:rPr>
          <w:rtl/>
        </w:rPr>
        <w:t>ה</w:t>
      </w:r>
      <w:r w:rsidRPr="00F93F60">
        <w:rPr>
          <w:rFonts w:hint="cs"/>
          <w:rtl/>
        </w:rPr>
        <w:t xml:space="preserve">צפויים </w:t>
      </w:r>
      <w:r w:rsidRPr="00F93F60">
        <w:rPr>
          <w:rtl/>
        </w:rPr>
        <w:t>ברישיון העסק</w:t>
      </w:r>
      <w:r w:rsidRPr="00F93F60">
        <w:rPr>
          <w:rFonts w:hint="cs"/>
          <w:rtl/>
        </w:rPr>
        <w:t xml:space="preserve"> ותוקפו ועל </w:t>
      </w:r>
      <w:r w:rsidRPr="00F93F60">
        <w:rPr>
          <w:rtl/>
        </w:rPr>
        <w:t xml:space="preserve">הצורך </w:t>
      </w:r>
      <w:r w:rsidRPr="00F93F60">
        <w:rPr>
          <w:rFonts w:hint="cs"/>
          <w:rtl/>
        </w:rPr>
        <w:t>לפעול לחידושו, על כל המשתמע מכך.</w:t>
      </w:r>
    </w:p>
    <w:p w:rsidR="005476BA" w:rsidRPr="00F93F60" w:rsidP="0052661C">
      <w:pPr>
        <w:spacing w:before="180" w:line="240" w:lineRule="exact"/>
        <w:ind w:right="2268"/>
        <w:jc w:val="both"/>
        <w:rPr>
          <w:rFonts w:ascii="Tahoma" w:hAnsi="Tahoma" w:cs="Tahoma"/>
          <w:b/>
          <w:bCs/>
          <w:sz w:val="18"/>
          <w:szCs w:val="18"/>
        </w:rPr>
      </w:pPr>
      <w:r w:rsidRPr="00F93F60">
        <w:rPr>
          <w:rFonts w:ascii="Tahoma" w:hAnsi="Tahoma" w:cs="Tahoma" w:hint="cs"/>
          <w:sz w:val="18"/>
          <w:szCs w:val="18"/>
          <w:rtl/>
        </w:rPr>
        <w:t>הביקורת העלתה כי בתחום המועצה פועלות תחנות דלק נוספות שאינן מופיעות במאגר המידע של המחלקה ושלא קיבלו את אישור הגורמים המוסמכים.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עוד עלה כי חמשת העסקים בתחום הדלק והאנרגיה הרשומים במאגר המידע של המחלקה פועלים ללא רישיון עסק</w:t>
      </w:r>
      <w:r>
        <w:rPr>
          <w:rStyle w:val="FootnoteReference0"/>
          <w:rFonts w:ascii="Tahoma" w:hAnsi="Tahoma" w:cs="Tahoma"/>
          <w:sz w:val="18"/>
          <w:szCs w:val="18"/>
          <w:rtl/>
        </w:rPr>
        <w:footnoteReference w:id="29"/>
      </w:r>
      <w:r w:rsidRPr="00F93F60">
        <w:rPr>
          <w:rFonts w:ascii="Tahoma" w:hAnsi="Tahoma" w:cs="Tahoma" w:hint="cs"/>
          <w:sz w:val="18"/>
          <w:szCs w:val="18"/>
          <w:rtl/>
        </w:rPr>
        <w:t>. להלן דוגמאות:</w:t>
      </w:r>
    </w:p>
    <w:p w:rsidR="005476BA" w:rsidRPr="00F93F60" w:rsidP="0052661C">
      <w:pPr>
        <w:pStyle w:val="ListParagraph"/>
        <w:numPr>
          <w:ilvl w:val="0"/>
          <w:numId w:val="9"/>
        </w:numPr>
        <w:autoSpaceDE/>
        <w:autoSpaceDN/>
        <w:adjustRightInd/>
        <w:spacing w:line="240" w:lineRule="exact"/>
        <w:ind w:right="2268"/>
        <w:rPr>
          <w:color w:val="FF0000"/>
          <w:sz w:val="18"/>
          <w:szCs w:val="18"/>
          <w:rtl/>
        </w:rPr>
      </w:pPr>
      <w:r w:rsidRPr="00F93F60">
        <w:rPr>
          <w:rStyle w:val="Heading7Char"/>
          <w:rFonts w:ascii="Tahoma" w:hAnsi="Tahoma" w:cs="Tahoma" w:hint="eastAsia"/>
          <w:sz w:val="18"/>
          <w:szCs w:val="18"/>
          <w:rtl/>
        </w:rPr>
        <w:t>תחנת</w:t>
      </w:r>
      <w:r w:rsidRPr="00F93F60">
        <w:rPr>
          <w:rStyle w:val="Heading7Char"/>
          <w:rFonts w:ascii="Tahoma" w:hAnsi="Tahoma" w:cs="Tahoma"/>
          <w:sz w:val="18"/>
          <w:szCs w:val="18"/>
          <w:rtl/>
        </w:rPr>
        <w:t xml:space="preserve"> דלק </w:t>
      </w:r>
      <w:r w:rsidRPr="00F93F60">
        <w:rPr>
          <w:rStyle w:val="Heading7Char"/>
          <w:rFonts w:ascii="Tahoma" w:hAnsi="Tahoma" w:cs="Tahoma" w:hint="eastAsia"/>
          <w:sz w:val="18"/>
          <w:szCs w:val="18"/>
          <w:rtl/>
        </w:rPr>
        <w:t>ב</w:t>
      </w:r>
      <w:r w:rsidRPr="00F93F60">
        <w:rPr>
          <w:rStyle w:val="Heading7Char"/>
          <w:rFonts w:ascii="Tahoma" w:hAnsi="Tahoma" w:cs="Tahoma"/>
          <w:sz w:val="18"/>
          <w:szCs w:val="18"/>
          <w:rtl/>
        </w:rPr>
        <w:t>':</w:t>
      </w:r>
      <w:r w:rsidRPr="00F93F60">
        <w:rPr>
          <w:rFonts w:hint="cs"/>
          <w:sz w:val="18"/>
          <w:szCs w:val="18"/>
          <w:rtl/>
        </w:rPr>
        <w:t xml:space="preserve"> בשנים 2013 </w:t>
      </w:r>
      <w:r w:rsidR="0052661C">
        <w:rPr>
          <w:rFonts w:hint="cs"/>
          <w:sz w:val="18"/>
          <w:szCs w:val="18"/>
          <w:rtl/>
        </w:rPr>
        <w:t>עד</w:t>
      </w:r>
      <w:r w:rsidRPr="00F93F60">
        <w:rPr>
          <w:rFonts w:hint="cs"/>
          <w:sz w:val="18"/>
          <w:szCs w:val="18"/>
          <w:rtl/>
        </w:rPr>
        <w:t xml:space="preserve"> 2017 פעלה התחנה ללא רישיון עסק. רק בשלהי תקופת הביקורת, לאחר קבלת אישורם של גורמי הרישוי, הנפיקה המועצה רישיון עסק לתחנת הדלק; וזאת לתקופה של יותר משש שנים אף שלפי צו הרישוי תוקף הרישיון אמור להיות עד חמש שנים.</w:t>
      </w:r>
    </w:p>
    <w:p w:rsidR="005476BA" w:rsidRPr="00F93F60" w:rsidP="00F93F60">
      <w:pPr>
        <w:pStyle w:val="ListParagraph"/>
        <w:numPr>
          <w:ilvl w:val="0"/>
          <w:numId w:val="9"/>
        </w:numPr>
        <w:autoSpaceDE/>
        <w:autoSpaceDN/>
        <w:adjustRightInd/>
        <w:spacing w:line="240" w:lineRule="exact"/>
        <w:ind w:right="2268"/>
        <w:rPr>
          <w:sz w:val="18"/>
          <w:szCs w:val="18"/>
        </w:rPr>
      </w:pPr>
      <w:r w:rsidRPr="00F93F60">
        <w:rPr>
          <w:rStyle w:val="Heading7Char"/>
          <w:rFonts w:ascii="Tahoma" w:hAnsi="Tahoma" w:cs="Tahoma" w:hint="eastAsia"/>
          <w:sz w:val="18"/>
          <w:szCs w:val="18"/>
          <w:rtl/>
        </w:rPr>
        <w:t>תחנת</w:t>
      </w:r>
      <w:r w:rsidRPr="00F93F60">
        <w:rPr>
          <w:rStyle w:val="Heading7Char"/>
          <w:rFonts w:ascii="Tahoma" w:hAnsi="Tahoma" w:cs="Tahoma"/>
          <w:sz w:val="18"/>
          <w:szCs w:val="18"/>
          <w:rtl/>
        </w:rPr>
        <w:t xml:space="preserve"> דלק </w:t>
      </w:r>
      <w:r w:rsidRPr="00F93F60">
        <w:rPr>
          <w:rStyle w:val="Heading7Char"/>
          <w:rFonts w:ascii="Tahoma" w:hAnsi="Tahoma" w:cs="Tahoma" w:hint="eastAsia"/>
          <w:sz w:val="18"/>
          <w:szCs w:val="18"/>
          <w:rtl/>
        </w:rPr>
        <w:t>ג</w:t>
      </w:r>
      <w:r w:rsidRPr="00F93F60">
        <w:rPr>
          <w:rStyle w:val="Heading7Char"/>
          <w:rFonts w:ascii="Tahoma" w:hAnsi="Tahoma" w:cs="Tahoma"/>
          <w:sz w:val="18"/>
          <w:szCs w:val="18"/>
          <w:rtl/>
        </w:rPr>
        <w:t>':</w:t>
      </w:r>
      <w:r w:rsidRPr="00F93F60">
        <w:rPr>
          <w:rFonts w:hint="cs"/>
          <w:sz w:val="18"/>
          <w:szCs w:val="18"/>
          <w:rtl/>
        </w:rPr>
        <w:t xml:space="preserve"> על פי כרטיס העסק, בשנת 2003 הנפיקה המועצה רישיון עסק לתחנת הדלק. כמו כן, נמצא כי המועצה לא פנתה לוועדה המקומית </w:t>
      </w:r>
      <w:r w:rsidRPr="00F93F60">
        <w:rPr>
          <w:rFonts w:hint="cs"/>
          <w:sz w:val="18"/>
          <w:szCs w:val="18"/>
          <w:rtl/>
        </w:rPr>
        <w:t>לקבלת אישורה, ורק בשנת 2006 היא פנתה למשרד העבודה ולמשרד להגנת הסביבה שנכון למועד סיום הביקורת לא השיבו לבקשה.</w:t>
      </w:r>
    </w:p>
    <w:p w:rsidR="005476BA" w:rsidRPr="00F93F60" w:rsidP="00F93F60">
      <w:pPr>
        <w:pStyle w:val="ListParagraph"/>
        <w:numPr>
          <w:ilvl w:val="0"/>
          <w:numId w:val="9"/>
        </w:numPr>
        <w:autoSpaceDE/>
        <w:autoSpaceDN/>
        <w:adjustRightInd/>
        <w:spacing w:line="240" w:lineRule="exact"/>
        <w:ind w:right="2268"/>
        <w:rPr>
          <w:sz w:val="18"/>
          <w:szCs w:val="18"/>
          <w:rtl/>
        </w:rPr>
      </w:pPr>
      <w:r w:rsidRPr="00F93F60">
        <w:rPr>
          <w:rStyle w:val="Heading7Char"/>
          <w:rFonts w:ascii="Tahoma" w:hAnsi="Tahoma" w:cs="Tahoma" w:hint="eastAsia"/>
          <w:sz w:val="18"/>
          <w:szCs w:val="18"/>
          <w:rtl/>
        </w:rPr>
        <w:t>תחנת</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דלק</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ד</w:t>
      </w:r>
      <w:r w:rsidRPr="00F93F60">
        <w:rPr>
          <w:rStyle w:val="Heading7Char"/>
          <w:rFonts w:ascii="Tahoma" w:hAnsi="Tahoma" w:cs="Tahoma"/>
          <w:sz w:val="18"/>
          <w:szCs w:val="18"/>
          <w:rtl/>
        </w:rPr>
        <w:t>':</w:t>
      </w:r>
      <w:r w:rsidRPr="00F93F60">
        <w:rPr>
          <w:rStyle w:val="Heading5Char"/>
          <w:rFonts w:ascii="Tahoma" w:hAnsi="Tahoma" w:cs="Tahoma" w:hint="cs"/>
          <w:sz w:val="18"/>
          <w:szCs w:val="18"/>
          <w:rtl/>
        </w:rPr>
        <w:t xml:space="preserve"> </w:t>
      </w:r>
      <w:r w:rsidRPr="00F93F60">
        <w:rPr>
          <w:rFonts w:hint="cs"/>
          <w:sz w:val="18"/>
          <w:szCs w:val="18"/>
          <w:rtl/>
        </w:rPr>
        <w:t>בשנת 2013 העבירה המחלקה לגורמי הרישוי את הבקשה לרישיון עסק. אף שהבקשה לא אושרה בידי כל גורמי הרישוי לא פעלה מאז המועצה להסדרת פעילות תחנת הדלק או הפסקתה, והתחנה ממשיכה לפעול ללא רישיון עסק.</w:t>
      </w:r>
    </w:p>
    <w:p w:rsidR="005476BA" w:rsidRPr="0052661C" w:rsidP="0052661C">
      <w:pPr>
        <w:spacing w:line="240" w:lineRule="exact"/>
        <w:ind w:right="2268"/>
        <w:jc w:val="both"/>
        <w:rPr>
          <w:rFonts w:ascii="Tahoma" w:hAnsi="Tahoma" w:cs="Tahoma"/>
          <w:sz w:val="18"/>
          <w:szCs w:val="18"/>
          <w:rtl/>
        </w:rPr>
      </w:pPr>
      <w:r w:rsidRPr="0052661C">
        <w:rPr>
          <w:rFonts w:ascii="Tahoma" w:hAnsi="Tahoma" w:cs="Tahoma" w:hint="cs"/>
          <w:sz w:val="18"/>
          <w:szCs w:val="18"/>
          <w:rtl/>
        </w:rPr>
        <w:t>נמצא כי ביולי 2013 דרשה ממלאת מקום מנהל המחלקה מהתובע העירוני לשלוח התראות על הפעלת חמש תחנות דלק ללא רישיון עסק. על אף פנייתה של ממלאת המקום המשיכו תחנות הדלק לפעול ללא רישיון עסק ולא הוסדרה פעילותם או הופסקה.</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hint="cs"/>
          <w:sz w:val="18"/>
          <w:szCs w:val="18"/>
          <w:rtl/>
        </w:rPr>
        <w:t>המועצה מסרה בתשובתה כי התנהלו חקירות נגד חלק מאותן תחנות דלק, והן הועברו לתובע העירוני והוגשו כתבי אישום. חלק מתחנות הדלק עדיין בטיפול.</w:t>
      </w:r>
    </w:p>
    <w:p w:rsidR="005476BA" w:rsidRPr="00F93F60" w:rsidP="0052661C">
      <w:pPr>
        <w:pStyle w:val="RESHET"/>
        <w:rPr>
          <w:rtl/>
        </w:rPr>
      </w:pPr>
      <w:r w:rsidRPr="00F93F60">
        <w:rPr>
          <w:rFonts w:hint="cs"/>
          <w:rtl/>
        </w:rPr>
        <w:t>משרד מבקר המדינה מעיר בחומרה למועצה כי היה עליה לפעול בנחישות מול בעלי כל תחנות הדלק בתחומה להסדרת רישיון עסק ולדאוג שיפעלו על פי תנאיו, וזאת כדי להבטיח את יישום המטרות שנקבעו בחוק ובצו הרישוי וכדי למנוע פגיעה בשלום הציבור ובטיחותו. עוד מעיר משרד מבקר המדינה בחומרה למועצה על שלא פעלה באופן מידי ונחרץ להסדרת הפעילות של תחנות הדלק או הפסקתה למרות סכנות הבטיחות. על</w:t>
      </w:r>
      <w:r w:rsidRPr="00F93F60">
        <w:rPr>
          <w:rtl/>
        </w:rPr>
        <w:t xml:space="preserve"> המועצה </w:t>
      </w:r>
      <w:r w:rsidRPr="00F93F60">
        <w:rPr>
          <w:rFonts w:hint="cs"/>
          <w:rtl/>
        </w:rPr>
        <w:t xml:space="preserve">לנקוט ללא דיחוי את הצעדים הנדרשים כדי להבטיח ביתר שאת את </w:t>
      </w:r>
      <w:r w:rsidRPr="00F93F60">
        <w:rPr>
          <w:rtl/>
        </w:rPr>
        <w:t>אכיפת</w:t>
      </w:r>
      <w:r w:rsidRPr="00F93F60">
        <w:rPr>
          <w:rFonts w:hint="cs"/>
          <w:rtl/>
        </w:rPr>
        <w:t>ם של</w:t>
      </w:r>
      <w:r w:rsidRPr="00F93F60">
        <w:rPr>
          <w:rtl/>
        </w:rPr>
        <w:t xml:space="preserve"> דיני רישוי עסקים על</w:t>
      </w:r>
      <w:r w:rsidRPr="00F93F60">
        <w:rPr>
          <w:rFonts w:hint="cs"/>
          <w:rtl/>
        </w:rPr>
        <w:t xml:space="preserve"> בעליהן של</w:t>
      </w:r>
      <w:r w:rsidRPr="00F93F60">
        <w:rPr>
          <w:rtl/>
        </w:rPr>
        <w:t xml:space="preserve"> תחנות הדלק </w:t>
      </w:r>
      <w:r w:rsidRPr="00F93F60">
        <w:rPr>
          <w:rFonts w:hint="cs"/>
          <w:rtl/>
        </w:rPr>
        <w:t>הפועלות</w:t>
      </w:r>
      <w:r w:rsidRPr="00F93F60">
        <w:rPr>
          <w:rtl/>
        </w:rPr>
        <w:t xml:space="preserve"> </w:t>
      </w:r>
      <w:r w:rsidRPr="00F93F60">
        <w:rPr>
          <w:rFonts w:hint="cs"/>
          <w:rtl/>
        </w:rPr>
        <w:t>בתחומה</w:t>
      </w:r>
      <w:r w:rsidRPr="00F93F60">
        <w:rPr>
          <w:rtl/>
        </w:rPr>
        <w:t>.</w:t>
      </w:r>
      <w:r w:rsidRPr="00F93F60">
        <w:rPr>
          <w:rFonts w:hint="cs"/>
          <w:rtl/>
        </w:rPr>
        <w:t xml:space="preserve"> </w:t>
      </w:r>
    </w:p>
    <w:p w:rsidR="005476BA" w:rsidRPr="00F93F60" w:rsidP="00F93F60">
      <w:pPr>
        <w:spacing w:line="240" w:lineRule="exact"/>
        <w:ind w:right="2268"/>
        <w:jc w:val="both"/>
        <w:rPr>
          <w:rFonts w:ascii="Tahoma" w:hAnsi="Tahoma" w:cs="Tahoma"/>
          <w:sz w:val="18"/>
          <w:szCs w:val="18"/>
          <w:rtl/>
        </w:rPr>
      </w:pPr>
    </w:p>
    <w:p w:rsidR="005476BA" w:rsidRPr="0052661C" w:rsidP="0052661C">
      <w:pPr>
        <w:pStyle w:val="KOT5"/>
        <w:rPr>
          <w:rtl/>
        </w:rPr>
      </w:pPr>
      <w:r w:rsidRPr="0052661C">
        <w:rPr>
          <w:rStyle w:val="Heading4Char"/>
          <w:rFonts w:ascii="Tahoma" w:hAnsi="Tahoma" w:cs="Tahoma" w:hint="cs"/>
          <w:i w:val="0"/>
          <w:iCs w:val="0"/>
          <w:color w:val="387026"/>
          <w:sz w:val="26"/>
          <w:szCs w:val="26"/>
          <w:rtl/>
        </w:rPr>
        <w:t>הפעלת עסקי אירוח</w:t>
      </w:r>
      <w:r>
        <w:rPr>
          <w:rStyle w:val="FootnoteReference0"/>
          <w:rtl/>
        </w:rPr>
        <w:footnoteReference w:id="30"/>
      </w:r>
      <w:r w:rsidRPr="0052661C">
        <w:rPr>
          <w:rStyle w:val="Heading4Char"/>
          <w:rFonts w:ascii="Tahoma" w:hAnsi="Tahoma" w:cs="Tahoma" w:hint="cs"/>
          <w:i w:val="0"/>
          <w:iCs w:val="0"/>
          <w:color w:val="387026"/>
          <w:sz w:val="26"/>
          <w:szCs w:val="26"/>
          <w:rtl/>
        </w:rPr>
        <w:t xml:space="preserve"> ללא רישיון עסק</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התיירות הכפרית מקדמת יישובים בפריפריה מהבחינה הכלכלית והחברתית. כדי לנצל את פוטנציאל הנוף ואיכות החיים באזור זה כמקור פרנסה חלופי לחקלאות הקימו תושבים רבים חדרי אירוח להשכרה על בסיס יומי או שבועי.</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על</w:t>
      </w:r>
      <w:r w:rsidRPr="00F93F60">
        <w:rPr>
          <w:rFonts w:ascii="Tahoma" w:hAnsi="Tahoma" w:cs="Tahoma"/>
          <w:sz w:val="18"/>
          <w:szCs w:val="18"/>
          <w:rtl/>
        </w:rPr>
        <w:t xml:space="preserve"> </w:t>
      </w:r>
      <w:r w:rsidRPr="00F93F60">
        <w:rPr>
          <w:rFonts w:ascii="Tahoma" w:hAnsi="Tahoma" w:cs="Tahoma" w:hint="cs"/>
          <w:sz w:val="18"/>
          <w:szCs w:val="18"/>
          <w:rtl/>
        </w:rPr>
        <w:t>פי</w:t>
      </w:r>
      <w:r w:rsidRPr="00F93F60">
        <w:rPr>
          <w:rFonts w:ascii="Tahoma" w:hAnsi="Tahoma" w:cs="Tahoma"/>
          <w:sz w:val="18"/>
          <w:szCs w:val="18"/>
          <w:rtl/>
        </w:rPr>
        <w:t xml:space="preserve"> </w:t>
      </w:r>
      <w:r w:rsidRPr="00F93F60">
        <w:rPr>
          <w:rFonts w:ascii="Tahoma" w:hAnsi="Tahoma" w:cs="Tahoma" w:hint="cs"/>
          <w:sz w:val="18"/>
          <w:szCs w:val="18"/>
          <w:rtl/>
        </w:rPr>
        <w:t>הוראות</w:t>
      </w:r>
      <w:r w:rsidRPr="00F93F60">
        <w:rPr>
          <w:rFonts w:ascii="Tahoma" w:hAnsi="Tahoma" w:cs="Tahoma"/>
          <w:sz w:val="18"/>
          <w:szCs w:val="18"/>
          <w:rtl/>
        </w:rPr>
        <w:t xml:space="preserve"> </w:t>
      </w:r>
      <w:r w:rsidRPr="00F93F60">
        <w:rPr>
          <w:rFonts w:ascii="Tahoma" w:hAnsi="Tahoma" w:cs="Tahoma" w:hint="cs"/>
          <w:sz w:val="18"/>
          <w:szCs w:val="18"/>
          <w:rtl/>
        </w:rPr>
        <w:t>צו</w:t>
      </w:r>
      <w:r w:rsidRPr="00F93F60">
        <w:rPr>
          <w:rFonts w:ascii="Tahoma" w:hAnsi="Tahoma" w:cs="Tahoma"/>
          <w:sz w:val="18"/>
          <w:szCs w:val="18"/>
          <w:rtl/>
        </w:rPr>
        <w:t xml:space="preserve"> </w:t>
      </w:r>
      <w:r w:rsidRPr="00F93F60">
        <w:rPr>
          <w:rFonts w:ascii="Tahoma" w:hAnsi="Tahoma" w:cs="Tahoma" w:hint="cs"/>
          <w:sz w:val="18"/>
          <w:szCs w:val="18"/>
          <w:rtl/>
        </w:rPr>
        <w:t>הרישוי</w:t>
      </w:r>
      <w:r w:rsidRPr="00F93F60">
        <w:rPr>
          <w:rFonts w:ascii="Tahoma" w:hAnsi="Tahoma" w:cs="Tahoma"/>
          <w:sz w:val="18"/>
          <w:szCs w:val="18"/>
          <w:rtl/>
        </w:rPr>
        <w:t xml:space="preserve">, </w:t>
      </w:r>
      <w:r w:rsidRPr="00F93F60">
        <w:rPr>
          <w:rFonts w:ascii="Tahoma" w:hAnsi="Tahoma" w:cs="Tahoma" w:hint="cs"/>
          <w:sz w:val="18"/>
          <w:szCs w:val="18"/>
          <w:rtl/>
        </w:rPr>
        <w:t>עסקים</w:t>
      </w:r>
      <w:r w:rsidRPr="00F93F60">
        <w:rPr>
          <w:rFonts w:ascii="Tahoma" w:hAnsi="Tahoma" w:cs="Tahoma"/>
          <w:sz w:val="18"/>
          <w:szCs w:val="18"/>
          <w:rtl/>
        </w:rPr>
        <w:t xml:space="preserve"> </w:t>
      </w:r>
      <w:r w:rsidRPr="00F93F60">
        <w:rPr>
          <w:rFonts w:ascii="Tahoma" w:hAnsi="Tahoma" w:cs="Tahoma" w:hint="cs"/>
          <w:sz w:val="18"/>
          <w:szCs w:val="18"/>
          <w:rtl/>
        </w:rPr>
        <w:t xml:space="preserve">להשכרת </w:t>
      </w:r>
      <w:r w:rsidRPr="00F93F60">
        <w:rPr>
          <w:rFonts w:ascii="Tahoma" w:hAnsi="Tahoma" w:cs="Tahoma"/>
          <w:sz w:val="18"/>
          <w:szCs w:val="18"/>
          <w:rtl/>
        </w:rPr>
        <w:t>יחידות אירוח למטרת נופש</w:t>
      </w:r>
      <w:r w:rsidRPr="00F93F60">
        <w:rPr>
          <w:rFonts w:ascii="Tahoma" w:hAnsi="Tahoma" w:cs="Tahoma" w:hint="cs"/>
          <w:sz w:val="18"/>
          <w:szCs w:val="18"/>
          <w:rtl/>
        </w:rPr>
        <w:t>,</w:t>
      </w:r>
      <w:r w:rsidRPr="00F93F60">
        <w:rPr>
          <w:rFonts w:ascii="Tahoma" w:hAnsi="Tahoma" w:cs="Tahoma"/>
          <w:sz w:val="18"/>
          <w:szCs w:val="18"/>
          <w:rtl/>
        </w:rPr>
        <w:t xml:space="preserve"> המלווה במתן שירותים לשוכרים (להלן - </w:t>
      </w:r>
      <w:r w:rsidRPr="00F93F60">
        <w:rPr>
          <w:rFonts w:ascii="Tahoma" w:hAnsi="Tahoma" w:cs="Tahoma" w:hint="cs"/>
          <w:sz w:val="18"/>
          <w:szCs w:val="18"/>
          <w:rtl/>
        </w:rPr>
        <w:t>עסקי</w:t>
      </w:r>
      <w:r w:rsidRPr="00F93F60">
        <w:rPr>
          <w:rFonts w:ascii="Tahoma" w:hAnsi="Tahoma" w:cs="Tahoma"/>
          <w:sz w:val="18"/>
          <w:szCs w:val="18"/>
          <w:rtl/>
        </w:rPr>
        <w:t xml:space="preserve"> </w:t>
      </w:r>
      <w:r w:rsidRPr="00F93F60">
        <w:rPr>
          <w:rFonts w:ascii="Tahoma" w:hAnsi="Tahoma" w:cs="Tahoma" w:hint="cs"/>
          <w:sz w:val="18"/>
          <w:szCs w:val="18"/>
          <w:rtl/>
        </w:rPr>
        <w:t>אירוח</w:t>
      </w:r>
      <w:r w:rsidRPr="00F93F60">
        <w:rPr>
          <w:rFonts w:ascii="Tahoma" w:hAnsi="Tahoma" w:cs="Tahoma"/>
          <w:sz w:val="18"/>
          <w:szCs w:val="18"/>
          <w:rtl/>
        </w:rPr>
        <w:t xml:space="preserve">) </w:t>
      </w:r>
      <w:r w:rsidRPr="00F93F60">
        <w:rPr>
          <w:rFonts w:ascii="Tahoma" w:hAnsi="Tahoma" w:cs="Tahoma" w:hint="cs"/>
          <w:sz w:val="18"/>
          <w:szCs w:val="18"/>
          <w:rtl/>
        </w:rPr>
        <w:t>ובהם מספר</w:t>
      </w:r>
      <w:r w:rsidRPr="00F93F60">
        <w:rPr>
          <w:rFonts w:ascii="Tahoma" w:hAnsi="Tahoma" w:cs="Tahoma"/>
          <w:sz w:val="18"/>
          <w:szCs w:val="18"/>
          <w:rtl/>
        </w:rPr>
        <w:t xml:space="preserve"> </w:t>
      </w:r>
      <w:r w:rsidRPr="00F93F60">
        <w:rPr>
          <w:rFonts w:ascii="Tahoma" w:hAnsi="Tahoma" w:cs="Tahoma" w:hint="cs"/>
          <w:sz w:val="18"/>
          <w:szCs w:val="18"/>
          <w:rtl/>
        </w:rPr>
        <w:t>יחידות</w:t>
      </w:r>
      <w:r w:rsidRPr="00F93F60">
        <w:rPr>
          <w:rFonts w:ascii="Tahoma" w:hAnsi="Tahoma" w:cs="Tahoma"/>
          <w:sz w:val="18"/>
          <w:szCs w:val="18"/>
          <w:rtl/>
        </w:rPr>
        <w:t xml:space="preserve"> </w:t>
      </w:r>
      <w:r w:rsidRPr="00F93F60">
        <w:rPr>
          <w:rFonts w:ascii="Tahoma" w:hAnsi="Tahoma" w:cs="Tahoma" w:hint="cs"/>
          <w:sz w:val="18"/>
          <w:szCs w:val="18"/>
          <w:rtl/>
        </w:rPr>
        <w:t>האירוח</w:t>
      </w:r>
      <w:r w:rsidRPr="00F93F60">
        <w:rPr>
          <w:rFonts w:ascii="Tahoma" w:hAnsi="Tahoma" w:cs="Tahoma"/>
          <w:sz w:val="18"/>
          <w:szCs w:val="18"/>
          <w:rtl/>
        </w:rPr>
        <w:t xml:space="preserve"> </w:t>
      </w:r>
      <w:r w:rsidRPr="00F93F60">
        <w:rPr>
          <w:rFonts w:ascii="Tahoma" w:hAnsi="Tahoma" w:cs="Tahoma" w:hint="cs"/>
          <w:sz w:val="18"/>
          <w:szCs w:val="18"/>
          <w:rtl/>
        </w:rPr>
        <w:t>להשכרה</w:t>
      </w:r>
      <w:r w:rsidRPr="00F93F60">
        <w:rPr>
          <w:rFonts w:ascii="Tahoma" w:hAnsi="Tahoma" w:cs="Tahoma"/>
          <w:sz w:val="18"/>
          <w:szCs w:val="18"/>
          <w:rtl/>
        </w:rPr>
        <w:t xml:space="preserve"> </w:t>
      </w:r>
      <w:r w:rsidRPr="00F93F60">
        <w:rPr>
          <w:rFonts w:ascii="Tahoma" w:hAnsi="Tahoma" w:cs="Tahoma" w:hint="cs"/>
          <w:sz w:val="18"/>
          <w:szCs w:val="18"/>
          <w:rtl/>
        </w:rPr>
        <w:t>גדול</w:t>
      </w:r>
      <w:r w:rsidRPr="00F93F60">
        <w:rPr>
          <w:rFonts w:ascii="Tahoma" w:hAnsi="Tahoma" w:cs="Tahoma"/>
          <w:sz w:val="18"/>
          <w:szCs w:val="18"/>
          <w:rtl/>
        </w:rPr>
        <w:t xml:space="preserve"> </w:t>
      </w:r>
      <w:r w:rsidRPr="00F93F60">
        <w:rPr>
          <w:rFonts w:ascii="Tahoma" w:hAnsi="Tahoma" w:cs="Tahoma" w:hint="cs"/>
          <w:sz w:val="18"/>
          <w:szCs w:val="18"/>
          <w:rtl/>
        </w:rPr>
        <w:t>מארבע</w:t>
      </w:r>
      <w:r w:rsidRPr="00F93F60">
        <w:rPr>
          <w:rFonts w:ascii="Tahoma" w:hAnsi="Tahoma" w:cs="Tahoma"/>
          <w:sz w:val="18"/>
          <w:szCs w:val="18"/>
          <w:rtl/>
        </w:rPr>
        <w:t xml:space="preserve">, </w:t>
      </w:r>
      <w:r w:rsidRPr="00F93F60">
        <w:rPr>
          <w:rFonts w:ascii="Tahoma" w:hAnsi="Tahoma" w:cs="Tahoma" w:hint="cs"/>
          <w:sz w:val="18"/>
          <w:szCs w:val="18"/>
          <w:rtl/>
        </w:rPr>
        <w:t>טעונים</w:t>
      </w:r>
      <w:r w:rsidRPr="00F93F60">
        <w:rPr>
          <w:rFonts w:ascii="Tahoma" w:hAnsi="Tahoma" w:cs="Tahoma"/>
          <w:sz w:val="18"/>
          <w:szCs w:val="18"/>
          <w:rtl/>
        </w:rPr>
        <w:t xml:space="preserve"> </w:t>
      </w:r>
      <w:r w:rsidRPr="00F93F60">
        <w:rPr>
          <w:rFonts w:ascii="Tahoma" w:hAnsi="Tahoma" w:cs="Tahoma" w:hint="cs"/>
          <w:sz w:val="18"/>
          <w:szCs w:val="18"/>
          <w:rtl/>
        </w:rPr>
        <w:t>רישוי</w:t>
      </w:r>
      <w:r w:rsidRPr="00F93F60">
        <w:rPr>
          <w:rFonts w:ascii="Tahoma" w:hAnsi="Tahoma" w:cs="Tahoma"/>
          <w:sz w:val="18"/>
          <w:szCs w:val="18"/>
          <w:rtl/>
        </w:rPr>
        <w:t xml:space="preserve"> </w:t>
      </w:r>
      <w:r w:rsidRPr="00F93F60">
        <w:rPr>
          <w:rFonts w:ascii="Tahoma" w:hAnsi="Tahoma" w:cs="Tahoma" w:hint="cs"/>
          <w:sz w:val="18"/>
          <w:szCs w:val="18"/>
          <w:rtl/>
        </w:rPr>
        <w:t>והפעלתם</w:t>
      </w:r>
      <w:r w:rsidRPr="00F93F60">
        <w:rPr>
          <w:rFonts w:ascii="Tahoma" w:hAnsi="Tahoma" w:cs="Tahoma"/>
          <w:sz w:val="18"/>
          <w:szCs w:val="18"/>
          <w:rtl/>
        </w:rPr>
        <w:t xml:space="preserve"> </w:t>
      </w:r>
      <w:r w:rsidRPr="00F93F60">
        <w:rPr>
          <w:rFonts w:ascii="Tahoma" w:hAnsi="Tahoma" w:cs="Tahoma" w:hint="cs"/>
          <w:sz w:val="18"/>
          <w:szCs w:val="18"/>
          <w:rtl/>
        </w:rPr>
        <w:t>מותנית</w:t>
      </w:r>
      <w:r w:rsidRPr="00F93F60">
        <w:rPr>
          <w:rFonts w:ascii="Tahoma" w:hAnsi="Tahoma" w:cs="Tahoma"/>
          <w:sz w:val="18"/>
          <w:szCs w:val="18"/>
          <w:rtl/>
        </w:rPr>
        <w:t xml:space="preserve"> </w:t>
      </w:r>
      <w:r w:rsidRPr="00F93F60">
        <w:rPr>
          <w:rFonts w:ascii="Tahoma" w:hAnsi="Tahoma" w:cs="Tahoma" w:hint="cs"/>
          <w:sz w:val="18"/>
          <w:szCs w:val="18"/>
          <w:rtl/>
        </w:rPr>
        <w:t>באישור</w:t>
      </w:r>
      <w:r w:rsidRPr="00F93F60">
        <w:rPr>
          <w:rFonts w:ascii="Tahoma" w:hAnsi="Tahoma" w:cs="Tahoma"/>
          <w:sz w:val="18"/>
          <w:szCs w:val="18"/>
          <w:rtl/>
        </w:rPr>
        <w:t xml:space="preserve"> </w:t>
      </w:r>
      <w:r w:rsidRPr="00F93F60">
        <w:rPr>
          <w:rFonts w:ascii="Tahoma" w:hAnsi="Tahoma" w:cs="Tahoma" w:hint="cs"/>
          <w:sz w:val="18"/>
          <w:szCs w:val="18"/>
          <w:rtl/>
        </w:rPr>
        <w:t>מוקדם</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w:t>
      </w:r>
      <w:r w:rsidRPr="00F93F60">
        <w:rPr>
          <w:rFonts w:ascii="Tahoma" w:hAnsi="Tahoma" w:cs="Tahoma" w:hint="cs"/>
          <w:sz w:val="18"/>
          <w:szCs w:val="18"/>
          <w:rtl/>
        </w:rPr>
        <w:t>משרד</w:t>
      </w:r>
      <w:r w:rsidRPr="00F93F60">
        <w:rPr>
          <w:rFonts w:ascii="Tahoma" w:hAnsi="Tahoma" w:cs="Tahoma"/>
          <w:sz w:val="18"/>
          <w:szCs w:val="18"/>
          <w:rtl/>
        </w:rPr>
        <w:t xml:space="preserve"> </w:t>
      </w:r>
      <w:r w:rsidRPr="00F93F60">
        <w:rPr>
          <w:rFonts w:ascii="Tahoma" w:hAnsi="Tahoma" w:cs="Tahoma" w:hint="cs"/>
          <w:sz w:val="18"/>
          <w:szCs w:val="18"/>
          <w:rtl/>
        </w:rPr>
        <w:t>הבריאות</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w:t>
      </w:r>
      <w:r w:rsidRPr="00F93F60">
        <w:rPr>
          <w:rFonts w:ascii="Tahoma" w:hAnsi="Tahoma" w:cs="Tahoma" w:hint="cs"/>
          <w:sz w:val="18"/>
          <w:szCs w:val="18"/>
          <w:rtl/>
        </w:rPr>
        <w:t>רשות</w:t>
      </w:r>
      <w:r w:rsidRPr="00F93F60">
        <w:rPr>
          <w:rFonts w:ascii="Tahoma" w:hAnsi="Tahoma" w:cs="Tahoma"/>
          <w:sz w:val="18"/>
          <w:szCs w:val="18"/>
          <w:rtl/>
        </w:rPr>
        <w:t xml:space="preserve"> </w:t>
      </w:r>
      <w:r w:rsidRPr="00F93F60">
        <w:rPr>
          <w:rFonts w:ascii="Tahoma" w:hAnsi="Tahoma" w:cs="Tahoma" w:hint="cs"/>
          <w:sz w:val="18"/>
          <w:szCs w:val="18"/>
          <w:rtl/>
        </w:rPr>
        <w:t>הכבאות</w:t>
      </w:r>
      <w:r w:rsidRPr="00F93F60">
        <w:rPr>
          <w:rFonts w:ascii="Tahoma" w:hAnsi="Tahoma" w:cs="Tahoma"/>
          <w:sz w:val="18"/>
          <w:szCs w:val="18"/>
          <w:rtl/>
        </w:rPr>
        <w:t xml:space="preserve"> </w:t>
      </w:r>
      <w:r w:rsidRPr="00F93F60">
        <w:rPr>
          <w:rFonts w:ascii="Tahoma" w:hAnsi="Tahoma" w:cs="Tahoma" w:hint="cs"/>
          <w:sz w:val="18"/>
          <w:szCs w:val="18"/>
          <w:rtl/>
        </w:rPr>
        <w:t>ושל</w:t>
      </w:r>
      <w:r w:rsidRPr="00F93F60">
        <w:rPr>
          <w:rFonts w:ascii="Tahoma" w:hAnsi="Tahoma" w:cs="Tahoma"/>
          <w:sz w:val="18"/>
          <w:szCs w:val="18"/>
          <w:rtl/>
        </w:rPr>
        <w:t xml:space="preserve"> </w:t>
      </w:r>
      <w:r w:rsidRPr="00F93F60">
        <w:rPr>
          <w:rFonts w:ascii="Tahoma" w:hAnsi="Tahoma" w:cs="Tahoma" w:hint="cs"/>
          <w:sz w:val="18"/>
          <w:szCs w:val="18"/>
          <w:rtl/>
        </w:rPr>
        <w:t>הוועדה</w:t>
      </w:r>
      <w:r w:rsidRPr="00F93F60">
        <w:rPr>
          <w:rFonts w:ascii="Tahoma" w:hAnsi="Tahoma" w:cs="Tahoma"/>
          <w:sz w:val="18"/>
          <w:szCs w:val="18"/>
          <w:rtl/>
        </w:rPr>
        <w:t xml:space="preserve"> </w:t>
      </w:r>
      <w:r w:rsidRPr="00F93F60">
        <w:rPr>
          <w:rFonts w:ascii="Tahoma" w:hAnsi="Tahoma" w:cs="Tahoma" w:hint="cs"/>
          <w:sz w:val="18"/>
          <w:szCs w:val="18"/>
          <w:rtl/>
        </w:rPr>
        <w:t>המקומית</w:t>
      </w:r>
      <w:r>
        <w:rPr>
          <w:rStyle w:val="FootnoteReference0"/>
          <w:rFonts w:ascii="Tahoma" w:hAnsi="Tahoma" w:cs="Tahoma"/>
          <w:sz w:val="18"/>
          <w:szCs w:val="18"/>
          <w:rtl/>
        </w:rPr>
        <w:footnoteReference w:id="31"/>
      </w:r>
      <w:r w:rsidRPr="00F93F60">
        <w:rPr>
          <w:rFonts w:ascii="Tahoma" w:hAnsi="Tahoma" w:cs="Tahoma" w:hint="cs"/>
          <w:sz w:val="18"/>
          <w:szCs w:val="18"/>
          <w:rtl/>
        </w:rPr>
        <w:t>. עוד נקבע בצו הרישוי כי בריכת</w:t>
      </w:r>
      <w:r w:rsidRPr="00F93F60">
        <w:rPr>
          <w:rFonts w:ascii="Tahoma" w:hAnsi="Tahoma" w:cs="Tahoma"/>
          <w:sz w:val="18"/>
          <w:szCs w:val="18"/>
          <w:rtl/>
        </w:rPr>
        <w:t xml:space="preserve"> </w:t>
      </w:r>
      <w:r w:rsidRPr="00F93F60">
        <w:rPr>
          <w:rFonts w:ascii="Tahoma" w:hAnsi="Tahoma" w:cs="Tahoma" w:hint="cs"/>
          <w:sz w:val="18"/>
          <w:szCs w:val="18"/>
          <w:rtl/>
        </w:rPr>
        <w:t>שחייה</w:t>
      </w:r>
      <w:r w:rsidRPr="00F93F60">
        <w:rPr>
          <w:rFonts w:ascii="Tahoma" w:hAnsi="Tahoma" w:cs="Tahoma"/>
          <w:sz w:val="18"/>
          <w:szCs w:val="18"/>
          <w:rtl/>
        </w:rPr>
        <w:t xml:space="preserve"> </w:t>
      </w:r>
      <w:r w:rsidRPr="00F93F60">
        <w:rPr>
          <w:rFonts w:ascii="Tahoma" w:hAnsi="Tahoma" w:cs="Tahoma" w:hint="cs"/>
          <w:sz w:val="18"/>
          <w:szCs w:val="18"/>
          <w:rtl/>
        </w:rPr>
        <w:t>המשמשת</w:t>
      </w:r>
      <w:r w:rsidRPr="00F93F60">
        <w:rPr>
          <w:rFonts w:ascii="Tahoma" w:hAnsi="Tahoma" w:cs="Tahoma"/>
          <w:sz w:val="18"/>
          <w:szCs w:val="18"/>
          <w:rtl/>
        </w:rPr>
        <w:t xml:space="preserve"> </w:t>
      </w:r>
      <w:r w:rsidRPr="00F93F60">
        <w:rPr>
          <w:rFonts w:ascii="Tahoma" w:hAnsi="Tahoma" w:cs="Tahoma" w:hint="cs"/>
          <w:sz w:val="18"/>
          <w:szCs w:val="18"/>
          <w:rtl/>
        </w:rPr>
        <w:t>יותר</w:t>
      </w:r>
      <w:r w:rsidRPr="00F93F60">
        <w:rPr>
          <w:rFonts w:ascii="Tahoma" w:hAnsi="Tahoma" w:cs="Tahoma"/>
          <w:sz w:val="18"/>
          <w:szCs w:val="18"/>
          <w:rtl/>
        </w:rPr>
        <w:t xml:space="preserve"> </w:t>
      </w:r>
      <w:r w:rsidRPr="00F93F60">
        <w:rPr>
          <w:rFonts w:ascii="Tahoma" w:hAnsi="Tahoma" w:cs="Tahoma" w:hint="cs"/>
          <w:sz w:val="18"/>
          <w:szCs w:val="18"/>
          <w:rtl/>
        </w:rPr>
        <w:t>מארבע</w:t>
      </w:r>
      <w:r w:rsidRPr="00F93F60">
        <w:rPr>
          <w:rFonts w:ascii="Tahoma" w:hAnsi="Tahoma" w:cs="Tahoma"/>
          <w:sz w:val="18"/>
          <w:szCs w:val="18"/>
          <w:rtl/>
        </w:rPr>
        <w:t xml:space="preserve"> </w:t>
      </w:r>
      <w:r w:rsidRPr="00F93F60">
        <w:rPr>
          <w:rFonts w:ascii="Tahoma" w:hAnsi="Tahoma" w:cs="Tahoma" w:hint="cs"/>
          <w:sz w:val="18"/>
          <w:szCs w:val="18"/>
          <w:rtl/>
        </w:rPr>
        <w:t>יחידות</w:t>
      </w:r>
      <w:r w:rsidRPr="00F93F60">
        <w:rPr>
          <w:rFonts w:ascii="Tahoma" w:hAnsi="Tahoma" w:cs="Tahoma"/>
          <w:sz w:val="18"/>
          <w:szCs w:val="18"/>
          <w:rtl/>
        </w:rPr>
        <w:t xml:space="preserve"> </w:t>
      </w:r>
      <w:r w:rsidRPr="00F93F60">
        <w:rPr>
          <w:rFonts w:ascii="Tahoma" w:hAnsi="Tahoma" w:cs="Tahoma" w:hint="cs"/>
          <w:sz w:val="18"/>
          <w:szCs w:val="18"/>
          <w:rtl/>
        </w:rPr>
        <w:t>אירוח</w:t>
      </w:r>
      <w:r w:rsidRPr="00F93F60">
        <w:rPr>
          <w:rFonts w:ascii="Tahoma" w:hAnsi="Tahoma" w:cs="Tahoma"/>
          <w:sz w:val="18"/>
          <w:szCs w:val="18"/>
          <w:rtl/>
        </w:rPr>
        <w:t xml:space="preserve"> </w:t>
      </w:r>
      <w:r w:rsidRPr="00F93F60">
        <w:rPr>
          <w:rFonts w:ascii="Tahoma" w:hAnsi="Tahoma" w:cs="Tahoma" w:hint="cs"/>
          <w:sz w:val="18"/>
          <w:szCs w:val="18"/>
          <w:rtl/>
        </w:rPr>
        <w:t>למטרת</w:t>
      </w:r>
      <w:r w:rsidRPr="00F93F60">
        <w:rPr>
          <w:rFonts w:ascii="Tahoma" w:hAnsi="Tahoma" w:cs="Tahoma"/>
          <w:sz w:val="18"/>
          <w:szCs w:val="18"/>
          <w:rtl/>
        </w:rPr>
        <w:t xml:space="preserve"> </w:t>
      </w:r>
      <w:r w:rsidRPr="00F93F60">
        <w:rPr>
          <w:rFonts w:ascii="Tahoma" w:hAnsi="Tahoma" w:cs="Tahoma" w:hint="cs"/>
          <w:sz w:val="18"/>
          <w:szCs w:val="18"/>
          <w:rtl/>
        </w:rPr>
        <w:t>נופש</w:t>
      </w:r>
      <w:r w:rsidRPr="00F93F60">
        <w:rPr>
          <w:rFonts w:ascii="Tahoma" w:hAnsi="Tahoma" w:cs="Tahoma"/>
          <w:sz w:val="18"/>
          <w:szCs w:val="18"/>
          <w:rtl/>
        </w:rPr>
        <w:t xml:space="preserve"> </w:t>
      </w:r>
      <w:r w:rsidRPr="00F93F60">
        <w:rPr>
          <w:rFonts w:ascii="Tahoma" w:hAnsi="Tahoma" w:cs="Tahoma" w:hint="cs"/>
          <w:sz w:val="18"/>
          <w:szCs w:val="18"/>
          <w:rtl/>
        </w:rPr>
        <w:t>טעונה</w:t>
      </w:r>
      <w:r w:rsidRPr="00F93F60">
        <w:rPr>
          <w:rFonts w:ascii="Tahoma" w:hAnsi="Tahoma" w:cs="Tahoma"/>
          <w:sz w:val="18"/>
          <w:szCs w:val="18"/>
          <w:rtl/>
        </w:rPr>
        <w:t xml:space="preserve"> </w:t>
      </w:r>
      <w:r w:rsidRPr="00F93F60">
        <w:rPr>
          <w:rFonts w:ascii="Tahoma" w:hAnsi="Tahoma" w:cs="Tahoma" w:hint="cs"/>
          <w:sz w:val="18"/>
          <w:szCs w:val="18"/>
          <w:rtl/>
        </w:rPr>
        <w:t>רישיון</w:t>
      </w:r>
      <w:r w:rsidRPr="00F93F60">
        <w:rPr>
          <w:rFonts w:ascii="Tahoma" w:hAnsi="Tahoma" w:cs="Tahoma"/>
          <w:sz w:val="18"/>
          <w:szCs w:val="18"/>
          <w:rtl/>
        </w:rPr>
        <w:t xml:space="preserve"> </w:t>
      </w:r>
      <w:r w:rsidRPr="00F93F60">
        <w:rPr>
          <w:rFonts w:ascii="Tahoma" w:hAnsi="Tahoma" w:cs="Tahoma" w:hint="cs"/>
          <w:sz w:val="18"/>
          <w:szCs w:val="18"/>
          <w:rtl/>
        </w:rPr>
        <w:t>עסק</w:t>
      </w:r>
      <w:r w:rsidRPr="00F93F60">
        <w:rPr>
          <w:rFonts w:ascii="Tahoma" w:hAnsi="Tahoma" w:cs="Tahoma"/>
          <w:sz w:val="18"/>
          <w:szCs w:val="18"/>
          <w:rtl/>
        </w:rPr>
        <w:t xml:space="preserve"> </w:t>
      </w:r>
      <w:r w:rsidRPr="00F93F60">
        <w:rPr>
          <w:rFonts w:ascii="Tahoma" w:hAnsi="Tahoma" w:cs="Tahoma" w:hint="cs"/>
          <w:sz w:val="18"/>
          <w:szCs w:val="18"/>
          <w:rtl/>
        </w:rPr>
        <w:t>המותנה</w:t>
      </w:r>
      <w:r w:rsidRPr="00F93F60">
        <w:rPr>
          <w:rFonts w:ascii="Tahoma" w:hAnsi="Tahoma" w:cs="Tahoma"/>
          <w:sz w:val="18"/>
          <w:szCs w:val="18"/>
          <w:rtl/>
        </w:rPr>
        <w:t xml:space="preserve"> </w:t>
      </w:r>
      <w:r w:rsidRPr="00F93F60">
        <w:rPr>
          <w:rFonts w:ascii="Tahoma" w:hAnsi="Tahoma" w:cs="Tahoma" w:hint="cs"/>
          <w:sz w:val="18"/>
          <w:szCs w:val="18"/>
          <w:rtl/>
        </w:rPr>
        <w:t>באישורם של</w:t>
      </w:r>
      <w:r w:rsidRPr="00F93F60">
        <w:rPr>
          <w:rFonts w:ascii="Tahoma" w:hAnsi="Tahoma" w:cs="Tahoma"/>
          <w:sz w:val="18"/>
          <w:szCs w:val="18"/>
          <w:rtl/>
        </w:rPr>
        <w:t xml:space="preserve"> </w:t>
      </w:r>
      <w:r w:rsidRPr="00F93F60">
        <w:rPr>
          <w:rFonts w:ascii="Tahoma" w:hAnsi="Tahoma" w:cs="Tahoma" w:hint="cs"/>
          <w:sz w:val="18"/>
          <w:szCs w:val="18"/>
          <w:rtl/>
        </w:rPr>
        <w:t>השר</w:t>
      </w:r>
      <w:r w:rsidRPr="00F93F60">
        <w:rPr>
          <w:rFonts w:ascii="Tahoma" w:hAnsi="Tahoma" w:cs="Tahoma"/>
          <w:sz w:val="18"/>
          <w:szCs w:val="18"/>
          <w:rtl/>
        </w:rPr>
        <w:t xml:space="preserve"> </w:t>
      </w:r>
      <w:r w:rsidRPr="00F93F60">
        <w:rPr>
          <w:rFonts w:ascii="Tahoma" w:hAnsi="Tahoma" w:cs="Tahoma" w:hint="cs"/>
          <w:sz w:val="18"/>
          <w:szCs w:val="18"/>
          <w:rtl/>
        </w:rPr>
        <w:t>לביטחון</w:t>
      </w:r>
      <w:r w:rsidRPr="00F93F60">
        <w:rPr>
          <w:rFonts w:ascii="Tahoma" w:hAnsi="Tahoma" w:cs="Tahoma"/>
          <w:sz w:val="18"/>
          <w:szCs w:val="18"/>
          <w:rtl/>
        </w:rPr>
        <w:t xml:space="preserve"> </w:t>
      </w:r>
      <w:r w:rsidRPr="00F93F60">
        <w:rPr>
          <w:rFonts w:ascii="Tahoma" w:hAnsi="Tahoma" w:cs="Tahoma" w:hint="cs"/>
          <w:sz w:val="18"/>
          <w:szCs w:val="18"/>
          <w:rtl/>
        </w:rPr>
        <w:t>הפנים,</w:t>
      </w:r>
      <w:r w:rsidRPr="00F93F60">
        <w:rPr>
          <w:rFonts w:ascii="Tahoma" w:hAnsi="Tahoma" w:cs="Tahoma"/>
          <w:sz w:val="18"/>
          <w:szCs w:val="18"/>
          <w:rtl/>
        </w:rPr>
        <w:t xml:space="preserve"> </w:t>
      </w:r>
      <w:r w:rsidRPr="00F93F60">
        <w:rPr>
          <w:rFonts w:ascii="Tahoma" w:hAnsi="Tahoma" w:cs="Tahoma" w:hint="cs"/>
          <w:sz w:val="18"/>
          <w:szCs w:val="18"/>
          <w:rtl/>
        </w:rPr>
        <w:t>של שר</w:t>
      </w:r>
      <w:r w:rsidRPr="00F93F60">
        <w:rPr>
          <w:rFonts w:ascii="Tahoma" w:hAnsi="Tahoma" w:cs="Tahoma"/>
          <w:sz w:val="18"/>
          <w:szCs w:val="18"/>
          <w:rtl/>
        </w:rPr>
        <w:t xml:space="preserve"> </w:t>
      </w:r>
      <w:r w:rsidRPr="00F93F60">
        <w:rPr>
          <w:rFonts w:ascii="Tahoma" w:hAnsi="Tahoma" w:cs="Tahoma" w:hint="cs"/>
          <w:sz w:val="18"/>
          <w:szCs w:val="18"/>
          <w:rtl/>
        </w:rPr>
        <w:t>הבריאות</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w:t>
      </w:r>
      <w:r w:rsidRPr="00F93F60">
        <w:rPr>
          <w:rFonts w:ascii="Tahoma" w:hAnsi="Tahoma" w:cs="Tahoma" w:hint="cs"/>
          <w:sz w:val="18"/>
          <w:szCs w:val="18"/>
          <w:rtl/>
        </w:rPr>
        <w:t>הוועדה</w:t>
      </w:r>
      <w:r w:rsidRPr="00F93F60">
        <w:rPr>
          <w:rFonts w:ascii="Tahoma" w:hAnsi="Tahoma" w:cs="Tahoma"/>
          <w:sz w:val="18"/>
          <w:szCs w:val="18"/>
          <w:rtl/>
        </w:rPr>
        <w:t xml:space="preserve"> </w:t>
      </w:r>
      <w:r w:rsidRPr="00F93F60">
        <w:rPr>
          <w:rFonts w:ascii="Tahoma" w:hAnsi="Tahoma" w:cs="Tahoma" w:hint="cs"/>
          <w:sz w:val="18"/>
          <w:szCs w:val="18"/>
          <w:rtl/>
        </w:rPr>
        <w:t>המקומית</w:t>
      </w:r>
      <w:r w:rsidRPr="00F93F60">
        <w:rPr>
          <w:rFonts w:ascii="Tahoma" w:hAnsi="Tahoma" w:cs="Tahoma"/>
          <w:sz w:val="18"/>
          <w:szCs w:val="18"/>
          <w:rtl/>
        </w:rPr>
        <w:t xml:space="preserve"> </w:t>
      </w:r>
      <w:r w:rsidRPr="00F93F60">
        <w:rPr>
          <w:rFonts w:ascii="Tahoma" w:hAnsi="Tahoma" w:cs="Tahoma" w:hint="cs"/>
          <w:sz w:val="18"/>
          <w:szCs w:val="18"/>
          <w:rtl/>
        </w:rPr>
        <w:t>ושל רשות</w:t>
      </w:r>
      <w:r w:rsidRPr="00F93F60">
        <w:rPr>
          <w:rFonts w:ascii="Tahoma" w:hAnsi="Tahoma" w:cs="Tahoma"/>
          <w:sz w:val="18"/>
          <w:szCs w:val="18"/>
          <w:rtl/>
        </w:rPr>
        <w:t xml:space="preserve"> </w:t>
      </w:r>
      <w:r w:rsidRPr="00F93F60">
        <w:rPr>
          <w:rFonts w:ascii="Tahoma" w:hAnsi="Tahoma" w:cs="Tahoma" w:hint="cs"/>
          <w:sz w:val="18"/>
          <w:szCs w:val="18"/>
          <w:rtl/>
        </w:rPr>
        <w:t>הכבאות</w:t>
      </w:r>
      <w:r w:rsidRPr="00F93F60">
        <w:rPr>
          <w:rFonts w:ascii="Tahoma" w:hAnsi="Tahoma" w:cs="Tahoma"/>
          <w:sz w:val="18"/>
          <w:szCs w:val="18"/>
          <w:rtl/>
        </w:rPr>
        <w:t xml:space="preserve">. </w:t>
      </w:r>
      <w:r w:rsidRPr="00F93F60">
        <w:rPr>
          <w:rFonts w:ascii="Tahoma" w:hAnsi="Tahoma" w:cs="Tahoma" w:hint="cs"/>
          <w:sz w:val="18"/>
          <w:szCs w:val="18"/>
          <w:rtl/>
        </w:rPr>
        <w:t>הפעלת</w:t>
      </w:r>
      <w:r w:rsidRPr="00F93F60">
        <w:rPr>
          <w:rFonts w:ascii="Tahoma" w:hAnsi="Tahoma" w:cs="Tahoma"/>
          <w:sz w:val="18"/>
          <w:szCs w:val="18"/>
          <w:rtl/>
        </w:rPr>
        <w:t xml:space="preserve"> </w:t>
      </w:r>
      <w:r w:rsidRPr="00F93F60">
        <w:rPr>
          <w:rFonts w:ascii="Tahoma" w:hAnsi="Tahoma" w:cs="Tahoma" w:hint="cs"/>
          <w:sz w:val="18"/>
          <w:szCs w:val="18"/>
          <w:rtl/>
        </w:rPr>
        <w:t>ג</w:t>
      </w:r>
      <w:r w:rsidRPr="00F93F60">
        <w:rPr>
          <w:rFonts w:ascii="Tahoma" w:hAnsi="Tahoma" w:cs="Tahoma"/>
          <w:sz w:val="18"/>
          <w:szCs w:val="18"/>
          <w:rtl/>
        </w:rPr>
        <w:t xml:space="preserve">'קוזי </w:t>
      </w:r>
      <w:r w:rsidRPr="00F93F60">
        <w:rPr>
          <w:rFonts w:ascii="Tahoma" w:hAnsi="Tahoma" w:cs="Tahoma" w:hint="cs"/>
          <w:sz w:val="18"/>
          <w:szCs w:val="18"/>
          <w:rtl/>
        </w:rPr>
        <w:t>טעונה</w:t>
      </w:r>
      <w:r w:rsidRPr="00F93F60">
        <w:rPr>
          <w:rFonts w:ascii="Tahoma" w:hAnsi="Tahoma" w:cs="Tahoma"/>
          <w:sz w:val="18"/>
          <w:szCs w:val="18"/>
          <w:rtl/>
        </w:rPr>
        <w:t xml:space="preserve"> </w:t>
      </w:r>
      <w:r w:rsidRPr="00F93F60">
        <w:rPr>
          <w:rFonts w:ascii="Tahoma" w:hAnsi="Tahoma" w:cs="Tahoma" w:hint="cs"/>
          <w:sz w:val="18"/>
          <w:szCs w:val="18"/>
          <w:rtl/>
        </w:rPr>
        <w:t>גם</w:t>
      </w:r>
      <w:r w:rsidRPr="00F93F60">
        <w:rPr>
          <w:rFonts w:ascii="Tahoma" w:hAnsi="Tahoma" w:cs="Tahoma"/>
          <w:sz w:val="18"/>
          <w:szCs w:val="18"/>
          <w:rtl/>
        </w:rPr>
        <w:t xml:space="preserve"> </w:t>
      </w:r>
      <w:r w:rsidRPr="00F93F60">
        <w:rPr>
          <w:rFonts w:ascii="Tahoma" w:hAnsi="Tahoma" w:cs="Tahoma" w:hint="cs"/>
          <w:sz w:val="18"/>
          <w:szCs w:val="18"/>
          <w:rtl/>
        </w:rPr>
        <w:t>היא</w:t>
      </w:r>
      <w:r w:rsidRPr="00F93F60">
        <w:rPr>
          <w:rFonts w:ascii="Tahoma" w:hAnsi="Tahoma" w:cs="Tahoma"/>
          <w:sz w:val="18"/>
          <w:szCs w:val="18"/>
          <w:rtl/>
        </w:rPr>
        <w:t xml:space="preserve"> </w:t>
      </w:r>
      <w:r w:rsidRPr="00F93F60">
        <w:rPr>
          <w:rFonts w:ascii="Tahoma" w:hAnsi="Tahoma" w:cs="Tahoma" w:hint="cs"/>
          <w:sz w:val="18"/>
          <w:szCs w:val="18"/>
          <w:rtl/>
        </w:rPr>
        <w:t>רישיון</w:t>
      </w:r>
      <w:r w:rsidRPr="00F93F60">
        <w:rPr>
          <w:rFonts w:ascii="Tahoma" w:hAnsi="Tahoma" w:cs="Tahoma"/>
          <w:sz w:val="18"/>
          <w:szCs w:val="18"/>
          <w:rtl/>
        </w:rPr>
        <w:t xml:space="preserve"> </w:t>
      </w:r>
      <w:r w:rsidRPr="00F93F60">
        <w:rPr>
          <w:rFonts w:ascii="Tahoma" w:hAnsi="Tahoma" w:cs="Tahoma" w:hint="cs"/>
          <w:sz w:val="18"/>
          <w:szCs w:val="18"/>
          <w:rtl/>
        </w:rPr>
        <w:t>עסק</w:t>
      </w:r>
      <w:r w:rsidRPr="00F93F60">
        <w:rPr>
          <w:rFonts w:ascii="Tahoma" w:hAnsi="Tahoma" w:cs="Tahoma"/>
          <w:sz w:val="18"/>
          <w:szCs w:val="18"/>
          <w:rtl/>
        </w:rPr>
        <w:t xml:space="preserve"> </w:t>
      </w:r>
      <w:r w:rsidRPr="00F93F60">
        <w:rPr>
          <w:rFonts w:ascii="Tahoma" w:hAnsi="Tahoma" w:cs="Tahoma" w:hint="cs"/>
          <w:sz w:val="18"/>
          <w:szCs w:val="18"/>
          <w:rtl/>
        </w:rPr>
        <w:t>ומותנית</w:t>
      </w:r>
      <w:r w:rsidRPr="00F93F60">
        <w:rPr>
          <w:rFonts w:ascii="Tahoma" w:hAnsi="Tahoma" w:cs="Tahoma"/>
          <w:sz w:val="18"/>
          <w:szCs w:val="18"/>
          <w:rtl/>
        </w:rPr>
        <w:t xml:space="preserve"> </w:t>
      </w:r>
      <w:r w:rsidRPr="00F93F60">
        <w:rPr>
          <w:rFonts w:ascii="Tahoma" w:hAnsi="Tahoma" w:cs="Tahoma" w:hint="cs"/>
          <w:sz w:val="18"/>
          <w:szCs w:val="18"/>
          <w:rtl/>
        </w:rPr>
        <w:t>באישורים</w:t>
      </w:r>
      <w:r w:rsidRPr="00F93F60">
        <w:rPr>
          <w:rFonts w:ascii="Tahoma" w:hAnsi="Tahoma" w:cs="Tahoma"/>
          <w:sz w:val="18"/>
          <w:szCs w:val="18"/>
          <w:rtl/>
        </w:rPr>
        <w:t xml:space="preserve"> </w:t>
      </w:r>
      <w:r w:rsidRPr="00F93F60">
        <w:rPr>
          <w:rFonts w:ascii="Tahoma" w:hAnsi="Tahoma" w:cs="Tahoma" w:hint="cs"/>
          <w:sz w:val="18"/>
          <w:szCs w:val="18"/>
          <w:rtl/>
        </w:rPr>
        <w:t>משר</w:t>
      </w:r>
      <w:r w:rsidRPr="00F93F60">
        <w:rPr>
          <w:rFonts w:ascii="Tahoma" w:hAnsi="Tahoma" w:cs="Tahoma"/>
          <w:sz w:val="18"/>
          <w:szCs w:val="18"/>
          <w:rtl/>
        </w:rPr>
        <w:t xml:space="preserve"> </w:t>
      </w:r>
      <w:r w:rsidRPr="00F93F60">
        <w:rPr>
          <w:rFonts w:ascii="Tahoma" w:hAnsi="Tahoma" w:cs="Tahoma" w:hint="cs"/>
          <w:sz w:val="18"/>
          <w:szCs w:val="18"/>
          <w:rtl/>
        </w:rPr>
        <w:t>הבריאות</w:t>
      </w:r>
      <w:r w:rsidRPr="00F93F60">
        <w:rPr>
          <w:rFonts w:ascii="Tahoma" w:hAnsi="Tahoma" w:cs="Tahoma"/>
          <w:sz w:val="18"/>
          <w:szCs w:val="18"/>
          <w:rtl/>
        </w:rPr>
        <w:t xml:space="preserve">, </w:t>
      </w:r>
      <w:r w:rsidRPr="00F93F60">
        <w:rPr>
          <w:rFonts w:ascii="Tahoma" w:hAnsi="Tahoma" w:cs="Tahoma" w:hint="cs"/>
          <w:sz w:val="18"/>
          <w:szCs w:val="18"/>
          <w:rtl/>
        </w:rPr>
        <w:t>מהוועדה</w:t>
      </w:r>
      <w:r w:rsidRPr="00F93F60">
        <w:rPr>
          <w:rFonts w:ascii="Tahoma" w:hAnsi="Tahoma" w:cs="Tahoma"/>
          <w:sz w:val="18"/>
          <w:szCs w:val="18"/>
          <w:rtl/>
        </w:rPr>
        <w:t xml:space="preserve"> </w:t>
      </w:r>
      <w:r w:rsidRPr="00F93F60">
        <w:rPr>
          <w:rFonts w:ascii="Tahoma" w:hAnsi="Tahoma" w:cs="Tahoma" w:hint="cs"/>
          <w:sz w:val="18"/>
          <w:szCs w:val="18"/>
          <w:rtl/>
        </w:rPr>
        <w:t>המקומית</w:t>
      </w:r>
      <w:r w:rsidRPr="00F93F60">
        <w:rPr>
          <w:rFonts w:ascii="Tahoma" w:hAnsi="Tahoma" w:cs="Tahoma"/>
          <w:sz w:val="18"/>
          <w:szCs w:val="18"/>
          <w:rtl/>
        </w:rPr>
        <w:t xml:space="preserve"> </w:t>
      </w:r>
      <w:r w:rsidRPr="00F93F60">
        <w:rPr>
          <w:rFonts w:ascii="Tahoma" w:hAnsi="Tahoma" w:cs="Tahoma" w:hint="cs"/>
          <w:sz w:val="18"/>
          <w:szCs w:val="18"/>
          <w:rtl/>
        </w:rPr>
        <w:t>ומרשות</w:t>
      </w:r>
      <w:r w:rsidRPr="00F93F60">
        <w:rPr>
          <w:rFonts w:ascii="Tahoma" w:hAnsi="Tahoma" w:cs="Tahoma"/>
          <w:sz w:val="18"/>
          <w:szCs w:val="18"/>
          <w:rtl/>
        </w:rPr>
        <w:t xml:space="preserve"> </w:t>
      </w:r>
      <w:r w:rsidRPr="00F93F60">
        <w:rPr>
          <w:rFonts w:ascii="Tahoma" w:hAnsi="Tahoma" w:cs="Tahoma" w:hint="cs"/>
          <w:sz w:val="18"/>
          <w:szCs w:val="18"/>
          <w:rtl/>
        </w:rPr>
        <w:t>הכבאות</w:t>
      </w:r>
      <w:r w:rsidRPr="00F93F60">
        <w:rPr>
          <w:rFonts w:ascii="Tahoma" w:hAnsi="Tahoma" w:cs="Tahoma"/>
          <w:sz w:val="18"/>
          <w:szCs w:val="18"/>
          <w:rtl/>
        </w:rPr>
        <w:t>. כלומר</w:t>
      </w:r>
      <w:r w:rsidRPr="00F93F60">
        <w:rPr>
          <w:rFonts w:ascii="Tahoma" w:hAnsi="Tahoma" w:cs="Tahoma" w:hint="cs"/>
          <w:sz w:val="18"/>
          <w:szCs w:val="18"/>
          <w:rtl/>
        </w:rPr>
        <w:t>,</w:t>
      </w:r>
      <w:r w:rsidRPr="00F93F60">
        <w:rPr>
          <w:rFonts w:ascii="Tahoma" w:hAnsi="Tahoma" w:cs="Tahoma"/>
          <w:sz w:val="18"/>
          <w:szCs w:val="18"/>
          <w:rtl/>
        </w:rPr>
        <w:t xml:space="preserve"> עסק אירוח עם בריכ</w:t>
      </w:r>
      <w:r w:rsidRPr="00F93F60">
        <w:rPr>
          <w:rFonts w:ascii="Tahoma" w:hAnsi="Tahoma" w:cs="Tahoma" w:hint="cs"/>
          <w:sz w:val="18"/>
          <w:szCs w:val="18"/>
          <w:rtl/>
        </w:rPr>
        <w:t>ת שחייה וג'קוזי</w:t>
      </w:r>
      <w:r w:rsidRPr="00F93F60">
        <w:rPr>
          <w:rFonts w:ascii="Tahoma" w:hAnsi="Tahoma" w:cs="Tahoma"/>
          <w:sz w:val="18"/>
          <w:szCs w:val="18"/>
          <w:rtl/>
        </w:rPr>
        <w:t xml:space="preserve"> דורש שני רישיונות עסק</w:t>
      </w:r>
      <w:r w:rsidRPr="00F93F60">
        <w:rPr>
          <w:rFonts w:ascii="Tahoma" w:hAnsi="Tahoma" w:cs="Tahoma" w:hint="cs"/>
          <w:sz w:val="18"/>
          <w:szCs w:val="18"/>
          <w:rtl/>
        </w:rPr>
        <w:t>.</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על פי פרסום</w:t>
      </w:r>
      <w:r>
        <w:rPr>
          <w:rStyle w:val="FootnoteReference0"/>
          <w:rFonts w:ascii="Tahoma" w:hAnsi="Tahoma" w:cs="Tahoma"/>
          <w:sz w:val="18"/>
          <w:szCs w:val="18"/>
          <w:rtl/>
        </w:rPr>
        <w:footnoteReference w:id="32"/>
      </w:r>
      <w:r w:rsidRPr="00F93F60">
        <w:rPr>
          <w:rFonts w:ascii="Tahoma" w:hAnsi="Tahoma" w:cs="Tahoma" w:hint="cs"/>
          <w:sz w:val="18"/>
          <w:szCs w:val="18"/>
          <w:rtl/>
        </w:rPr>
        <w:t xml:space="preserve"> של המוסד לבטיחות </w:t>
      </w:r>
      <w:r w:rsidRPr="00F93F60">
        <w:rPr>
          <w:rFonts w:ascii="Tahoma" w:hAnsi="Tahoma" w:cs="Tahoma" w:hint="cs"/>
          <w:sz w:val="18"/>
          <w:szCs w:val="18"/>
          <w:rtl/>
        </w:rPr>
        <w:t>ולגיהות</w:t>
      </w:r>
      <w:r w:rsidRPr="00F93F60">
        <w:rPr>
          <w:rFonts w:ascii="Tahoma" w:hAnsi="Tahoma" w:cs="Tahoma" w:hint="cs"/>
          <w:sz w:val="18"/>
          <w:szCs w:val="18"/>
          <w:rtl/>
        </w:rPr>
        <w:t xml:space="preserve">, בשנים 2008 - 2016 טבעו למוות שמונה ילדים בבריכות שחייה פרטיות ושלושה ילדים בבריכות שחייה בצימרים (בשנת 2014 טבעו ארבעה ילדים בבריכה פרטית ועוד שני ילדים בבריכות בצימרים ובשנת 2015 טבע ילד אחד בבריכה בצימר). </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על פי רשימת העסקים שהעבירה המחלקה למשרד מבקר המדינה פעלו בתחומה שישה עסקי אירוח טעוני רישוי ולחלקם בריכות שחייה וג'קוזי.</w:t>
      </w:r>
    </w:p>
    <w:p w:rsidR="005476BA" w:rsidRPr="00F93F60" w:rsidP="00F93F60">
      <w:pPr>
        <w:pStyle w:val="ListParagraph"/>
        <w:numPr>
          <w:ilvl w:val="6"/>
          <w:numId w:val="9"/>
        </w:numPr>
        <w:autoSpaceDE/>
        <w:autoSpaceDN/>
        <w:adjustRightInd/>
        <w:spacing w:line="240" w:lineRule="exact"/>
        <w:ind w:left="340" w:right="2268"/>
        <w:rPr>
          <w:sz w:val="18"/>
          <w:szCs w:val="18"/>
          <w:rtl/>
        </w:rPr>
      </w:pPr>
      <w:r w:rsidRPr="00F93F60">
        <w:rPr>
          <w:rFonts w:hint="cs"/>
          <w:sz w:val="18"/>
          <w:szCs w:val="18"/>
          <w:rtl/>
        </w:rPr>
        <w:t>נמצא כי המידע שהיה בידי המחלקה במועד הביקורת בדבר מספר יחידות האירוח טעונות הרישוי שפעלו בתחומה, בעלי העסקים המחזיקים בהן ובריכות השחייה הצמודות לחדרי האירוח, היה חסר ולא כלל את כל עסקי האירוח טעוני הרישוי בתחום המועצה.</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 xml:space="preserve">מבדיקות בוועדה המקומית ובמחלקת הארנונה נמצא כי במאגר הנתונים שלהן רשומים עסקי אירוח בתחומי המועצה. נמצא כי הנתונים שבידיהן אינם מכילים את המידע בנוגע למספר חדרי האירוח בכל עסק אלא רק את שטחו הכולל, ולכן אין בידי הוועדה המקומית ובידי מחלקת הארנונה מידע מלא בדבר מספר עסקי האירוח החייבים ברישיון עסק. </w:t>
      </w:r>
    </w:p>
    <w:p w:rsidR="005476BA" w:rsidRPr="00F93F60" w:rsidP="0052661C">
      <w:pPr>
        <w:spacing w:after="240" w:line="240" w:lineRule="exact"/>
        <w:ind w:left="340" w:right="2268"/>
        <w:jc w:val="both"/>
        <w:rPr>
          <w:rFonts w:ascii="Tahoma" w:hAnsi="Tahoma" w:cs="Tahoma"/>
          <w:sz w:val="18"/>
          <w:szCs w:val="18"/>
          <w:rtl/>
        </w:rPr>
      </w:pPr>
      <w:r w:rsidRPr="00F93F60">
        <w:rPr>
          <w:rFonts w:ascii="Tahoma" w:hAnsi="Tahoma" w:cs="Tahoma" w:hint="cs"/>
          <w:sz w:val="18"/>
          <w:szCs w:val="18"/>
          <w:rtl/>
        </w:rPr>
        <w:t>מבדיקת הנתונים של הוועדה המקומית ומנתוני מחלקת הארנונה וכן מפרסומים ומידע המפורסם באינטרנט עלה כי בתחומי המועצה פועלים עסקי אירוח נוספים החייבים ברישיון עסק, אך הם לא הופיעו ברשימות של המחלקה לרישוי עסקים ופעלו ללא רישיון כנדרש בדין.</w:t>
      </w:r>
    </w:p>
    <w:p w:rsidR="005476BA" w:rsidRPr="00F93F60" w:rsidP="0052661C">
      <w:pPr>
        <w:pStyle w:val="RESHET"/>
        <w:ind w:left="567"/>
        <w:rPr>
          <w:rtl/>
        </w:rPr>
      </w:pPr>
      <w:r w:rsidRPr="00F93F60">
        <w:rPr>
          <w:rFonts w:hint="cs"/>
          <w:rtl/>
        </w:rPr>
        <w:t>משרד מבקר המדינה מעיר למועצה כי עליה לאתר את כל עסקי האירוח בתחומה ולערוך ביקורות בכל עסקי האירוח טעוני הרישוי ובבריכות שלצדם; עליה לאכוף עליהם את החובה ברישיון עסק כנדרש בדין כדי להבטיח את שלום הציבור ובריאותו.</w:t>
      </w:r>
    </w:p>
    <w:p w:rsidR="005476BA" w:rsidRPr="0052661C" w:rsidP="00F01A71">
      <w:pPr>
        <w:pStyle w:val="RESHET"/>
        <w:numPr>
          <w:ilvl w:val="0"/>
          <w:numId w:val="10"/>
        </w:numPr>
        <w:tabs>
          <w:tab w:val="clear" w:pos="624"/>
        </w:tabs>
        <w:ind w:left="567"/>
        <w:rPr>
          <w:sz w:val="18"/>
          <w:rtl/>
        </w:rPr>
      </w:pPr>
      <w:r w:rsidRPr="0052661C">
        <w:rPr>
          <w:rFonts w:hint="cs"/>
          <w:sz w:val="18"/>
          <w:rtl/>
        </w:rPr>
        <w:t>הביקורת</w:t>
      </w:r>
      <w:r w:rsidRPr="0052661C">
        <w:rPr>
          <w:sz w:val="18"/>
          <w:rtl/>
        </w:rPr>
        <w:t xml:space="preserve"> העלתה כי </w:t>
      </w:r>
      <w:r w:rsidRPr="0052661C">
        <w:rPr>
          <w:rFonts w:hint="cs"/>
          <w:sz w:val="18"/>
          <w:rtl/>
        </w:rPr>
        <w:t>כל</w:t>
      </w:r>
      <w:r w:rsidRPr="0052661C">
        <w:rPr>
          <w:sz w:val="18"/>
          <w:rtl/>
        </w:rPr>
        <w:t xml:space="preserve"> </w:t>
      </w:r>
      <w:r w:rsidRPr="0052661C">
        <w:rPr>
          <w:rFonts w:hint="cs"/>
          <w:sz w:val="18"/>
          <w:rtl/>
        </w:rPr>
        <w:t>ששת</w:t>
      </w:r>
      <w:r w:rsidRPr="0052661C">
        <w:rPr>
          <w:sz w:val="18"/>
          <w:rtl/>
        </w:rPr>
        <w:t xml:space="preserve"> </w:t>
      </w:r>
      <w:r w:rsidRPr="0052661C">
        <w:rPr>
          <w:rFonts w:hint="cs"/>
          <w:sz w:val="18"/>
          <w:rtl/>
        </w:rPr>
        <w:t>עסקי</w:t>
      </w:r>
      <w:r w:rsidRPr="0052661C">
        <w:rPr>
          <w:sz w:val="18"/>
          <w:rtl/>
        </w:rPr>
        <w:t xml:space="preserve"> האירוח </w:t>
      </w:r>
      <w:r w:rsidRPr="0052661C">
        <w:rPr>
          <w:rFonts w:hint="cs"/>
          <w:sz w:val="18"/>
          <w:rtl/>
        </w:rPr>
        <w:t>ה</w:t>
      </w:r>
      <w:r w:rsidRPr="0052661C">
        <w:rPr>
          <w:sz w:val="18"/>
          <w:rtl/>
        </w:rPr>
        <w:t xml:space="preserve">רשומים </w:t>
      </w:r>
      <w:r w:rsidRPr="0052661C">
        <w:rPr>
          <w:rFonts w:hint="cs"/>
          <w:sz w:val="18"/>
          <w:rtl/>
        </w:rPr>
        <w:t>במועצה</w:t>
      </w:r>
      <w:r w:rsidRPr="0052661C">
        <w:rPr>
          <w:sz w:val="18"/>
          <w:rtl/>
        </w:rPr>
        <w:t xml:space="preserve"> </w:t>
      </w:r>
      <w:r w:rsidRPr="0052661C">
        <w:rPr>
          <w:rFonts w:hint="cs"/>
          <w:sz w:val="18"/>
          <w:rtl/>
        </w:rPr>
        <w:t>פעלו</w:t>
      </w:r>
      <w:r w:rsidRPr="0052661C">
        <w:rPr>
          <w:sz w:val="18"/>
          <w:rtl/>
        </w:rPr>
        <w:t xml:space="preserve"> </w:t>
      </w:r>
      <w:r w:rsidRPr="0052661C">
        <w:rPr>
          <w:rFonts w:hint="cs"/>
          <w:sz w:val="18"/>
          <w:rtl/>
        </w:rPr>
        <w:t>ללא</w:t>
      </w:r>
      <w:r w:rsidRPr="0052661C">
        <w:rPr>
          <w:sz w:val="18"/>
          <w:rtl/>
        </w:rPr>
        <w:t xml:space="preserve"> </w:t>
      </w:r>
      <w:r w:rsidRPr="0052661C">
        <w:rPr>
          <w:rFonts w:hint="cs"/>
          <w:sz w:val="18"/>
          <w:rtl/>
        </w:rPr>
        <w:t>רישיון</w:t>
      </w:r>
      <w:r w:rsidRPr="0052661C">
        <w:rPr>
          <w:sz w:val="18"/>
          <w:rtl/>
        </w:rPr>
        <w:t xml:space="preserve"> </w:t>
      </w:r>
      <w:r w:rsidRPr="0052661C">
        <w:rPr>
          <w:rFonts w:hint="cs"/>
          <w:sz w:val="18"/>
          <w:rtl/>
        </w:rPr>
        <w:t>עסק</w:t>
      </w:r>
      <w:r w:rsidRPr="0052661C">
        <w:rPr>
          <w:sz w:val="18"/>
          <w:rtl/>
        </w:rPr>
        <w:t xml:space="preserve"> </w:t>
      </w:r>
      <w:r w:rsidRPr="0052661C">
        <w:rPr>
          <w:rFonts w:hint="cs"/>
          <w:sz w:val="18"/>
          <w:rtl/>
        </w:rPr>
        <w:t>בתוקף</w:t>
      </w:r>
      <w:r w:rsidRPr="0052661C">
        <w:rPr>
          <w:sz w:val="18"/>
          <w:rtl/>
        </w:rPr>
        <w:t xml:space="preserve">. </w:t>
      </w:r>
      <w:r w:rsidRPr="0052661C">
        <w:rPr>
          <w:rFonts w:hint="cs"/>
          <w:sz w:val="18"/>
          <w:rtl/>
        </w:rPr>
        <w:t>רק</w:t>
      </w:r>
      <w:r w:rsidRPr="0052661C">
        <w:rPr>
          <w:sz w:val="18"/>
          <w:rtl/>
        </w:rPr>
        <w:t xml:space="preserve"> אחד מהם הגיש בקשה לרישיון עסק לבריכ</w:t>
      </w:r>
      <w:r w:rsidRPr="0052661C">
        <w:rPr>
          <w:rFonts w:hint="cs"/>
          <w:sz w:val="18"/>
          <w:rtl/>
        </w:rPr>
        <w:t>ת שחייה</w:t>
      </w:r>
      <w:r w:rsidRPr="0052661C">
        <w:rPr>
          <w:sz w:val="18"/>
          <w:rtl/>
        </w:rPr>
        <w:t xml:space="preserve"> </w:t>
      </w:r>
      <w:r w:rsidRPr="0052661C">
        <w:rPr>
          <w:rFonts w:hint="cs"/>
          <w:sz w:val="18"/>
          <w:rtl/>
        </w:rPr>
        <w:t>ה</w:t>
      </w:r>
      <w:r w:rsidRPr="0052661C">
        <w:rPr>
          <w:sz w:val="18"/>
          <w:rtl/>
        </w:rPr>
        <w:t xml:space="preserve">צמודה לחדרי האירוח. עוד </w:t>
      </w:r>
      <w:r w:rsidRPr="0052661C">
        <w:rPr>
          <w:rFonts w:hint="cs"/>
          <w:sz w:val="18"/>
          <w:rtl/>
        </w:rPr>
        <w:t>הו</w:t>
      </w:r>
      <w:r w:rsidRPr="0052661C">
        <w:rPr>
          <w:sz w:val="18"/>
          <w:rtl/>
        </w:rPr>
        <w:t xml:space="preserve">עלה כי </w:t>
      </w:r>
      <w:r w:rsidRPr="0052661C">
        <w:rPr>
          <w:rFonts w:hint="cs"/>
          <w:sz w:val="18"/>
          <w:rtl/>
        </w:rPr>
        <w:t>בנוגע ל</w:t>
      </w:r>
      <w:r w:rsidRPr="0052661C">
        <w:rPr>
          <w:sz w:val="18"/>
          <w:rtl/>
        </w:rPr>
        <w:t xml:space="preserve">אותם עסקים </w:t>
      </w:r>
      <w:r w:rsidRPr="0052661C">
        <w:rPr>
          <w:rFonts w:hint="cs"/>
          <w:sz w:val="18"/>
          <w:rtl/>
        </w:rPr>
        <w:t>לא נקטה המחלקה פעולות אכיפה מספיקות</w:t>
      </w:r>
      <w:r w:rsidRPr="0052661C">
        <w:rPr>
          <w:sz w:val="18"/>
          <w:rtl/>
        </w:rPr>
        <w:t xml:space="preserve">. </w:t>
      </w:r>
      <w:r w:rsidRPr="0052661C">
        <w:rPr>
          <w:rFonts w:hint="cs"/>
          <w:sz w:val="18"/>
          <w:rtl/>
        </w:rPr>
        <w:t>להלן</w:t>
      </w:r>
      <w:r w:rsidRPr="0052661C">
        <w:rPr>
          <w:sz w:val="18"/>
          <w:rtl/>
        </w:rPr>
        <w:t xml:space="preserve"> </w:t>
      </w:r>
      <w:r w:rsidRPr="0052661C">
        <w:rPr>
          <w:rFonts w:hint="cs"/>
          <w:sz w:val="18"/>
          <w:rtl/>
        </w:rPr>
        <w:t>דוגמאות</w:t>
      </w:r>
      <w:r w:rsidRPr="0052661C">
        <w:rPr>
          <w:sz w:val="18"/>
          <w:rtl/>
        </w:rPr>
        <w:t>:</w:t>
      </w:r>
      <w:r w:rsidRPr="0012789B" w:rsidR="0052661C">
        <w:rPr>
          <w:noProof/>
          <w:szCs w:val="17"/>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2661C" w:rsidRPr="00373C5D" w:rsidP="005266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32981719"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08839"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עסקי</w:t>
                            </w:r>
                            <w:r w:rsidRPr="00F01A71">
                              <w:rPr>
                                <w:rFonts w:cs="Tahoma"/>
                                <w:color w:val="0B5294"/>
                                <w:spacing w:val="-4"/>
                                <w:sz w:val="24"/>
                                <w:szCs w:val="24"/>
                                <w:rtl/>
                              </w:rPr>
                              <w:t xml:space="preserve"> </w:t>
                            </w:r>
                            <w:r w:rsidRPr="00F01A71">
                              <w:rPr>
                                <w:rFonts w:cs="Tahoma" w:hint="eastAsia"/>
                                <w:color w:val="0B5294"/>
                                <w:spacing w:val="-4"/>
                                <w:sz w:val="24"/>
                                <w:szCs w:val="24"/>
                                <w:rtl/>
                              </w:rPr>
                              <w:t>אירוח</w:t>
                            </w:r>
                            <w:r w:rsidRPr="00F01A71">
                              <w:rPr>
                                <w:rFonts w:cs="Tahoma"/>
                                <w:color w:val="0B5294"/>
                                <w:spacing w:val="-4"/>
                                <w:sz w:val="24"/>
                                <w:szCs w:val="24"/>
                                <w:rtl/>
                              </w:rPr>
                              <w:t xml:space="preserve"> </w:t>
                            </w:r>
                            <w:r w:rsidRPr="00F01A71">
                              <w:rPr>
                                <w:rFonts w:cs="Tahoma" w:hint="eastAsia"/>
                                <w:color w:val="0B5294"/>
                                <w:spacing w:val="-4"/>
                                <w:sz w:val="24"/>
                                <w:szCs w:val="24"/>
                                <w:rtl/>
                              </w:rPr>
                              <w:t>בתחומה</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לרבות</w:t>
                            </w:r>
                            <w:r w:rsidRPr="00F01A71">
                              <w:rPr>
                                <w:rFonts w:cs="Tahoma"/>
                                <w:color w:val="0B5294"/>
                                <w:spacing w:val="-4"/>
                                <w:sz w:val="24"/>
                                <w:szCs w:val="24"/>
                                <w:rtl/>
                              </w:rPr>
                              <w:t xml:space="preserve"> </w:t>
                            </w:r>
                            <w:r w:rsidRPr="00F01A71">
                              <w:rPr>
                                <w:rFonts w:cs="Tahoma" w:hint="eastAsia"/>
                                <w:color w:val="0B5294"/>
                                <w:spacing w:val="-4"/>
                                <w:sz w:val="24"/>
                                <w:szCs w:val="24"/>
                                <w:rtl/>
                              </w:rPr>
                              <w:t>בריכות</w:t>
                            </w:r>
                            <w:r w:rsidRPr="00F01A71">
                              <w:rPr>
                                <w:rFonts w:cs="Tahoma"/>
                                <w:color w:val="0B5294"/>
                                <w:spacing w:val="-4"/>
                                <w:sz w:val="24"/>
                                <w:szCs w:val="24"/>
                                <w:rtl/>
                              </w:rPr>
                              <w:t xml:space="preserve"> </w:t>
                            </w:r>
                            <w:r w:rsidRPr="00F01A71">
                              <w:rPr>
                                <w:rFonts w:cs="Tahoma" w:hint="eastAsia"/>
                                <w:color w:val="0B5294"/>
                                <w:spacing w:val="-4"/>
                                <w:sz w:val="24"/>
                                <w:szCs w:val="24"/>
                                <w:rtl/>
                              </w:rPr>
                              <w:t>השחייה</w:t>
                            </w:r>
                            <w:r w:rsidRPr="00F01A71">
                              <w:rPr>
                                <w:rFonts w:cs="Tahoma"/>
                                <w:color w:val="0B5294"/>
                                <w:spacing w:val="-4"/>
                                <w:sz w:val="24"/>
                                <w:szCs w:val="24"/>
                                <w:rtl/>
                              </w:rPr>
                              <w:t xml:space="preserve"> </w:t>
                            </w:r>
                            <w:r w:rsidRPr="00F01A71">
                              <w:rPr>
                                <w:rFonts w:cs="Tahoma" w:hint="eastAsia"/>
                                <w:color w:val="0B5294"/>
                                <w:spacing w:val="-4"/>
                                <w:sz w:val="24"/>
                                <w:szCs w:val="24"/>
                                <w:rtl/>
                              </w:rPr>
                              <w:t>והג</w:t>
                            </w:r>
                            <w:r w:rsidRPr="00F01A71">
                              <w:rPr>
                                <w:rFonts w:cs="Tahoma"/>
                                <w:color w:val="0B5294"/>
                                <w:spacing w:val="-4"/>
                                <w:sz w:val="24"/>
                                <w:szCs w:val="24"/>
                                <w:rtl/>
                              </w:rPr>
                              <w:t>'</w:t>
                            </w:r>
                            <w:r w:rsidRPr="00F01A71">
                              <w:rPr>
                                <w:rFonts w:cs="Tahoma" w:hint="eastAsia"/>
                                <w:color w:val="0B5294"/>
                                <w:spacing w:val="-4"/>
                                <w:sz w:val="24"/>
                                <w:szCs w:val="24"/>
                                <w:rtl/>
                              </w:rPr>
                              <w:t>קוזי</w:t>
                            </w:r>
                            <w:r w:rsidRPr="00F01A71">
                              <w:rPr>
                                <w:rFonts w:cs="Tahoma"/>
                                <w:color w:val="0B5294"/>
                                <w:spacing w:val="-4"/>
                                <w:sz w:val="24"/>
                                <w:szCs w:val="24"/>
                                <w:rtl/>
                              </w:rPr>
                              <w:t xml:space="preserve"> </w:t>
                            </w:r>
                            <w:r w:rsidRPr="00F01A71">
                              <w:rPr>
                                <w:rFonts w:cs="Tahoma" w:hint="eastAsia"/>
                                <w:color w:val="0B5294"/>
                                <w:spacing w:val="-4"/>
                                <w:sz w:val="24"/>
                                <w:szCs w:val="24"/>
                                <w:rtl/>
                              </w:rPr>
                              <w:t>המופעלים</w:t>
                            </w:r>
                            <w:r w:rsidRPr="00F01A71">
                              <w:rPr>
                                <w:rFonts w:cs="Tahoma"/>
                                <w:color w:val="0B5294"/>
                                <w:spacing w:val="-4"/>
                                <w:sz w:val="24"/>
                                <w:szCs w:val="24"/>
                                <w:rtl/>
                              </w:rPr>
                              <w:t xml:space="preserve"> </w:t>
                            </w:r>
                            <w:r w:rsidRPr="00F01A71">
                              <w:rPr>
                                <w:rFonts w:cs="Tahoma" w:hint="eastAsia"/>
                                <w:color w:val="0B5294"/>
                                <w:spacing w:val="-4"/>
                                <w:sz w:val="24"/>
                                <w:szCs w:val="24"/>
                                <w:rtl/>
                              </w:rPr>
                              <w:t>בהם</w:t>
                            </w:r>
                            <w:r w:rsidRPr="00F01A71">
                              <w:rPr>
                                <w:rFonts w:cs="Tahoma"/>
                                <w:color w:val="0B5294"/>
                                <w:spacing w:val="-4"/>
                                <w:sz w:val="24"/>
                                <w:szCs w:val="24"/>
                                <w:rtl/>
                              </w:rPr>
                              <w:t xml:space="preserve">, </w:t>
                            </w:r>
                            <w:r w:rsidRPr="00F01A71">
                              <w:rPr>
                                <w:rFonts w:cs="Tahoma" w:hint="eastAsia"/>
                                <w:color w:val="0B5294"/>
                                <w:spacing w:val="-4"/>
                                <w:sz w:val="24"/>
                                <w:szCs w:val="24"/>
                                <w:rtl/>
                              </w:rPr>
                              <w:t>פועלים</w:t>
                            </w:r>
                            <w:r w:rsidRPr="00F01A71">
                              <w:rPr>
                                <w:rFonts w:cs="Tahoma"/>
                                <w:color w:val="0B5294"/>
                                <w:spacing w:val="-4"/>
                                <w:sz w:val="24"/>
                                <w:szCs w:val="24"/>
                                <w:rtl/>
                              </w:rPr>
                              <w:t xml:space="preserve"> </w:t>
                            </w:r>
                            <w:r w:rsidRPr="00F01A71">
                              <w:rPr>
                                <w:rFonts w:cs="Tahoma" w:hint="eastAsia"/>
                                <w:color w:val="0B5294"/>
                                <w:spacing w:val="-4"/>
                                <w:sz w:val="24"/>
                                <w:szCs w:val="24"/>
                                <w:rtl/>
                              </w:rPr>
                              <w:t>שנים</w:t>
                            </w:r>
                            <w:r w:rsidRPr="00F01A71">
                              <w:rPr>
                                <w:rFonts w:cs="Tahoma"/>
                                <w:color w:val="0B5294"/>
                                <w:spacing w:val="-4"/>
                                <w:sz w:val="24"/>
                                <w:szCs w:val="24"/>
                                <w:rtl/>
                              </w:rPr>
                              <w:t xml:space="preserve"> </w:t>
                            </w:r>
                            <w:r w:rsidRPr="00F01A71">
                              <w:rPr>
                                <w:rFonts w:cs="Tahoma" w:hint="eastAsia"/>
                                <w:color w:val="0B5294"/>
                                <w:spacing w:val="-4"/>
                                <w:sz w:val="24"/>
                                <w:szCs w:val="24"/>
                                <w:rtl/>
                              </w:rPr>
                              <w:t>רבות</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דבר</w:t>
                            </w:r>
                            <w:r w:rsidRPr="00F01A71">
                              <w:rPr>
                                <w:rFonts w:cs="Tahoma"/>
                                <w:color w:val="0B5294"/>
                                <w:spacing w:val="-4"/>
                                <w:sz w:val="24"/>
                                <w:szCs w:val="24"/>
                                <w:rtl/>
                              </w:rPr>
                              <w:t xml:space="preserve"> </w:t>
                            </w:r>
                            <w:r w:rsidRPr="00F01A71">
                              <w:rPr>
                                <w:rFonts w:cs="Tahoma" w:hint="eastAsia"/>
                                <w:color w:val="0B5294"/>
                                <w:spacing w:val="-4"/>
                                <w:sz w:val="24"/>
                                <w:szCs w:val="24"/>
                                <w:rtl/>
                              </w:rPr>
                              <w:t>העלול</w:t>
                            </w:r>
                            <w:r w:rsidRPr="00F01A71">
                              <w:rPr>
                                <w:rFonts w:cs="Tahoma"/>
                                <w:color w:val="0B5294"/>
                                <w:spacing w:val="-4"/>
                                <w:sz w:val="24"/>
                                <w:szCs w:val="24"/>
                                <w:rtl/>
                              </w:rPr>
                              <w:t xml:space="preserve"> </w:t>
                            </w:r>
                            <w:r w:rsidRPr="00F01A71">
                              <w:rPr>
                                <w:rFonts w:cs="Tahoma" w:hint="eastAsia"/>
                                <w:color w:val="0B5294"/>
                                <w:spacing w:val="-4"/>
                                <w:sz w:val="24"/>
                                <w:szCs w:val="24"/>
                                <w:rtl/>
                              </w:rPr>
                              <w:t>לחשוף</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האורחים</w:t>
                            </w:r>
                            <w:r w:rsidRPr="00F01A71">
                              <w:rPr>
                                <w:rFonts w:cs="Tahoma"/>
                                <w:color w:val="0B5294"/>
                                <w:spacing w:val="-4"/>
                                <w:sz w:val="24"/>
                                <w:szCs w:val="24"/>
                                <w:rtl/>
                              </w:rPr>
                              <w:t xml:space="preserve"> </w:t>
                            </w:r>
                            <w:r w:rsidRPr="00F01A71">
                              <w:rPr>
                                <w:rFonts w:cs="Tahoma" w:hint="eastAsia"/>
                                <w:color w:val="0B5294"/>
                                <w:spacing w:val="-4"/>
                                <w:sz w:val="24"/>
                                <w:szCs w:val="24"/>
                                <w:rtl/>
                              </w:rPr>
                              <w:t>לתנאי</w:t>
                            </w:r>
                            <w:r w:rsidRPr="00F01A71">
                              <w:rPr>
                                <w:rFonts w:cs="Tahoma"/>
                                <w:color w:val="0B5294"/>
                                <w:spacing w:val="-4"/>
                                <w:sz w:val="24"/>
                                <w:szCs w:val="24"/>
                                <w:rtl/>
                              </w:rPr>
                              <w:t xml:space="preserve"> </w:t>
                            </w:r>
                            <w:r w:rsidRPr="00F01A71">
                              <w:rPr>
                                <w:rFonts w:cs="Tahoma" w:hint="eastAsia"/>
                                <w:color w:val="0B5294"/>
                                <w:spacing w:val="-4"/>
                                <w:sz w:val="24"/>
                                <w:szCs w:val="24"/>
                                <w:rtl/>
                              </w:rPr>
                              <w:t>תברואה</w:t>
                            </w:r>
                            <w:r w:rsidRPr="00F01A71">
                              <w:rPr>
                                <w:rFonts w:cs="Tahoma"/>
                                <w:color w:val="0B5294"/>
                                <w:spacing w:val="-4"/>
                                <w:sz w:val="24"/>
                                <w:szCs w:val="24"/>
                                <w:rtl/>
                              </w:rPr>
                              <w:t xml:space="preserve"> </w:t>
                            </w:r>
                            <w:r w:rsidRPr="00F01A71">
                              <w:rPr>
                                <w:rFonts w:cs="Tahoma" w:hint="eastAsia"/>
                                <w:color w:val="0B5294"/>
                                <w:spacing w:val="-4"/>
                                <w:sz w:val="24"/>
                                <w:szCs w:val="24"/>
                                <w:rtl/>
                              </w:rPr>
                              <w:t>לקויים</w:t>
                            </w:r>
                            <w:r w:rsidRPr="00F01A71">
                              <w:rPr>
                                <w:rFonts w:cs="Tahoma"/>
                                <w:color w:val="0B5294"/>
                                <w:spacing w:val="-4"/>
                                <w:sz w:val="24"/>
                                <w:szCs w:val="24"/>
                                <w:rtl/>
                              </w:rPr>
                              <w:t xml:space="preserve"> </w:t>
                            </w:r>
                            <w:r w:rsidRPr="00F01A71">
                              <w:rPr>
                                <w:rFonts w:cs="Tahoma" w:hint="eastAsia"/>
                                <w:color w:val="0B5294"/>
                                <w:spacing w:val="-4"/>
                                <w:sz w:val="24"/>
                                <w:szCs w:val="24"/>
                                <w:rtl/>
                              </w:rPr>
                              <w:t>ולסכנות</w:t>
                            </w:r>
                            <w:r w:rsidRPr="00F01A71">
                              <w:rPr>
                                <w:rFonts w:cs="Tahoma"/>
                                <w:color w:val="0B5294"/>
                                <w:spacing w:val="-4"/>
                                <w:sz w:val="24"/>
                                <w:szCs w:val="24"/>
                                <w:rtl/>
                              </w:rPr>
                              <w:t xml:space="preserve"> </w:t>
                            </w:r>
                            <w:r w:rsidRPr="00F01A71">
                              <w:rPr>
                                <w:rFonts w:cs="Tahoma" w:hint="eastAsia"/>
                                <w:color w:val="0B5294"/>
                                <w:spacing w:val="-4"/>
                                <w:sz w:val="24"/>
                                <w:szCs w:val="24"/>
                                <w:rtl/>
                              </w:rPr>
                              <w:t>בטיחות</w:t>
                            </w:r>
                          </w:p>
                          <w:p w:rsidR="0052661C" w:rsidRPr="00373C5D" w:rsidP="005266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337310295"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5066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52661C" w:rsidRPr="00373C5D" w:rsidP="0052661C">
                      <w:pPr>
                        <w:spacing w:line="240" w:lineRule="atLeast"/>
                        <w:rPr>
                          <w:rFonts w:cs="Tahoma"/>
                          <w:b/>
                          <w:bCs/>
                          <w:color w:val="0B5294"/>
                          <w:sz w:val="48"/>
                          <w:szCs w:val="48"/>
                          <w:rtl/>
                        </w:rPr>
                      </w:pPr>
                      <w:drawing>
                        <wp:inline distT="0" distB="0" distL="0" distR="0">
                          <wp:extent cx="311150" cy="256800"/>
                          <wp:effectExtent l="0" t="0" r="0" b="0"/>
                          <wp:docPr id="1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54344"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עסקי</w:t>
                      </w:r>
                      <w:r w:rsidRPr="00F01A71">
                        <w:rPr>
                          <w:rFonts w:cs="Tahoma"/>
                          <w:color w:val="0B5294"/>
                          <w:spacing w:val="-4"/>
                          <w:sz w:val="24"/>
                          <w:szCs w:val="24"/>
                          <w:rtl/>
                        </w:rPr>
                        <w:t xml:space="preserve"> </w:t>
                      </w:r>
                      <w:r w:rsidRPr="00F01A71">
                        <w:rPr>
                          <w:rFonts w:cs="Tahoma" w:hint="eastAsia"/>
                          <w:color w:val="0B5294"/>
                          <w:spacing w:val="-4"/>
                          <w:sz w:val="24"/>
                          <w:szCs w:val="24"/>
                          <w:rtl/>
                        </w:rPr>
                        <w:t>אירוח</w:t>
                      </w:r>
                      <w:r w:rsidRPr="00F01A71">
                        <w:rPr>
                          <w:rFonts w:cs="Tahoma"/>
                          <w:color w:val="0B5294"/>
                          <w:spacing w:val="-4"/>
                          <w:sz w:val="24"/>
                          <w:szCs w:val="24"/>
                          <w:rtl/>
                        </w:rPr>
                        <w:t xml:space="preserve"> </w:t>
                      </w:r>
                      <w:r w:rsidRPr="00F01A71">
                        <w:rPr>
                          <w:rFonts w:cs="Tahoma" w:hint="eastAsia"/>
                          <w:color w:val="0B5294"/>
                          <w:spacing w:val="-4"/>
                          <w:sz w:val="24"/>
                          <w:szCs w:val="24"/>
                          <w:rtl/>
                        </w:rPr>
                        <w:t>בתחומה</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לרבות</w:t>
                      </w:r>
                      <w:r w:rsidRPr="00F01A71">
                        <w:rPr>
                          <w:rFonts w:cs="Tahoma"/>
                          <w:color w:val="0B5294"/>
                          <w:spacing w:val="-4"/>
                          <w:sz w:val="24"/>
                          <w:szCs w:val="24"/>
                          <w:rtl/>
                        </w:rPr>
                        <w:t xml:space="preserve"> </w:t>
                      </w:r>
                      <w:r w:rsidRPr="00F01A71">
                        <w:rPr>
                          <w:rFonts w:cs="Tahoma" w:hint="eastAsia"/>
                          <w:color w:val="0B5294"/>
                          <w:spacing w:val="-4"/>
                          <w:sz w:val="24"/>
                          <w:szCs w:val="24"/>
                          <w:rtl/>
                        </w:rPr>
                        <w:t>בריכות</w:t>
                      </w:r>
                      <w:r w:rsidRPr="00F01A71">
                        <w:rPr>
                          <w:rFonts w:cs="Tahoma"/>
                          <w:color w:val="0B5294"/>
                          <w:spacing w:val="-4"/>
                          <w:sz w:val="24"/>
                          <w:szCs w:val="24"/>
                          <w:rtl/>
                        </w:rPr>
                        <w:t xml:space="preserve"> </w:t>
                      </w:r>
                      <w:r w:rsidRPr="00F01A71">
                        <w:rPr>
                          <w:rFonts w:cs="Tahoma" w:hint="eastAsia"/>
                          <w:color w:val="0B5294"/>
                          <w:spacing w:val="-4"/>
                          <w:sz w:val="24"/>
                          <w:szCs w:val="24"/>
                          <w:rtl/>
                        </w:rPr>
                        <w:t>השחייה</w:t>
                      </w:r>
                      <w:r w:rsidRPr="00F01A71">
                        <w:rPr>
                          <w:rFonts w:cs="Tahoma"/>
                          <w:color w:val="0B5294"/>
                          <w:spacing w:val="-4"/>
                          <w:sz w:val="24"/>
                          <w:szCs w:val="24"/>
                          <w:rtl/>
                        </w:rPr>
                        <w:t xml:space="preserve"> </w:t>
                      </w:r>
                      <w:r w:rsidRPr="00F01A71">
                        <w:rPr>
                          <w:rFonts w:cs="Tahoma" w:hint="eastAsia"/>
                          <w:color w:val="0B5294"/>
                          <w:spacing w:val="-4"/>
                          <w:sz w:val="24"/>
                          <w:szCs w:val="24"/>
                          <w:rtl/>
                        </w:rPr>
                        <w:t>והג</w:t>
                      </w:r>
                      <w:r w:rsidRPr="00F01A71">
                        <w:rPr>
                          <w:rFonts w:cs="Tahoma"/>
                          <w:color w:val="0B5294"/>
                          <w:spacing w:val="-4"/>
                          <w:sz w:val="24"/>
                          <w:szCs w:val="24"/>
                          <w:rtl/>
                        </w:rPr>
                        <w:t>'</w:t>
                      </w:r>
                      <w:r w:rsidRPr="00F01A71">
                        <w:rPr>
                          <w:rFonts w:cs="Tahoma" w:hint="eastAsia"/>
                          <w:color w:val="0B5294"/>
                          <w:spacing w:val="-4"/>
                          <w:sz w:val="24"/>
                          <w:szCs w:val="24"/>
                          <w:rtl/>
                        </w:rPr>
                        <w:t>קוזי</w:t>
                      </w:r>
                      <w:r w:rsidRPr="00F01A71">
                        <w:rPr>
                          <w:rFonts w:cs="Tahoma"/>
                          <w:color w:val="0B5294"/>
                          <w:spacing w:val="-4"/>
                          <w:sz w:val="24"/>
                          <w:szCs w:val="24"/>
                          <w:rtl/>
                        </w:rPr>
                        <w:t xml:space="preserve"> </w:t>
                      </w:r>
                      <w:r w:rsidRPr="00F01A71">
                        <w:rPr>
                          <w:rFonts w:cs="Tahoma" w:hint="eastAsia"/>
                          <w:color w:val="0B5294"/>
                          <w:spacing w:val="-4"/>
                          <w:sz w:val="24"/>
                          <w:szCs w:val="24"/>
                          <w:rtl/>
                        </w:rPr>
                        <w:t>המופעלים</w:t>
                      </w:r>
                      <w:r w:rsidRPr="00F01A71">
                        <w:rPr>
                          <w:rFonts w:cs="Tahoma"/>
                          <w:color w:val="0B5294"/>
                          <w:spacing w:val="-4"/>
                          <w:sz w:val="24"/>
                          <w:szCs w:val="24"/>
                          <w:rtl/>
                        </w:rPr>
                        <w:t xml:space="preserve"> </w:t>
                      </w:r>
                      <w:r w:rsidRPr="00F01A71">
                        <w:rPr>
                          <w:rFonts w:cs="Tahoma" w:hint="eastAsia"/>
                          <w:color w:val="0B5294"/>
                          <w:spacing w:val="-4"/>
                          <w:sz w:val="24"/>
                          <w:szCs w:val="24"/>
                          <w:rtl/>
                        </w:rPr>
                        <w:t>בהם</w:t>
                      </w:r>
                      <w:r w:rsidRPr="00F01A71">
                        <w:rPr>
                          <w:rFonts w:cs="Tahoma"/>
                          <w:color w:val="0B5294"/>
                          <w:spacing w:val="-4"/>
                          <w:sz w:val="24"/>
                          <w:szCs w:val="24"/>
                          <w:rtl/>
                        </w:rPr>
                        <w:t xml:space="preserve">, </w:t>
                      </w:r>
                      <w:r w:rsidRPr="00F01A71">
                        <w:rPr>
                          <w:rFonts w:cs="Tahoma" w:hint="eastAsia"/>
                          <w:color w:val="0B5294"/>
                          <w:spacing w:val="-4"/>
                          <w:sz w:val="24"/>
                          <w:szCs w:val="24"/>
                          <w:rtl/>
                        </w:rPr>
                        <w:t>פועלים</w:t>
                      </w:r>
                      <w:r w:rsidRPr="00F01A71">
                        <w:rPr>
                          <w:rFonts w:cs="Tahoma"/>
                          <w:color w:val="0B5294"/>
                          <w:spacing w:val="-4"/>
                          <w:sz w:val="24"/>
                          <w:szCs w:val="24"/>
                          <w:rtl/>
                        </w:rPr>
                        <w:t xml:space="preserve"> </w:t>
                      </w:r>
                      <w:r w:rsidRPr="00F01A71">
                        <w:rPr>
                          <w:rFonts w:cs="Tahoma" w:hint="eastAsia"/>
                          <w:color w:val="0B5294"/>
                          <w:spacing w:val="-4"/>
                          <w:sz w:val="24"/>
                          <w:szCs w:val="24"/>
                          <w:rtl/>
                        </w:rPr>
                        <w:t>שנים</w:t>
                      </w:r>
                      <w:r w:rsidRPr="00F01A71">
                        <w:rPr>
                          <w:rFonts w:cs="Tahoma"/>
                          <w:color w:val="0B5294"/>
                          <w:spacing w:val="-4"/>
                          <w:sz w:val="24"/>
                          <w:szCs w:val="24"/>
                          <w:rtl/>
                        </w:rPr>
                        <w:t xml:space="preserve"> </w:t>
                      </w:r>
                      <w:r w:rsidRPr="00F01A71">
                        <w:rPr>
                          <w:rFonts w:cs="Tahoma" w:hint="eastAsia"/>
                          <w:color w:val="0B5294"/>
                          <w:spacing w:val="-4"/>
                          <w:sz w:val="24"/>
                          <w:szCs w:val="24"/>
                          <w:rtl/>
                        </w:rPr>
                        <w:t>רבות</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דבר</w:t>
                      </w:r>
                      <w:r w:rsidRPr="00F01A71">
                        <w:rPr>
                          <w:rFonts w:cs="Tahoma"/>
                          <w:color w:val="0B5294"/>
                          <w:spacing w:val="-4"/>
                          <w:sz w:val="24"/>
                          <w:szCs w:val="24"/>
                          <w:rtl/>
                        </w:rPr>
                        <w:t xml:space="preserve"> </w:t>
                      </w:r>
                      <w:r w:rsidRPr="00F01A71">
                        <w:rPr>
                          <w:rFonts w:cs="Tahoma" w:hint="eastAsia"/>
                          <w:color w:val="0B5294"/>
                          <w:spacing w:val="-4"/>
                          <w:sz w:val="24"/>
                          <w:szCs w:val="24"/>
                          <w:rtl/>
                        </w:rPr>
                        <w:t>העלול</w:t>
                      </w:r>
                      <w:r w:rsidRPr="00F01A71">
                        <w:rPr>
                          <w:rFonts w:cs="Tahoma"/>
                          <w:color w:val="0B5294"/>
                          <w:spacing w:val="-4"/>
                          <w:sz w:val="24"/>
                          <w:szCs w:val="24"/>
                          <w:rtl/>
                        </w:rPr>
                        <w:t xml:space="preserve"> </w:t>
                      </w:r>
                      <w:r w:rsidRPr="00F01A71">
                        <w:rPr>
                          <w:rFonts w:cs="Tahoma" w:hint="eastAsia"/>
                          <w:color w:val="0B5294"/>
                          <w:spacing w:val="-4"/>
                          <w:sz w:val="24"/>
                          <w:szCs w:val="24"/>
                          <w:rtl/>
                        </w:rPr>
                        <w:t>לחשוף</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האורחים</w:t>
                      </w:r>
                      <w:r w:rsidRPr="00F01A71">
                        <w:rPr>
                          <w:rFonts w:cs="Tahoma"/>
                          <w:color w:val="0B5294"/>
                          <w:spacing w:val="-4"/>
                          <w:sz w:val="24"/>
                          <w:szCs w:val="24"/>
                          <w:rtl/>
                        </w:rPr>
                        <w:t xml:space="preserve"> </w:t>
                      </w:r>
                      <w:r w:rsidRPr="00F01A71">
                        <w:rPr>
                          <w:rFonts w:cs="Tahoma" w:hint="eastAsia"/>
                          <w:color w:val="0B5294"/>
                          <w:spacing w:val="-4"/>
                          <w:sz w:val="24"/>
                          <w:szCs w:val="24"/>
                          <w:rtl/>
                        </w:rPr>
                        <w:t>לתנאי</w:t>
                      </w:r>
                      <w:r w:rsidRPr="00F01A71">
                        <w:rPr>
                          <w:rFonts w:cs="Tahoma"/>
                          <w:color w:val="0B5294"/>
                          <w:spacing w:val="-4"/>
                          <w:sz w:val="24"/>
                          <w:szCs w:val="24"/>
                          <w:rtl/>
                        </w:rPr>
                        <w:t xml:space="preserve"> </w:t>
                      </w:r>
                      <w:r w:rsidRPr="00F01A71">
                        <w:rPr>
                          <w:rFonts w:cs="Tahoma" w:hint="eastAsia"/>
                          <w:color w:val="0B5294"/>
                          <w:spacing w:val="-4"/>
                          <w:sz w:val="24"/>
                          <w:szCs w:val="24"/>
                          <w:rtl/>
                        </w:rPr>
                        <w:t>תברואה</w:t>
                      </w:r>
                      <w:r w:rsidRPr="00F01A71">
                        <w:rPr>
                          <w:rFonts w:cs="Tahoma"/>
                          <w:color w:val="0B5294"/>
                          <w:spacing w:val="-4"/>
                          <w:sz w:val="24"/>
                          <w:szCs w:val="24"/>
                          <w:rtl/>
                        </w:rPr>
                        <w:t xml:space="preserve"> </w:t>
                      </w:r>
                      <w:r w:rsidRPr="00F01A71">
                        <w:rPr>
                          <w:rFonts w:cs="Tahoma" w:hint="eastAsia"/>
                          <w:color w:val="0B5294"/>
                          <w:spacing w:val="-4"/>
                          <w:sz w:val="24"/>
                          <w:szCs w:val="24"/>
                          <w:rtl/>
                        </w:rPr>
                        <w:t>לקויים</w:t>
                      </w:r>
                      <w:r w:rsidRPr="00F01A71">
                        <w:rPr>
                          <w:rFonts w:cs="Tahoma"/>
                          <w:color w:val="0B5294"/>
                          <w:spacing w:val="-4"/>
                          <w:sz w:val="24"/>
                          <w:szCs w:val="24"/>
                          <w:rtl/>
                        </w:rPr>
                        <w:t xml:space="preserve"> </w:t>
                      </w:r>
                      <w:r w:rsidRPr="00F01A71">
                        <w:rPr>
                          <w:rFonts w:cs="Tahoma" w:hint="eastAsia"/>
                          <w:color w:val="0B5294"/>
                          <w:spacing w:val="-4"/>
                          <w:sz w:val="24"/>
                          <w:szCs w:val="24"/>
                          <w:rtl/>
                        </w:rPr>
                        <w:t>ולסכנות</w:t>
                      </w:r>
                      <w:r w:rsidRPr="00F01A71">
                        <w:rPr>
                          <w:rFonts w:cs="Tahoma"/>
                          <w:color w:val="0B5294"/>
                          <w:spacing w:val="-4"/>
                          <w:sz w:val="24"/>
                          <w:szCs w:val="24"/>
                          <w:rtl/>
                        </w:rPr>
                        <w:t xml:space="preserve"> </w:t>
                      </w:r>
                      <w:r w:rsidRPr="00F01A71">
                        <w:rPr>
                          <w:rFonts w:cs="Tahoma" w:hint="eastAsia"/>
                          <w:color w:val="0B5294"/>
                          <w:spacing w:val="-4"/>
                          <w:sz w:val="24"/>
                          <w:szCs w:val="24"/>
                          <w:rtl/>
                        </w:rPr>
                        <w:t>בטיחות</w:t>
                      </w:r>
                    </w:p>
                    <w:p w:rsidR="0052661C" w:rsidRPr="00373C5D" w:rsidP="0052661C">
                      <w:pPr>
                        <w:spacing w:before="120" w:after="0" w:line="240" w:lineRule="atLeast"/>
                        <w:rPr>
                          <w:rFonts w:cs="Tahoma"/>
                          <w:b/>
                          <w:bCs/>
                          <w:color w:val="0B5294"/>
                          <w:sz w:val="48"/>
                          <w:szCs w:val="48"/>
                          <w:rtl/>
                        </w:rPr>
                      </w:pPr>
                      <w:drawing>
                        <wp:inline distT="0" distB="0" distL="0" distR="0">
                          <wp:extent cx="288000" cy="31337"/>
                          <wp:effectExtent l="0" t="0" r="0" b="6985"/>
                          <wp:docPr id="1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39036"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F93F60" w:rsidP="0052661C">
      <w:pPr>
        <w:pStyle w:val="ListParagraph"/>
        <w:numPr>
          <w:ilvl w:val="1"/>
          <w:numId w:val="10"/>
        </w:numPr>
        <w:autoSpaceDE/>
        <w:autoSpaceDN/>
        <w:adjustRightInd/>
        <w:spacing w:before="180" w:after="240" w:line="240" w:lineRule="exact"/>
        <w:ind w:right="2268"/>
        <w:rPr>
          <w:sz w:val="18"/>
          <w:szCs w:val="18"/>
          <w:rtl/>
        </w:rPr>
      </w:pPr>
      <w:r w:rsidRPr="00F93F60">
        <w:rPr>
          <w:rStyle w:val="Heading7Char"/>
          <w:rFonts w:ascii="Tahoma" w:hAnsi="Tahoma" w:cs="Tahoma" w:hint="eastAsia"/>
          <w:sz w:val="18"/>
          <w:szCs w:val="18"/>
          <w:rtl/>
        </w:rPr>
        <w:t>חדר</w:t>
      </w:r>
      <w:r w:rsidRPr="00F93F60">
        <w:rPr>
          <w:rStyle w:val="Heading7Char"/>
          <w:rFonts w:ascii="Tahoma" w:hAnsi="Tahoma" w:cs="Tahoma" w:hint="cs"/>
          <w:sz w:val="18"/>
          <w:szCs w:val="18"/>
          <w:rtl/>
        </w:rPr>
        <w:t>י</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אירוח</w:t>
      </w:r>
      <w:r w:rsidRPr="00F93F60">
        <w:rPr>
          <w:rStyle w:val="Heading7Char"/>
          <w:rFonts w:ascii="Tahoma" w:hAnsi="Tahoma" w:cs="Tahoma"/>
          <w:sz w:val="18"/>
          <w:szCs w:val="18"/>
          <w:rtl/>
        </w:rPr>
        <w:t xml:space="preserve"> </w:t>
      </w:r>
      <w:r w:rsidRPr="00F93F60">
        <w:rPr>
          <w:rStyle w:val="Heading7Char"/>
          <w:rFonts w:ascii="Tahoma" w:hAnsi="Tahoma" w:cs="Tahoma" w:hint="eastAsia"/>
          <w:sz w:val="18"/>
          <w:szCs w:val="18"/>
          <w:rtl/>
        </w:rPr>
        <w:t>א</w:t>
      </w:r>
      <w:r w:rsidRPr="00F93F60">
        <w:rPr>
          <w:rStyle w:val="Heading7Char"/>
          <w:rFonts w:ascii="Tahoma" w:hAnsi="Tahoma" w:cs="Tahoma"/>
          <w:sz w:val="18"/>
          <w:szCs w:val="18"/>
          <w:rtl/>
        </w:rPr>
        <w:t>':</w:t>
      </w:r>
      <w:r w:rsidRPr="00F93F60">
        <w:rPr>
          <w:sz w:val="18"/>
          <w:szCs w:val="18"/>
          <w:rtl/>
        </w:rPr>
        <w:t xml:space="preserve"> </w:t>
      </w:r>
      <w:r w:rsidRPr="00F93F60">
        <w:rPr>
          <w:rFonts w:hint="cs"/>
          <w:sz w:val="18"/>
          <w:szCs w:val="18"/>
          <w:rtl/>
        </w:rPr>
        <w:t>ב</w:t>
      </w:r>
      <w:r w:rsidRPr="00F93F60">
        <w:rPr>
          <w:sz w:val="18"/>
          <w:szCs w:val="18"/>
          <w:rtl/>
        </w:rPr>
        <w:t>עסק תשעה חדרי אירוח</w:t>
      </w:r>
      <w:r w:rsidRPr="00F93F60">
        <w:rPr>
          <w:rFonts w:hint="cs"/>
          <w:sz w:val="18"/>
          <w:szCs w:val="18"/>
          <w:rtl/>
        </w:rPr>
        <w:t>,</w:t>
      </w:r>
      <w:r w:rsidRPr="00F93F60">
        <w:rPr>
          <w:sz w:val="18"/>
          <w:szCs w:val="18"/>
          <w:rtl/>
        </w:rPr>
        <w:t xml:space="preserve"> </w:t>
      </w:r>
      <w:r w:rsidRPr="00F93F60">
        <w:rPr>
          <w:rFonts w:hint="cs"/>
          <w:sz w:val="18"/>
          <w:szCs w:val="18"/>
          <w:rtl/>
        </w:rPr>
        <w:t>וכבר</w:t>
      </w:r>
      <w:r w:rsidRPr="00F93F60">
        <w:rPr>
          <w:sz w:val="18"/>
          <w:szCs w:val="18"/>
          <w:rtl/>
        </w:rPr>
        <w:t xml:space="preserve"> בדצמבר 2002 </w:t>
      </w:r>
      <w:r w:rsidRPr="00F93F60">
        <w:rPr>
          <w:rFonts w:hint="cs"/>
          <w:sz w:val="18"/>
          <w:szCs w:val="18"/>
          <w:rtl/>
        </w:rPr>
        <w:t>התנגדה</w:t>
      </w:r>
      <w:r w:rsidRPr="00F93F60">
        <w:rPr>
          <w:sz w:val="18"/>
          <w:szCs w:val="18"/>
          <w:rtl/>
        </w:rPr>
        <w:t xml:space="preserve"> </w:t>
      </w:r>
      <w:r w:rsidRPr="00F93F60">
        <w:rPr>
          <w:rFonts w:hint="cs"/>
          <w:sz w:val="18"/>
          <w:szCs w:val="18"/>
          <w:rtl/>
        </w:rPr>
        <w:t>רשות</w:t>
      </w:r>
      <w:r w:rsidRPr="00F93F60">
        <w:rPr>
          <w:sz w:val="18"/>
          <w:szCs w:val="18"/>
          <w:rtl/>
        </w:rPr>
        <w:t xml:space="preserve"> </w:t>
      </w:r>
      <w:r w:rsidRPr="00F93F60">
        <w:rPr>
          <w:rFonts w:hint="cs"/>
          <w:sz w:val="18"/>
          <w:szCs w:val="18"/>
          <w:rtl/>
        </w:rPr>
        <w:t>הכבאות</w:t>
      </w:r>
      <w:r w:rsidRPr="00F93F60">
        <w:rPr>
          <w:sz w:val="18"/>
          <w:szCs w:val="18"/>
          <w:rtl/>
        </w:rPr>
        <w:t xml:space="preserve"> </w:t>
      </w:r>
      <w:r w:rsidRPr="00F93F60">
        <w:rPr>
          <w:rFonts w:hint="cs"/>
          <w:sz w:val="18"/>
          <w:szCs w:val="18"/>
          <w:rtl/>
        </w:rPr>
        <w:t>למתן</w:t>
      </w:r>
      <w:r w:rsidRPr="00F93F60">
        <w:rPr>
          <w:sz w:val="18"/>
          <w:szCs w:val="18"/>
          <w:rtl/>
        </w:rPr>
        <w:t xml:space="preserve"> </w:t>
      </w:r>
      <w:r w:rsidRPr="00F93F60">
        <w:rPr>
          <w:rFonts w:hint="cs"/>
          <w:sz w:val="18"/>
          <w:szCs w:val="18"/>
          <w:rtl/>
        </w:rPr>
        <w:t>רישיון</w:t>
      </w:r>
      <w:r w:rsidRPr="00F93F60">
        <w:rPr>
          <w:sz w:val="18"/>
          <w:szCs w:val="18"/>
          <w:rtl/>
        </w:rPr>
        <w:t xml:space="preserve"> </w:t>
      </w:r>
      <w:r w:rsidRPr="00F93F60">
        <w:rPr>
          <w:rFonts w:hint="cs"/>
          <w:sz w:val="18"/>
          <w:szCs w:val="18"/>
          <w:rtl/>
        </w:rPr>
        <w:t>לעסק</w:t>
      </w:r>
      <w:r w:rsidRPr="00F93F60">
        <w:rPr>
          <w:sz w:val="18"/>
          <w:szCs w:val="18"/>
          <w:rtl/>
        </w:rPr>
        <w:t xml:space="preserve"> וקבעה כי התנאים ב</w:t>
      </w:r>
      <w:r w:rsidRPr="00F93F60">
        <w:rPr>
          <w:rFonts w:hint="cs"/>
          <w:sz w:val="18"/>
          <w:szCs w:val="18"/>
          <w:rtl/>
        </w:rPr>
        <w:t>חדרי האירוח</w:t>
      </w:r>
      <w:r w:rsidRPr="00F93F60">
        <w:rPr>
          <w:sz w:val="18"/>
          <w:szCs w:val="18"/>
          <w:rtl/>
        </w:rPr>
        <w:t xml:space="preserve"> </w:t>
      </w:r>
      <w:r w:rsidRPr="00F93F60">
        <w:rPr>
          <w:rFonts w:hint="cs"/>
          <w:sz w:val="18"/>
          <w:szCs w:val="18"/>
          <w:rtl/>
        </w:rPr>
        <w:t>אינם</w:t>
      </w:r>
      <w:r w:rsidRPr="00F93F60">
        <w:rPr>
          <w:sz w:val="18"/>
          <w:szCs w:val="18"/>
          <w:rtl/>
        </w:rPr>
        <w:t xml:space="preserve"> </w:t>
      </w:r>
      <w:r w:rsidRPr="00F93F60">
        <w:rPr>
          <w:rFonts w:hint="cs"/>
          <w:sz w:val="18"/>
          <w:szCs w:val="18"/>
          <w:rtl/>
        </w:rPr>
        <w:t>משביעים</w:t>
      </w:r>
      <w:r w:rsidRPr="00F93F60">
        <w:rPr>
          <w:sz w:val="18"/>
          <w:szCs w:val="18"/>
          <w:rtl/>
        </w:rPr>
        <w:t xml:space="preserve"> </w:t>
      </w:r>
      <w:r w:rsidRPr="00F93F60">
        <w:rPr>
          <w:rFonts w:hint="cs"/>
          <w:sz w:val="18"/>
          <w:szCs w:val="18"/>
          <w:rtl/>
        </w:rPr>
        <w:t>רצון מהבחינה הבטיחותית.</w:t>
      </w:r>
    </w:p>
    <w:p w:rsidR="005476BA" w:rsidRPr="008D4283" w:rsidP="008D4283">
      <w:pPr>
        <w:spacing w:after="240" w:line="240" w:lineRule="exact"/>
        <w:ind w:left="707" w:right="2268"/>
        <w:jc w:val="both"/>
        <w:rPr>
          <w:rFonts w:ascii="Tahoma" w:hAnsi="Tahoma" w:cs="Tahoma"/>
          <w:sz w:val="18"/>
          <w:szCs w:val="18"/>
          <w:rtl/>
        </w:rPr>
      </w:pPr>
      <w:r w:rsidRPr="008D4283">
        <w:rPr>
          <w:rFonts w:ascii="Tahoma" w:hAnsi="Tahoma" w:cs="Tahoma" w:hint="cs"/>
          <w:sz w:val="18"/>
          <w:szCs w:val="18"/>
          <w:rtl/>
        </w:rPr>
        <w:t>בשנת</w:t>
      </w:r>
      <w:r w:rsidRPr="008D4283">
        <w:rPr>
          <w:rFonts w:ascii="Tahoma" w:hAnsi="Tahoma" w:cs="Tahoma"/>
          <w:sz w:val="18"/>
          <w:szCs w:val="18"/>
          <w:rtl/>
        </w:rPr>
        <w:t xml:space="preserve"> 2016 </w:t>
      </w:r>
      <w:r w:rsidRPr="008D4283">
        <w:rPr>
          <w:rFonts w:ascii="Tahoma" w:hAnsi="Tahoma" w:cs="Tahoma" w:hint="cs"/>
          <w:sz w:val="18"/>
          <w:szCs w:val="18"/>
          <w:rtl/>
        </w:rPr>
        <w:t>הורשע</w:t>
      </w:r>
      <w:r w:rsidRPr="008D4283">
        <w:rPr>
          <w:rFonts w:ascii="Tahoma" w:hAnsi="Tahoma" w:cs="Tahoma"/>
          <w:sz w:val="18"/>
          <w:szCs w:val="18"/>
          <w:rtl/>
        </w:rPr>
        <w:t xml:space="preserve"> </w:t>
      </w:r>
      <w:r w:rsidRPr="008D4283">
        <w:rPr>
          <w:rFonts w:ascii="Tahoma" w:hAnsi="Tahoma" w:cs="Tahoma" w:hint="cs"/>
          <w:sz w:val="18"/>
          <w:szCs w:val="18"/>
          <w:rtl/>
        </w:rPr>
        <w:t>בעל העסק</w:t>
      </w:r>
      <w:r w:rsidRPr="008D4283">
        <w:rPr>
          <w:rFonts w:ascii="Tahoma" w:hAnsi="Tahoma" w:cs="Tahoma"/>
          <w:sz w:val="18"/>
          <w:szCs w:val="18"/>
          <w:rtl/>
        </w:rPr>
        <w:t xml:space="preserve"> </w:t>
      </w:r>
      <w:r w:rsidRPr="008D4283">
        <w:rPr>
          <w:rFonts w:ascii="Tahoma" w:hAnsi="Tahoma" w:cs="Tahoma" w:hint="cs"/>
          <w:sz w:val="18"/>
          <w:szCs w:val="18"/>
          <w:rtl/>
        </w:rPr>
        <w:t>בעבירות</w:t>
      </w:r>
      <w:r w:rsidRPr="008D4283">
        <w:rPr>
          <w:rFonts w:ascii="Tahoma" w:hAnsi="Tahoma" w:cs="Tahoma"/>
          <w:sz w:val="18"/>
          <w:szCs w:val="18"/>
          <w:rtl/>
        </w:rPr>
        <w:t xml:space="preserve"> </w:t>
      </w:r>
      <w:r w:rsidRPr="008D4283">
        <w:rPr>
          <w:rFonts w:ascii="Tahoma" w:hAnsi="Tahoma" w:cs="Tahoma" w:hint="cs"/>
          <w:sz w:val="18"/>
          <w:szCs w:val="18"/>
          <w:rtl/>
        </w:rPr>
        <w:t>על</w:t>
      </w:r>
      <w:r w:rsidRPr="008D4283">
        <w:rPr>
          <w:rFonts w:ascii="Tahoma" w:hAnsi="Tahoma" w:cs="Tahoma"/>
          <w:sz w:val="18"/>
          <w:szCs w:val="18"/>
          <w:rtl/>
        </w:rPr>
        <w:t xml:space="preserve"> </w:t>
      </w:r>
      <w:r w:rsidRPr="008D4283">
        <w:rPr>
          <w:rFonts w:ascii="Tahoma" w:hAnsi="Tahoma" w:cs="Tahoma" w:hint="cs"/>
          <w:sz w:val="18"/>
          <w:szCs w:val="18"/>
          <w:rtl/>
        </w:rPr>
        <w:t>דיני</w:t>
      </w:r>
      <w:r w:rsidRPr="008D4283">
        <w:rPr>
          <w:rFonts w:ascii="Tahoma" w:hAnsi="Tahoma" w:cs="Tahoma"/>
          <w:sz w:val="18"/>
          <w:szCs w:val="18"/>
          <w:rtl/>
        </w:rPr>
        <w:t xml:space="preserve"> </w:t>
      </w:r>
      <w:r w:rsidRPr="008D4283">
        <w:rPr>
          <w:rFonts w:ascii="Tahoma" w:hAnsi="Tahoma" w:cs="Tahoma" w:hint="cs"/>
          <w:sz w:val="18"/>
          <w:szCs w:val="18"/>
          <w:rtl/>
        </w:rPr>
        <w:t>התכנון</w:t>
      </w:r>
      <w:r w:rsidRPr="008D4283">
        <w:rPr>
          <w:rFonts w:ascii="Tahoma" w:hAnsi="Tahoma" w:cs="Tahoma"/>
          <w:sz w:val="18"/>
          <w:szCs w:val="18"/>
          <w:rtl/>
        </w:rPr>
        <w:t xml:space="preserve"> </w:t>
      </w:r>
      <w:r w:rsidRPr="008D4283">
        <w:rPr>
          <w:rFonts w:ascii="Tahoma" w:hAnsi="Tahoma" w:cs="Tahoma" w:hint="cs"/>
          <w:sz w:val="18"/>
          <w:szCs w:val="18"/>
          <w:rtl/>
        </w:rPr>
        <w:t xml:space="preserve">והבנייה. </w:t>
      </w:r>
      <w:r w:rsidRPr="008D4283">
        <w:rPr>
          <w:rFonts w:ascii="Tahoma" w:hAnsi="Tahoma" w:cs="Tahoma"/>
          <w:sz w:val="18"/>
          <w:szCs w:val="18"/>
          <w:rtl/>
        </w:rPr>
        <w:t>בין היתר הושת עליו צו הריסה והפסקת שימוש ב</w:t>
      </w:r>
      <w:r w:rsidRPr="008D4283">
        <w:rPr>
          <w:rFonts w:ascii="Tahoma" w:hAnsi="Tahoma" w:cs="Tahoma" w:hint="cs"/>
          <w:sz w:val="18"/>
          <w:szCs w:val="18"/>
          <w:rtl/>
        </w:rPr>
        <w:t>מבנה</w:t>
      </w:r>
      <w:r w:rsidRPr="008D4283">
        <w:rPr>
          <w:rFonts w:ascii="Tahoma" w:hAnsi="Tahoma" w:cs="Tahoma"/>
          <w:sz w:val="18"/>
          <w:szCs w:val="18"/>
          <w:rtl/>
        </w:rPr>
        <w:t xml:space="preserve">, </w:t>
      </w:r>
      <w:r w:rsidRPr="008D4283">
        <w:rPr>
          <w:rFonts w:ascii="Tahoma" w:hAnsi="Tahoma" w:cs="Tahoma" w:hint="cs"/>
          <w:sz w:val="18"/>
          <w:szCs w:val="18"/>
          <w:rtl/>
        </w:rPr>
        <w:t>אך</w:t>
      </w:r>
      <w:r w:rsidRPr="008D4283">
        <w:rPr>
          <w:rFonts w:ascii="Tahoma" w:hAnsi="Tahoma" w:cs="Tahoma"/>
          <w:sz w:val="18"/>
          <w:szCs w:val="18"/>
          <w:rtl/>
        </w:rPr>
        <w:t xml:space="preserve"> </w:t>
      </w:r>
      <w:r w:rsidRPr="008D4283">
        <w:rPr>
          <w:rFonts w:ascii="Tahoma" w:hAnsi="Tahoma" w:cs="Tahoma" w:hint="cs"/>
          <w:sz w:val="18"/>
          <w:szCs w:val="18"/>
          <w:rtl/>
        </w:rPr>
        <w:t>נכון</w:t>
      </w:r>
      <w:r w:rsidRPr="008D4283">
        <w:rPr>
          <w:rFonts w:ascii="Tahoma" w:hAnsi="Tahoma" w:cs="Tahoma"/>
          <w:sz w:val="18"/>
          <w:szCs w:val="18"/>
          <w:rtl/>
        </w:rPr>
        <w:t xml:space="preserve"> </w:t>
      </w:r>
      <w:r w:rsidRPr="008D4283">
        <w:rPr>
          <w:rFonts w:ascii="Tahoma" w:hAnsi="Tahoma" w:cs="Tahoma" w:hint="cs"/>
          <w:sz w:val="18"/>
          <w:szCs w:val="18"/>
          <w:rtl/>
        </w:rPr>
        <w:t>למועד</w:t>
      </w:r>
      <w:r w:rsidRPr="008D4283">
        <w:rPr>
          <w:rFonts w:ascii="Tahoma" w:hAnsi="Tahoma" w:cs="Tahoma"/>
          <w:sz w:val="18"/>
          <w:szCs w:val="18"/>
          <w:rtl/>
        </w:rPr>
        <w:t xml:space="preserve"> </w:t>
      </w:r>
      <w:r w:rsidRPr="008D4283">
        <w:rPr>
          <w:rFonts w:ascii="Tahoma" w:hAnsi="Tahoma" w:cs="Tahoma" w:hint="cs"/>
          <w:sz w:val="18"/>
          <w:szCs w:val="18"/>
          <w:rtl/>
        </w:rPr>
        <w:t>סיום</w:t>
      </w:r>
      <w:r w:rsidRPr="008D4283">
        <w:rPr>
          <w:rFonts w:ascii="Tahoma" w:hAnsi="Tahoma" w:cs="Tahoma"/>
          <w:sz w:val="18"/>
          <w:szCs w:val="18"/>
          <w:rtl/>
        </w:rPr>
        <w:t xml:space="preserve"> </w:t>
      </w:r>
      <w:r w:rsidRPr="008D4283">
        <w:rPr>
          <w:rFonts w:ascii="Tahoma" w:hAnsi="Tahoma" w:cs="Tahoma" w:hint="cs"/>
          <w:sz w:val="18"/>
          <w:szCs w:val="18"/>
          <w:rtl/>
        </w:rPr>
        <w:t>הביקורת</w:t>
      </w:r>
      <w:r w:rsidRPr="008D4283">
        <w:rPr>
          <w:rFonts w:ascii="Tahoma" w:hAnsi="Tahoma" w:cs="Tahoma"/>
          <w:sz w:val="18"/>
          <w:szCs w:val="18"/>
          <w:rtl/>
        </w:rPr>
        <w:t xml:space="preserve"> </w:t>
      </w:r>
      <w:r w:rsidRPr="008D4283">
        <w:rPr>
          <w:rFonts w:ascii="Tahoma" w:hAnsi="Tahoma" w:cs="Tahoma" w:hint="cs"/>
          <w:sz w:val="18"/>
          <w:szCs w:val="18"/>
          <w:rtl/>
        </w:rPr>
        <w:t>העסק</w:t>
      </w:r>
      <w:r w:rsidRPr="008D4283">
        <w:rPr>
          <w:rFonts w:ascii="Tahoma" w:hAnsi="Tahoma" w:cs="Tahoma"/>
          <w:sz w:val="18"/>
          <w:szCs w:val="18"/>
          <w:rtl/>
        </w:rPr>
        <w:t xml:space="preserve"> </w:t>
      </w:r>
      <w:r w:rsidRPr="008D4283">
        <w:rPr>
          <w:rFonts w:ascii="Tahoma" w:hAnsi="Tahoma" w:cs="Tahoma" w:hint="cs"/>
          <w:sz w:val="18"/>
          <w:szCs w:val="18"/>
          <w:rtl/>
        </w:rPr>
        <w:t>ממשיך</w:t>
      </w:r>
      <w:r w:rsidRPr="008D4283">
        <w:rPr>
          <w:rFonts w:ascii="Tahoma" w:hAnsi="Tahoma" w:cs="Tahoma"/>
          <w:sz w:val="18"/>
          <w:szCs w:val="18"/>
          <w:rtl/>
        </w:rPr>
        <w:t xml:space="preserve"> </w:t>
      </w:r>
      <w:r w:rsidRPr="008D4283">
        <w:rPr>
          <w:rFonts w:ascii="Tahoma" w:hAnsi="Tahoma" w:cs="Tahoma" w:hint="cs"/>
          <w:sz w:val="18"/>
          <w:szCs w:val="18"/>
          <w:rtl/>
        </w:rPr>
        <w:t>לפעול</w:t>
      </w:r>
      <w:r w:rsidRPr="008D4283">
        <w:rPr>
          <w:rFonts w:ascii="Tahoma" w:hAnsi="Tahoma" w:cs="Tahoma"/>
          <w:sz w:val="18"/>
          <w:szCs w:val="18"/>
          <w:rtl/>
        </w:rPr>
        <w:t xml:space="preserve"> </w:t>
      </w:r>
      <w:r w:rsidRPr="008D4283">
        <w:rPr>
          <w:rFonts w:ascii="Tahoma" w:hAnsi="Tahoma" w:cs="Tahoma" w:hint="cs"/>
          <w:sz w:val="18"/>
          <w:szCs w:val="18"/>
          <w:rtl/>
        </w:rPr>
        <w:t>ללא</w:t>
      </w:r>
      <w:r w:rsidRPr="008D4283">
        <w:rPr>
          <w:rFonts w:ascii="Tahoma" w:hAnsi="Tahoma" w:cs="Tahoma"/>
          <w:sz w:val="18"/>
          <w:szCs w:val="18"/>
          <w:rtl/>
        </w:rPr>
        <w:t xml:space="preserve"> </w:t>
      </w:r>
      <w:r w:rsidRPr="008D4283">
        <w:rPr>
          <w:rFonts w:ascii="Tahoma" w:hAnsi="Tahoma" w:cs="Tahoma" w:hint="cs"/>
          <w:sz w:val="18"/>
          <w:szCs w:val="18"/>
          <w:rtl/>
        </w:rPr>
        <w:t>רישיון</w:t>
      </w:r>
      <w:r w:rsidRPr="008D4283">
        <w:rPr>
          <w:rFonts w:ascii="Tahoma" w:hAnsi="Tahoma" w:cs="Tahoma"/>
          <w:sz w:val="18"/>
          <w:szCs w:val="18"/>
          <w:rtl/>
        </w:rPr>
        <w:t xml:space="preserve"> </w:t>
      </w:r>
      <w:r w:rsidRPr="008D4283">
        <w:rPr>
          <w:rFonts w:ascii="Tahoma" w:hAnsi="Tahoma" w:cs="Tahoma" w:hint="cs"/>
          <w:sz w:val="18"/>
          <w:szCs w:val="18"/>
          <w:rtl/>
        </w:rPr>
        <w:t>עסק</w:t>
      </w:r>
      <w:r w:rsidRPr="008D4283">
        <w:rPr>
          <w:rFonts w:ascii="Tahoma" w:hAnsi="Tahoma" w:cs="Tahoma"/>
          <w:sz w:val="18"/>
          <w:szCs w:val="18"/>
          <w:rtl/>
        </w:rPr>
        <w:t>.</w:t>
      </w:r>
    </w:p>
    <w:p w:rsidR="005476BA" w:rsidRPr="00F93F60" w:rsidP="0052661C">
      <w:pPr>
        <w:pStyle w:val="ListParagraph"/>
        <w:numPr>
          <w:ilvl w:val="1"/>
          <w:numId w:val="10"/>
        </w:numPr>
        <w:autoSpaceDE/>
        <w:autoSpaceDN/>
        <w:adjustRightInd/>
        <w:spacing w:before="180" w:line="240" w:lineRule="exact"/>
        <w:ind w:right="2268"/>
        <w:rPr>
          <w:sz w:val="18"/>
          <w:szCs w:val="18"/>
        </w:rPr>
      </w:pPr>
      <w:r w:rsidRPr="00F93F60">
        <w:rPr>
          <w:rStyle w:val="Heading7Char"/>
          <w:rFonts w:ascii="Tahoma" w:hAnsi="Tahoma" w:cs="Tahoma" w:hint="eastAsia"/>
          <w:sz w:val="18"/>
          <w:szCs w:val="18"/>
          <w:rtl/>
        </w:rPr>
        <w:t>חדרי</w:t>
      </w:r>
      <w:r w:rsidRPr="00F93F60">
        <w:rPr>
          <w:rStyle w:val="Heading7Char"/>
          <w:rFonts w:ascii="Tahoma" w:hAnsi="Tahoma" w:cs="Tahoma"/>
          <w:sz w:val="18"/>
          <w:szCs w:val="18"/>
          <w:rtl/>
        </w:rPr>
        <w:t xml:space="preserve"> אירוח </w:t>
      </w:r>
      <w:r w:rsidRPr="00F93F60">
        <w:rPr>
          <w:rStyle w:val="Heading7Char"/>
          <w:rFonts w:ascii="Tahoma" w:hAnsi="Tahoma" w:cs="Tahoma" w:hint="eastAsia"/>
          <w:sz w:val="18"/>
          <w:szCs w:val="18"/>
          <w:rtl/>
        </w:rPr>
        <w:t>ב</w:t>
      </w:r>
      <w:r w:rsidRPr="00F93F60">
        <w:rPr>
          <w:rStyle w:val="Heading7Char"/>
          <w:rFonts w:ascii="Tahoma" w:hAnsi="Tahoma" w:cs="Tahoma"/>
          <w:sz w:val="18"/>
          <w:szCs w:val="18"/>
          <w:rtl/>
        </w:rPr>
        <w:t>':</w:t>
      </w:r>
      <w:r w:rsidRPr="00F93F60">
        <w:rPr>
          <w:sz w:val="18"/>
          <w:szCs w:val="18"/>
          <w:rtl/>
        </w:rPr>
        <w:t xml:space="preserve"> </w:t>
      </w:r>
      <w:r w:rsidRPr="00F93F60">
        <w:rPr>
          <w:rFonts w:hint="cs"/>
          <w:sz w:val="18"/>
          <w:szCs w:val="18"/>
          <w:rtl/>
        </w:rPr>
        <w:t>בעסק</w:t>
      </w:r>
      <w:r w:rsidRPr="00F93F60">
        <w:rPr>
          <w:sz w:val="18"/>
          <w:szCs w:val="18"/>
          <w:rtl/>
        </w:rPr>
        <w:t xml:space="preserve"> חדרי אירוח ובריכת שחייה. </w:t>
      </w:r>
      <w:r w:rsidRPr="00F93F60">
        <w:rPr>
          <w:rFonts w:hint="cs"/>
          <w:sz w:val="18"/>
          <w:szCs w:val="18"/>
          <w:rtl/>
        </w:rPr>
        <w:t>נמצא</w:t>
      </w:r>
      <w:r w:rsidRPr="00F93F60">
        <w:rPr>
          <w:sz w:val="18"/>
          <w:szCs w:val="18"/>
          <w:rtl/>
        </w:rPr>
        <w:t xml:space="preserve"> כי חדרי האירוח ובריכת </w:t>
      </w:r>
      <w:r w:rsidRPr="00F93F60">
        <w:rPr>
          <w:rFonts w:hint="cs"/>
          <w:sz w:val="18"/>
          <w:szCs w:val="18"/>
          <w:rtl/>
        </w:rPr>
        <w:t>השחייה</w:t>
      </w:r>
      <w:r w:rsidRPr="00F93F60">
        <w:rPr>
          <w:sz w:val="18"/>
          <w:szCs w:val="18"/>
          <w:rtl/>
        </w:rPr>
        <w:t xml:space="preserve"> </w:t>
      </w:r>
      <w:r w:rsidRPr="00F93F60">
        <w:rPr>
          <w:rFonts w:hint="cs"/>
          <w:sz w:val="18"/>
          <w:szCs w:val="18"/>
          <w:rtl/>
        </w:rPr>
        <w:t>פועלים</w:t>
      </w:r>
      <w:r w:rsidRPr="00F93F60">
        <w:rPr>
          <w:sz w:val="18"/>
          <w:szCs w:val="18"/>
          <w:rtl/>
        </w:rPr>
        <w:t xml:space="preserve"> ללא רישיון עסק, להלן עיקרי הפרטים: </w:t>
      </w:r>
    </w:p>
    <w:p w:rsidR="005476BA" w:rsidRPr="00F93F60" w:rsidP="00F93F60">
      <w:pPr>
        <w:pStyle w:val="ListParagraph"/>
        <w:numPr>
          <w:ilvl w:val="2"/>
          <w:numId w:val="10"/>
        </w:numPr>
        <w:autoSpaceDE/>
        <w:autoSpaceDN/>
        <w:adjustRightInd/>
        <w:spacing w:line="240" w:lineRule="exact"/>
        <w:ind w:right="2268"/>
        <w:rPr>
          <w:sz w:val="18"/>
          <w:szCs w:val="18"/>
        </w:rPr>
      </w:pPr>
      <w:r w:rsidRPr="00F93F60">
        <w:rPr>
          <w:rFonts w:hint="cs"/>
          <w:sz w:val="18"/>
          <w:szCs w:val="18"/>
          <w:rtl/>
        </w:rPr>
        <w:t>בדצמבר</w:t>
      </w:r>
      <w:r w:rsidRPr="00F93F60">
        <w:rPr>
          <w:sz w:val="18"/>
          <w:szCs w:val="18"/>
          <w:rtl/>
        </w:rPr>
        <w:t xml:space="preserve"> 2009 הורשעו הבעלים </w:t>
      </w:r>
      <w:r w:rsidRPr="00F93F60">
        <w:rPr>
          <w:rFonts w:hint="cs"/>
          <w:sz w:val="18"/>
          <w:szCs w:val="18"/>
          <w:rtl/>
        </w:rPr>
        <w:t>בגין</w:t>
      </w:r>
      <w:r w:rsidRPr="00F93F60">
        <w:rPr>
          <w:sz w:val="18"/>
          <w:szCs w:val="18"/>
          <w:rtl/>
        </w:rPr>
        <w:t xml:space="preserve"> </w:t>
      </w:r>
      <w:r w:rsidRPr="00F93F60">
        <w:rPr>
          <w:rFonts w:hint="cs"/>
          <w:sz w:val="18"/>
          <w:szCs w:val="18"/>
          <w:rtl/>
        </w:rPr>
        <w:t>ניהול</w:t>
      </w:r>
      <w:r w:rsidRPr="00F93F60">
        <w:rPr>
          <w:sz w:val="18"/>
          <w:szCs w:val="18"/>
          <w:rtl/>
        </w:rPr>
        <w:t xml:space="preserve"> </w:t>
      </w:r>
      <w:r w:rsidRPr="00F93F60">
        <w:rPr>
          <w:rFonts w:hint="cs"/>
          <w:sz w:val="18"/>
          <w:szCs w:val="18"/>
          <w:rtl/>
        </w:rPr>
        <w:t>עסק</w:t>
      </w:r>
      <w:r w:rsidRPr="00F93F60">
        <w:rPr>
          <w:sz w:val="18"/>
          <w:szCs w:val="18"/>
          <w:rtl/>
        </w:rPr>
        <w:t xml:space="preserve"> </w:t>
      </w:r>
      <w:r w:rsidRPr="00F93F60">
        <w:rPr>
          <w:rFonts w:hint="cs"/>
          <w:sz w:val="18"/>
          <w:szCs w:val="18"/>
          <w:rtl/>
        </w:rPr>
        <w:t>ללא</w:t>
      </w:r>
      <w:r w:rsidRPr="00F93F60">
        <w:rPr>
          <w:sz w:val="18"/>
          <w:szCs w:val="18"/>
          <w:rtl/>
        </w:rPr>
        <w:t xml:space="preserve"> רישיון </w:t>
      </w:r>
      <w:r w:rsidRPr="00F93F60">
        <w:rPr>
          <w:rFonts w:hint="cs"/>
          <w:sz w:val="18"/>
          <w:szCs w:val="18"/>
          <w:rtl/>
        </w:rPr>
        <w:t>בשנים</w:t>
      </w:r>
      <w:r w:rsidRPr="00F93F60">
        <w:rPr>
          <w:sz w:val="18"/>
          <w:szCs w:val="18"/>
          <w:rtl/>
        </w:rPr>
        <w:t xml:space="preserve"> 200</w:t>
      </w:r>
      <w:r w:rsidRPr="00F93F60">
        <w:rPr>
          <w:rFonts w:hint="cs"/>
          <w:sz w:val="18"/>
          <w:szCs w:val="18"/>
          <w:rtl/>
        </w:rPr>
        <w:t xml:space="preserve">7 </w:t>
      </w:r>
      <w:r w:rsidRPr="00F93F60">
        <w:rPr>
          <w:sz w:val="18"/>
          <w:szCs w:val="18"/>
          <w:rtl/>
        </w:rPr>
        <w:t>-</w:t>
      </w:r>
      <w:r w:rsidRPr="00F93F60">
        <w:rPr>
          <w:rFonts w:hint="cs"/>
          <w:sz w:val="18"/>
          <w:szCs w:val="18"/>
          <w:rtl/>
        </w:rPr>
        <w:t xml:space="preserve"> </w:t>
      </w:r>
      <w:r w:rsidRPr="00F93F60">
        <w:rPr>
          <w:sz w:val="18"/>
          <w:szCs w:val="18"/>
          <w:rtl/>
        </w:rPr>
        <w:t>200</w:t>
      </w:r>
      <w:r w:rsidRPr="00F93F60">
        <w:rPr>
          <w:rFonts w:hint="cs"/>
          <w:sz w:val="18"/>
          <w:szCs w:val="18"/>
          <w:rtl/>
        </w:rPr>
        <w:t>8</w:t>
      </w:r>
      <w:r w:rsidRPr="00F93F60">
        <w:rPr>
          <w:sz w:val="18"/>
          <w:szCs w:val="18"/>
          <w:rtl/>
        </w:rPr>
        <w:t xml:space="preserve"> </w:t>
      </w:r>
      <w:r w:rsidRPr="00F93F60">
        <w:rPr>
          <w:rFonts w:hint="cs"/>
          <w:sz w:val="18"/>
          <w:szCs w:val="18"/>
          <w:rtl/>
        </w:rPr>
        <w:t>והקמת</w:t>
      </w:r>
      <w:r w:rsidRPr="00F93F60">
        <w:rPr>
          <w:sz w:val="18"/>
          <w:szCs w:val="18"/>
          <w:rtl/>
        </w:rPr>
        <w:t xml:space="preserve"> </w:t>
      </w:r>
      <w:r w:rsidRPr="00F93F60">
        <w:rPr>
          <w:rFonts w:hint="cs"/>
          <w:sz w:val="18"/>
          <w:szCs w:val="18"/>
          <w:rtl/>
        </w:rPr>
        <w:t>מבנה</w:t>
      </w:r>
      <w:r w:rsidRPr="00F93F60">
        <w:rPr>
          <w:sz w:val="18"/>
          <w:szCs w:val="18"/>
          <w:rtl/>
        </w:rPr>
        <w:t xml:space="preserve"> </w:t>
      </w:r>
      <w:r w:rsidRPr="00F93F60">
        <w:rPr>
          <w:rFonts w:hint="cs"/>
          <w:sz w:val="18"/>
          <w:szCs w:val="18"/>
          <w:rtl/>
        </w:rPr>
        <w:t>עץ</w:t>
      </w:r>
      <w:r w:rsidRPr="00F93F60">
        <w:rPr>
          <w:sz w:val="18"/>
          <w:szCs w:val="18"/>
          <w:rtl/>
        </w:rPr>
        <w:t xml:space="preserve"> </w:t>
      </w:r>
      <w:r w:rsidRPr="00F93F60">
        <w:rPr>
          <w:rFonts w:hint="cs"/>
          <w:sz w:val="18"/>
          <w:szCs w:val="18"/>
          <w:rtl/>
        </w:rPr>
        <w:t>ללא</w:t>
      </w:r>
      <w:r w:rsidRPr="00F93F60">
        <w:rPr>
          <w:sz w:val="18"/>
          <w:szCs w:val="18"/>
          <w:rtl/>
        </w:rPr>
        <w:t xml:space="preserve"> </w:t>
      </w:r>
      <w:r w:rsidRPr="00F93F60">
        <w:rPr>
          <w:rFonts w:hint="cs"/>
          <w:sz w:val="18"/>
          <w:szCs w:val="18"/>
          <w:rtl/>
        </w:rPr>
        <w:t>היתר</w:t>
      </w:r>
      <w:r w:rsidRPr="00F93F60">
        <w:rPr>
          <w:sz w:val="18"/>
          <w:szCs w:val="18"/>
          <w:rtl/>
        </w:rPr>
        <w:t>.</w:t>
      </w:r>
    </w:p>
    <w:p w:rsidR="005476BA" w:rsidRPr="00F93F60" w:rsidP="00F93F60">
      <w:pPr>
        <w:spacing w:line="240" w:lineRule="exact"/>
        <w:ind w:left="1054" w:right="2268"/>
        <w:jc w:val="both"/>
        <w:rPr>
          <w:rFonts w:ascii="Tahoma" w:hAnsi="Tahoma" w:cs="Tahoma"/>
          <w:sz w:val="18"/>
          <w:szCs w:val="18"/>
        </w:rPr>
      </w:pPr>
      <w:r w:rsidRPr="00F93F60">
        <w:rPr>
          <w:rFonts w:ascii="Tahoma" w:hAnsi="Tahoma" w:cs="Tahoma"/>
          <w:sz w:val="18"/>
          <w:szCs w:val="18"/>
          <w:rtl/>
        </w:rPr>
        <w:t xml:space="preserve">בשנת 2009 נתנה המועצה רישיון עסק </w:t>
      </w:r>
      <w:r w:rsidRPr="00F93F60">
        <w:rPr>
          <w:rFonts w:ascii="Tahoma" w:hAnsi="Tahoma" w:cs="Tahoma"/>
          <w:b/>
          <w:bCs/>
          <w:sz w:val="18"/>
          <w:szCs w:val="18"/>
          <w:rtl/>
        </w:rPr>
        <w:t>לחדרי האירוח</w:t>
      </w:r>
      <w:r w:rsidRPr="00F93F60">
        <w:rPr>
          <w:rFonts w:ascii="Tahoma" w:hAnsi="Tahoma" w:cs="Tahoma"/>
          <w:sz w:val="18"/>
          <w:szCs w:val="18"/>
          <w:rtl/>
        </w:rPr>
        <w:t xml:space="preserve"> עד דצמבר 2014 </w:t>
      </w:r>
      <w:r w:rsidRPr="00F93F60">
        <w:rPr>
          <w:rFonts w:ascii="Tahoma" w:hAnsi="Tahoma" w:cs="Tahoma" w:hint="cs"/>
          <w:sz w:val="18"/>
          <w:szCs w:val="18"/>
          <w:rtl/>
        </w:rPr>
        <w:t>מבלי</w:t>
      </w:r>
      <w:r w:rsidRPr="00F93F60">
        <w:rPr>
          <w:rFonts w:ascii="Tahoma" w:hAnsi="Tahoma" w:cs="Tahoma"/>
          <w:sz w:val="18"/>
          <w:szCs w:val="18"/>
          <w:rtl/>
        </w:rPr>
        <w:t xml:space="preserve"> </w:t>
      </w:r>
      <w:r w:rsidRPr="00F93F60">
        <w:rPr>
          <w:rFonts w:ascii="Tahoma" w:hAnsi="Tahoma" w:cs="Tahoma" w:hint="cs"/>
          <w:sz w:val="18"/>
          <w:szCs w:val="18"/>
          <w:rtl/>
        </w:rPr>
        <w:t>שהעבירה</w:t>
      </w:r>
      <w:r w:rsidRPr="00F93F60">
        <w:rPr>
          <w:rFonts w:ascii="Tahoma" w:hAnsi="Tahoma" w:cs="Tahoma"/>
          <w:sz w:val="18"/>
          <w:szCs w:val="18"/>
          <w:rtl/>
        </w:rPr>
        <w:t xml:space="preserve"> </w:t>
      </w:r>
      <w:r w:rsidRPr="00F93F60">
        <w:rPr>
          <w:rFonts w:ascii="Tahoma" w:hAnsi="Tahoma" w:cs="Tahoma" w:hint="cs"/>
          <w:sz w:val="18"/>
          <w:szCs w:val="18"/>
          <w:rtl/>
        </w:rPr>
        <w:t>את</w:t>
      </w:r>
      <w:r w:rsidRPr="00F93F60">
        <w:rPr>
          <w:rFonts w:ascii="Tahoma" w:hAnsi="Tahoma" w:cs="Tahoma"/>
          <w:sz w:val="18"/>
          <w:szCs w:val="18"/>
          <w:rtl/>
        </w:rPr>
        <w:t xml:space="preserve"> </w:t>
      </w:r>
      <w:r w:rsidRPr="00F93F60">
        <w:rPr>
          <w:rFonts w:ascii="Tahoma" w:hAnsi="Tahoma" w:cs="Tahoma" w:hint="cs"/>
          <w:sz w:val="18"/>
          <w:szCs w:val="18"/>
          <w:rtl/>
        </w:rPr>
        <w:t>הבקשה</w:t>
      </w:r>
      <w:r w:rsidRPr="00F93F60">
        <w:rPr>
          <w:rFonts w:ascii="Tahoma" w:hAnsi="Tahoma" w:cs="Tahoma"/>
          <w:sz w:val="18"/>
          <w:szCs w:val="18"/>
          <w:rtl/>
        </w:rPr>
        <w:t xml:space="preserve"> </w:t>
      </w:r>
      <w:r w:rsidRPr="00F93F60">
        <w:rPr>
          <w:rFonts w:ascii="Tahoma" w:hAnsi="Tahoma" w:cs="Tahoma" w:hint="cs"/>
          <w:sz w:val="18"/>
          <w:szCs w:val="18"/>
          <w:rtl/>
        </w:rPr>
        <w:t>לאישור</w:t>
      </w:r>
      <w:r w:rsidRPr="00F93F60">
        <w:rPr>
          <w:rFonts w:ascii="Tahoma" w:hAnsi="Tahoma" w:cs="Tahoma"/>
          <w:sz w:val="18"/>
          <w:szCs w:val="18"/>
          <w:rtl/>
        </w:rPr>
        <w:t xml:space="preserve"> </w:t>
      </w:r>
      <w:r w:rsidRPr="00F93F60">
        <w:rPr>
          <w:rFonts w:ascii="Tahoma" w:hAnsi="Tahoma" w:cs="Tahoma" w:hint="cs"/>
          <w:sz w:val="18"/>
          <w:szCs w:val="18"/>
          <w:rtl/>
        </w:rPr>
        <w:t>הוו</w:t>
      </w:r>
      <w:r w:rsidRPr="00F93F60">
        <w:rPr>
          <w:rFonts w:ascii="Tahoma" w:hAnsi="Tahoma" w:cs="Tahoma"/>
          <w:sz w:val="18"/>
          <w:szCs w:val="18"/>
          <w:rtl/>
        </w:rPr>
        <w:t>עדה המקומית, ו</w:t>
      </w:r>
      <w:r w:rsidRPr="00F93F60">
        <w:rPr>
          <w:rFonts w:ascii="Tahoma" w:hAnsi="Tahoma" w:cs="Tahoma" w:hint="cs"/>
          <w:sz w:val="18"/>
          <w:szCs w:val="18"/>
          <w:rtl/>
        </w:rPr>
        <w:t>ממילא</w:t>
      </w:r>
      <w:r w:rsidRPr="00F93F60">
        <w:rPr>
          <w:rFonts w:ascii="Tahoma" w:hAnsi="Tahoma" w:cs="Tahoma"/>
          <w:sz w:val="18"/>
          <w:szCs w:val="18"/>
          <w:rtl/>
        </w:rPr>
        <w:t xml:space="preserve"> </w:t>
      </w:r>
      <w:r w:rsidRPr="00F93F60">
        <w:rPr>
          <w:rFonts w:ascii="Tahoma" w:hAnsi="Tahoma" w:cs="Tahoma" w:hint="cs"/>
          <w:sz w:val="18"/>
          <w:szCs w:val="18"/>
          <w:rtl/>
        </w:rPr>
        <w:t>לא</w:t>
      </w:r>
      <w:r w:rsidRPr="00F93F60">
        <w:rPr>
          <w:rFonts w:ascii="Tahoma" w:hAnsi="Tahoma" w:cs="Tahoma"/>
          <w:sz w:val="18"/>
          <w:szCs w:val="18"/>
          <w:rtl/>
        </w:rPr>
        <w:t xml:space="preserve"> קיבלה את </w:t>
      </w:r>
      <w:r w:rsidRPr="00F93F60">
        <w:rPr>
          <w:rFonts w:ascii="Tahoma" w:hAnsi="Tahoma" w:cs="Tahoma" w:hint="cs"/>
          <w:sz w:val="18"/>
          <w:szCs w:val="18"/>
          <w:rtl/>
        </w:rPr>
        <w:t>אישורה</w:t>
      </w:r>
      <w:r w:rsidRPr="00F93F60">
        <w:rPr>
          <w:rFonts w:ascii="Tahoma" w:hAnsi="Tahoma" w:cs="Tahoma"/>
          <w:sz w:val="18"/>
          <w:szCs w:val="18"/>
          <w:rtl/>
        </w:rPr>
        <w:t>.</w:t>
      </w:r>
      <w:r w:rsidRPr="00F93F60">
        <w:rPr>
          <w:rFonts w:ascii="Tahoma" w:hAnsi="Tahoma" w:cs="Tahoma" w:hint="cs"/>
          <w:sz w:val="18"/>
          <w:szCs w:val="18"/>
          <w:rtl/>
        </w:rPr>
        <w:t xml:space="preserve"> </w:t>
      </w:r>
      <w:r w:rsidRPr="00F93F60">
        <w:rPr>
          <w:rFonts w:ascii="Tahoma" w:hAnsi="Tahoma" w:cs="Tahoma"/>
          <w:sz w:val="18"/>
          <w:szCs w:val="18"/>
          <w:rtl/>
        </w:rPr>
        <w:t>בשנים 201</w:t>
      </w:r>
      <w:r w:rsidRPr="00F93F60">
        <w:rPr>
          <w:rFonts w:ascii="Tahoma" w:hAnsi="Tahoma" w:cs="Tahoma" w:hint="cs"/>
          <w:sz w:val="18"/>
          <w:szCs w:val="18"/>
          <w:rtl/>
        </w:rPr>
        <w:t xml:space="preserve">4 </w:t>
      </w:r>
      <w:r w:rsidRPr="00F93F60">
        <w:rPr>
          <w:rFonts w:ascii="Tahoma" w:hAnsi="Tahoma" w:cs="Tahoma"/>
          <w:sz w:val="18"/>
          <w:szCs w:val="18"/>
          <w:rtl/>
        </w:rPr>
        <w:t>-</w:t>
      </w:r>
      <w:r w:rsidRPr="00F93F60">
        <w:rPr>
          <w:rFonts w:ascii="Tahoma" w:hAnsi="Tahoma" w:cs="Tahoma" w:hint="cs"/>
          <w:sz w:val="18"/>
          <w:szCs w:val="18"/>
          <w:rtl/>
        </w:rPr>
        <w:t xml:space="preserve"> </w:t>
      </w:r>
      <w:r w:rsidRPr="00F93F60">
        <w:rPr>
          <w:rFonts w:ascii="Tahoma" w:hAnsi="Tahoma" w:cs="Tahoma"/>
          <w:sz w:val="18"/>
          <w:szCs w:val="18"/>
          <w:rtl/>
        </w:rPr>
        <w:t>201</w:t>
      </w:r>
      <w:r w:rsidRPr="00F93F60">
        <w:rPr>
          <w:rFonts w:ascii="Tahoma" w:hAnsi="Tahoma" w:cs="Tahoma" w:hint="cs"/>
          <w:sz w:val="18"/>
          <w:szCs w:val="18"/>
          <w:rtl/>
        </w:rPr>
        <w:t>5</w:t>
      </w:r>
      <w:r w:rsidRPr="00F93F60">
        <w:rPr>
          <w:rFonts w:ascii="Tahoma" w:hAnsi="Tahoma" w:cs="Tahoma"/>
          <w:sz w:val="18"/>
          <w:szCs w:val="18"/>
          <w:rtl/>
        </w:rPr>
        <w:t xml:space="preserve"> פנתה המועצה למשרד הבריאות, למשטרה ולרשות הכבאות </w:t>
      </w:r>
      <w:r w:rsidRPr="00F93F60">
        <w:rPr>
          <w:rFonts w:ascii="Tahoma" w:hAnsi="Tahoma" w:cs="Tahoma" w:hint="cs"/>
          <w:sz w:val="18"/>
          <w:szCs w:val="18"/>
          <w:rtl/>
        </w:rPr>
        <w:t>כדי</w:t>
      </w:r>
      <w:r w:rsidRPr="00F93F60">
        <w:rPr>
          <w:rFonts w:ascii="Tahoma" w:hAnsi="Tahoma" w:cs="Tahoma"/>
          <w:sz w:val="18"/>
          <w:szCs w:val="18"/>
          <w:rtl/>
        </w:rPr>
        <w:t xml:space="preserve"> לקבל </w:t>
      </w:r>
      <w:r w:rsidRPr="00F93F60">
        <w:rPr>
          <w:rFonts w:ascii="Tahoma" w:hAnsi="Tahoma" w:cs="Tahoma" w:hint="cs"/>
          <w:sz w:val="18"/>
          <w:szCs w:val="18"/>
          <w:rtl/>
        </w:rPr>
        <w:t>את</w:t>
      </w:r>
      <w:r w:rsidRPr="00F93F60">
        <w:rPr>
          <w:rFonts w:ascii="Tahoma" w:hAnsi="Tahoma" w:cs="Tahoma"/>
          <w:sz w:val="18"/>
          <w:szCs w:val="18"/>
          <w:rtl/>
        </w:rPr>
        <w:t xml:space="preserve"> אישורם להוצאת רישיון עסק, אך לא פנתה לוועדה המקומית</w:t>
      </w:r>
      <w:r w:rsidRPr="00F93F60">
        <w:rPr>
          <w:rFonts w:ascii="Tahoma" w:hAnsi="Tahoma" w:cs="Tahoma" w:hint="cs"/>
          <w:sz w:val="18"/>
          <w:szCs w:val="18"/>
          <w:rtl/>
        </w:rPr>
        <w:t>.</w:t>
      </w:r>
      <w:r w:rsidRPr="00F93F60">
        <w:rPr>
          <w:rFonts w:ascii="Tahoma" w:hAnsi="Tahoma" w:cs="Tahoma"/>
          <w:sz w:val="18"/>
          <w:szCs w:val="18"/>
          <w:rtl/>
        </w:rPr>
        <w:t xml:space="preserve"> </w:t>
      </w:r>
      <w:r w:rsidRPr="00F93F60">
        <w:rPr>
          <w:rFonts w:ascii="Tahoma" w:hAnsi="Tahoma" w:cs="Tahoma" w:hint="cs"/>
          <w:sz w:val="18"/>
          <w:szCs w:val="18"/>
          <w:rtl/>
        </w:rPr>
        <w:t>רק</w:t>
      </w:r>
      <w:r w:rsidRPr="00F93F60">
        <w:rPr>
          <w:rFonts w:ascii="Tahoma" w:hAnsi="Tahoma" w:cs="Tahoma"/>
          <w:sz w:val="18"/>
          <w:szCs w:val="18"/>
          <w:rtl/>
        </w:rPr>
        <w:t xml:space="preserve"> </w:t>
      </w:r>
      <w:r w:rsidRPr="00F93F60">
        <w:rPr>
          <w:rFonts w:ascii="Tahoma" w:hAnsi="Tahoma" w:cs="Tahoma" w:hint="cs"/>
          <w:sz w:val="18"/>
          <w:szCs w:val="18"/>
          <w:rtl/>
        </w:rPr>
        <w:t>משרד</w:t>
      </w:r>
      <w:r w:rsidRPr="00F93F60">
        <w:rPr>
          <w:rFonts w:ascii="Tahoma" w:hAnsi="Tahoma" w:cs="Tahoma"/>
          <w:sz w:val="18"/>
          <w:szCs w:val="18"/>
          <w:rtl/>
        </w:rPr>
        <w:t xml:space="preserve"> </w:t>
      </w:r>
      <w:r w:rsidRPr="00F93F60">
        <w:rPr>
          <w:rFonts w:ascii="Tahoma" w:hAnsi="Tahoma" w:cs="Tahoma" w:hint="cs"/>
          <w:sz w:val="18"/>
          <w:szCs w:val="18"/>
          <w:rtl/>
        </w:rPr>
        <w:t>הבריאות</w:t>
      </w:r>
      <w:r w:rsidRPr="00F93F60">
        <w:rPr>
          <w:rFonts w:ascii="Tahoma" w:hAnsi="Tahoma" w:cs="Tahoma"/>
          <w:sz w:val="18"/>
          <w:szCs w:val="18"/>
          <w:rtl/>
        </w:rPr>
        <w:t xml:space="preserve"> </w:t>
      </w:r>
      <w:r w:rsidRPr="00F93F60">
        <w:rPr>
          <w:rFonts w:ascii="Tahoma" w:hAnsi="Tahoma" w:cs="Tahoma" w:hint="cs"/>
          <w:sz w:val="18"/>
          <w:szCs w:val="18"/>
          <w:rtl/>
        </w:rPr>
        <w:t>אישר</w:t>
      </w:r>
      <w:r w:rsidRPr="00F93F60">
        <w:rPr>
          <w:rFonts w:ascii="Tahoma" w:hAnsi="Tahoma" w:cs="Tahoma"/>
          <w:sz w:val="18"/>
          <w:szCs w:val="18"/>
          <w:rtl/>
        </w:rPr>
        <w:t xml:space="preserve"> </w:t>
      </w:r>
      <w:r w:rsidRPr="00F93F60">
        <w:rPr>
          <w:rFonts w:ascii="Tahoma" w:hAnsi="Tahoma" w:cs="Tahoma" w:hint="cs"/>
          <w:sz w:val="18"/>
          <w:szCs w:val="18"/>
          <w:rtl/>
        </w:rPr>
        <w:t>את</w:t>
      </w:r>
      <w:r w:rsidRPr="00F93F60">
        <w:rPr>
          <w:rFonts w:ascii="Tahoma" w:hAnsi="Tahoma" w:cs="Tahoma"/>
          <w:sz w:val="18"/>
          <w:szCs w:val="18"/>
          <w:rtl/>
        </w:rPr>
        <w:t xml:space="preserve"> </w:t>
      </w:r>
      <w:r w:rsidRPr="00F93F60">
        <w:rPr>
          <w:rFonts w:ascii="Tahoma" w:hAnsi="Tahoma" w:cs="Tahoma" w:hint="cs"/>
          <w:sz w:val="18"/>
          <w:szCs w:val="18"/>
          <w:rtl/>
        </w:rPr>
        <w:t>הבקשה</w:t>
      </w:r>
      <w:r w:rsidRPr="00F93F60">
        <w:rPr>
          <w:rFonts w:ascii="Tahoma" w:hAnsi="Tahoma" w:cs="Tahoma"/>
          <w:sz w:val="18"/>
          <w:szCs w:val="18"/>
          <w:rtl/>
        </w:rPr>
        <w:t>.</w:t>
      </w:r>
    </w:p>
    <w:p w:rsidR="005476BA" w:rsidRPr="00F93F60" w:rsidP="00F93F60">
      <w:pPr>
        <w:pStyle w:val="ListParagraph"/>
        <w:numPr>
          <w:ilvl w:val="2"/>
          <w:numId w:val="10"/>
        </w:numPr>
        <w:autoSpaceDE/>
        <w:autoSpaceDN/>
        <w:adjustRightInd/>
        <w:spacing w:line="240" w:lineRule="exact"/>
        <w:ind w:right="2268"/>
        <w:rPr>
          <w:sz w:val="18"/>
          <w:szCs w:val="18"/>
          <w:rtl/>
        </w:rPr>
      </w:pPr>
      <w:r w:rsidRPr="00F93F60">
        <w:rPr>
          <w:rFonts w:hint="cs"/>
          <w:sz w:val="18"/>
          <w:szCs w:val="18"/>
          <w:rtl/>
        </w:rPr>
        <w:t>באפריל</w:t>
      </w:r>
      <w:r w:rsidRPr="00F93F60">
        <w:rPr>
          <w:sz w:val="18"/>
          <w:szCs w:val="18"/>
          <w:rtl/>
        </w:rPr>
        <w:t xml:space="preserve"> 2009 נתנה המועצה רישיון עסק </w:t>
      </w:r>
      <w:r w:rsidRPr="00F93F60">
        <w:rPr>
          <w:rFonts w:hint="cs"/>
          <w:b/>
          <w:bCs/>
          <w:sz w:val="18"/>
          <w:szCs w:val="18"/>
          <w:rtl/>
        </w:rPr>
        <w:t>לבריכת</w:t>
      </w:r>
      <w:r w:rsidRPr="00F93F60">
        <w:rPr>
          <w:b/>
          <w:bCs/>
          <w:sz w:val="18"/>
          <w:szCs w:val="18"/>
          <w:rtl/>
        </w:rPr>
        <w:t xml:space="preserve"> </w:t>
      </w:r>
      <w:r w:rsidRPr="00F93F60">
        <w:rPr>
          <w:rFonts w:hint="cs"/>
          <w:b/>
          <w:bCs/>
          <w:sz w:val="18"/>
          <w:szCs w:val="18"/>
          <w:rtl/>
        </w:rPr>
        <w:t>השחייה</w:t>
      </w:r>
      <w:r w:rsidRPr="00F93F60">
        <w:rPr>
          <w:sz w:val="18"/>
          <w:szCs w:val="18"/>
          <w:rtl/>
        </w:rPr>
        <w:t xml:space="preserve"> עד </w:t>
      </w:r>
      <w:r w:rsidRPr="00F93F60">
        <w:rPr>
          <w:rFonts w:hint="cs"/>
          <w:sz w:val="18"/>
          <w:szCs w:val="18"/>
          <w:rtl/>
        </w:rPr>
        <w:t>סוף</w:t>
      </w:r>
      <w:r w:rsidRPr="00F93F60">
        <w:rPr>
          <w:sz w:val="18"/>
          <w:szCs w:val="18"/>
          <w:rtl/>
        </w:rPr>
        <w:t xml:space="preserve"> 2012</w:t>
      </w:r>
      <w:r w:rsidRPr="00F93F60">
        <w:rPr>
          <w:rFonts w:hint="cs"/>
          <w:sz w:val="18"/>
          <w:szCs w:val="18"/>
          <w:rtl/>
        </w:rPr>
        <w:t xml:space="preserve">. </w:t>
      </w:r>
      <w:r w:rsidRPr="00F93F60">
        <w:rPr>
          <w:sz w:val="18"/>
          <w:szCs w:val="18"/>
          <w:rtl/>
        </w:rPr>
        <w:t xml:space="preserve">נמצא כי </w:t>
      </w:r>
      <w:r w:rsidRPr="00F93F60">
        <w:rPr>
          <w:rFonts w:hint="cs"/>
          <w:sz w:val="18"/>
          <w:szCs w:val="18"/>
          <w:rtl/>
        </w:rPr>
        <w:t>לפי</w:t>
      </w:r>
      <w:r w:rsidRPr="00F93F60">
        <w:rPr>
          <w:sz w:val="18"/>
          <w:szCs w:val="18"/>
          <w:rtl/>
        </w:rPr>
        <w:t xml:space="preserve"> </w:t>
      </w:r>
      <w:r w:rsidRPr="00F93F60">
        <w:rPr>
          <w:rFonts w:hint="cs"/>
          <w:sz w:val="18"/>
          <w:szCs w:val="18"/>
          <w:rtl/>
        </w:rPr>
        <w:t>כרטיס</w:t>
      </w:r>
      <w:r w:rsidRPr="00F93F60">
        <w:rPr>
          <w:sz w:val="18"/>
          <w:szCs w:val="18"/>
          <w:rtl/>
        </w:rPr>
        <w:t xml:space="preserve"> </w:t>
      </w:r>
      <w:r w:rsidRPr="00F93F60">
        <w:rPr>
          <w:rFonts w:hint="cs"/>
          <w:sz w:val="18"/>
          <w:szCs w:val="18"/>
          <w:rtl/>
        </w:rPr>
        <w:t>העסק</w:t>
      </w:r>
      <w:r w:rsidRPr="00F93F60">
        <w:rPr>
          <w:sz w:val="18"/>
          <w:szCs w:val="18"/>
          <w:rtl/>
        </w:rPr>
        <w:t xml:space="preserve"> העבירה המחלקה בשנת 2013 את הבקשה לרישיון עסק לבריכה לאישור המשטרה, משרד הבריאות ורשות הכבאות</w:t>
      </w:r>
      <w:r w:rsidRPr="00F93F60">
        <w:rPr>
          <w:rFonts w:hint="cs"/>
          <w:sz w:val="18"/>
          <w:szCs w:val="18"/>
          <w:rtl/>
        </w:rPr>
        <w:t>,</w:t>
      </w:r>
      <w:r w:rsidRPr="00F93F60">
        <w:rPr>
          <w:sz w:val="18"/>
          <w:szCs w:val="18"/>
          <w:rtl/>
        </w:rPr>
        <w:t xml:space="preserve"> אך רק משרד הבריאות השיב בחיוב לבקשה.</w:t>
      </w:r>
    </w:p>
    <w:p w:rsidR="005476BA" w:rsidRPr="00F93F60" w:rsidP="00F93F60">
      <w:pPr>
        <w:spacing w:line="240" w:lineRule="exact"/>
        <w:ind w:left="1054" w:right="2268"/>
        <w:jc w:val="both"/>
        <w:rPr>
          <w:rFonts w:ascii="Tahoma" w:hAnsi="Tahoma" w:cs="Tahoma"/>
          <w:sz w:val="18"/>
          <w:szCs w:val="18"/>
          <w:rtl/>
        </w:rPr>
      </w:pPr>
      <w:r w:rsidRPr="00F93F60">
        <w:rPr>
          <w:rFonts w:ascii="Tahoma" w:hAnsi="Tahoma" w:cs="Tahoma" w:hint="cs"/>
          <w:sz w:val="18"/>
          <w:szCs w:val="18"/>
          <w:rtl/>
        </w:rPr>
        <w:t>באוגוסט</w:t>
      </w:r>
      <w:r w:rsidRPr="00F93F60">
        <w:rPr>
          <w:rFonts w:ascii="Tahoma" w:hAnsi="Tahoma" w:cs="Tahoma"/>
          <w:sz w:val="18"/>
          <w:szCs w:val="18"/>
          <w:rtl/>
        </w:rPr>
        <w:t xml:space="preserve"> 2015 </w:t>
      </w:r>
      <w:r w:rsidRPr="00F93F60">
        <w:rPr>
          <w:rFonts w:ascii="Tahoma" w:hAnsi="Tahoma" w:cs="Tahoma" w:hint="cs"/>
          <w:sz w:val="18"/>
          <w:szCs w:val="18"/>
          <w:rtl/>
        </w:rPr>
        <w:t>פנה</w:t>
      </w:r>
      <w:r w:rsidRPr="00F93F60">
        <w:rPr>
          <w:rFonts w:ascii="Tahoma" w:hAnsi="Tahoma" w:cs="Tahoma"/>
          <w:sz w:val="18"/>
          <w:szCs w:val="18"/>
          <w:rtl/>
        </w:rPr>
        <w:t xml:space="preserve"> </w:t>
      </w:r>
      <w:r w:rsidRPr="00F93F60">
        <w:rPr>
          <w:rFonts w:ascii="Tahoma" w:hAnsi="Tahoma" w:cs="Tahoma" w:hint="cs"/>
          <w:sz w:val="18"/>
          <w:szCs w:val="18"/>
          <w:rtl/>
        </w:rPr>
        <w:t>מפקח</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w:t>
      </w:r>
      <w:r w:rsidRPr="00F93F60">
        <w:rPr>
          <w:rFonts w:ascii="Tahoma" w:hAnsi="Tahoma" w:cs="Tahoma" w:hint="cs"/>
          <w:sz w:val="18"/>
          <w:szCs w:val="18"/>
          <w:rtl/>
        </w:rPr>
        <w:t>הוועדה</w:t>
      </w:r>
      <w:r w:rsidRPr="00F93F60">
        <w:rPr>
          <w:rFonts w:ascii="Tahoma" w:hAnsi="Tahoma" w:cs="Tahoma"/>
          <w:sz w:val="18"/>
          <w:szCs w:val="18"/>
          <w:rtl/>
        </w:rPr>
        <w:t xml:space="preserve"> </w:t>
      </w:r>
      <w:r w:rsidRPr="00F93F60">
        <w:rPr>
          <w:rFonts w:ascii="Tahoma" w:hAnsi="Tahoma" w:cs="Tahoma" w:hint="cs"/>
          <w:sz w:val="18"/>
          <w:szCs w:val="18"/>
          <w:rtl/>
        </w:rPr>
        <w:t>המקומית</w:t>
      </w:r>
      <w:r w:rsidRPr="00F93F60">
        <w:rPr>
          <w:rFonts w:ascii="Tahoma" w:hAnsi="Tahoma" w:cs="Tahoma"/>
          <w:sz w:val="18"/>
          <w:szCs w:val="18"/>
          <w:rtl/>
        </w:rPr>
        <w:t xml:space="preserve"> </w:t>
      </w:r>
      <w:r w:rsidRPr="00F93F60">
        <w:rPr>
          <w:rFonts w:ascii="Tahoma" w:hAnsi="Tahoma" w:cs="Tahoma" w:hint="cs"/>
          <w:sz w:val="18"/>
          <w:szCs w:val="18"/>
          <w:rtl/>
        </w:rPr>
        <w:t>לתובע העירוני</w:t>
      </w:r>
      <w:r w:rsidRPr="00F93F60">
        <w:rPr>
          <w:rFonts w:ascii="Tahoma" w:hAnsi="Tahoma" w:cs="Tahoma"/>
          <w:sz w:val="18"/>
          <w:szCs w:val="18"/>
          <w:rtl/>
        </w:rPr>
        <w:t xml:space="preserve"> </w:t>
      </w:r>
      <w:r w:rsidRPr="00F93F60">
        <w:rPr>
          <w:rFonts w:ascii="Tahoma" w:hAnsi="Tahoma" w:cs="Tahoma" w:hint="cs"/>
          <w:sz w:val="18"/>
          <w:szCs w:val="18"/>
          <w:rtl/>
        </w:rPr>
        <w:t>בבקשה</w:t>
      </w:r>
      <w:r w:rsidRPr="00F93F60">
        <w:rPr>
          <w:rFonts w:ascii="Tahoma" w:hAnsi="Tahoma" w:cs="Tahoma"/>
          <w:sz w:val="18"/>
          <w:szCs w:val="18"/>
          <w:rtl/>
        </w:rPr>
        <w:t xml:space="preserve"> </w:t>
      </w:r>
      <w:r w:rsidRPr="00F93F60">
        <w:rPr>
          <w:rFonts w:ascii="Tahoma" w:hAnsi="Tahoma" w:cs="Tahoma" w:hint="cs"/>
          <w:sz w:val="18"/>
          <w:szCs w:val="18"/>
          <w:rtl/>
        </w:rPr>
        <w:t>להכין</w:t>
      </w:r>
      <w:r w:rsidRPr="00F93F60">
        <w:rPr>
          <w:rFonts w:ascii="Tahoma" w:hAnsi="Tahoma" w:cs="Tahoma"/>
          <w:sz w:val="18"/>
          <w:szCs w:val="18"/>
          <w:rtl/>
        </w:rPr>
        <w:t xml:space="preserve"> כתב אישום נגד הבעלים ב</w:t>
      </w:r>
      <w:r w:rsidRPr="00F93F60">
        <w:rPr>
          <w:rFonts w:ascii="Tahoma" w:hAnsi="Tahoma" w:cs="Tahoma" w:hint="cs"/>
          <w:sz w:val="18"/>
          <w:szCs w:val="18"/>
          <w:rtl/>
        </w:rPr>
        <w:t>גין</w:t>
      </w:r>
      <w:r w:rsidRPr="00F93F60">
        <w:rPr>
          <w:rFonts w:ascii="Tahoma" w:hAnsi="Tahoma" w:cs="Tahoma"/>
          <w:sz w:val="18"/>
          <w:szCs w:val="18"/>
          <w:rtl/>
        </w:rPr>
        <w:t xml:space="preserve"> בנייה ושימוש ללא היתר והפעל</w:t>
      </w:r>
      <w:r w:rsidRPr="00F93F60">
        <w:rPr>
          <w:rFonts w:ascii="Tahoma" w:hAnsi="Tahoma" w:cs="Tahoma" w:hint="cs"/>
          <w:sz w:val="18"/>
          <w:szCs w:val="18"/>
          <w:rtl/>
        </w:rPr>
        <w:t>ה של</w:t>
      </w:r>
      <w:r w:rsidRPr="00F93F60">
        <w:rPr>
          <w:rFonts w:ascii="Tahoma" w:hAnsi="Tahoma" w:cs="Tahoma"/>
          <w:sz w:val="18"/>
          <w:szCs w:val="18"/>
          <w:rtl/>
        </w:rPr>
        <w:t xml:space="preserve"> חדרי אירוח </w:t>
      </w:r>
      <w:r w:rsidRPr="00F93F60">
        <w:rPr>
          <w:rFonts w:ascii="Tahoma" w:hAnsi="Tahoma" w:cs="Tahoma" w:hint="cs"/>
          <w:sz w:val="18"/>
          <w:szCs w:val="18"/>
          <w:rtl/>
        </w:rPr>
        <w:t>ובריכת</w:t>
      </w:r>
      <w:r w:rsidRPr="00F93F60">
        <w:rPr>
          <w:rFonts w:ascii="Tahoma" w:hAnsi="Tahoma" w:cs="Tahoma"/>
          <w:sz w:val="18"/>
          <w:szCs w:val="18"/>
          <w:rtl/>
        </w:rPr>
        <w:t xml:space="preserve"> שחייה ללא רישיון עסק. </w:t>
      </w:r>
      <w:r w:rsidRPr="00F93F60">
        <w:rPr>
          <w:rFonts w:ascii="Tahoma" w:hAnsi="Tahoma" w:cs="Tahoma" w:hint="cs"/>
          <w:sz w:val="18"/>
          <w:szCs w:val="18"/>
          <w:rtl/>
        </w:rPr>
        <w:t>נכון</w:t>
      </w:r>
      <w:r w:rsidRPr="00F93F60">
        <w:rPr>
          <w:rFonts w:ascii="Tahoma" w:hAnsi="Tahoma" w:cs="Tahoma"/>
          <w:sz w:val="18"/>
          <w:szCs w:val="18"/>
          <w:rtl/>
        </w:rPr>
        <w:t xml:space="preserve"> למועד סיום הביקורת, </w:t>
      </w:r>
      <w:r w:rsidRPr="00F93F60">
        <w:rPr>
          <w:rFonts w:ascii="Tahoma" w:hAnsi="Tahoma" w:cs="Tahoma" w:hint="cs"/>
          <w:sz w:val="18"/>
          <w:szCs w:val="18"/>
          <w:rtl/>
        </w:rPr>
        <w:t>על</w:t>
      </w:r>
      <w:r w:rsidRPr="00F93F60">
        <w:rPr>
          <w:rFonts w:ascii="Tahoma" w:hAnsi="Tahoma" w:cs="Tahoma"/>
          <w:sz w:val="18"/>
          <w:szCs w:val="18"/>
          <w:rtl/>
        </w:rPr>
        <w:t xml:space="preserve"> </w:t>
      </w:r>
      <w:r w:rsidRPr="00F93F60">
        <w:rPr>
          <w:rFonts w:ascii="Tahoma" w:hAnsi="Tahoma" w:cs="Tahoma" w:hint="cs"/>
          <w:sz w:val="18"/>
          <w:szCs w:val="18"/>
          <w:rtl/>
        </w:rPr>
        <w:t>אף</w:t>
      </w:r>
      <w:r w:rsidRPr="00F93F60">
        <w:rPr>
          <w:rFonts w:ascii="Tahoma" w:hAnsi="Tahoma" w:cs="Tahoma"/>
          <w:sz w:val="18"/>
          <w:szCs w:val="18"/>
          <w:rtl/>
        </w:rPr>
        <w:t xml:space="preserve"> </w:t>
      </w:r>
      <w:r w:rsidRPr="00F93F60">
        <w:rPr>
          <w:rFonts w:ascii="Tahoma" w:hAnsi="Tahoma" w:cs="Tahoma" w:hint="cs"/>
          <w:sz w:val="18"/>
          <w:szCs w:val="18"/>
          <w:rtl/>
        </w:rPr>
        <w:t>ההרשעה</w:t>
      </w:r>
      <w:r w:rsidRPr="00F93F60">
        <w:rPr>
          <w:rFonts w:ascii="Tahoma" w:hAnsi="Tahoma" w:cs="Tahoma"/>
          <w:sz w:val="18"/>
          <w:szCs w:val="18"/>
          <w:rtl/>
        </w:rPr>
        <w:t xml:space="preserve"> </w:t>
      </w:r>
      <w:r w:rsidRPr="00F93F60">
        <w:rPr>
          <w:rFonts w:ascii="Tahoma" w:hAnsi="Tahoma" w:cs="Tahoma" w:hint="cs"/>
          <w:sz w:val="18"/>
          <w:szCs w:val="18"/>
          <w:rtl/>
        </w:rPr>
        <w:t>בשנת</w:t>
      </w:r>
      <w:r w:rsidRPr="00F93F60">
        <w:rPr>
          <w:rFonts w:ascii="Tahoma" w:hAnsi="Tahoma" w:cs="Tahoma"/>
          <w:sz w:val="18"/>
          <w:szCs w:val="18"/>
          <w:rtl/>
        </w:rPr>
        <w:t xml:space="preserve"> 2009</w:t>
      </w:r>
      <w:r w:rsidRPr="00F93F60">
        <w:rPr>
          <w:rFonts w:ascii="Tahoma" w:hAnsi="Tahoma" w:cs="Tahoma" w:hint="cs"/>
          <w:sz w:val="18"/>
          <w:szCs w:val="18"/>
          <w:rtl/>
        </w:rPr>
        <w:t>,</w:t>
      </w:r>
      <w:r w:rsidRPr="00F93F60">
        <w:rPr>
          <w:rFonts w:ascii="Tahoma" w:hAnsi="Tahoma" w:cs="Tahoma"/>
          <w:sz w:val="18"/>
          <w:szCs w:val="18"/>
          <w:rtl/>
        </w:rPr>
        <w:t xml:space="preserve"> </w:t>
      </w:r>
      <w:r w:rsidRPr="00F93F60">
        <w:rPr>
          <w:rFonts w:ascii="Tahoma" w:hAnsi="Tahoma" w:cs="Tahoma" w:hint="cs"/>
          <w:sz w:val="18"/>
          <w:szCs w:val="18"/>
          <w:rtl/>
        </w:rPr>
        <w:t>העסק</w:t>
      </w:r>
      <w:r w:rsidRPr="00F93F60">
        <w:rPr>
          <w:rFonts w:ascii="Tahoma" w:hAnsi="Tahoma" w:cs="Tahoma"/>
          <w:sz w:val="18"/>
          <w:szCs w:val="18"/>
          <w:rtl/>
        </w:rPr>
        <w:t xml:space="preserve"> </w:t>
      </w:r>
      <w:r w:rsidRPr="00F93F60">
        <w:rPr>
          <w:rFonts w:ascii="Tahoma" w:hAnsi="Tahoma" w:cs="Tahoma" w:hint="cs"/>
          <w:sz w:val="18"/>
          <w:szCs w:val="18"/>
          <w:rtl/>
        </w:rPr>
        <w:t>ממשיך</w:t>
      </w:r>
      <w:r w:rsidRPr="00F93F60">
        <w:rPr>
          <w:rFonts w:ascii="Tahoma" w:hAnsi="Tahoma" w:cs="Tahoma"/>
          <w:sz w:val="18"/>
          <w:szCs w:val="18"/>
          <w:rtl/>
        </w:rPr>
        <w:t xml:space="preserve"> </w:t>
      </w:r>
      <w:r w:rsidRPr="00F93F60">
        <w:rPr>
          <w:rFonts w:ascii="Tahoma" w:hAnsi="Tahoma" w:cs="Tahoma" w:hint="cs"/>
          <w:sz w:val="18"/>
          <w:szCs w:val="18"/>
          <w:rtl/>
        </w:rPr>
        <w:t>לפעול</w:t>
      </w:r>
      <w:r w:rsidRPr="00F93F60">
        <w:rPr>
          <w:rFonts w:ascii="Tahoma" w:hAnsi="Tahoma" w:cs="Tahoma"/>
          <w:sz w:val="18"/>
          <w:szCs w:val="18"/>
          <w:rtl/>
        </w:rPr>
        <w:t xml:space="preserve"> </w:t>
      </w:r>
      <w:r w:rsidRPr="00F93F60">
        <w:rPr>
          <w:rFonts w:ascii="Tahoma" w:hAnsi="Tahoma" w:cs="Tahoma" w:hint="cs"/>
          <w:sz w:val="18"/>
          <w:szCs w:val="18"/>
          <w:rtl/>
        </w:rPr>
        <w:t>ללא</w:t>
      </w:r>
      <w:r w:rsidRPr="00F93F60">
        <w:rPr>
          <w:rFonts w:ascii="Tahoma" w:hAnsi="Tahoma" w:cs="Tahoma"/>
          <w:sz w:val="18"/>
          <w:szCs w:val="18"/>
          <w:rtl/>
        </w:rPr>
        <w:t xml:space="preserve"> </w:t>
      </w:r>
      <w:r w:rsidRPr="00F93F60">
        <w:rPr>
          <w:rFonts w:ascii="Tahoma" w:hAnsi="Tahoma" w:cs="Tahoma" w:hint="cs"/>
          <w:sz w:val="18"/>
          <w:szCs w:val="18"/>
          <w:rtl/>
        </w:rPr>
        <w:t>רישיון</w:t>
      </w:r>
      <w:r w:rsidRPr="00F93F60">
        <w:rPr>
          <w:rFonts w:ascii="Tahoma" w:hAnsi="Tahoma" w:cs="Tahoma"/>
          <w:sz w:val="18"/>
          <w:szCs w:val="18"/>
          <w:rtl/>
        </w:rPr>
        <w:t xml:space="preserve"> </w:t>
      </w:r>
      <w:r w:rsidRPr="00F93F60">
        <w:rPr>
          <w:rFonts w:ascii="Tahoma" w:hAnsi="Tahoma" w:cs="Tahoma" w:hint="cs"/>
          <w:sz w:val="18"/>
          <w:szCs w:val="18"/>
          <w:rtl/>
        </w:rPr>
        <w:t>עסק</w:t>
      </w:r>
      <w:r w:rsidRPr="00F93F60">
        <w:rPr>
          <w:rFonts w:ascii="Tahoma" w:hAnsi="Tahoma" w:cs="Tahoma"/>
          <w:sz w:val="18"/>
          <w:szCs w:val="18"/>
          <w:rtl/>
        </w:rPr>
        <w:t>.</w:t>
      </w:r>
    </w:p>
    <w:p w:rsidR="005476BA" w:rsidRPr="00F93F60" w:rsidP="00F93F60">
      <w:pPr>
        <w:pStyle w:val="ListParagraph"/>
        <w:numPr>
          <w:ilvl w:val="1"/>
          <w:numId w:val="10"/>
        </w:numPr>
        <w:autoSpaceDE/>
        <w:autoSpaceDN/>
        <w:adjustRightInd/>
        <w:spacing w:line="240" w:lineRule="exact"/>
        <w:ind w:right="2268"/>
        <w:rPr>
          <w:sz w:val="18"/>
          <w:szCs w:val="18"/>
        </w:rPr>
      </w:pPr>
      <w:r w:rsidRPr="00F93F60">
        <w:rPr>
          <w:rStyle w:val="Heading7Char"/>
          <w:rFonts w:ascii="Tahoma" w:hAnsi="Tahoma" w:cs="Tahoma" w:hint="eastAsia"/>
          <w:sz w:val="18"/>
          <w:szCs w:val="18"/>
          <w:rtl/>
        </w:rPr>
        <w:t>חדרי</w:t>
      </w:r>
      <w:r w:rsidRPr="00F93F60">
        <w:rPr>
          <w:rStyle w:val="Heading7Char"/>
          <w:rFonts w:ascii="Tahoma" w:hAnsi="Tahoma" w:cs="Tahoma"/>
          <w:sz w:val="18"/>
          <w:szCs w:val="18"/>
          <w:rtl/>
        </w:rPr>
        <w:t xml:space="preserve"> אירוח </w:t>
      </w:r>
      <w:r w:rsidRPr="00F93F60">
        <w:rPr>
          <w:rStyle w:val="Heading7Char"/>
          <w:rFonts w:ascii="Tahoma" w:hAnsi="Tahoma" w:cs="Tahoma" w:hint="eastAsia"/>
          <w:sz w:val="18"/>
          <w:szCs w:val="18"/>
          <w:rtl/>
        </w:rPr>
        <w:t>ג</w:t>
      </w:r>
      <w:r w:rsidRPr="00F93F60">
        <w:rPr>
          <w:rStyle w:val="Heading7Char"/>
          <w:rFonts w:ascii="Tahoma" w:hAnsi="Tahoma" w:cs="Tahoma"/>
          <w:sz w:val="18"/>
          <w:szCs w:val="18"/>
          <w:rtl/>
        </w:rPr>
        <w:t>':</w:t>
      </w:r>
      <w:r w:rsidRPr="00F93F60">
        <w:rPr>
          <w:sz w:val="18"/>
          <w:szCs w:val="18"/>
          <w:rtl/>
        </w:rPr>
        <w:t xml:space="preserve"> באוקטובר 2007 </w:t>
      </w:r>
      <w:r w:rsidRPr="00F93F60">
        <w:rPr>
          <w:rFonts w:hint="cs"/>
          <w:sz w:val="18"/>
          <w:szCs w:val="18"/>
          <w:rtl/>
        </w:rPr>
        <w:t>נתנה</w:t>
      </w:r>
      <w:r w:rsidRPr="00F93F60">
        <w:rPr>
          <w:sz w:val="18"/>
          <w:szCs w:val="18"/>
          <w:rtl/>
        </w:rPr>
        <w:t xml:space="preserve"> </w:t>
      </w:r>
      <w:r w:rsidRPr="00F93F60">
        <w:rPr>
          <w:rFonts w:hint="cs"/>
          <w:sz w:val="18"/>
          <w:szCs w:val="18"/>
          <w:rtl/>
        </w:rPr>
        <w:t>המועצה</w:t>
      </w:r>
      <w:r w:rsidRPr="00F93F60">
        <w:rPr>
          <w:sz w:val="18"/>
          <w:szCs w:val="18"/>
          <w:rtl/>
        </w:rPr>
        <w:t xml:space="preserve"> רישיון לעסק עד </w:t>
      </w:r>
      <w:r w:rsidRPr="00F93F60">
        <w:rPr>
          <w:rFonts w:hint="cs"/>
          <w:sz w:val="18"/>
          <w:szCs w:val="18"/>
          <w:rtl/>
        </w:rPr>
        <w:t>סוף</w:t>
      </w:r>
      <w:r w:rsidRPr="00F93F60">
        <w:rPr>
          <w:sz w:val="18"/>
          <w:szCs w:val="18"/>
          <w:rtl/>
        </w:rPr>
        <w:t xml:space="preserve"> 2011. </w:t>
      </w:r>
      <w:r w:rsidRPr="00F93F60">
        <w:rPr>
          <w:rFonts w:hint="cs"/>
          <w:sz w:val="18"/>
          <w:szCs w:val="18"/>
          <w:rtl/>
        </w:rPr>
        <w:t>נמצא</w:t>
      </w:r>
      <w:r w:rsidRPr="00F93F60">
        <w:rPr>
          <w:sz w:val="18"/>
          <w:szCs w:val="18"/>
          <w:rtl/>
        </w:rPr>
        <w:t xml:space="preserve"> </w:t>
      </w:r>
      <w:r w:rsidRPr="00F93F60">
        <w:rPr>
          <w:rFonts w:hint="cs"/>
          <w:sz w:val="18"/>
          <w:szCs w:val="18"/>
          <w:rtl/>
        </w:rPr>
        <w:t>כי</w:t>
      </w:r>
      <w:r w:rsidRPr="00F93F60">
        <w:rPr>
          <w:sz w:val="18"/>
          <w:szCs w:val="18"/>
          <w:rtl/>
        </w:rPr>
        <w:t xml:space="preserve"> </w:t>
      </w:r>
      <w:r w:rsidRPr="00F93F60">
        <w:rPr>
          <w:rFonts w:hint="cs"/>
          <w:sz w:val="18"/>
          <w:szCs w:val="18"/>
          <w:rtl/>
        </w:rPr>
        <w:t>משנת</w:t>
      </w:r>
      <w:r w:rsidRPr="00F93F60">
        <w:rPr>
          <w:sz w:val="18"/>
          <w:szCs w:val="18"/>
          <w:rtl/>
        </w:rPr>
        <w:t xml:space="preserve"> 2012 </w:t>
      </w:r>
      <w:r w:rsidRPr="00F93F60">
        <w:rPr>
          <w:rFonts w:hint="cs"/>
          <w:sz w:val="18"/>
          <w:szCs w:val="18"/>
          <w:rtl/>
        </w:rPr>
        <w:t>לא</w:t>
      </w:r>
      <w:r w:rsidRPr="00F93F60">
        <w:rPr>
          <w:sz w:val="18"/>
          <w:szCs w:val="18"/>
          <w:rtl/>
        </w:rPr>
        <w:t xml:space="preserve"> </w:t>
      </w:r>
      <w:r w:rsidRPr="00F93F60">
        <w:rPr>
          <w:rFonts w:hint="cs"/>
          <w:sz w:val="18"/>
          <w:szCs w:val="18"/>
          <w:rtl/>
        </w:rPr>
        <w:t>הגיש</w:t>
      </w:r>
      <w:r w:rsidRPr="00F93F60">
        <w:rPr>
          <w:sz w:val="18"/>
          <w:szCs w:val="18"/>
          <w:rtl/>
        </w:rPr>
        <w:t xml:space="preserve"> </w:t>
      </w:r>
      <w:r w:rsidRPr="00F93F60">
        <w:rPr>
          <w:rFonts w:hint="cs"/>
          <w:sz w:val="18"/>
          <w:szCs w:val="18"/>
          <w:rtl/>
        </w:rPr>
        <w:t>בעל העסק</w:t>
      </w:r>
      <w:r w:rsidRPr="00F93F60">
        <w:rPr>
          <w:sz w:val="18"/>
          <w:szCs w:val="18"/>
          <w:rtl/>
        </w:rPr>
        <w:t xml:space="preserve"> </w:t>
      </w:r>
      <w:r w:rsidRPr="00F93F60">
        <w:rPr>
          <w:rFonts w:hint="cs"/>
          <w:sz w:val="18"/>
          <w:szCs w:val="18"/>
          <w:rtl/>
        </w:rPr>
        <w:t>בקשה</w:t>
      </w:r>
      <w:r w:rsidRPr="00F93F60">
        <w:rPr>
          <w:sz w:val="18"/>
          <w:szCs w:val="18"/>
          <w:rtl/>
        </w:rPr>
        <w:t xml:space="preserve"> </w:t>
      </w:r>
      <w:r w:rsidRPr="00F93F60">
        <w:rPr>
          <w:rFonts w:hint="cs"/>
          <w:sz w:val="18"/>
          <w:szCs w:val="18"/>
          <w:rtl/>
        </w:rPr>
        <w:t>לחידוש</w:t>
      </w:r>
      <w:r w:rsidRPr="00F93F60">
        <w:rPr>
          <w:sz w:val="18"/>
          <w:szCs w:val="18"/>
          <w:rtl/>
        </w:rPr>
        <w:t xml:space="preserve"> </w:t>
      </w:r>
      <w:r w:rsidRPr="00F93F60">
        <w:rPr>
          <w:rFonts w:hint="cs"/>
          <w:sz w:val="18"/>
          <w:szCs w:val="18"/>
          <w:rtl/>
        </w:rPr>
        <w:t>רישיון העסק,</w:t>
      </w:r>
      <w:r w:rsidRPr="00F93F60">
        <w:rPr>
          <w:sz w:val="18"/>
          <w:szCs w:val="18"/>
          <w:rtl/>
        </w:rPr>
        <w:t xml:space="preserve"> </w:t>
      </w:r>
      <w:r w:rsidRPr="00F93F60">
        <w:rPr>
          <w:rFonts w:hint="cs"/>
          <w:sz w:val="18"/>
          <w:szCs w:val="18"/>
          <w:rtl/>
        </w:rPr>
        <w:t>והעסק</w:t>
      </w:r>
      <w:r w:rsidRPr="00F93F60">
        <w:rPr>
          <w:sz w:val="18"/>
          <w:szCs w:val="18"/>
          <w:rtl/>
        </w:rPr>
        <w:t xml:space="preserve"> </w:t>
      </w:r>
      <w:r w:rsidRPr="00F93F60">
        <w:rPr>
          <w:rFonts w:hint="cs"/>
          <w:sz w:val="18"/>
          <w:szCs w:val="18"/>
          <w:rtl/>
        </w:rPr>
        <w:t>פועל</w:t>
      </w:r>
      <w:r w:rsidRPr="00F93F60">
        <w:rPr>
          <w:sz w:val="18"/>
          <w:szCs w:val="18"/>
          <w:rtl/>
        </w:rPr>
        <w:t xml:space="preserve"> </w:t>
      </w:r>
      <w:r w:rsidRPr="00F93F60">
        <w:rPr>
          <w:rFonts w:hint="cs"/>
          <w:sz w:val="18"/>
          <w:szCs w:val="18"/>
          <w:rtl/>
        </w:rPr>
        <w:t>ללא</w:t>
      </w:r>
      <w:r w:rsidRPr="00F93F60">
        <w:rPr>
          <w:sz w:val="18"/>
          <w:szCs w:val="18"/>
          <w:rtl/>
        </w:rPr>
        <w:t xml:space="preserve"> </w:t>
      </w:r>
      <w:r w:rsidRPr="00F93F60">
        <w:rPr>
          <w:rFonts w:hint="cs"/>
          <w:sz w:val="18"/>
          <w:szCs w:val="18"/>
          <w:rtl/>
        </w:rPr>
        <w:t>רישיון</w:t>
      </w:r>
      <w:r w:rsidRPr="00F93F60">
        <w:rPr>
          <w:sz w:val="18"/>
          <w:szCs w:val="18"/>
          <w:rtl/>
        </w:rPr>
        <w:t xml:space="preserve"> </w:t>
      </w:r>
      <w:r w:rsidRPr="00F93F60">
        <w:rPr>
          <w:rFonts w:hint="cs"/>
          <w:sz w:val="18"/>
          <w:szCs w:val="18"/>
          <w:rtl/>
        </w:rPr>
        <w:t>עסק</w:t>
      </w:r>
      <w:r w:rsidRPr="00F93F60">
        <w:rPr>
          <w:sz w:val="18"/>
          <w:szCs w:val="18"/>
          <w:rtl/>
        </w:rPr>
        <w:t xml:space="preserve"> </w:t>
      </w:r>
      <w:r w:rsidRPr="00F93F60">
        <w:rPr>
          <w:rFonts w:hint="cs"/>
          <w:sz w:val="18"/>
          <w:szCs w:val="18"/>
          <w:rtl/>
        </w:rPr>
        <w:t>ומבלי</w:t>
      </w:r>
      <w:r w:rsidRPr="00F93F60">
        <w:rPr>
          <w:sz w:val="18"/>
          <w:szCs w:val="18"/>
          <w:rtl/>
        </w:rPr>
        <w:t xml:space="preserve"> שהמועצה נקטה צעדים כלשהם לאכיפת דיני רישוי עסקים.</w:t>
      </w:r>
    </w:p>
    <w:p w:rsidR="005476BA" w:rsidRPr="00F93F60" w:rsidP="00F93F60">
      <w:pPr>
        <w:spacing w:line="240" w:lineRule="exact"/>
        <w:ind w:left="709" w:right="2268"/>
        <w:jc w:val="both"/>
        <w:rPr>
          <w:rFonts w:ascii="Tahoma" w:hAnsi="Tahoma" w:cs="Tahoma"/>
          <w:sz w:val="18"/>
          <w:szCs w:val="18"/>
          <w:rtl/>
        </w:rPr>
      </w:pPr>
      <w:r w:rsidRPr="00F93F60">
        <w:rPr>
          <w:rFonts w:ascii="Tahoma" w:hAnsi="Tahoma" w:cs="Tahoma" w:hint="cs"/>
          <w:sz w:val="18"/>
          <w:szCs w:val="18"/>
          <w:rtl/>
        </w:rPr>
        <w:t>בספטמבר</w:t>
      </w:r>
      <w:r w:rsidRPr="00F93F60">
        <w:rPr>
          <w:rFonts w:ascii="Tahoma" w:hAnsi="Tahoma" w:cs="Tahoma"/>
          <w:sz w:val="18"/>
          <w:szCs w:val="18"/>
          <w:rtl/>
        </w:rPr>
        <w:t xml:space="preserve"> 2015 </w:t>
      </w:r>
      <w:r w:rsidRPr="00F93F60">
        <w:rPr>
          <w:rFonts w:ascii="Tahoma" w:hAnsi="Tahoma" w:cs="Tahoma" w:hint="cs"/>
          <w:sz w:val="18"/>
          <w:szCs w:val="18"/>
          <w:rtl/>
        </w:rPr>
        <w:t>הורשעו</w:t>
      </w:r>
      <w:r w:rsidRPr="00F93F60">
        <w:rPr>
          <w:rFonts w:ascii="Tahoma" w:hAnsi="Tahoma" w:cs="Tahoma"/>
          <w:sz w:val="18"/>
          <w:szCs w:val="18"/>
          <w:rtl/>
        </w:rPr>
        <w:t xml:space="preserve"> </w:t>
      </w:r>
      <w:r w:rsidRPr="00F93F60">
        <w:rPr>
          <w:rFonts w:ascii="Tahoma" w:hAnsi="Tahoma" w:cs="Tahoma" w:hint="cs"/>
          <w:sz w:val="18"/>
          <w:szCs w:val="18"/>
          <w:rtl/>
        </w:rPr>
        <w:t>הבעלים</w:t>
      </w:r>
      <w:r w:rsidRPr="00F93F60">
        <w:rPr>
          <w:rFonts w:ascii="Tahoma" w:hAnsi="Tahoma" w:cs="Tahoma"/>
          <w:sz w:val="18"/>
          <w:szCs w:val="18"/>
          <w:rtl/>
        </w:rPr>
        <w:t xml:space="preserve"> </w:t>
      </w:r>
      <w:r w:rsidRPr="00F93F60">
        <w:rPr>
          <w:rFonts w:ascii="Tahoma" w:hAnsi="Tahoma" w:cs="Tahoma" w:hint="cs"/>
          <w:sz w:val="18"/>
          <w:szCs w:val="18"/>
          <w:rtl/>
        </w:rPr>
        <w:t>בגין</w:t>
      </w:r>
      <w:r w:rsidRPr="00F93F60">
        <w:rPr>
          <w:rFonts w:ascii="Tahoma" w:hAnsi="Tahoma" w:cs="Tahoma"/>
          <w:sz w:val="18"/>
          <w:szCs w:val="18"/>
          <w:rtl/>
        </w:rPr>
        <w:t xml:space="preserve"> עבירות על דיני התכנון והבנייה </w:t>
      </w:r>
      <w:r w:rsidRPr="00F93F60">
        <w:rPr>
          <w:rFonts w:ascii="Tahoma" w:hAnsi="Tahoma" w:cs="Tahoma" w:hint="cs"/>
          <w:sz w:val="18"/>
          <w:szCs w:val="18"/>
          <w:rtl/>
        </w:rPr>
        <w:t>והוטלו</w:t>
      </w:r>
      <w:r w:rsidRPr="00F93F60">
        <w:rPr>
          <w:rFonts w:ascii="Tahoma" w:hAnsi="Tahoma" w:cs="Tahoma"/>
          <w:sz w:val="18"/>
          <w:szCs w:val="18"/>
          <w:rtl/>
        </w:rPr>
        <w:t xml:space="preserve"> </w:t>
      </w:r>
      <w:r w:rsidRPr="00F93F60">
        <w:rPr>
          <w:rFonts w:ascii="Tahoma" w:hAnsi="Tahoma" w:cs="Tahoma" w:hint="cs"/>
          <w:sz w:val="18"/>
          <w:szCs w:val="18"/>
          <w:rtl/>
        </w:rPr>
        <w:t>עליו</w:t>
      </w:r>
      <w:r w:rsidRPr="00F93F60">
        <w:rPr>
          <w:rFonts w:ascii="Tahoma" w:hAnsi="Tahoma" w:cs="Tahoma"/>
          <w:sz w:val="18"/>
          <w:szCs w:val="18"/>
          <w:rtl/>
        </w:rPr>
        <w:t xml:space="preserve"> קנסות </w:t>
      </w:r>
      <w:r w:rsidRPr="00F93F60">
        <w:rPr>
          <w:rFonts w:ascii="Tahoma" w:hAnsi="Tahoma" w:cs="Tahoma" w:hint="cs"/>
          <w:sz w:val="18"/>
          <w:szCs w:val="18"/>
          <w:rtl/>
        </w:rPr>
        <w:t>והוצאו</w:t>
      </w:r>
      <w:r w:rsidRPr="00F93F60">
        <w:rPr>
          <w:rFonts w:ascii="Tahoma" w:hAnsi="Tahoma" w:cs="Tahoma"/>
          <w:sz w:val="18"/>
          <w:szCs w:val="18"/>
          <w:rtl/>
        </w:rPr>
        <w:t xml:space="preserve"> </w:t>
      </w:r>
      <w:r w:rsidRPr="00F93F60">
        <w:rPr>
          <w:rFonts w:ascii="Tahoma" w:hAnsi="Tahoma" w:cs="Tahoma" w:hint="cs"/>
          <w:sz w:val="18"/>
          <w:szCs w:val="18"/>
          <w:rtl/>
        </w:rPr>
        <w:t>צו</w:t>
      </w:r>
      <w:r w:rsidRPr="00F93F60">
        <w:rPr>
          <w:rFonts w:ascii="Tahoma" w:hAnsi="Tahoma" w:cs="Tahoma"/>
          <w:sz w:val="18"/>
          <w:szCs w:val="18"/>
          <w:rtl/>
        </w:rPr>
        <w:t xml:space="preserve"> </w:t>
      </w:r>
      <w:r w:rsidRPr="00F93F60">
        <w:rPr>
          <w:rFonts w:ascii="Tahoma" w:hAnsi="Tahoma" w:cs="Tahoma" w:hint="cs"/>
          <w:sz w:val="18"/>
          <w:szCs w:val="18"/>
          <w:rtl/>
        </w:rPr>
        <w:t>הריסה</w:t>
      </w:r>
      <w:r w:rsidRPr="00F93F60">
        <w:rPr>
          <w:rFonts w:ascii="Tahoma" w:hAnsi="Tahoma" w:cs="Tahoma"/>
          <w:sz w:val="18"/>
          <w:szCs w:val="18"/>
          <w:rtl/>
        </w:rPr>
        <w:t xml:space="preserve"> </w:t>
      </w:r>
      <w:r w:rsidRPr="00F93F60">
        <w:rPr>
          <w:rFonts w:ascii="Tahoma" w:hAnsi="Tahoma" w:cs="Tahoma" w:hint="cs"/>
          <w:sz w:val="18"/>
          <w:szCs w:val="18"/>
          <w:rtl/>
        </w:rPr>
        <w:t>וצו הפסקת</w:t>
      </w:r>
      <w:r w:rsidRPr="00F93F60">
        <w:rPr>
          <w:rFonts w:ascii="Tahoma" w:hAnsi="Tahoma" w:cs="Tahoma"/>
          <w:sz w:val="18"/>
          <w:szCs w:val="18"/>
          <w:rtl/>
        </w:rPr>
        <w:t xml:space="preserve"> </w:t>
      </w:r>
      <w:r w:rsidRPr="00F93F60">
        <w:rPr>
          <w:rFonts w:ascii="Tahoma" w:hAnsi="Tahoma" w:cs="Tahoma" w:hint="cs"/>
          <w:sz w:val="18"/>
          <w:szCs w:val="18"/>
          <w:rtl/>
        </w:rPr>
        <w:t>שימוש</w:t>
      </w:r>
      <w:r w:rsidRPr="00F93F60">
        <w:rPr>
          <w:rFonts w:ascii="Tahoma" w:hAnsi="Tahoma" w:cs="Tahoma"/>
          <w:sz w:val="18"/>
          <w:szCs w:val="18"/>
          <w:rtl/>
        </w:rPr>
        <w:t xml:space="preserve"> </w:t>
      </w:r>
      <w:r w:rsidRPr="00F93F60">
        <w:rPr>
          <w:rFonts w:ascii="Tahoma" w:hAnsi="Tahoma" w:cs="Tahoma" w:hint="cs"/>
          <w:sz w:val="18"/>
          <w:szCs w:val="18"/>
          <w:rtl/>
        </w:rPr>
        <w:t>בחדרי</w:t>
      </w:r>
      <w:r w:rsidRPr="00F93F60">
        <w:rPr>
          <w:rFonts w:ascii="Tahoma" w:hAnsi="Tahoma" w:cs="Tahoma"/>
          <w:sz w:val="18"/>
          <w:szCs w:val="18"/>
          <w:rtl/>
        </w:rPr>
        <w:t xml:space="preserve"> האירוח</w:t>
      </w:r>
      <w:r w:rsidRPr="00F93F60">
        <w:rPr>
          <w:rFonts w:ascii="Tahoma" w:hAnsi="Tahoma" w:cs="Tahoma" w:hint="cs"/>
          <w:sz w:val="18"/>
          <w:szCs w:val="18"/>
          <w:rtl/>
        </w:rPr>
        <w:t>,</w:t>
      </w:r>
      <w:r w:rsidRPr="00F93F60">
        <w:rPr>
          <w:rFonts w:ascii="Tahoma" w:hAnsi="Tahoma" w:cs="Tahoma"/>
          <w:sz w:val="18"/>
          <w:szCs w:val="18"/>
          <w:rtl/>
        </w:rPr>
        <w:t xml:space="preserve"> </w:t>
      </w:r>
      <w:r w:rsidRPr="00F93F60">
        <w:rPr>
          <w:rFonts w:ascii="Tahoma" w:hAnsi="Tahoma" w:cs="Tahoma" w:hint="cs"/>
          <w:sz w:val="18"/>
          <w:szCs w:val="18"/>
          <w:rtl/>
        </w:rPr>
        <w:t>לביצוע</w:t>
      </w:r>
      <w:r w:rsidRPr="00F93F60">
        <w:rPr>
          <w:rFonts w:ascii="Tahoma" w:hAnsi="Tahoma" w:cs="Tahoma"/>
          <w:sz w:val="18"/>
          <w:szCs w:val="18"/>
          <w:rtl/>
        </w:rPr>
        <w:t xml:space="preserve"> </w:t>
      </w:r>
      <w:r w:rsidRPr="00F93F60">
        <w:rPr>
          <w:rFonts w:ascii="Tahoma" w:hAnsi="Tahoma" w:cs="Tahoma" w:hint="cs"/>
          <w:sz w:val="18"/>
          <w:szCs w:val="18"/>
          <w:rtl/>
        </w:rPr>
        <w:t>בתוך</w:t>
      </w:r>
      <w:r w:rsidRPr="00F93F60">
        <w:rPr>
          <w:rFonts w:ascii="Tahoma" w:hAnsi="Tahoma" w:cs="Tahoma"/>
          <w:sz w:val="18"/>
          <w:szCs w:val="18"/>
          <w:rtl/>
        </w:rPr>
        <w:t xml:space="preserve"> </w:t>
      </w:r>
      <w:r w:rsidRPr="00F93F60">
        <w:rPr>
          <w:rFonts w:ascii="Tahoma" w:hAnsi="Tahoma" w:cs="Tahoma" w:hint="cs"/>
          <w:sz w:val="18"/>
          <w:szCs w:val="18"/>
          <w:rtl/>
        </w:rPr>
        <w:t>שמונה</w:t>
      </w:r>
      <w:r w:rsidRPr="00F93F60">
        <w:rPr>
          <w:rFonts w:ascii="Tahoma" w:hAnsi="Tahoma" w:cs="Tahoma"/>
          <w:sz w:val="18"/>
          <w:szCs w:val="18"/>
          <w:rtl/>
        </w:rPr>
        <w:t xml:space="preserve"> </w:t>
      </w:r>
      <w:r w:rsidRPr="00F93F60">
        <w:rPr>
          <w:rFonts w:ascii="Tahoma" w:hAnsi="Tahoma" w:cs="Tahoma" w:hint="cs"/>
          <w:sz w:val="18"/>
          <w:szCs w:val="18"/>
          <w:rtl/>
        </w:rPr>
        <w:t>חודשים</w:t>
      </w:r>
      <w:r>
        <w:rPr>
          <w:rStyle w:val="FootnoteReference0"/>
          <w:rFonts w:ascii="Tahoma" w:hAnsi="Tahoma" w:cs="Tahoma"/>
          <w:sz w:val="18"/>
          <w:szCs w:val="18"/>
          <w:rtl/>
        </w:rPr>
        <w:footnoteReference w:id="33"/>
      </w:r>
      <w:r w:rsidRPr="00F93F60">
        <w:rPr>
          <w:rFonts w:ascii="Tahoma" w:hAnsi="Tahoma" w:cs="Tahoma"/>
          <w:sz w:val="18"/>
          <w:szCs w:val="18"/>
          <w:rtl/>
        </w:rPr>
        <w:t>.</w:t>
      </w:r>
    </w:p>
    <w:p w:rsidR="005476BA" w:rsidRPr="00F93F60" w:rsidP="00F93F60">
      <w:pPr>
        <w:spacing w:line="240" w:lineRule="exact"/>
        <w:ind w:left="709" w:right="2268"/>
        <w:jc w:val="both"/>
        <w:rPr>
          <w:rFonts w:ascii="Tahoma" w:hAnsi="Tahoma" w:cs="Tahoma"/>
          <w:sz w:val="18"/>
          <w:szCs w:val="18"/>
          <w:rtl/>
        </w:rPr>
      </w:pPr>
      <w:r w:rsidRPr="00F93F60">
        <w:rPr>
          <w:rFonts w:ascii="Tahoma" w:hAnsi="Tahoma" w:cs="Tahoma" w:hint="cs"/>
          <w:sz w:val="18"/>
          <w:szCs w:val="18"/>
          <w:rtl/>
        </w:rPr>
        <w:t>נמצא</w:t>
      </w:r>
      <w:r w:rsidRPr="00F93F60">
        <w:rPr>
          <w:rFonts w:ascii="Tahoma" w:hAnsi="Tahoma" w:cs="Tahoma"/>
          <w:sz w:val="18"/>
          <w:szCs w:val="18"/>
          <w:rtl/>
        </w:rPr>
        <w:t xml:space="preserve"> </w:t>
      </w:r>
      <w:r w:rsidRPr="00F93F60">
        <w:rPr>
          <w:rFonts w:ascii="Tahoma" w:hAnsi="Tahoma" w:cs="Tahoma" w:hint="cs"/>
          <w:sz w:val="18"/>
          <w:szCs w:val="18"/>
          <w:rtl/>
        </w:rPr>
        <w:t>כי</w:t>
      </w:r>
      <w:r w:rsidRPr="00F93F60">
        <w:rPr>
          <w:rFonts w:ascii="Tahoma" w:hAnsi="Tahoma" w:cs="Tahoma"/>
          <w:sz w:val="18"/>
          <w:szCs w:val="18"/>
          <w:rtl/>
        </w:rPr>
        <w:t xml:space="preserve"> </w:t>
      </w:r>
      <w:r w:rsidRPr="00F93F60">
        <w:rPr>
          <w:rFonts w:ascii="Tahoma" w:hAnsi="Tahoma" w:cs="Tahoma" w:hint="cs"/>
          <w:sz w:val="18"/>
          <w:szCs w:val="18"/>
          <w:rtl/>
        </w:rPr>
        <w:t>בשש</w:t>
      </w:r>
      <w:r w:rsidRPr="00F93F60">
        <w:rPr>
          <w:rFonts w:ascii="Tahoma" w:hAnsi="Tahoma" w:cs="Tahoma"/>
          <w:sz w:val="18"/>
          <w:szCs w:val="18"/>
          <w:rtl/>
        </w:rPr>
        <w:t xml:space="preserve"> השנים שחלפו מאז פג תוקף </w:t>
      </w:r>
      <w:r w:rsidRPr="00F93F60">
        <w:rPr>
          <w:rFonts w:ascii="Tahoma" w:hAnsi="Tahoma" w:cs="Tahoma" w:hint="cs"/>
          <w:sz w:val="18"/>
          <w:szCs w:val="18"/>
          <w:rtl/>
        </w:rPr>
        <w:t>רישיון</w:t>
      </w:r>
      <w:r w:rsidRPr="00F93F60">
        <w:rPr>
          <w:rFonts w:ascii="Tahoma" w:hAnsi="Tahoma" w:cs="Tahoma"/>
          <w:sz w:val="18"/>
          <w:szCs w:val="18"/>
          <w:rtl/>
        </w:rPr>
        <w:t xml:space="preserve"> העסק ועד מועד סיום הביקורת המשיך העסק </w:t>
      </w:r>
      <w:r w:rsidRPr="00F93F60">
        <w:rPr>
          <w:rFonts w:ascii="Tahoma" w:hAnsi="Tahoma" w:cs="Tahoma" w:hint="cs"/>
          <w:sz w:val="18"/>
          <w:szCs w:val="18"/>
          <w:rtl/>
        </w:rPr>
        <w:t>לפעול</w:t>
      </w:r>
      <w:r w:rsidRPr="00F93F60">
        <w:rPr>
          <w:rFonts w:ascii="Tahoma" w:hAnsi="Tahoma" w:cs="Tahoma"/>
          <w:sz w:val="18"/>
          <w:szCs w:val="18"/>
          <w:rtl/>
        </w:rPr>
        <w:t xml:space="preserve"> </w:t>
      </w:r>
      <w:r w:rsidRPr="00F93F60">
        <w:rPr>
          <w:rFonts w:ascii="Tahoma" w:hAnsi="Tahoma" w:cs="Tahoma" w:hint="cs"/>
          <w:sz w:val="18"/>
          <w:szCs w:val="18"/>
          <w:rtl/>
        </w:rPr>
        <w:t>ללא</w:t>
      </w:r>
      <w:r w:rsidRPr="00F93F60">
        <w:rPr>
          <w:rFonts w:ascii="Tahoma" w:hAnsi="Tahoma" w:cs="Tahoma"/>
          <w:sz w:val="18"/>
          <w:szCs w:val="18"/>
          <w:rtl/>
        </w:rPr>
        <w:t xml:space="preserve"> </w:t>
      </w:r>
      <w:r w:rsidRPr="00F93F60">
        <w:rPr>
          <w:rFonts w:ascii="Tahoma" w:hAnsi="Tahoma" w:cs="Tahoma" w:hint="cs"/>
          <w:sz w:val="18"/>
          <w:szCs w:val="18"/>
          <w:rtl/>
        </w:rPr>
        <w:t>רישיון</w:t>
      </w:r>
      <w:r w:rsidRPr="00F93F60">
        <w:rPr>
          <w:rFonts w:ascii="Tahoma" w:hAnsi="Tahoma" w:cs="Tahoma"/>
          <w:sz w:val="18"/>
          <w:szCs w:val="18"/>
          <w:rtl/>
        </w:rPr>
        <w:t xml:space="preserve"> </w:t>
      </w:r>
      <w:r w:rsidRPr="00F93F60">
        <w:rPr>
          <w:rFonts w:ascii="Tahoma" w:hAnsi="Tahoma" w:cs="Tahoma" w:hint="cs"/>
          <w:sz w:val="18"/>
          <w:szCs w:val="18"/>
          <w:rtl/>
        </w:rPr>
        <w:t>עסק</w:t>
      </w:r>
      <w:r w:rsidRPr="00F93F60">
        <w:rPr>
          <w:rFonts w:ascii="Tahoma" w:hAnsi="Tahoma" w:cs="Tahoma"/>
          <w:sz w:val="18"/>
          <w:szCs w:val="18"/>
          <w:rtl/>
        </w:rPr>
        <w:t xml:space="preserve"> </w:t>
      </w:r>
      <w:r w:rsidRPr="00F93F60">
        <w:rPr>
          <w:rFonts w:ascii="Tahoma" w:hAnsi="Tahoma" w:cs="Tahoma" w:hint="cs"/>
          <w:sz w:val="18"/>
          <w:szCs w:val="18"/>
          <w:rtl/>
        </w:rPr>
        <w:t>ומבלי</w:t>
      </w:r>
      <w:r w:rsidRPr="00F93F60">
        <w:rPr>
          <w:rFonts w:ascii="Tahoma" w:hAnsi="Tahoma" w:cs="Tahoma"/>
          <w:sz w:val="18"/>
          <w:szCs w:val="18"/>
          <w:rtl/>
        </w:rPr>
        <w:t xml:space="preserve"> </w:t>
      </w:r>
      <w:r w:rsidRPr="00F93F60">
        <w:rPr>
          <w:rFonts w:ascii="Tahoma" w:hAnsi="Tahoma" w:cs="Tahoma" w:hint="cs"/>
          <w:sz w:val="18"/>
          <w:szCs w:val="18"/>
          <w:rtl/>
        </w:rPr>
        <w:t>שהובטחו</w:t>
      </w:r>
      <w:r w:rsidRPr="00F93F60">
        <w:rPr>
          <w:rFonts w:ascii="Tahoma" w:hAnsi="Tahoma" w:cs="Tahoma"/>
          <w:sz w:val="18"/>
          <w:szCs w:val="18"/>
          <w:rtl/>
        </w:rPr>
        <w:t xml:space="preserve"> </w:t>
      </w:r>
      <w:r w:rsidRPr="00F93F60">
        <w:rPr>
          <w:rFonts w:ascii="Tahoma" w:hAnsi="Tahoma" w:cs="Tahoma" w:hint="cs"/>
          <w:sz w:val="18"/>
          <w:szCs w:val="18"/>
          <w:rtl/>
        </w:rPr>
        <w:t>התנאים</w:t>
      </w:r>
      <w:r w:rsidRPr="00F93F60">
        <w:rPr>
          <w:rFonts w:ascii="Tahoma" w:hAnsi="Tahoma" w:cs="Tahoma"/>
          <w:sz w:val="18"/>
          <w:szCs w:val="18"/>
          <w:rtl/>
        </w:rPr>
        <w:t xml:space="preserve"> </w:t>
      </w:r>
      <w:r w:rsidRPr="00F93F60">
        <w:rPr>
          <w:rFonts w:ascii="Tahoma" w:hAnsi="Tahoma" w:cs="Tahoma" w:hint="cs"/>
          <w:sz w:val="18"/>
          <w:szCs w:val="18"/>
          <w:rtl/>
        </w:rPr>
        <w:t>הנדרשים</w:t>
      </w:r>
      <w:r w:rsidRPr="00F93F60">
        <w:rPr>
          <w:rFonts w:ascii="Tahoma" w:hAnsi="Tahoma" w:cs="Tahoma"/>
          <w:sz w:val="18"/>
          <w:szCs w:val="18"/>
          <w:rtl/>
        </w:rPr>
        <w:t xml:space="preserve"> </w:t>
      </w:r>
      <w:r w:rsidRPr="00F93F60">
        <w:rPr>
          <w:rFonts w:ascii="Tahoma" w:hAnsi="Tahoma" w:cs="Tahoma" w:hint="cs"/>
          <w:sz w:val="18"/>
          <w:szCs w:val="18"/>
          <w:rtl/>
        </w:rPr>
        <w:t>להבטחת</w:t>
      </w:r>
      <w:r w:rsidRPr="00F93F60">
        <w:rPr>
          <w:rFonts w:ascii="Tahoma" w:hAnsi="Tahoma" w:cs="Tahoma"/>
          <w:sz w:val="18"/>
          <w:szCs w:val="18"/>
          <w:rtl/>
        </w:rPr>
        <w:t xml:space="preserve"> </w:t>
      </w:r>
      <w:r w:rsidRPr="00F93F60">
        <w:rPr>
          <w:rFonts w:ascii="Tahoma" w:hAnsi="Tahoma" w:cs="Tahoma" w:hint="cs"/>
          <w:sz w:val="18"/>
          <w:szCs w:val="18"/>
          <w:rtl/>
        </w:rPr>
        <w:t>שלום</w:t>
      </w:r>
      <w:r w:rsidRPr="00F93F60">
        <w:rPr>
          <w:rFonts w:ascii="Tahoma" w:hAnsi="Tahoma" w:cs="Tahoma"/>
          <w:sz w:val="18"/>
          <w:szCs w:val="18"/>
          <w:rtl/>
        </w:rPr>
        <w:t xml:space="preserve"> </w:t>
      </w:r>
      <w:r w:rsidRPr="00F93F60">
        <w:rPr>
          <w:rFonts w:ascii="Tahoma" w:hAnsi="Tahoma" w:cs="Tahoma" w:hint="cs"/>
          <w:sz w:val="18"/>
          <w:szCs w:val="18"/>
          <w:rtl/>
        </w:rPr>
        <w:t>הציבור</w:t>
      </w:r>
      <w:r w:rsidRPr="00F93F60">
        <w:rPr>
          <w:rFonts w:ascii="Tahoma" w:hAnsi="Tahoma" w:cs="Tahoma"/>
          <w:sz w:val="18"/>
          <w:szCs w:val="18"/>
          <w:rtl/>
        </w:rPr>
        <w:t xml:space="preserve"> </w:t>
      </w:r>
      <w:r w:rsidRPr="00F93F60">
        <w:rPr>
          <w:rFonts w:ascii="Tahoma" w:hAnsi="Tahoma" w:cs="Tahoma" w:hint="cs"/>
          <w:sz w:val="18"/>
          <w:szCs w:val="18"/>
          <w:rtl/>
        </w:rPr>
        <w:t>ובריאותו</w:t>
      </w:r>
      <w:r w:rsidRPr="00F93F60">
        <w:rPr>
          <w:rFonts w:ascii="Tahoma" w:hAnsi="Tahoma" w:cs="Tahoma"/>
          <w:sz w:val="18"/>
          <w:szCs w:val="18"/>
          <w:rtl/>
        </w:rPr>
        <w:t>.</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hint="cs"/>
          <w:sz w:val="18"/>
          <w:szCs w:val="18"/>
          <w:rtl/>
        </w:rPr>
        <w:t>המועצה</w:t>
      </w:r>
      <w:r w:rsidRPr="00F93F60">
        <w:rPr>
          <w:rFonts w:ascii="Tahoma" w:hAnsi="Tahoma" w:cs="Tahoma"/>
          <w:sz w:val="18"/>
          <w:szCs w:val="18"/>
          <w:rtl/>
        </w:rPr>
        <w:t xml:space="preserve"> מסרה בתשובתה כי </w:t>
      </w:r>
      <w:r w:rsidRPr="00F93F60">
        <w:rPr>
          <w:rFonts w:ascii="Tahoma" w:hAnsi="Tahoma" w:cs="Tahoma" w:hint="cs"/>
          <w:sz w:val="18"/>
          <w:szCs w:val="18"/>
          <w:rtl/>
        </w:rPr>
        <w:t>היא התמקדה</w:t>
      </w:r>
      <w:r w:rsidRPr="00F93F60">
        <w:rPr>
          <w:rFonts w:ascii="Tahoma" w:hAnsi="Tahoma" w:cs="Tahoma"/>
          <w:sz w:val="18"/>
          <w:szCs w:val="18"/>
          <w:rtl/>
        </w:rPr>
        <w:t xml:space="preserve"> בתחום התכנון והבני</w:t>
      </w:r>
      <w:r w:rsidRPr="00F93F60">
        <w:rPr>
          <w:rFonts w:ascii="Tahoma" w:hAnsi="Tahoma" w:cs="Tahoma" w:hint="cs"/>
          <w:sz w:val="18"/>
          <w:szCs w:val="18"/>
          <w:rtl/>
        </w:rPr>
        <w:t>י</w:t>
      </w:r>
      <w:r w:rsidRPr="00F93F60">
        <w:rPr>
          <w:rFonts w:ascii="Tahoma" w:hAnsi="Tahoma" w:cs="Tahoma"/>
          <w:sz w:val="18"/>
          <w:szCs w:val="18"/>
          <w:rtl/>
        </w:rPr>
        <w:t>ה</w:t>
      </w:r>
      <w:r w:rsidRPr="00F93F60">
        <w:rPr>
          <w:rFonts w:ascii="Tahoma" w:hAnsi="Tahoma" w:cs="Tahoma" w:hint="cs"/>
          <w:sz w:val="18"/>
          <w:szCs w:val="18"/>
          <w:rtl/>
        </w:rPr>
        <w:t>,</w:t>
      </w:r>
      <w:r w:rsidRPr="00F93F60">
        <w:rPr>
          <w:rFonts w:ascii="Tahoma" w:hAnsi="Tahoma" w:cs="Tahoma"/>
          <w:sz w:val="18"/>
          <w:szCs w:val="18"/>
          <w:rtl/>
        </w:rPr>
        <w:t xml:space="preserve"> וכנגד רבים</w:t>
      </w:r>
      <w:r w:rsidRPr="00F93F60">
        <w:rPr>
          <w:rFonts w:ascii="Tahoma" w:hAnsi="Tahoma" w:cs="Tahoma" w:hint="cs"/>
          <w:sz w:val="18"/>
          <w:szCs w:val="18"/>
          <w:rtl/>
        </w:rPr>
        <w:t xml:space="preserve"> מעסקי חדרי האירוח שפעלו ללא הסדרה תכנונית הוגשו כתבי אישום. עם הקמת מחלקה לרישוי עסקים נפרדת, ובשל המידע על עסקי אירוח שנאסף </w:t>
      </w:r>
      <w:r w:rsidRPr="00F93F60">
        <w:rPr>
          <w:rFonts w:ascii="Tahoma" w:hAnsi="Tahoma" w:cs="Tahoma" w:hint="cs"/>
          <w:sz w:val="18"/>
          <w:szCs w:val="18"/>
          <w:rtl/>
        </w:rPr>
        <w:t>בידי פקחי התכנון והבנייה, יש לצפות כי האכיפה של דיני רישוי עסקים על אותם עסקים תואץ ותושלם.</w:t>
      </w:r>
    </w:p>
    <w:p w:rsidR="005476BA" w:rsidRPr="00F93F60" w:rsidP="0052661C">
      <w:pPr>
        <w:pStyle w:val="RESHET"/>
        <w:rPr>
          <w:rtl/>
        </w:rPr>
      </w:pPr>
      <w:r w:rsidRPr="00F93F60">
        <w:rPr>
          <w:rFonts w:hint="cs"/>
          <w:rtl/>
        </w:rPr>
        <w:t xml:space="preserve">משרד מבקר המדינה מעיר למועצה בחומרה על אוזלת ידה בטיפול בנושא רישוי עסקי האירוח בתחומה, לרבות בריכות השחייה והג'קוזי המופעלים בהם, הפועלים שנים רבות ללא רישיון עסק, דבר העלול לחשוף את האורחים לתנאי תברואה לקויים ולסכנות בטיחות. על המועצה לאכוף את הוראות דיני רישוי עסקים על כל עסקי האירוח הפועלים בתחומה, לרבות בריכות השחייה והג'קוזי המופעלים בהם. היעדר </w:t>
      </w:r>
      <w:r w:rsidRPr="00F93F60">
        <w:rPr>
          <w:rtl/>
        </w:rPr>
        <w:t xml:space="preserve">הסדרתם </w:t>
      </w:r>
      <w:r w:rsidRPr="00F93F60">
        <w:rPr>
          <w:rFonts w:hint="cs"/>
          <w:rtl/>
        </w:rPr>
        <w:t>כדין</w:t>
      </w:r>
      <w:r w:rsidRPr="00F93F60">
        <w:rPr>
          <w:rtl/>
        </w:rPr>
        <w:t xml:space="preserve"> </w:t>
      </w:r>
      <w:r w:rsidRPr="00F93F60">
        <w:rPr>
          <w:rFonts w:hint="cs"/>
          <w:rtl/>
        </w:rPr>
        <w:t>יכול</w:t>
      </w:r>
      <w:r w:rsidRPr="00F93F60">
        <w:rPr>
          <w:rtl/>
        </w:rPr>
        <w:t xml:space="preserve"> </w:t>
      </w:r>
      <w:r w:rsidRPr="00F93F60">
        <w:rPr>
          <w:rFonts w:hint="cs"/>
          <w:rtl/>
        </w:rPr>
        <w:t>לפגוע בשלום הציבור ובריאותו,</w:t>
      </w:r>
      <w:r w:rsidRPr="00F93F60">
        <w:rPr>
          <w:rtl/>
        </w:rPr>
        <w:t xml:space="preserve"> </w:t>
      </w:r>
      <w:r w:rsidRPr="00F93F60">
        <w:rPr>
          <w:rFonts w:hint="cs"/>
          <w:rtl/>
        </w:rPr>
        <w:t>בתיירות</w:t>
      </w:r>
      <w:r w:rsidRPr="00F93F60">
        <w:rPr>
          <w:rtl/>
        </w:rPr>
        <w:t xml:space="preserve"> </w:t>
      </w:r>
      <w:r w:rsidRPr="00F93F60">
        <w:rPr>
          <w:rFonts w:hint="cs"/>
          <w:rtl/>
        </w:rPr>
        <w:t>הפנים ותיירות החוץ</w:t>
      </w:r>
      <w:r w:rsidRPr="00F93F60">
        <w:rPr>
          <w:rtl/>
        </w:rPr>
        <w:t xml:space="preserve"> </w:t>
      </w:r>
      <w:r w:rsidRPr="00F93F60">
        <w:rPr>
          <w:rFonts w:hint="cs"/>
          <w:rtl/>
        </w:rPr>
        <w:t>ובעסקים</w:t>
      </w:r>
      <w:r w:rsidRPr="00F93F60">
        <w:rPr>
          <w:rtl/>
        </w:rPr>
        <w:t xml:space="preserve"> </w:t>
      </w:r>
      <w:r w:rsidRPr="00F93F60">
        <w:rPr>
          <w:rFonts w:hint="cs"/>
          <w:rtl/>
        </w:rPr>
        <w:t>רבים</w:t>
      </w:r>
      <w:r w:rsidRPr="00F93F60">
        <w:rPr>
          <w:rtl/>
        </w:rPr>
        <w:t xml:space="preserve"> </w:t>
      </w:r>
      <w:r w:rsidRPr="00F93F60">
        <w:rPr>
          <w:rFonts w:hint="cs"/>
          <w:rtl/>
        </w:rPr>
        <w:t>נוספים.</w:t>
      </w:r>
    </w:p>
    <w:p w:rsidR="005476BA" w:rsidRPr="00F93F60" w:rsidP="00F93F60">
      <w:pPr>
        <w:spacing w:line="240" w:lineRule="exact"/>
        <w:ind w:right="2268"/>
        <w:jc w:val="both"/>
        <w:rPr>
          <w:rFonts w:ascii="Tahoma" w:hAnsi="Tahoma" w:cs="Tahoma"/>
          <w:sz w:val="18"/>
          <w:szCs w:val="18"/>
          <w:rtl/>
        </w:rPr>
      </w:pPr>
    </w:p>
    <w:p w:rsidR="005476BA" w:rsidRPr="0052661C" w:rsidP="0052661C">
      <w:pPr>
        <w:pStyle w:val="KOT5"/>
        <w:rPr>
          <w:rtl/>
        </w:rPr>
      </w:pPr>
      <w:r w:rsidRPr="0052661C">
        <w:rPr>
          <w:rFonts w:eastAsiaTheme="minorEastAsia" w:hint="cs"/>
          <w:rtl/>
        </w:rPr>
        <w:t>הפעלת אולמות ספורט ללא רישיון עסק</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לפי התוספת לצו</w:t>
      </w:r>
      <w:r w:rsidRPr="00F93F60">
        <w:rPr>
          <w:rFonts w:ascii="Tahoma" w:hAnsi="Tahoma" w:cs="Tahoma"/>
          <w:sz w:val="18"/>
          <w:szCs w:val="18"/>
          <w:rtl/>
        </w:rPr>
        <w:t xml:space="preserve"> </w:t>
      </w:r>
      <w:r w:rsidRPr="00F93F60">
        <w:rPr>
          <w:rFonts w:ascii="Tahoma" w:hAnsi="Tahoma" w:cs="Tahoma" w:hint="cs"/>
          <w:sz w:val="18"/>
          <w:szCs w:val="18"/>
          <w:rtl/>
        </w:rPr>
        <w:t>רישוי</w:t>
      </w:r>
      <w:r w:rsidRPr="00F93F60">
        <w:rPr>
          <w:rFonts w:ascii="Tahoma" w:hAnsi="Tahoma" w:cs="Tahoma"/>
          <w:sz w:val="18"/>
          <w:szCs w:val="18"/>
          <w:rtl/>
        </w:rPr>
        <w:t xml:space="preserve"> </w:t>
      </w:r>
      <w:r w:rsidRPr="00F93F60">
        <w:rPr>
          <w:rFonts w:ascii="Tahoma" w:hAnsi="Tahoma" w:cs="Tahoma" w:hint="cs"/>
          <w:sz w:val="18"/>
          <w:szCs w:val="18"/>
          <w:rtl/>
        </w:rPr>
        <w:t>עסקים</w:t>
      </w:r>
      <w:r w:rsidRPr="00F93F60">
        <w:rPr>
          <w:rFonts w:ascii="Tahoma" w:hAnsi="Tahoma" w:cs="Tahoma"/>
          <w:sz w:val="18"/>
          <w:szCs w:val="18"/>
          <w:rtl/>
        </w:rPr>
        <w:t>, אצטדיון ואולם ספורט חייבים ברישיון עסק. לצורך כ</w:t>
      </w:r>
      <w:r w:rsidRPr="00F93F60">
        <w:rPr>
          <w:rFonts w:ascii="Tahoma" w:hAnsi="Tahoma" w:cs="Tahoma" w:hint="cs"/>
          <w:sz w:val="18"/>
          <w:szCs w:val="18"/>
          <w:rtl/>
        </w:rPr>
        <w:t>ך,</w:t>
      </w:r>
      <w:r w:rsidRPr="00F93F60">
        <w:rPr>
          <w:rFonts w:ascii="Tahoma" w:hAnsi="Tahoma" w:cs="Tahoma"/>
          <w:sz w:val="18"/>
          <w:szCs w:val="18"/>
          <w:rtl/>
        </w:rPr>
        <w:t xml:space="preserve"> </w:t>
      </w:r>
      <w:r w:rsidRPr="00F93F60">
        <w:rPr>
          <w:rFonts w:ascii="Tahoma" w:hAnsi="Tahoma" w:cs="Tahoma" w:hint="cs"/>
          <w:sz w:val="18"/>
          <w:szCs w:val="18"/>
          <w:rtl/>
        </w:rPr>
        <w:t>יש</w:t>
      </w:r>
      <w:r w:rsidRPr="00F93F60">
        <w:rPr>
          <w:rFonts w:ascii="Tahoma" w:hAnsi="Tahoma" w:cs="Tahoma"/>
          <w:sz w:val="18"/>
          <w:szCs w:val="18"/>
          <w:rtl/>
        </w:rPr>
        <w:t xml:space="preserve"> </w:t>
      </w:r>
      <w:r w:rsidRPr="00F93F60">
        <w:rPr>
          <w:rFonts w:ascii="Tahoma" w:hAnsi="Tahoma" w:cs="Tahoma" w:hint="cs"/>
          <w:sz w:val="18"/>
          <w:szCs w:val="18"/>
          <w:rtl/>
        </w:rPr>
        <w:t>לקבל</w:t>
      </w:r>
      <w:r w:rsidRPr="00F93F60">
        <w:rPr>
          <w:rFonts w:ascii="Tahoma" w:hAnsi="Tahoma" w:cs="Tahoma"/>
          <w:sz w:val="18"/>
          <w:szCs w:val="18"/>
          <w:rtl/>
        </w:rPr>
        <w:t xml:space="preserve"> </w:t>
      </w:r>
      <w:r w:rsidRPr="00F93F60">
        <w:rPr>
          <w:rFonts w:ascii="Tahoma" w:hAnsi="Tahoma" w:cs="Tahoma" w:hint="cs"/>
          <w:sz w:val="18"/>
          <w:szCs w:val="18"/>
          <w:rtl/>
        </w:rPr>
        <w:t>את</w:t>
      </w:r>
      <w:r w:rsidRPr="00F93F60">
        <w:rPr>
          <w:rFonts w:ascii="Tahoma" w:hAnsi="Tahoma" w:cs="Tahoma"/>
          <w:sz w:val="18"/>
          <w:szCs w:val="18"/>
          <w:rtl/>
        </w:rPr>
        <w:t xml:space="preserve"> </w:t>
      </w:r>
      <w:r w:rsidRPr="00F93F60">
        <w:rPr>
          <w:rFonts w:ascii="Tahoma" w:hAnsi="Tahoma" w:cs="Tahoma" w:hint="cs"/>
          <w:sz w:val="18"/>
          <w:szCs w:val="18"/>
          <w:rtl/>
        </w:rPr>
        <w:t>אישור</w:t>
      </w:r>
      <w:r w:rsidRPr="00F93F60">
        <w:rPr>
          <w:rFonts w:ascii="Tahoma" w:hAnsi="Tahoma" w:cs="Tahoma"/>
          <w:sz w:val="18"/>
          <w:szCs w:val="18"/>
          <w:rtl/>
        </w:rPr>
        <w:t xml:space="preserve"> </w:t>
      </w:r>
      <w:r w:rsidRPr="00F93F60">
        <w:rPr>
          <w:rFonts w:ascii="Tahoma" w:hAnsi="Tahoma" w:cs="Tahoma" w:hint="cs"/>
          <w:sz w:val="18"/>
          <w:szCs w:val="18"/>
          <w:rtl/>
        </w:rPr>
        <w:t>המשטרה</w:t>
      </w:r>
      <w:r w:rsidRPr="00F93F60">
        <w:rPr>
          <w:rFonts w:ascii="Tahoma" w:hAnsi="Tahoma" w:cs="Tahoma"/>
          <w:sz w:val="18"/>
          <w:szCs w:val="18"/>
          <w:rtl/>
        </w:rPr>
        <w:t xml:space="preserve"> </w:t>
      </w:r>
      <w:r w:rsidRPr="00F93F60">
        <w:rPr>
          <w:rFonts w:ascii="Tahoma" w:hAnsi="Tahoma" w:cs="Tahoma" w:hint="cs"/>
          <w:sz w:val="18"/>
          <w:szCs w:val="18"/>
          <w:rtl/>
        </w:rPr>
        <w:t>ומשרד</w:t>
      </w:r>
      <w:r w:rsidRPr="00F93F60">
        <w:rPr>
          <w:rFonts w:ascii="Tahoma" w:hAnsi="Tahoma" w:cs="Tahoma"/>
          <w:sz w:val="18"/>
          <w:szCs w:val="18"/>
          <w:rtl/>
        </w:rPr>
        <w:t xml:space="preserve"> </w:t>
      </w:r>
      <w:r w:rsidRPr="00F93F60">
        <w:rPr>
          <w:rFonts w:ascii="Tahoma" w:hAnsi="Tahoma" w:cs="Tahoma" w:hint="cs"/>
          <w:sz w:val="18"/>
          <w:szCs w:val="18"/>
          <w:rtl/>
        </w:rPr>
        <w:t>העבודה</w:t>
      </w:r>
      <w:r w:rsidRPr="00F93F60">
        <w:rPr>
          <w:rFonts w:ascii="Tahoma" w:hAnsi="Tahoma" w:cs="Tahoma"/>
          <w:sz w:val="18"/>
          <w:szCs w:val="18"/>
          <w:rtl/>
        </w:rPr>
        <w:t xml:space="preserve">, וכן נדרשים אישורים </w:t>
      </w:r>
      <w:r w:rsidRPr="00F93F60">
        <w:rPr>
          <w:rFonts w:ascii="Tahoma" w:hAnsi="Tahoma" w:cs="Tahoma" w:hint="cs"/>
          <w:sz w:val="18"/>
          <w:szCs w:val="18"/>
          <w:rtl/>
        </w:rPr>
        <w:t>מ</w:t>
      </w:r>
      <w:r w:rsidRPr="00F93F60">
        <w:rPr>
          <w:rFonts w:ascii="Tahoma" w:hAnsi="Tahoma" w:cs="Tahoma"/>
          <w:sz w:val="18"/>
          <w:szCs w:val="18"/>
          <w:rtl/>
        </w:rPr>
        <w:t>הוועדה המקומית ו</w:t>
      </w:r>
      <w:r w:rsidRPr="00F93F60">
        <w:rPr>
          <w:rFonts w:ascii="Tahoma" w:hAnsi="Tahoma" w:cs="Tahoma" w:hint="cs"/>
          <w:sz w:val="18"/>
          <w:szCs w:val="18"/>
          <w:rtl/>
        </w:rPr>
        <w:t>מרשות</w:t>
      </w:r>
      <w:r w:rsidRPr="00F93F60">
        <w:rPr>
          <w:rFonts w:ascii="Tahoma" w:hAnsi="Tahoma" w:cs="Tahoma"/>
          <w:sz w:val="18"/>
          <w:szCs w:val="18"/>
          <w:rtl/>
        </w:rPr>
        <w:t xml:space="preserve"> הכבאות </w:t>
      </w:r>
      <w:r w:rsidRPr="00F93F60">
        <w:rPr>
          <w:rFonts w:ascii="Tahoma" w:hAnsi="Tahoma" w:cs="Tahoma" w:hint="cs"/>
          <w:sz w:val="18"/>
          <w:szCs w:val="18"/>
          <w:rtl/>
        </w:rPr>
        <w:t>בכל הנוגע ל</w:t>
      </w:r>
      <w:r w:rsidRPr="00F93F60">
        <w:rPr>
          <w:rFonts w:ascii="Tahoma" w:hAnsi="Tahoma" w:cs="Tahoma"/>
          <w:sz w:val="18"/>
          <w:szCs w:val="18"/>
          <w:rtl/>
        </w:rPr>
        <w:t>דיני התכנון ו</w:t>
      </w:r>
      <w:r w:rsidRPr="00F93F60">
        <w:rPr>
          <w:rFonts w:ascii="Tahoma" w:hAnsi="Tahoma" w:cs="Tahoma" w:hint="cs"/>
          <w:sz w:val="18"/>
          <w:szCs w:val="18"/>
          <w:rtl/>
        </w:rPr>
        <w:t>ה</w:t>
      </w:r>
      <w:r w:rsidRPr="00F93F60">
        <w:rPr>
          <w:rFonts w:ascii="Tahoma" w:hAnsi="Tahoma" w:cs="Tahoma"/>
          <w:sz w:val="18"/>
          <w:szCs w:val="18"/>
          <w:rtl/>
        </w:rPr>
        <w:t>בנייה ו</w:t>
      </w:r>
      <w:r w:rsidRPr="00F93F60">
        <w:rPr>
          <w:rFonts w:ascii="Tahoma" w:hAnsi="Tahoma" w:cs="Tahoma" w:hint="cs"/>
          <w:sz w:val="18"/>
          <w:szCs w:val="18"/>
          <w:rtl/>
        </w:rPr>
        <w:t xml:space="preserve">להוראות </w:t>
      </w:r>
      <w:r w:rsidRPr="00F93F60">
        <w:rPr>
          <w:rFonts w:ascii="Tahoma" w:hAnsi="Tahoma" w:cs="Tahoma"/>
          <w:sz w:val="18"/>
          <w:szCs w:val="18"/>
          <w:rtl/>
        </w:rPr>
        <w:t>כיבוי אש</w:t>
      </w:r>
      <w:r w:rsidRPr="00F93F60">
        <w:rPr>
          <w:rFonts w:ascii="Tahoma" w:hAnsi="Tahoma" w:cs="Tahoma" w:hint="cs"/>
          <w:sz w:val="18"/>
          <w:szCs w:val="18"/>
          <w:rtl/>
        </w:rPr>
        <w:t>.</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מרשימת העסקים שהעבירה המחלקה למשרד מבקר המדינה עולה כי קיימים שלושה אולמות ספורט בבעלות המועצה (להלן - אולמות הספורט)</w:t>
      </w:r>
      <w:r>
        <w:rPr>
          <w:rStyle w:val="FootnoteReference0"/>
          <w:rFonts w:ascii="Tahoma" w:hAnsi="Tahoma" w:cs="Tahoma"/>
          <w:sz w:val="18"/>
          <w:szCs w:val="18"/>
          <w:rtl/>
        </w:rPr>
        <w:footnoteReference w:id="34"/>
      </w:r>
      <w:r w:rsidRPr="00F93F60">
        <w:rPr>
          <w:rFonts w:ascii="Tahoma" w:hAnsi="Tahoma" w:cs="Tahoma" w:hint="cs"/>
          <w:sz w:val="18"/>
          <w:szCs w:val="18"/>
          <w:rtl/>
        </w:rPr>
        <w:t xml:space="preserve"> ושלושתם פועלים ללא רישיון עסק במשך שנים רבות.</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רק בפברואר 2012, לאחר שנים של פעילות, פנתה המועצה לגורמי הרישוי בבקשה להוציא רישיון עסק לאולמות הספורט. נמצא כי נכון למועד סיום הביקורת המשיכה המועצה להפעיל את אולמות הספורט ללא רישיון עסק ובניגוד לדין</w:t>
      </w:r>
      <w:r>
        <w:rPr>
          <w:rStyle w:val="FootnoteReference0"/>
          <w:rFonts w:ascii="Tahoma" w:hAnsi="Tahoma" w:cs="Tahoma"/>
          <w:sz w:val="18"/>
          <w:szCs w:val="18"/>
          <w:rtl/>
        </w:rPr>
        <w:footnoteReference w:id="35"/>
      </w:r>
      <w:r w:rsidRPr="00F93F60">
        <w:rPr>
          <w:rFonts w:ascii="Tahoma" w:hAnsi="Tahoma" w:cs="Tahoma" w:hint="cs"/>
          <w:sz w:val="18"/>
          <w:szCs w:val="18"/>
          <w:rtl/>
        </w:rPr>
        <w:t xml:space="preserve">. </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hint="cs"/>
          <w:sz w:val="18"/>
          <w:szCs w:val="18"/>
          <w:rtl/>
        </w:rPr>
        <w:t>המועצה מסרה בתשובתה כי הטיפול ברישיונות העסק של אולמות הספורט נמצא בידי מנהל מחלקת ספורט במועצה ובידי המחלקה לרישוי עסקים ונרשמת התקדמות בקבלת האישורים מגורמי הרישוי.</w:t>
      </w:r>
    </w:p>
    <w:p w:rsidR="005476BA" w:rsidRPr="00F93F60" w:rsidP="0052661C">
      <w:pPr>
        <w:pStyle w:val="RESHET"/>
        <w:rPr>
          <w:rtl/>
        </w:rPr>
      </w:pPr>
      <w:r w:rsidRPr="00F93F60">
        <w:rPr>
          <w:rFonts w:hint="cs"/>
          <w:rtl/>
        </w:rPr>
        <w:t>משרד מבקר המדינה מעיר למועצה, האמונה על אכיפת החוק, על שהיא מפעילה אולמות ספורט לאורך שנים, במבנים שבבעלותה, ללא רישיון עסק ומבלי שקיבלה אישור מגורמי הרישוי; בכך המועצה פוגעת בשלטון החוק ומסכנת את שלומם ובטיחותם של המבקרים ושל המשתמשים באולמות אלו. הדבר חמור במיוחד לנוכח היותה רשות ציבורית המופקדת על אכיפת דיני רישוי עסקים, ומשכך חובה עליה להקפיד שבעתיים על יישום הוראות החוק בעצמה ולשמש דוגמה אישית בבחינת "נאה דורש ונאה מקיים".</w:t>
      </w:r>
    </w:p>
    <w:p w:rsidR="005476BA" w:rsidRPr="00F93F60" w:rsidP="00F93F60">
      <w:pPr>
        <w:spacing w:line="240" w:lineRule="exact"/>
        <w:ind w:right="2268"/>
        <w:jc w:val="both"/>
        <w:rPr>
          <w:rFonts w:ascii="Tahoma" w:hAnsi="Tahoma" w:cs="Tahoma"/>
          <w:sz w:val="18"/>
          <w:szCs w:val="18"/>
          <w:rtl/>
        </w:rPr>
      </w:pP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4"/>
        <w:rPr>
          <w:rtl/>
        </w:rPr>
      </w:pPr>
      <w:r w:rsidRPr="002D76DB">
        <w:rPr>
          <w:rFonts w:hint="cs"/>
          <w:rtl/>
        </w:rPr>
        <w:t>פיקוח לקוי על עסקים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חוק רישוי עסקים מטיל על הרשות המקומית לפקח על העסקים הפועלים בתחום שיפוטה ולוודא ש</w:t>
      </w:r>
      <w:r w:rsidRPr="00F93F60">
        <w:rPr>
          <w:rFonts w:ascii="Tahoma" w:hAnsi="Tahoma" w:cs="Tahoma" w:hint="cs"/>
          <w:sz w:val="18"/>
          <w:szCs w:val="18"/>
          <w:rtl/>
        </w:rPr>
        <w:t xml:space="preserve">הם </w:t>
      </w:r>
      <w:r w:rsidRPr="00F93F60">
        <w:rPr>
          <w:rFonts w:ascii="Tahoma" w:hAnsi="Tahoma" w:cs="Tahoma"/>
          <w:sz w:val="18"/>
          <w:szCs w:val="18"/>
          <w:rtl/>
        </w:rPr>
        <w:t xml:space="preserve">יופעלו רק </w:t>
      </w:r>
      <w:r w:rsidRPr="00F93F60">
        <w:rPr>
          <w:rFonts w:ascii="Tahoma" w:hAnsi="Tahoma" w:cs="Tahoma" w:hint="cs"/>
          <w:sz w:val="18"/>
          <w:szCs w:val="18"/>
          <w:rtl/>
        </w:rPr>
        <w:t xml:space="preserve">אם </w:t>
      </w:r>
      <w:r w:rsidRPr="00F93F60">
        <w:rPr>
          <w:rFonts w:ascii="Tahoma" w:hAnsi="Tahoma" w:cs="Tahoma"/>
          <w:sz w:val="18"/>
          <w:szCs w:val="18"/>
          <w:rtl/>
        </w:rPr>
        <w:t>עמדו בתנאים הנדרשים בדיני רישוי עסקים ו</w:t>
      </w:r>
      <w:r w:rsidRPr="00F93F60">
        <w:rPr>
          <w:rFonts w:ascii="Tahoma" w:hAnsi="Tahoma" w:cs="Tahoma" w:hint="cs"/>
          <w:sz w:val="18"/>
          <w:szCs w:val="18"/>
          <w:rtl/>
        </w:rPr>
        <w:t xml:space="preserve">אם </w:t>
      </w:r>
      <w:r w:rsidRPr="00F93F60">
        <w:rPr>
          <w:rFonts w:ascii="Tahoma" w:hAnsi="Tahoma" w:cs="Tahoma"/>
          <w:sz w:val="18"/>
          <w:szCs w:val="18"/>
          <w:rtl/>
        </w:rPr>
        <w:t>יש להם רישיון עסק בתוקף. במסגרת תפקידי</w:t>
      </w:r>
      <w:r w:rsidRPr="00F93F60">
        <w:rPr>
          <w:rFonts w:ascii="Tahoma" w:hAnsi="Tahoma" w:cs="Tahoma" w:hint="cs"/>
          <w:sz w:val="18"/>
          <w:szCs w:val="18"/>
          <w:rtl/>
        </w:rPr>
        <w:t>ה של</w:t>
      </w:r>
      <w:r w:rsidRPr="00F93F60">
        <w:rPr>
          <w:rFonts w:ascii="Tahoma" w:hAnsi="Tahoma" w:cs="Tahoma"/>
          <w:sz w:val="18"/>
          <w:szCs w:val="18"/>
          <w:rtl/>
        </w:rPr>
        <w:t xml:space="preserve"> </w:t>
      </w:r>
      <w:r w:rsidRPr="00F93F60">
        <w:rPr>
          <w:rFonts w:ascii="Tahoma" w:hAnsi="Tahoma" w:cs="Tahoma" w:hint="cs"/>
          <w:sz w:val="18"/>
          <w:szCs w:val="18"/>
          <w:rtl/>
        </w:rPr>
        <w:t>ה</w:t>
      </w:r>
      <w:r w:rsidRPr="00F93F60">
        <w:rPr>
          <w:rFonts w:ascii="Tahoma" w:hAnsi="Tahoma" w:cs="Tahoma"/>
          <w:sz w:val="18"/>
          <w:szCs w:val="18"/>
          <w:rtl/>
        </w:rPr>
        <w:t>מחלק</w:t>
      </w:r>
      <w:r w:rsidRPr="00F93F60">
        <w:rPr>
          <w:rFonts w:ascii="Tahoma" w:hAnsi="Tahoma" w:cs="Tahoma" w:hint="cs"/>
          <w:sz w:val="18"/>
          <w:szCs w:val="18"/>
          <w:rtl/>
        </w:rPr>
        <w:t>ה</w:t>
      </w:r>
      <w:r w:rsidRPr="00F93F60">
        <w:rPr>
          <w:rFonts w:ascii="Tahoma" w:hAnsi="Tahoma" w:cs="Tahoma"/>
          <w:sz w:val="18"/>
          <w:szCs w:val="18"/>
          <w:rtl/>
        </w:rPr>
        <w:t xml:space="preserve"> </w:t>
      </w:r>
      <w:r w:rsidRPr="00F93F60">
        <w:rPr>
          <w:rFonts w:ascii="Tahoma" w:hAnsi="Tahoma" w:cs="Tahoma" w:hint="cs"/>
          <w:sz w:val="18"/>
          <w:szCs w:val="18"/>
          <w:rtl/>
        </w:rPr>
        <w:t>ל</w:t>
      </w:r>
      <w:r w:rsidRPr="00F93F60">
        <w:rPr>
          <w:rFonts w:ascii="Tahoma" w:hAnsi="Tahoma" w:cs="Tahoma"/>
          <w:sz w:val="18"/>
          <w:szCs w:val="18"/>
          <w:rtl/>
        </w:rPr>
        <w:t>רישוי עסקים עליה לאתר עסקים טעוני רישוי הפועלים ללא רישיון עסק ולהסדיר את פעילותם. כמו כן</w:t>
      </w:r>
      <w:r w:rsidRPr="00F93F60">
        <w:rPr>
          <w:rFonts w:ascii="Tahoma" w:hAnsi="Tahoma" w:cs="Tahoma" w:hint="cs"/>
          <w:sz w:val="18"/>
          <w:szCs w:val="18"/>
          <w:rtl/>
        </w:rPr>
        <w:t>,</w:t>
      </w:r>
      <w:r w:rsidRPr="00F93F60">
        <w:rPr>
          <w:rFonts w:ascii="Tahoma" w:hAnsi="Tahoma" w:cs="Tahoma"/>
          <w:sz w:val="18"/>
          <w:szCs w:val="18"/>
          <w:rtl/>
        </w:rPr>
        <w:t xml:space="preserve"> עליה לבדוק אם לא חל שינוי בתחום פעילותם של העסקים מיום שניתן להם רישיון העסק או מאז שהגישו בקשה לרישיון.</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 xml:space="preserve">על פי סדרי </w:t>
      </w:r>
      <w:r w:rsidRPr="00F93F60">
        <w:rPr>
          <w:rFonts w:ascii="Tahoma" w:hAnsi="Tahoma" w:cs="Tahoma"/>
          <w:sz w:val="18"/>
          <w:szCs w:val="18"/>
          <w:rtl/>
        </w:rPr>
        <w:t>מינהל</w:t>
      </w:r>
      <w:r w:rsidRPr="00F93F60">
        <w:rPr>
          <w:rFonts w:ascii="Tahoma" w:hAnsi="Tahoma" w:cs="Tahoma"/>
          <w:sz w:val="18"/>
          <w:szCs w:val="18"/>
          <w:rtl/>
        </w:rPr>
        <w:t xml:space="preserve"> תקין יש לקיים פיקוח סדיר ושיטתי על כל העסקים טעוני הפיקוח. לשם כך</w:t>
      </w:r>
      <w:r w:rsidRPr="00F93F60">
        <w:rPr>
          <w:rFonts w:ascii="Tahoma" w:hAnsi="Tahoma" w:cs="Tahoma" w:hint="cs"/>
          <w:sz w:val="18"/>
          <w:szCs w:val="18"/>
          <w:rtl/>
        </w:rPr>
        <w:t>,</w:t>
      </w:r>
      <w:r w:rsidRPr="00F93F60">
        <w:rPr>
          <w:rFonts w:ascii="Tahoma" w:hAnsi="Tahoma" w:cs="Tahoma"/>
          <w:sz w:val="18"/>
          <w:szCs w:val="18"/>
          <w:rtl/>
        </w:rPr>
        <w:t xml:space="preserve"> על המחלקה להכין תכנית פיקוח המבוססת על רשימת העסקים טעוני הפיקוח ב</w:t>
      </w:r>
      <w:r w:rsidRPr="00F93F60">
        <w:rPr>
          <w:rFonts w:ascii="Tahoma" w:hAnsi="Tahoma" w:cs="Tahoma" w:hint="cs"/>
          <w:sz w:val="18"/>
          <w:szCs w:val="18"/>
          <w:rtl/>
        </w:rPr>
        <w:t>תחום ה</w:t>
      </w:r>
      <w:r w:rsidRPr="00F93F60">
        <w:rPr>
          <w:rFonts w:ascii="Tahoma" w:hAnsi="Tahoma" w:cs="Tahoma"/>
          <w:sz w:val="18"/>
          <w:szCs w:val="18"/>
          <w:rtl/>
        </w:rPr>
        <w:t xml:space="preserve">מועצה ולקבוע </w:t>
      </w:r>
      <w:r w:rsidRPr="00F93F60">
        <w:rPr>
          <w:rFonts w:ascii="Tahoma" w:hAnsi="Tahoma" w:cs="Tahoma" w:hint="cs"/>
          <w:sz w:val="18"/>
          <w:szCs w:val="18"/>
          <w:rtl/>
        </w:rPr>
        <w:t>את הסדרי</w:t>
      </w:r>
      <w:r w:rsidRPr="00F93F60">
        <w:rPr>
          <w:rFonts w:ascii="Tahoma" w:hAnsi="Tahoma" w:cs="Tahoma"/>
          <w:sz w:val="18"/>
          <w:szCs w:val="18"/>
          <w:rtl/>
        </w:rPr>
        <w:t xml:space="preserve"> הביקורים בעסקים אל</w:t>
      </w:r>
      <w:r w:rsidRPr="00F93F60">
        <w:rPr>
          <w:rFonts w:ascii="Tahoma" w:hAnsi="Tahoma" w:cs="Tahoma" w:hint="cs"/>
          <w:sz w:val="18"/>
          <w:szCs w:val="18"/>
          <w:rtl/>
        </w:rPr>
        <w:t>ו</w:t>
      </w:r>
      <w:r w:rsidRPr="00F93F60">
        <w:rPr>
          <w:rFonts w:ascii="Tahoma" w:hAnsi="Tahoma" w:cs="Tahoma"/>
          <w:sz w:val="18"/>
          <w:szCs w:val="18"/>
          <w:rtl/>
        </w:rPr>
        <w:t xml:space="preserve"> </w:t>
      </w:r>
      <w:r w:rsidRPr="00F93F60">
        <w:rPr>
          <w:rFonts w:ascii="Tahoma" w:hAnsi="Tahoma" w:cs="Tahoma" w:hint="cs"/>
          <w:sz w:val="18"/>
          <w:szCs w:val="18"/>
          <w:rtl/>
        </w:rPr>
        <w:t>במחזוריות</w:t>
      </w:r>
      <w:r w:rsidRPr="00F93F60">
        <w:rPr>
          <w:rFonts w:ascii="Tahoma" w:hAnsi="Tahoma" w:cs="Tahoma"/>
          <w:sz w:val="18"/>
          <w:szCs w:val="18"/>
          <w:rtl/>
        </w:rPr>
        <w:t xml:space="preserve"> סבירה. על המחלקה לתעד באופן סדיר את מועדי הביקורות שהיא מקיימת ואת </w:t>
      </w:r>
      <w:r w:rsidRPr="00F93F60">
        <w:rPr>
          <w:rFonts w:ascii="Tahoma" w:hAnsi="Tahoma" w:cs="Tahoma" w:hint="cs"/>
          <w:sz w:val="18"/>
          <w:szCs w:val="18"/>
          <w:rtl/>
        </w:rPr>
        <w:t>תוצאותיהן</w:t>
      </w:r>
      <w:r w:rsidRPr="00F93F60">
        <w:rPr>
          <w:rFonts w:ascii="Tahoma" w:hAnsi="Tahoma" w:cs="Tahoma"/>
          <w:sz w:val="18"/>
          <w:szCs w:val="18"/>
          <w:rtl/>
        </w:rPr>
        <w:t>.</w:t>
      </w:r>
      <w:r w:rsidRPr="00F93F60">
        <w:rPr>
          <w:rFonts w:ascii="Tahoma" w:hAnsi="Tahoma" w:cs="Tahoma" w:hint="cs"/>
          <w:sz w:val="18"/>
          <w:szCs w:val="18"/>
          <w:rtl/>
        </w:rPr>
        <w:t xml:space="preserve"> אם התגלו עבירות, על הגוף המפקח להגיש למועצה דוח לצורך נקיטת צעדים </w:t>
      </w:r>
      <w:r w:rsidRPr="00F93F60">
        <w:rPr>
          <w:rFonts w:ascii="Tahoma" w:hAnsi="Tahoma" w:cs="Tahoma" w:hint="cs"/>
          <w:sz w:val="18"/>
          <w:szCs w:val="18"/>
          <w:rtl/>
        </w:rPr>
        <w:t>מינהליים</w:t>
      </w:r>
      <w:r w:rsidRPr="00F93F60">
        <w:rPr>
          <w:rFonts w:ascii="Tahoma" w:hAnsi="Tahoma" w:cs="Tahoma" w:hint="cs"/>
          <w:sz w:val="18"/>
          <w:szCs w:val="18"/>
          <w:rtl/>
        </w:rPr>
        <w:t xml:space="preserve"> ומשפטיים.</w:t>
      </w: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5"/>
        <w:rPr>
          <w:rtl/>
        </w:rPr>
      </w:pPr>
      <w:r w:rsidRPr="002D76DB">
        <w:rPr>
          <w:rFonts w:hint="cs"/>
          <w:rtl/>
        </w:rPr>
        <w:t>הכשרת המפקחים</w:t>
      </w:r>
      <w:r w:rsidRPr="002D76DB">
        <w:rPr>
          <w:rtl/>
        </w:rPr>
        <w:t xml:space="preserve"> </w:t>
      </w:r>
    </w:p>
    <w:p w:rsidR="005476BA" w:rsidRPr="00F93F60" w:rsidP="00F93F60">
      <w:pPr>
        <w:spacing w:line="240" w:lineRule="exact"/>
        <w:ind w:right="2268"/>
        <w:jc w:val="both"/>
        <w:rPr>
          <w:rFonts w:ascii="Tahoma" w:hAnsi="Tahoma" w:cs="Tahoma"/>
          <w:sz w:val="18"/>
          <w:szCs w:val="18"/>
        </w:rPr>
      </w:pPr>
      <w:r w:rsidRPr="00F93F60">
        <w:rPr>
          <w:rFonts w:ascii="Tahoma" w:hAnsi="Tahoma" w:cs="Tahoma" w:hint="cs"/>
          <w:sz w:val="18"/>
          <w:szCs w:val="18"/>
          <w:rtl/>
        </w:rPr>
        <w:t xml:space="preserve">לפי קובץ תיאורי התפקידים, סיום בהצלחה קורס רישוי עסקים א' ו-ב' לא יאוחר משנתיים מיום המינוי הוא אחד התנאים המקדימים למינוי מפקח רישוי עסקים. </w:t>
      </w:r>
    </w:p>
    <w:p w:rsidR="005476BA" w:rsidRPr="00F93F60" w:rsidP="00F01A71">
      <w:pPr>
        <w:spacing w:after="240" w:line="240" w:lineRule="exact"/>
        <w:ind w:right="2268"/>
        <w:jc w:val="both"/>
        <w:rPr>
          <w:rFonts w:ascii="Tahoma" w:hAnsi="Tahoma" w:cs="Tahoma"/>
          <w:sz w:val="18"/>
          <w:szCs w:val="18"/>
          <w:rtl/>
        </w:rPr>
      </w:pPr>
      <w:r w:rsidRPr="00F93F60">
        <w:rPr>
          <w:rFonts w:ascii="Tahoma" w:hAnsi="Tahoma" w:cs="Tahoma" w:hint="cs"/>
          <w:sz w:val="18"/>
          <w:szCs w:val="18"/>
          <w:rtl/>
        </w:rPr>
        <w:t xml:space="preserve">נמצא כי שני המפקחים של המחלקה שנקלטו בשנים 2011 ו-2015 כמפקחי בנייה בוועדה המקומית, נדרשו לפקח גם על נושא רישוי העסקים בתחומי המועצה ולאתר את השימושים החורגים ולדווח בעת ובעונה אחת למנהל רישוי עסקים, וזאת מבלי שעברו הכשרה והדרכה בנושא זה. </w:t>
      </w:r>
      <w:r w:rsidRPr="0012789B" w:rsidR="0052661C">
        <w:rPr>
          <w:rFonts w:cs="Tahoma"/>
          <w:noProof/>
          <w:sz w:val="17"/>
          <w:szCs w:val="17"/>
          <w:rtl/>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5"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2661C" w:rsidRPr="00373C5D" w:rsidP="005266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6300957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41506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הטילה</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הפיקוח</w:t>
                            </w:r>
                            <w:r w:rsidRPr="00F01A71">
                              <w:rPr>
                                <w:rFonts w:cs="Tahoma"/>
                                <w:color w:val="0B5294"/>
                                <w:spacing w:val="-4"/>
                                <w:sz w:val="24"/>
                                <w:szCs w:val="24"/>
                                <w:rtl/>
                              </w:rPr>
                              <w:t xml:space="preserve"> </w:t>
                            </w:r>
                            <w:r w:rsidRPr="00F01A71">
                              <w:rPr>
                                <w:rFonts w:cs="Tahoma" w:hint="eastAsia"/>
                                <w:color w:val="0B5294"/>
                                <w:spacing w:val="-4"/>
                                <w:sz w:val="24"/>
                                <w:szCs w:val="24"/>
                                <w:rtl/>
                              </w:rPr>
                              <w:t>על</w:t>
                            </w:r>
                            <w:r w:rsidRPr="00F01A71">
                              <w:rPr>
                                <w:rFonts w:cs="Tahoma"/>
                                <w:color w:val="0B5294"/>
                                <w:spacing w:val="-4"/>
                                <w:sz w:val="24"/>
                                <w:szCs w:val="24"/>
                                <w:rtl/>
                              </w:rPr>
                              <w:t xml:space="preserve"> </w:t>
                            </w:r>
                            <w:r w:rsidRPr="00F01A71">
                              <w:rPr>
                                <w:rFonts w:cs="Tahoma" w:hint="eastAsia"/>
                                <w:color w:val="0B5294"/>
                                <w:spacing w:val="-4"/>
                                <w:sz w:val="24"/>
                                <w:szCs w:val="24"/>
                                <w:rtl/>
                              </w:rPr>
                              <w:t>העסקים</w:t>
                            </w:r>
                            <w:r w:rsidRPr="00F01A71">
                              <w:rPr>
                                <w:rFonts w:cs="Tahoma"/>
                                <w:color w:val="0B5294"/>
                                <w:spacing w:val="-4"/>
                                <w:sz w:val="24"/>
                                <w:szCs w:val="24"/>
                                <w:rtl/>
                              </w:rPr>
                              <w:t xml:space="preserve"> </w:t>
                            </w:r>
                            <w:r w:rsidRPr="00F01A71">
                              <w:rPr>
                                <w:rFonts w:cs="Tahoma" w:hint="eastAsia"/>
                                <w:color w:val="0B5294"/>
                                <w:spacing w:val="-4"/>
                                <w:sz w:val="24"/>
                                <w:szCs w:val="24"/>
                                <w:rtl/>
                              </w:rPr>
                              <w:t>על</w:t>
                            </w:r>
                            <w:r w:rsidRPr="00F01A71">
                              <w:rPr>
                                <w:rFonts w:cs="Tahoma"/>
                                <w:color w:val="0B5294"/>
                                <w:spacing w:val="-4"/>
                                <w:sz w:val="24"/>
                                <w:szCs w:val="24"/>
                                <w:rtl/>
                              </w:rPr>
                              <w:t xml:space="preserve"> </w:t>
                            </w:r>
                            <w:r w:rsidRPr="00F01A71">
                              <w:rPr>
                                <w:rFonts w:cs="Tahoma" w:hint="eastAsia"/>
                                <w:color w:val="0B5294"/>
                                <w:spacing w:val="-4"/>
                                <w:sz w:val="24"/>
                                <w:szCs w:val="24"/>
                                <w:rtl/>
                              </w:rPr>
                              <w:t>כתפיהם</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מפקחים</w:t>
                            </w:r>
                            <w:r w:rsidRPr="00F01A71">
                              <w:rPr>
                                <w:rFonts w:cs="Tahoma"/>
                                <w:color w:val="0B5294"/>
                                <w:spacing w:val="-4"/>
                                <w:sz w:val="24"/>
                                <w:szCs w:val="24"/>
                                <w:rtl/>
                              </w:rPr>
                              <w:t xml:space="preserve"> </w:t>
                            </w:r>
                            <w:r w:rsidRPr="00F01A71">
                              <w:rPr>
                                <w:rFonts w:cs="Tahoma" w:hint="eastAsia"/>
                                <w:color w:val="0B5294"/>
                                <w:spacing w:val="-4"/>
                                <w:sz w:val="24"/>
                                <w:szCs w:val="24"/>
                                <w:rtl/>
                              </w:rPr>
                              <w:t>בתחום</w:t>
                            </w:r>
                            <w:r w:rsidRPr="00F01A71">
                              <w:rPr>
                                <w:rFonts w:cs="Tahoma"/>
                                <w:color w:val="0B5294"/>
                                <w:spacing w:val="-4"/>
                                <w:sz w:val="24"/>
                                <w:szCs w:val="24"/>
                                <w:rtl/>
                              </w:rPr>
                              <w:t xml:space="preserve"> </w:t>
                            </w:r>
                            <w:r w:rsidRPr="00F01A71">
                              <w:rPr>
                                <w:rFonts w:cs="Tahoma" w:hint="eastAsia"/>
                                <w:color w:val="0B5294"/>
                                <w:spacing w:val="-4"/>
                                <w:sz w:val="24"/>
                                <w:szCs w:val="24"/>
                                <w:rtl/>
                              </w:rPr>
                              <w:t>ההנדסה</w:t>
                            </w:r>
                            <w:r w:rsidRPr="00F01A71">
                              <w:rPr>
                                <w:rFonts w:cs="Tahoma"/>
                                <w:color w:val="0B5294"/>
                                <w:spacing w:val="-4"/>
                                <w:sz w:val="24"/>
                                <w:szCs w:val="24"/>
                                <w:rtl/>
                              </w:rPr>
                              <w:t xml:space="preserve">, </w:t>
                            </w:r>
                            <w:r w:rsidRPr="00F01A71">
                              <w:rPr>
                                <w:rFonts w:cs="Tahoma" w:hint="eastAsia"/>
                                <w:color w:val="0B5294"/>
                                <w:spacing w:val="-4"/>
                                <w:sz w:val="24"/>
                                <w:szCs w:val="24"/>
                                <w:rtl/>
                              </w:rPr>
                              <w:t>וזאת</w:t>
                            </w:r>
                            <w:r w:rsidRPr="00F01A71">
                              <w:rPr>
                                <w:rFonts w:cs="Tahoma"/>
                                <w:color w:val="0B5294"/>
                                <w:spacing w:val="-4"/>
                                <w:sz w:val="24"/>
                                <w:szCs w:val="24"/>
                                <w:rtl/>
                              </w:rPr>
                              <w:t xml:space="preserve"> </w:t>
                            </w:r>
                            <w:r w:rsidRPr="00F01A71">
                              <w:rPr>
                                <w:rFonts w:cs="Tahoma" w:hint="eastAsia"/>
                                <w:color w:val="0B5294"/>
                                <w:spacing w:val="-4"/>
                                <w:sz w:val="24"/>
                                <w:szCs w:val="24"/>
                                <w:rtl/>
                              </w:rPr>
                              <w:t>בלי</w:t>
                            </w:r>
                            <w:r w:rsidRPr="00F01A71">
                              <w:rPr>
                                <w:rFonts w:cs="Tahoma"/>
                                <w:color w:val="0B5294"/>
                                <w:spacing w:val="-4"/>
                                <w:sz w:val="24"/>
                                <w:szCs w:val="24"/>
                                <w:rtl/>
                              </w:rPr>
                              <w:t xml:space="preserve"> </w:t>
                            </w:r>
                            <w:r w:rsidRPr="00F01A71">
                              <w:rPr>
                                <w:rFonts w:cs="Tahoma" w:hint="eastAsia"/>
                                <w:color w:val="0B5294"/>
                                <w:spacing w:val="-4"/>
                                <w:sz w:val="24"/>
                                <w:szCs w:val="24"/>
                                <w:rtl/>
                              </w:rPr>
                              <w:t>שווידאה</w:t>
                            </w:r>
                            <w:r w:rsidRPr="00F01A71">
                              <w:rPr>
                                <w:rFonts w:cs="Tahoma"/>
                                <w:color w:val="0B5294"/>
                                <w:spacing w:val="-4"/>
                                <w:sz w:val="24"/>
                                <w:szCs w:val="24"/>
                                <w:rtl/>
                              </w:rPr>
                              <w:t xml:space="preserve"> </w:t>
                            </w:r>
                            <w:r w:rsidRPr="00F01A71">
                              <w:rPr>
                                <w:rFonts w:cs="Tahoma" w:hint="eastAsia"/>
                                <w:color w:val="0B5294"/>
                                <w:spacing w:val="-4"/>
                                <w:sz w:val="24"/>
                                <w:szCs w:val="24"/>
                                <w:rtl/>
                              </w:rPr>
                              <w:t>כי</w:t>
                            </w:r>
                            <w:r w:rsidRPr="00F01A71">
                              <w:rPr>
                                <w:rFonts w:cs="Tahoma"/>
                                <w:color w:val="0B5294"/>
                                <w:spacing w:val="-4"/>
                                <w:sz w:val="24"/>
                                <w:szCs w:val="24"/>
                                <w:rtl/>
                              </w:rPr>
                              <w:t xml:space="preserve"> </w:t>
                            </w:r>
                            <w:r w:rsidRPr="00F01A71">
                              <w:rPr>
                                <w:rFonts w:cs="Tahoma" w:hint="eastAsia"/>
                                <w:color w:val="0B5294"/>
                                <w:spacing w:val="-4"/>
                                <w:sz w:val="24"/>
                                <w:szCs w:val="24"/>
                                <w:rtl/>
                              </w:rPr>
                              <w:t>עברו</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ההכשרות</w:t>
                            </w:r>
                            <w:r w:rsidRPr="00F01A71">
                              <w:rPr>
                                <w:rFonts w:cs="Tahoma"/>
                                <w:color w:val="0B5294"/>
                                <w:spacing w:val="-4"/>
                                <w:sz w:val="24"/>
                                <w:szCs w:val="24"/>
                                <w:rtl/>
                              </w:rPr>
                              <w:t xml:space="preserve"> </w:t>
                            </w:r>
                            <w:r w:rsidRPr="00F01A71">
                              <w:rPr>
                                <w:rFonts w:cs="Tahoma" w:hint="eastAsia"/>
                                <w:color w:val="0B5294"/>
                                <w:spacing w:val="-4"/>
                                <w:sz w:val="24"/>
                                <w:szCs w:val="24"/>
                                <w:rtl/>
                              </w:rPr>
                              <w:t>המתאימות</w:t>
                            </w:r>
                            <w:r w:rsidRPr="00F01A71">
                              <w:rPr>
                                <w:rFonts w:cs="Tahoma"/>
                                <w:color w:val="0B5294"/>
                                <w:spacing w:val="-4"/>
                                <w:sz w:val="24"/>
                                <w:szCs w:val="24"/>
                                <w:rtl/>
                              </w:rPr>
                              <w:t xml:space="preserve"> </w:t>
                            </w:r>
                            <w:r w:rsidRPr="00F01A71">
                              <w:rPr>
                                <w:rFonts w:cs="Tahoma" w:hint="eastAsia"/>
                                <w:color w:val="0B5294"/>
                                <w:spacing w:val="-4"/>
                                <w:sz w:val="24"/>
                                <w:szCs w:val="24"/>
                                <w:rtl/>
                              </w:rPr>
                              <w:t>הנדרשות</w:t>
                            </w:r>
                            <w:r w:rsidRPr="00F01A71">
                              <w:rPr>
                                <w:rFonts w:cs="Tahoma"/>
                                <w:color w:val="0B5294"/>
                                <w:spacing w:val="-4"/>
                                <w:sz w:val="24"/>
                                <w:szCs w:val="24"/>
                                <w:rtl/>
                              </w:rPr>
                              <w:t xml:space="preserve"> </w:t>
                            </w:r>
                            <w:r w:rsidRPr="00F01A71">
                              <w:rPr>
                                <w:rFonts w:cs="Tahoma" w:hint="eastAsia"/>
                                <w:color w:val="0B5294"/>
                                <w:spacing w:val="-4"/>
                                <w:sz w:val="24"/>
                                <w:szCs w:val="24"/>
                                <w:rtl/>
                              </w:rPr>
                              <w:t>לביצוע</w:t>
                            </w:r>
                            <w:r w:rsidRPr="00F01A71">
                              <w:rPr>
                                <w:rFonts w:cs="Tahoma"/>
                                <w:color w:val="0B5294"/>
                                <w:spacing w:val="-4"/>
                                <w:sz w:val="24"/>
                                <w:szCs w:val="24"/>
                                <w:rtl/>
                              </w:rPr>
                              <w:t xml:space="preserve"> </w:t>
                            </w:r>
                            <w:r w:rsidRPr="00F01A71">
                              <w:rPr>
                                <w:rFonts w:cs="Tahoma" w:hint="eastAsia"/>
                                <w:color w:val="0B5294"/>
                                <w:spacing w:val="-4"/>
                                <w:sz w:val="24"/>
                                <w:szCs w:val="24"/>
                                <w:rtl/>
                              </w:rPr>
                              <w:t>תפקיד</w:t>
                            </w:r>
                            <w:r w:rsidRPr="00F01A71">
                              <w:rPr>
                                <w:rFonts w:cs="Tahoma"/>
                                <w:color w:val="0B5294"/>
                                <w:spacing w:val="-4"/>
                                <w:sz w:val="24"/>
                                <w:szCs w:val="24"/>
                                <w:rtl/>
                              </w:rPr>
                              <w:t xml:space="preserve"> </w:t>
                            </w:r>
                            <w:r w:rsidRPr="00F01A71">
                              <w:rPr>
                                <w:rFonts w:cs="Tahoma" w:hint="eastAsia"/>
                                <w:color w:val="0B5294"/>
                                <w:spacing w:val="-4"/>
                                <w:sz w:val="24"/>
                                <w:szCs w:val="24"/>
                                <w:rtl/>
                              </w:rPr>
                              <w:t>זה</w:t>
                            </w:r>
                          </w:p>
                          <w:p w:rsidR="0052661C" w:rsidRPr="00373C5D" w:rsidP="005266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29689805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6040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52661C" w:rsidRPr="00373C5D" w:rsidP="0052661C">
                      <w:pPr>
                        <w:spacing w:line="240" w:lineRule="atLeast"/>
                        <w:rPr>
                          <w:rFonts w:cs="Tahoma"/>
                          <w:b/>
                          <w:bCs/>
                          <w:color w:val="0B5294"/>
                          <w:sz w:val="48"/>
                          <w:szCs w:val="48"/>
                          <w:rtl/>
                        </w:rPr>
                      </w:pPr>
                      <w:drawing>
                        <wp:inline distT="0" distB="0" distL="0" distR="0">
                          <wp:extent cx="311150" cy="256800"/>
                          <wp:effectExtent l="0" t="0" r="0" b="0"/>
                          <wp:docPr id="1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82531"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הטילה</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הפיקוח</w:t>
                      </w:r>
                      <w:r w:rsidRPr="00F01A71">
                        <w:rPr>
                          <w:rFonts w:cs="Tahoma"/>
                          <w:color w:val="0B5294"/>
                          <w:spacing w:val="-4"/>
                          <w:sz w:val="24"/>
                          <w:szCs w:val="24"/>
                          <w:rtl/>
                        </w:rPr>
                        <w:t xml:space="preserve"> </w:t>
                      </w:r>
                      <w:r w:rsidRPr="00F01A71">
                        <w:rPr>
                          <w:rFonts w:cs="Tahoma" w:hint="eastAsia"/>
                          <w:color w:val="0B5294"/>
                          <w:spacing w:val="-4"/>
                          <w:sz w:val="24"/>
                          <w:szCs w:val="24"/>
                          <w:rtl/>
                        </w:rPr>
                        <w:t>על</w:t>
                      </w:r>
                      <w:r w:rsidRPr="00F01A71">
                        <w:rPr>
                          <w:rFonts w:cs="Tahoma"/>
                          <w:color w:val="0B5294"/>
                          <w:spacing w:val="-4"/>
                          <w:sz w:val="24"/>
                          <w:szCs w:val="24"/>
                          <w:rtl/>
                        </w:rPr>
                        <w:t xml:space="preserve"> </w:t>
                      </w:r>
                      <w:r w:rsidRPr="00F01A71">
                        <w:rPr>
                          <w:rFonts w:cs="Tahoma" w:hint="eastAsia"/>
                          <w:color w:val="0B5294"/>
                          <w:spacing w:val="-4"/>
                          <w:sz w:val="24"/>
                          <w:szCs w:val="24"/>
                          <w:rtl/>
                        </w:rPr>
                        <w:t>העסקים</w:t>
                      </w:r>
                      <w:r w:rsidRPr="00F01A71">
                        <w:rPr>
                          <w:rFonts w:cs="Tahoma"/>
                          <w:color w:val="0B5294"/>
                          <w:spacing w:val="-4"/>
                          <w:sz w:val="24"/>
                          <w:szCs w:val="24"/>
                          <w:rtl/>
                        </w:rPr>
                        <w:t xml:space="preserve"> </w:t>
                      </w:r>
                      <w:r w:rsidRPr="00F01A71">
                        <w:rPr>
                          <w:rFonts w:cs="Tahoma" w:hint="eastAsia"/>
                          <w:color w:val="0B5294"/>
                          <w:spacing w:val="-4"/>
                          <w:sz w:val="24"/>
                          <w:szCs w:val="24"/>
                          <w:rtl/>
                        </w:rPr>
                        <w:t>על</w:t>
                      </w:r>
                      <w:r w:rsidRPr="00F01A71">
                        <w:rPr>
                          <w:rFonts w:cs="Tahoma"/>
                          <w:color w:val="0B5294"/>
                          <w:spacing w:val="-4"/>
                          <w:sz w:val="24"/>
                          <w:szCs w:val="24"/>
                          <w:rtl/>
                        </w:rPr>
                        <w:t xml:space="preserve"> </w:t>
                      </w:r>
                      <w:r w:rsidRPr="00F01A71">
                        <w:rPr>
                          <w:rFonts w:cs="Tahoma" w:hint="eastAsia"/>
                          <w:color w:val="0B5294"/>
                          <w:spacing w:val="-4"/>
                          <w:sz w:val="24"/>
                          <w:szCs w:val="24"/>
                          <w:rtl/>
                        </w:rPr>
                        <w:t>כתפיהם</w:t>
                      </w:r>
                      <w:r w:rsidRPr="00F01A71">
                        <w:rPr>
                          <w:rFonts w:cs="Tahoma"/>
                          <w:color w:val="0B5294"/>
                          <w:spacing w:val="-4"/>
                          <w:sz w:val="24"/>
                          <w:szCs w:val="24"/>
                          <w:rtl/>
                        </w:rPr>
                        <w:t xml:space="preserve"> </w:t>
                      </w:r>
                      <w:r w:rsidRPr="00F01A71">
                        <w:rPr>
                          <w:rFonts w:cs="Tahoma" w:hint="eastAsia"/>
                          <w:color w:val="0B5294"/>
                          <w:spacing w:val="-4"/>
                          <w:sz w:val="24"/>
                          <w:szCs w:val="24"/>
                          <w:rtl/>
                        </w:rPr>
                        <w:t>של</w:t>
                      </w:r>
                      <w:r w:rsidRPr="00F01A71">
                        <w:rPr>
                          <w:rFonts w:cs="Tahoma"/>
                          <w:color w:val="0B5294"/>
                          <w:spacing w:val="-4"/>
                          <w:sz w:val="24"/>
                          <w:szCs w:val="24"/>
                          <w:rtl/>
                        </w:rPr>
                        <w:t xml:space="preserve"> </w:t>
                      </w:r>
                      <w:r w:rsidRPr="00F01A71">
                        <w:rPr>
                          <w:rFonts w:cs="Tahoma" w:hint="eastAsia"/>
                          <w:color w:val="0B5294"/>
                          <w:spacing w:val="-4"/>
                          <w:sz w:val="24"/>
                          <w:szCs w:val="24"/>
                          <w:rtl/>
                        </w:rPr>
                        <w:t>מפקחים</w:t>
                      </w:r>
                      <w:r w:rsidRPr="00F01A71">
                        <w:rPr>
                          <w:rFonts w:cs="Tahoma"/>
                          <w:color w:val="0B5294"/>
                          <w:spacing w:val="-4"/>
                          <w:sz w:val="24"/>
                          <w:szCs w:val="24"/>
                          <w:rtl/>
                        </w:rPr>
                        <w:t xml:space="preserve"> </w:t>
                      </w:r>
                      <w:r w:rsidRPr="00F01A71">
                        <w:rPr>
                          <w:rFonts w:cs="Tahoma" w:hint="eastAsia"/>
                          <w:color w:val="0B5294"/>
                          <w:spacing w:val="-4"/>
                          <w:sz w:val="24"/>
                          <w:szCs w:val="24"/>
                          <w:rtl/>
                        </w:rPr>
                        <w:t>בתחום</w:t>
                      </w:r>
                      <w:r w:rsidRPr="00F01A71">
                        <w:rPr>
                          <w:rFonts w:cs="Tahoma"/>
                          <w:color w:val="0B5294"/>
                          <w:spacing w:val="-4"/>
                          <w:sz w:val="24"/>
                          <w:szCs w:val="24"/>
                          <w:rtl/>
                        </w:rPr>
                        <w:t xml:space="preserve"> </w:t>
                      </w:r>
                      <w:r w:rsidRPr="00F01A71">
                        <w:rPr>
                          <w:rFonts w:cs="Tahoma" w:hint="eastAsia"/>
                          <w:color w:val="0B5294"/>
                          <w:spacing w:val="-4"/>
                          <w:sz w:val="24"/>
                          <w:szCs w:val="24"/>
                          <w:rtl/>
                        </w:rPr>
                        <w:t>ההנדסה</w:t>
                      </w:r>
                      <w:r w:rsidRPr="00F01A71">
                        <w:rPr>
                          <w:rFonts w:cs="Tahoma"/>
                          <w:color w:val="0B5294"/>
                          <w:spacing w:val="-4"/>
                          <w:sz w:val="24"/>
                          <w:szCs w:val="24"/>
                          <w:rtl/>
                        </w:rPr>
                        <w:t xml:space="preserve">, </w:t>
                      </w:r>
                      <w:r w:rsidRPr="00F01A71">
                        <w:rPr>
                          <w:rFonts w:cs="Tahoma" w:hint="eastAsia"/>
                          <w:color w:val="0B5294"/>
                          <w:spacing w:val="-4"/>
                          <w:sz w:val="24"/>
                          <w:szCs w:val="24"/>
                          <w:rtl/>
                        </w:rPr>
                        <w:t>וזאת</w:t>
                      </w:r>
                      <w:r w:rsidRPr="00F01A71">
                        <w:rPr>
                          <w:rFonts w:cs="Tahoma"/>
                          <w:color w:val="0B5294"/>
                          <w:spacing w:val="-4"/>
                          <w:sz w:val="24"/>
                          <w:szCs w:val="24"/>
                          <w:rtl/>
                        </w:rPr>
                        <w:t xml:space="preserve"> </w:t>
                      </w:r>
                      <w:r w:rsidRPr="00F01A71">
                        <w:rPr>
                          <w:rFonts w:cs="Tahoma" w:hint="eastAsia"/>
                          <w:color w:val="0B5294"/>
                          <w:spacing w:val="-4"/>
                          <w:sz w:val="24"/>
                          <w:szCs w:val="24"/>
                          <w:rtl/>
                        </w:rPr>
                        <w:t>בלי</w:t>
                      </w:r>
                      <w:r w:rsidRPr="00F01A71">
                        <w:rPr>
                          <w:rFonts w:cs="Tahoma"/>
                          <w:color w:val="0B5294"/>
                          <w:spacing w:val="-4"/>
                          <w:sz w:val="24"/>
                          <w:szCs w:val="24"/>
                          <w:rtl/>
                        </w:rPr>
                        <w:t xml:space="preserve"> </w:t>
                      </w:r>
                      <w:r w:rsidRPr="00F01A71">
                        <w:rPr>
                          <w:rFonts w:cs="Tahoma" w:hint="eastAsia"/>
                          <w:color w:val="0B5294"/>
                          <w:spacing w:val="-4"/>
                          <w:sz w:val="24"/>
                          <w:szCs w:val="24"/>
                          <w:rtl/>
                        </w:rPr>
                        <w:t>שווידאה</w:t>
                      </w:r>
                      <w:r w:rsidRPr="00F01A71">
                        <w:rPr>
                          <w:rFonts w:cs="Tahoma"/>
                          <w:color w:val="0B5294"/>
                          <w:spacing w:val="-4"/>
                          <w:sz w:val="24"/>
                          <w:szCs w:val="24"/>
                          <w:rtl/>
                        </w:rPr>
                        <w:t xml:space="preserve"> </w:t>
                      </w:r>
                      <w:r w:rsidRPr="00F01A71">
                        <w:rPr>
                          <w:rFonts w:cs="Tahoma" w:hint="eastAsia"/>
                          <w:color w:val="0B5294"/>
                          <w:spacing w:val="-4"/>
                          <w:sz w:val="24"/>
                          <w:szCs w:val="24"/>
                          <w:rtl/>
                        </w:rPr>
                        <w:t>כי</w:t>
                      </w:r>
                      <w:r w:rsidRPr="00F01A71">
                        <w:rPr>
                          <w:rFonts w:cs="Tahoma"/>
                          <w:color w:val="0B5294"/>
                          <w:spacing w:val="-4"/>
                          <w:sz w:val="24"/>
                          <w:szCs w:val="24"/>
                          <w:rtl/>
                        </w:rPr>
                        <w:t xml:space="preserve"> </w:t>
                      </w:r>
                      <w:r w:rsidRPr="00F01A71">
                        <w:rPr>
                          <w:rFonts w:cs="Tahoma" w:hint="eastAsia"/>
                          <w:color w:val="0B5294"/>
                          <w:spacing w:val="-4"/>
                          <w:sz w:val="24"/>
                          <w:szCs w:val="24"/>
                          <w:rtl/>
                        </w:rPr>
                        <w:t>עברו</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ההכשרות</w:t>
                      </w:r>
                      <w:r w:rsidRPr="00F01A71">
                        <w:rPr>
                          <w:rFonts w:cs="Tahoma"/>
                          <w:color w:val="0B5294"/>
                          <w:spacing w:val="-4"/>
                          <w:sz w:val="24"/>
                          <w:szCs w:val="24"/>
                          <w:rtl/>
                        </w:rPr>
                        <w:t xml:space="preserve"> </w:t>
                      </w:r>
                      <w:r w:rsidRPr="00F01A71">
                        <w:rPr>
                          <w:rFonts w:cs="Tahoma" w:hint="eastAsia"/>
                          <w:color w:val="0B5294"/>
                          <w:spacing w:val="-4"/>
                          <w:sz w:val="24"/>
                          <w:szCs w:val="24"/>
                          <w:rtl/>
                        </w:rPr>
                        <w:t>המתאימות</w:t>
                      </w:r>
                      <w:r w:rsidRPr="00F01A71">
                        <w:rPr>
                          <w:rFonts w:cs="Tahoma"/>
                          <w:color w:val="0B5294"/>
                          <w:spacing w:val="-4"/>
                          <w:sz w:val="24"/>
                          <w:szCs w:val="24"/>
                          <w:rtl/>
                        </w:rPr>
                        <w:t xml:space="preserve"> </w:t>
                      </w:r>
                      <w:r w:rsidRPr="00F01A71">
                        <w:rPr>
                          <w:rFonts w:cs="Tahoma" w:hint="eastAsia"/>
                          <w:color w:val="0B5294"/>
                          <w:spacing w:val="-4"/>
                          <w:sz w:val="24"/>
                          <w:szCs w:val="24"/>
                          <w:rtl/>
                        </w:rPr>
                        <w:t>הנדרשות</w:t>
                      </w:r>
                      <w:r w:rsidRPr="00F01A71">
                        <w:rPr>
                          <w:rFonts w:cs="Tahoma"/>
                          <w:color w:val="0B5294"/>
                          <w:spacing w:val="-4"/>
                          <w:sz w:val="24"/>
                          <w:szCs w:val="24"/>
                          <w:rtl/>
                        </w:rPr>
                        <w:t xml:space="preserve"> </w:t>
                      </w:r>
                      <w:r w:rsidRPr="00F01A71">
                        <w:rPr>
                          <w:rFonts w:cs="Tahoma" w:hint="eastAsia"/>
                          <w:color w:val="0B5294"/>
                          <w:spacing w:val="-4"/>
                          <w:sz w:val="24"/>
                          <w:szCs w:val="24"/>
                          <w:rtl/>
                        </w:rPr>
                        <w:t>לביצוע</w:t>
                      </w:r>
                      <w:r w:rsidRPr="00F01A71">
                        <w:rPr>
                          <w:rFonts w:cs="Tahoma"/>
                          <w:color w:val="0B5294"/>
                          <w:spacing w:val="-4"/>
                          <w:sz w:val="24"/>
                          <w:szCs w:val="24"/>
                          <w:rtl/>
                        </w:rPr>
                        <w:t xml:space="preserve"> </w:t>
                      </w:r>
                      <w:r w:rsidRPr="00F01A71">
                        <w:rPr>
                          <w:rFonts w:cs="Tahoma" w:hint="eastAsia"/>
                          <w:color w:val="0B5294"/>
                          <w:spacing w:val="-4"/>
                          <w:sz w:val="24"/>
                          <w:szCs w:val="24"/>
                          <w:rtl/>
                        </w:rPr>
                        <w:t>תפקיד</w:t>
                      </w:r>
                      <w:r w:rsidRPr="00F01A71">
                        <w:rPr>
                          <w:rFonts w:cs="Tahoma"/>
                          <w:color w:val="0B5294"/>
                          <w:spacing w:val="-4"/>
                          <w:sz w:val="24"/>
                          <w:szCs w:val="24"/>
                          <w:rtl/>
                        </w:rPr>
                        <w:t xml:space="preserve"> </w:t>
                      </w:r>
                      <w:r w:rsidRPr="00F01A71">
                        <w:rPr>
                          <w:rFonts w:cs="Tahoma" w:hint="eastAsia"/>
                          <w:color w:val="0B5294"/>
                          <w:spacing w:val="-4"/>
                          <w:sz w:val="24"/>
                          <w:szCs w:val="24"/>
                          <w:rtl/>
                        </w:rPr>
                        <w:t>זה</w:t>
                      </w:r>
                    </w:p>
                    <w:p w:rsidR="0052661C" w:rsidRPr="00373C5D" w:rsidP="0052661C">
                      <w:pPr>
                        <w:spacing w:before="120" w:after="0" w:line="240" w:lineRule="atLeast"/>
                        <w:rPr>
                          <w:rFonts w:cs="Tahoma"/>
                          <w:b/>
                          <w:bCs/>
                          <w:color w:val="0B5294"/>
                          <w:sz w:val="48"/>
                          <w:szCs w:val="48"/>
                          <w:rtl/>
                        </w:rPr>
                      </w:pPr>
                      <w:drawing>
                        <wp:inline distT="0" distB="0" distL="0" distR="0">
                          <wp:extent cx="288000" cy="31337"/>
                          <wp:effectExtent l="0" t="0" r="0" b="6985"/>
                          <wp:docPr id="1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38665"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F93F60" w:rsidP="0052661C">
      <w:pPr>
        <w:pStyle w:val="RESHET"/>
        <w:rPr>
          <w:rtl/>
        </w:rPr>
      </w:pPr>
      <w:r w:rsidRPr="00F93F60">
        <w:rPr>
          <w:rFonts w:hint="cs"/>
          <w:rtl/>
        </w:rPr>
        <w:t>משרד מבקר המדינה מעיר למועצה על שהטילה את הפיקוח על העסקים על כתפיהם של מפקחים בתחום ההנדסה, וזאת מבלי שווידאה כי עברו את ההכשרות המתאימות הנדרשות לביצוע תפקיד זה ומבלי שחייבה אותם להשתתף בקורס רישוי עסקים. על המועצה לוודא כי האחראים לפיקוח בנושא רישוי עסקים יהיו בעלי הכשרה נדרשת ומתאימה לכך.</w:t>
      </w:r>
    </w:p>
    <w:p w:rsidR="005476BA" w:rsidRPr="00F93F60" w:rsidP="00F93F60">
      <w:pPr>
        <w:spacing w:line="240" w:lineRule="exact"/>
        <w:ind w:right="2268"/>
        <w:jc w:val="both"/>
        <w:rPr>
          <w:rFonts w:ascii="Tahoma" w:hAnsi="Tahoma" w:cs="Tahoma"/>
          <w:b/>
          <w:bCs/>
          <w:sz w:val="18"/>
          <w:szCs w:val="18"/>
          <w:rtl/>
        </w:rPr>
      </w:pPr>
    </w:p>
    <w:p w:rsidR="005476BA" w:rsidRPr="002D76DB" w:rsidP="00F93F60">
      <w:pPr>
        <w:pStyle w:val="KOT5"/>
        <w:rPr>
          <w:rtl/>
        </w:rPr>
      </w:pPr>
      <w:r w:rsidRPr="002D76DB">
        <w:rPr>
          <w:rFonts w:hint="cs"/>
          <w:rtl/>
        </w:rPr>
        <w:t>היעדר תכנית העבודה</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בעלי התפקידים ב</w:t>
      </w:r>
      <w:r w:rsidRPr="00F93F60">
        <w:rPr>
          <w:rFonts w:ascii="Tahoma" w:hAnsi="Tahoma" w:cs="Tahoma" w:hint="cs"/>
          <w:sz w:val="18"/>
          <w:szCs w:val="18"/>
          <w:rtl/>
        </w:rPr>
        <w:t>מועצה</w:t>
      </w:r>
      <w:r w:rsidRPr="00F93F60">
        <w:rPr>
          <w:rFonts w:ascii="Tahoma" w:hAnsi="Tahoma" w:cs="Tahoma"/>
          <w:sz w:val="18"/>
          <w:szCs w:val="18"/>
          <w:rtl/>
        </w:rPr>
        <w:t xml:space="preserve"> העוסקים בפיקוח על עסקים</w:t>
      </w:r>
      <w:r w:rsidRPr="00F93F60">
        <w:rPr>
          <w:rFonts w:ascii="Tahoma" w:hAnsi="Tahoma" w:cs="Tahoma" w:hint="cs"/>
          <w:sz w:val="18"/>
          <w:szCs w:val="18"/>
          <w:rtl/>
        </w:rPr>
        <w:t>, כל אחד בתחום אחריותו,</w:t>
      </w:r>
      <w:r w:rsidRPr="00F93F60">
        <w:rPr>
          <w:rFonts w:ascii="Tahoma" w:hAnsi="Tahoma" w:cs="Tahoma"/>
          <w:sz w:val="18"/>
          <w:szCs w:val="18"/>
          <w:rtl/>
        </w:rPr>
        <w:t xml:space="preserve"> הם</w:t>
      </w:r>
      <w:r w:rsidRPr="00F93F60">
        <w:rPr>
          <w:rFonts w:ascii="Tahoma" w:hAnsi="Tahoma" w:cs="Tahoma" w:hint="cs"/>
          <w:sz w:val="18"/>
          <w:szCs w:val="18"/>
          <w:rtl/>
        </w:rPr>
        <w:t xml:space="preserve"> </w:t>
      </w:r>
      <w:r w:rsidRPr="00F93F60">
        <w:rPr>
          <w:rFonts w:ascii="Tahoma" w:hAnsi="Tahoma" w:cs="Tahoma"/>
          <w:sz w:val="18"/>
          <w:szCs w:val="18"/>
          <w:rtl/>
        </w:rPr>
        <w:t>התברואן והווטרינרי</w:t>
      </w:r>
      <w:r w:rsidRPr="00F93F60">
        <w:rPr>
          <w:rFonts w:ascii="Tahoma" w:hAnsi="Tahoma" w:cs="Tahoma" w:hint="cs"/>
          <w:sz w:val="18"/>
          <w:szCs w:val="18"/>
          <w:rtl/>
        </w:rPr>
        <w:t>ת של המועצה</w:t>
      </w:r>
      <w:r w:rsidRPr="00F93F60">
        <w:rPr>
          <w:rFonts w:ascii="Tahoma" w:hAnsi="Tahoma" w:cs="Tahoma"/>
          <w:sz w:val="18"/>
          <w:szCs w:val="18"/>
          <w:rtl/>
        </w:rPr>
        <w:t xml:space="preserve"> </w:t>
      </w:r>
      <w:r w:rsidRPr="00F93F60">
        <w:rPr>
          <w:rFonts w:ascii="Tahoma" w:hAnsi="Tahoma" w:cs="Tahoma" w:hint="cs"/>
          <w:sz w:val="18"/>
          <w:szCs w:val="18"/>
          <w:rtl/>
        </w:rPr>
        <w:t>ושני המפקחים של המחלקה לרישוי עסקים שהם גם מפקחים של הוועדה המקומית.</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 xml:space="preserve">נמצא כי </w:t>
      </w:r>
      <w:r w:rsidRPr="00F93F60">
        <w:rPr>
          <w:rFonts w:ascii="Tahoma" w:hAnsi="Tahoma" w:cs="Tahoma" w:hint="cs"/>
          <w:sz w:val="18"/>
          <w:szCs w:val="18"/>
          <w:rtl/>
        </w:rPr>
        <w:t xml:space="preserve">המחלקה לא קבעה תכנית עבודה </w:t>
      </w:r>
      <w:r w:rsidRPr="00F93F60">
        <w:rPr>
          <w:rFonts w:ascii="Tahoma" w:hAnsi="Tahoma" w:cs="Tahoma"/>
          <w:sz w:val="18"/>
          <w:szCs w:val="18"/>
          <w:rtl/>
        </w:rPr>
        <w:t>למפקח</w:t>
      </w:r>
      <w:r w:rsidRPr="00F93F60">
        <w:rPr>
          <w:rFonts w:ascii="Tahoma" w:hAnsi="Tahoma" w:cs="Tahoma" w:hint="cs"/>
          <w:sz w:val="18"/>
          <w:szCs w:val="18"/>
          <w:rtl/>
        </w:rPr>
        <w:t>י</w:t>
      </w:r>
      <w:r w:rsidRPr="00F93F60">
        <w:rPr>
          <w:rFonts w:ascii="Tahoma" w:hAnsi="Tahoma" w:cs="Tahoma"/>
          <w:sz w:val="18"/>
          <w:szCs w:val="18"/>
          <w:rtl/>
        </w:rPr>
        <w:t xml:space="preserve"> המחלקה</w:t>
      </w:r>
      <w:r w:rsidRPr="00F93F60">
        <w:rPr>
          <w:rFonts w:ascii="Tahoma" w:hAnsi="Tahoma" w:cs="Tahoma" w:hint="cs"/>
          <w:sz w:val="18"/>
          <w:szCs w:val="18"/>
          <w:rtl/>
        </w:rPr>
        <w:t xml:space="preserve"> לצורך עריכת </w:t>
      </w:r>
      <w:r w:rsidRPr="00F93F60">
        <w:rPr>
          <w:rFonts w:ascii="Tahoma" w:hAnsi="Tahoma" w:cs="Tahoma"/>
          <w:sz w:val="18"/>
          <w:szCs w:val="18"/>
          <w:rtl/>
        </w:rPr>
        <w:t>ביקור</w:t>
      </w:r>
      <w:r w:rsidRPr="00F93F60">
        <w:rPr>
          <w:rFonts w:ascii="Tahoma" w:hAnsi="Tahoma" w:cs="Tahoma" w:hint="cs"/>
          <w:sz w:val="18"/>
          <w:szCs w:val="18"/>
          <w:rtl/>
        </w:rPr>
        <w:t>ו</w:t>
      </w:r>
      <w:r w:rsidRPr="00F93F60">
        <w:rPr>
          <w:rFonts w:ascii="Tahoma" w:hAnsi="Tahoma" w:cs="Tahoma"/>
          <w:sz w:val="18"/>
          <w:szCs w:val="18"/>
          <w:rtl/>
        </w:rPr>
        <w:t>ת</w:t>
      </w:r>
      <w:r w:rsidRPr="00F93F60">
        <w:rPr>
          <w:rFonts w:ascii="Tahoma" w:hAnsi="Tahoma" w:cs="Tahoma" w:hint="cs"/>
          <w:sz w:val="18"/>
          <w:szCs w:val="18"/>
          <w:rtl/>
        </w:rPr>
        <w:t xml:space="preserve"> בעסקים בתחומה של המועצה ולצורך איתור</w:t>
      </w:r>
      <w:r w:rsidRPr="00F93F60">
        <w:rPr>
          <w:rFonts w:ascii="Tahoma" w:hAnsi="Tahoma" w:cs="Tahoma"/>
          <w:sz w:val="18"/>
          <w:szCs w:val="18"/>
          <w:rtl/>
        </w:rPr>
        <w:t xml:space="preserve"> </w:t>
      </w:r>
      <w:r w:rsidRPr="00F93F60">
        <w:rPr>
          <w:rFonts w:ascii="Tahoma" w:hAnsi="Tahoma" w:cs="Tahoma" w:hint="cs"/>
          <w:sz w:val="18"/>
          <w:szCs w:val="18"/>
          <w:rtl/>
        </w:rPr>
        <w:t>העסקים בתחומי המועצה ופיקוח עליהם באופן סדור ויזום, וזאת כדי לוודא שהם ממלאים אחר הוראות חוק רישוי עסקים ואחר התקנות והצווים שהותקנו מכוחו. עוד נמצא כי התברואן ווטרינרית המועצה לא קבעו תכנית עבודה לפיקוח על העסקים כמתחייב מתפקידם.</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hint="cs"/>
          <w:sz w:val="18"/>
          <w:szCs w:val="18"/>
          <w:rtl/>
        </w:rPr>
        <w:t>המועצה מסרה בתשובתה כי בעבר היה עיקר הפיקוח בנושא תכנון ובנייה, ובהתאם גם התיעוד, האכיפה והדיווח התמקדו בתחום זה. עם הקמת מחלקה לרישוי עסקים נפרדת ובהינתן תקציבים ומשאבים מתאימים תבוא הבעיה על פתרונה.</w:t>
      </w:r>
    </w:p>
    <w:p w:rsidR="005476BA" w:rsidRPr="00F93F60" w:rsidP="0052661C">
      <w:pPr>
        <w:pStyle w:val="RESHET"/>
        <w:rPr>
          <w:rtl/>
        </w:rPr>
      </w:pPr>
      <w:r w:rsidRPr="00F93F60">
        <w:rPr>
          <w:rtl/>
        </w:rPr>
        <w:t xml:space="preserve">משרד מבקר המדינה מעיר למועצה כי </w:t>
      </w:r>
      <w:r w:rsidRPr="00F93F60">
        <w:rPr>
          <w:rFonts w:hint="cs"/>
          <w:rtl/>
        </w:rPr>
        <w:t>עליה לפקח באופן סדיר על העסקים בתחומה לשם הבטחת פעילותם לפי הוראות הדין ולמען שלום הציבור ובטיחותו. עליה להכין תכנית עבודה סדורה, בין היתר לאיתור עסקים טעוני רישוי בתחומה, שבה תיקבע בין היתר תדירות הביקורות בבתי העסק. כמו כן, עליה לתעד את מועדי הביקורות, את תוצאותיהן ואת ההמלצות הניתנות בעקבותיהן ולתייקן בתיק הרישוי של בית העסק ובמאגר המידע הממוחשב.</w:t>
      </w: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5"/>
        <w:rPr>
          <w:rtl/>
        </w:rPr>
      </w:pPr>
      <w:r w:rsidRPr="002D76DB">
        <w:rPr>
          <w:rFonts w:hint="cs"/>
          <w:rtl/>
        </w:rPr>
        <w:t>היעדר תיעוד בנושא פיקוח על העסקים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 xml:space="preserve">בתיקי הרישוי לא נמצאו </w:t>
      </w:r>
      <w:r w:rsidRPr="00F93F60">
        <w:rPr>
          <w:rFonts w:ascii="Tahoma" w:hAnsi="Tahoma" w:cs="Tahoma"/>
          <w:sz w:val="18"/>
          <w:szCs w:val="18"/>
          <w:rtl/>
        </w:rPr>
        <w:t xml:space="preserve">דיווחים על ביקורות </w:t>
      </w:r>
      <w:r w:rsidRPr="00F93F60">
        <w:rPr>
          <w:rFonts w:ascii="Tahoma" w:hAnsi="Tahoma" w:cs="Tahoma" w:hint="cs"/>
          <w:sz w:val="18"/>
          <w:szCs w:val="18"/>
          <w:rtl/>
        </w:rPr>
        <w:t>של מפקחי המחלקה בעסקים בתחומה של המועצה במטרה</w:t>
      </w:r>
      <w:r w:rsidRPr="00F93F60">
        <w:rPr>
          <w:rFonts w:ascii="Tahoma" w:hAnsi="Tahoma" w:cs="Tahoma"/>
          <w:sz w:val="18"/>
          <w:szCs w:val="18"/>
          <w:rtl/>
        </w:rPr>
        <w:t xml:space="preserve"> לבחון אם </w:t>
      </w:r>
      <w:r w:rsidRPr="00F93F60">
        <w:rPr>
          <w:rFonts w:ascii="Tahoma" w:hAnsi="Tahoma" w:cs="Tahoma" w:hint="cs"/>
          <w:sz w:val="18"/>
          <w:szCs w:val="18"/>
          <w:rtl/>
        </w:rPr>
        <w:t>הם</w:t>
      </w:r>
      <w:r w:rsidRPr="00F93F60">
        <w:rPr>
          <w:rFonts w:ascii="Tahoma" w:hAnsi="Tahoma" w:cs="Tahoma"/>
          <w:sz w:val="18"/>
          <w:szCs w:val="18"/>
          <w:rtl/>
        </w:rPr>
        <w:t xml:space="preserve"> עומדים בדרישות החוק</w:t>
      </w:r>
      <w:r w:rsidRPr="00F93F60">
        <w:rPr>
          <w:rFonts w:ascii="Tahoma" w:hAnsi="Tahoma" w:cs="Tahoma" w:hint="cs"/>
          <w:sz w:val="18"/>
          <w:szCs w:val="18"/>
          <w:rtl/>
        </w:rPr>
        <w:t>. כמו כן, לא נמצאו מסמכים המעידים שבוצעו ביקורות לאיתור עסקים חדשים ועסקים הפועלים ללא רישיון עסק</w:t>
      </w:r>
      <w:r w:rsidRPr="00F93F60">
        <w:rPr>
          <w:rFonts w:ascii="Tahoma" w:hAnsi="Tahoma" w:cs="Tahoma"/>
          <w:sz w:val="18"/>
          <w:szCs w:val="18"/>
          <w:rtl/>
        </w:rPr>
        <w:t xml:space="preserve">. </w:t>
      </w:r>
      <w:r w:rsidRPr="00F93F60">
        <w:rPr>
          <w:rFonts w:ascii="Tahoma" w:hAnsi="Tahoma" w:cs="Tahoma" w:hint="cs"/>
          <w:sz w:val="18"/>
          <w:szCs w:val="18"/>
          <w:rtl/>
        </w:rPr>
        <w:t>עוד עלה כי לעתים תייקו מפקחי המחלקה את דוחות הפיקוח בתיקי הבנייה של העסקים המנוהלים בוועדה המקומית ולא בתיקי הרישוי שבמחלקה לרישוי עסקים.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 xml:space="preserve">מההתנהלות האמורה לא </w:t>
      </w:r>
      <w:r w:rsidRPr="00F93F60">
        <w:rPr>
          <w:rFonts w:ascii="Tahoma" w:hAnsi="Tahoma" w:cs="Tahoma"/>
          <w:sz w:val="18"/>
          <w:szCs w:val="18"/>
          <w:rtl/>
        </w:rPr>
        <w:t>ניתן ל</w:t>
      </w:r>
      <w:r w:rsidRPr="00F93F60">
        <w:rPr>
          <w:rFonts w:ascii="Tahoma" w:hAnsi="Tahoma" w:cs="Tahoma" w:hint="cs"/>
          <w:sz w:val="18"/>
          <w:szCs w:val="18"/>
          <w:rtl/>
        </w:rPr>
        <w:t>דעת</w:t>
      </w:r>
      <w:r w:rsidRPr="00F93F60">
        <w:rPr>
          <w:rFonts w:ascii="Tahoma" w:hAnsi="Tahoma" w:cs="Tahoma"/>
          <w:sz w:val="18"/>
          <w:szCs w:val="18"/>
          <w:rtl/>
        </w:rPr>
        <w:t xml:space="preserve"> על תדירות הב</w:t>
      </w:r>
      <w:r w:rsidRPr="00F93F60">
        <w:rPr>
          <w:rFonts w:ascii="Tahoma" w:hAnsi="Tahoma" w:cs="Tahoma" w:hint="cs"/>
          <w:sz w:val="18"/>
          <w:szCs w:val="18"/>
          <w:rtl/>
        </w:rPr>
        <w:t>יקורות של המחלקה</w:t>
      </w:r>
      <w:r w:rsidRPr="00F93F60">
        <w:rPr>
          <w:rFonts w:ascii="Tahoma" w:hAnsi="Tahoma" w:cs="Tahoma"/>
          <w:sz w:val="18"/>
          <w:szCs w:val="18"/>
          <w:rtl/>
        </w:rPr>
        <w:t xml:space="preserve"> </w:t>
      </w:r>
      <w:r w:rsidRPr="00F93F60">
        <w:rPr>
          <w:rFonts w:ascii="Tahoma" w:hAnsi="Tahoma" w:cs="Tahoma" w:hint="cs"/>
          <w:sz w:val="18"/>
          <w:szCs w:val="18"/>
          <w:rtl/>
        </w:rPr>
        <w:t>ו</w:t>
      </w:r>
      <w:r w:rsidRPr="00F93F60">
        <w:rPr>
          <w:rFonts w:ascii="Tahoma" w:hAnsi="Tahoma" w:cs="Tahoma"/>
          <w:sz w:val="18"/>
          <w:szCs w:val="18"/>
          <w:rtl/>
        </w:rPr>
        <w:t>על ממצאיה</w:t>
      </w:r>
      <w:r w:rsidRPr="00F93F60">
        <w:rPr>
          <w:rFonts w:ascii="Tahoma" w:hAnsi="Tahoma" w:cs="Tahoma" w:hint="cs"/>
          <w:sz w:val="18"/>
          <w:szCs w:val="18"/>
          <w:rtl/>
        </w:rPr>
        <w:t>ן</w:t>
      </w:r>
      <w:r w:rsidRPr="00F93F60">
        <w:rPr>
          <w:rFonts w:ascii="Tahoma" w:hAnsi="Tahoma" w:cs="Tahoma"/>
          <w:sz w:val="18"/>
          <w:szCs w:val="18"/>
          <w:rtl/>
        </w:rPr>
        <w:t xml:space="preserve"> ואף לא ניתן ל</w:t>
      </w:r>
      <w:r w:rsidRPr="00F93F60">
        <w:rPr>
          <w:rFonts w:ascii="Tahoma" w:hAnsi="Tahoma" w:cs="Tahoma" w:hint="cs"/>
          <w:sz w:val="18"/>
          <w:szCs w:val="18"/>
          <w:rtl/>
        </w:rPr>
        <w:t>דעת</w:t>
      </w:r>
      <w:r w:rsidRPr="00F93F60">
        <w:rPr>
          <w:rFonts w:ascii="Tahoma" w:hAnsi="Tahoma" w:cs="Tahoma"/>
          <w:sz w:val="18"/>
          <w:szCs w:val="18"/>
          <w:rtl/>
        </w:rPr>
        <w:t xml:space="preserve"> אם התבצע מעקב כדי לוודא אם נמצאו בבדיקות ליקויים ואם הם תוקנו.</w:t>
      </w:r>
      <w:r w:rsidRPr="00F93F60">
        <w:rPr>
          <w:rFonts w:ascii="Tahoma" w:hAnsi="Tahoma" w:cs="Tahoma" w:hint="cs"/>
          <w:sz w:val="18"/>
          <w:szCs w:val="18"/>
          <w:rtl/>
        </w:rPr>
        <w:t xml:space="preserve"> גם </w:t>
      </w:r>
      <w:r w:rsidRPr="00F93F60">
        <w:rPr>
          <w:rFonts w:ascii="Tahoma" w:hAnsi="Tahoma" w:cs="Tahoma"/>
          <w:sz w:val="18"/>
          <w:szCs w:val="18"/>
          <w:rtl/>
        </w:rPr>
        <w:t>בדיקות</w:t>
      </w:r>
      <w:r w:rsidRPr="00F93F60">
        <w:rPr>
          <w:rFonts w:ascii="Tahoma" w:hAnsi="Tahoma" w:cs="Tahoma" w:hint="cs"/>
          <w:sz w:val="18"/>
          <w:szCs w:val="18"/>
          <w:rtl/>
        </w:rPr>
        <w:t xml:space="preserve"> שביצעו המפקחים בבתי העסק</w:t>
      </w:r>
      <w:r w:rsidRPr="00F93F60">
        <w:rPr>
          <w:rFonts w:ascii="Tahoma" w:hAnsi="Tahoma" w:cs="Tahoma"/>
          <w:sz w:val="18"/>
          <w:szCs w:val="18"/>
          <w:rtl/>
        </w:rPr>
        <w:t xml:space="preserve"> </w:t>
      </w:r>
      <w:r w:rsidRPr="00F93F60">
        <w:rPr>
          <w:rFonts w:ascii="Tahoma" w:hAnsi="Tahoma" w:cs="Tahoma" w:hint="cs"/>
          <w:sz w:val="18"/>
          <w:szCs w:val="18"/>
          <w:rtl/>
        </w:rPr>
        <w:t xml:space="preserve">לא </w:t>
      </w:r>
      <w:r w:rsidRPr="00F93F60">
        <w:rPr>
          <w:rFonts w:ascii="Tahoma" w:hAnsi="Tahoma" w:cs="Tahoma"/>
          <w:sz w:val="18"/>
          <w:szCs w:val="18"/>
          <w:rtl/>
        </w:rPr>
        <w:t xml:space="preserve">התבססו על תכנון תקופתי המאפשר בדיקה שיטתית ורציפה של בתי העסק כנדרש על פי סדרי </w:t>
      </w:r>
      <w:r w:rsidRPr="00F93F60">
        <w:rPr>
          <w:rFonts w:ascii="Tahoma" w:hAnsi="Tahoma" w:cs="Tahoma"/>
          <w:sz w:val="18"/>
          <w:szCs w:val="18"/>
          <w:rtl/>
        </w:rPr>
        <w:t>מ</w:t>
      </w:r>
      <w:r w:rsidRPr="00F93F60">
        <w:rPr>
          <w:rFonts w:ascii="Tahoma" w:hAnsi="Tahoma" w:cs="Tahoma" w:hint="cs"/>
          <w:sz w:val="18"/>
          <w:szCs w:val="18"/>
          <w:rtl/>
        </w:rPr>
        <w:t>י</w:t>
      </w:r>
      <w:r w:rsidRPr="00F93F60">
        <w:rPr>
          <w:rFonts w:ascii="Tahoma" w:hAnsi="Tahoma" w:cs="Tahoma"/>
          <w:sz w:val="18"/>
          <w:szCs w:val="18"/>
          <w:rtl/>
        </w:rPr>
        <w:t>נהל</w:t>
      </w:r>
      <w:r w:rsidRPr="00F93F60">
        <w:rPr>
          <w:rFonts w:ascii="Tahoma" w:hAnsi="Tahoma" w:cs="Tahoma"/>
          <w:sz w:val="18"/>
          <w:szCs w:val="18"/>
          <w:rtl/>
        </w:rPr>
        <w:t xml:space="preserve"> תקין</w:t>
      </w:r>
      <w:r w:rsidRPr="00F93F60">
        <w:rPr>
          <w:rFonts w:ascii="Tahoma" w:hAnsi="Tahoma" w:cs="Tahoma" w:hint="cs"/>
          <w:sz w:val="18"/>
          <w:szCs w:val="18"/>
          <w:rtl/>
        </w:rPr>
        <w:t xml:space="preserve">, אלא הם שולבו במסגרת פעולות הפיקוח על הבנייה שנעשו בוועדה המקומית. </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 xml:space="preserve">עוד הועלה בביקורת כי בשנים 2014 - 2017 ערכה הווטרינרית של המועצה 25 ביקורות בבתי עסק אך הן לא כללו ביקורות בעסקים חקלאיים כמו גידול צאן ומקנה. כל הביקורות שלה באותן השנים היו בעסקי מזון כמו מכולות וחדרי אוכל. עוד הועלה כי דוחות של </w:t>
      </w:r>
      <w:r w:rsidRPr="00F93F60">
        <w:rPr>
          <w:rFonts w:ascii="Tahoma" w:hAnsi="Tahoma" w:cs="Tahoma"/>
          <w:sz w:val="18"/>
          <w:szCs w:val="18"/>
          <w:rtl/>
        </w:rPr>
        <w:t>ביקורות שקיי</w:t>
      </w:r>
      <w:r w:rsidRPr="00F93F60">
        <w:rPr>
          <w:rFonts w:ascii="Tahoma" w:hAnsi="Tahoma" w:cs="Tahoma" w:hint="cs"/>
          <w:sz w:val="18"/>
          <w:szCs w:val="18"/>
          <w:rtl/>
        </w:rPr>
        <w:t>מה</w:t>
      </w:r>
      <w:r w:rsidRPr="00F93F60">
        <w:rPr>
          <w:rFonts w:ascii="Tahoma" w:hAnsi="Tahoma" w:cs="Tahoma"/>
          <w:sz w:val="18"/>
          <w:szCs w:val="18"/>
          <w:rtl/>
        </w:rPr>
        <w:t xml:space="preserve"> בעסקי מזון</w:t>
      </w:r>
      <w:r w:rsidRPr="00F93F60">
        <w:rPr>
          <w:rFonts w:ascii="Tahoma" w:hAnsi="Tahoma" w:cs="Tahoma" w:hint="cs"/>
          <w:sz w:val="18"/>
          <w:szCs w:val="18"/>
          <w:rtl/>
        </w:rPr>
        <w:t xml:space="preserve"> </w:t>
      </w:r>
      <w:r w:rsidRPr="00F93F60">
        <w:rPr>
          <w:rFonts w:ascii="Tahoma" w:hAnsi="Tahoma" w:cs="Tahoma"/>
          <w:sz w:val="18"/>
          <w:szCs w:val="18"/>
          <w:rtl/>
        </w:rPr>
        <w:t>לא תויקו בתיקי הרישוי</w:t>
      </w:r>
      <w:r w:rsidRPr="00F93F60">
        <w:rPr>
          <w:rFonts w:ascii="Tahoma" w:hAnsi="Tahoma" w:cs="Tahoma" w:hint="cs"/>
          <w:sz w:val="18"/>
          <w:szCs w:val="18"/>
          <w:rtl/>
        </w:rPr>
        <w:t>.</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hint="cs"/>
          <w:sz w:val="18"/>
          <w:szCs w:val="18"/>
          <w:rtl/>
        </w:rPr>
        <w:t>בתשובתה ממרץ 2018 מסרה וטרינרית המועצה למשרד מבקר המדינה כי היא אחראית לחמש מועצות מקומיות שבהן מתקיימות ביקורות שוטפות בעסקים, נוסף לתפקידיה הרבים כאחראית באזור חקלאי גדול זה, והכול במסגרת משרה של וטרינר יחיד וללא סיוע של פקח וטרינרי. היא הוסיפה כי הקמת מחלקה ייעודית לרישוי עסקים במועצה תסייע לשפר את הטיפול בנושא רישוי העסקים במועצה.</w:t>
      </w:r>
    </w:p>
    <w:p w:rsidR="005476BA" w:rsidRPr="00F93F60" w:rsidP="0052661C">
      <w:pPr>
        <w:pStyle w:val="RESHET"/>
        <w:rPr>
          <w:rtl/>
        </w:rPr>
      </w:pPr>
      <w:r w:rsidRPr="00F93F60">
        <w:rPr>
          <w:rtl/>
        </w:rPr>
        <w:t xml:space="preserve">משרד מבקר המדינה </w:t>
      </w:r>
      <w:r w:rsidRPr="00F93F60">
        <w:rPr>
          <w:rFonts w:hint="cs"/>
          <w:rtl/>
        </w:rPr>
        <w:t>מ</w:t>
      </w:r>
      <w:r w:rsidRPr="00F93F60">
        <w:rPr>
          <w:rtl/>
        </w:rPr>
        <w:t>עיר ל</w:t>
      </w:r>
      <w:r w:rsidRPr="00F93F60">
        <w:rPr>
          <w:rFonts w:hint="cs"/>
          <w:rtl/>
        </w:rPr>
        <w:t>ווטרינרית כי גם בהתחשב בעומס הקיים ראוי שהיא תיזום יותר ביקורות בבתי עסק ב</w:t>
      </w:r>
      <w:r w:rsidRPr="00F93F60">
        <w:rPr>
          <w:rtl/>
        </w:rPr>
        <w:t>מועצה</w:t>
      </w:r>
      <w:r w:rsidRPr="00F93F60">
        <w:rPr>
          <w:rFonts w:hint="cs"/>
          <w:rtl/>
        </w:rPr>
        <w:t xml:space="preserve"> ותערוך ביקורות גם בעסקים בתחום החקלאות, כמו לולים ורפתות, ותתעד אותן.</w:t>
      </w:r>
    </w:p>
    <w:p w:rsidR="005476BA" w:rsidRPr="00F93F60" w:rsidP="0052661C">
      <w:pPr>
        <w:pStyle w:val="RESHET"/>
        <w:rPr>
          <w:rtl/>
        </w:rPr>
      </w:pPr>
      <w:r w:rsidRPr="00F93F60">
        <w:rPr>
          <w:rFonts w:hint="cs"/>
          <w:rtl/>
        </w:rPr>
        <w:t>משרד מבקר המדינה מעיר למועצה על שלא קיימה פיקוח ראוי על העסקים בתחומה ולא תיעדה את הפעולות שעשתה. עוד מעיר משרד מבקר המדינה למועצה כי עליה ליזום פעולות לאיתור עסקים הפועלים ללא רישיון עסק ולפעול להסדרת פעילותם או הפסקתה.</w:t>
      </w:r>
    </w:p>
    <w:p w:rsidR="005476BA" w:rsidRPr="00F93F60" w:rsidP="00F93F60">
      <w:pPr>
        <w:spacing w:line="240" w:lineRule="exact"/>
        <w:ind w:right="2268"/>
        <w:jc w:val="both"/>
        <w:rPr>
          <w:rFonts w:ascii="Tahoma" w:hAnsi="Tahoma" w:cs="Tahoma"/>
          <w:sz w:val="18"/>
          <w:szCs w:val="18"/>
          <w:rtl/>
        </w:rPr>
      </w:pP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4"/>
        <w:rPr>
          <w:rtl/>
        </w:rPr>
      </w:pPr>
      <w:r w:rsidRPr="002D76DB">
        <w:rPr>
          <w:rFonts w:hint="cs"/>
          <w:rtl/>
        </w:rPr>
        <w:t>היעדר אכיפה</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 xml:space="preserve">סעיף 4 לחוק רישוי עסקים קובע כי "לא יעסוק אדם בעסק טעון רישוי אלא אם יש בידו רישיון, היתר זמני... לפי חוק זה ובהתאם לתנאיו". החוק נותן בידי רשות הרישוי אמצעים לאכיפת הוראותיו ובהם הגשת כתבי אישום, צו הפסקה </w:t>
      </w:r>
      <w:r w:rsidRPr="00F93F60">
        <w:rPr>
          <w:rFonts w:ascii="Tahoma" w:hAnsi="Tahoma" w:cs="Tahoma" w:hint="cs"/>
          <w:sz w:val="18"/>
          <w:szCs w:val="18"/>
          <w:rtl/>
        </w:rPr>
        <w:t>מינהלי</w:t>
      </w:r>
      <w:r w:rsidRPr="00F93F60">
        <w:rPr>
          <w:rFonts w:ascii="Tahoma" w:hAnsi="Tahoma" w:cs="Tahoma" w:hint="cs"/>
          <w:sz w:val="18"/>
          <w:szCs w:val="18"/>
          <w:rtl/>
        </w:rPr>
        <w:t xml:space="preserve"> וצו</w:t>
      </w:r>
      <w:r w:rsidRPr="00F93F60">
        <w:rPr>
          <w:rFonts w:ascii="Tahoma" w:hAnsi="Tahoma" w:cs="Tahoma"/>
          <w:sz w:val="18"/>
          <w:szCs w:val="18"/>
          <w:rtl/>
        </w:rPr>
        <w:t xml:space="preserve"> </w:t>
      </w:r>
      <w:r w:rsidRPr="00F93F60">
        <w:rPr>
          <w:rFonts w:ascii="Tahoma" w:hAnsi="Tahoma" w:cs="Tahoma" w:hint="cs"/>
          <w:sz w:val="18"/>
          <w:szCs w:val="18"/>
          <w:rtl/>
        </w:rPr>
        <w:t>מניעת</w:t>
      </w:r>
      <w:r w:rsidRPr="00F93F60">
        <w:rPr>
          <w:rFonts w:ascii="Tahoma" w:hAnsi="Tahoma" w:cs="Tahoma"/>
          <w:sz w:val="18"/>
          <w:szCs w:val="18"/>
          <w:rtl/>
        </w:rPr>
        <w:t xml:space="preserve"> </w:t>
      </w:r>
      <w:r w:rsidRPr="00F93F60">
        <w:rPr>
          <w:rFonts w:ascii="Tahoma" w:hAnsi="Tahoma" w:cs="Tahoma" w:hint="cs"/>
          <w:sz w:val="18"/>
          <w:szCs w:val="18"/>
          <w:rtl/>
        </w:rPr>
        <w:t>פעולות.</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hint="cs"/>
          <w:sz w:val="18"/>
          <w:szCs w:val="18"/>
          <w:rtl/>
        </w:rPr>
        <w:t xml:space="preserve">הביקורת העלתה כי אף על פי שיותר משליש מהעסקים הרשומים במחלקה פועלים ללא רישיון עסק היו </w:t>
      </w:r>
      <w:r w:rsidRPr="00F93F60">
        <w:rPr>
          <w:rFonts w:ascii="Tahoma" w:hAnsi="Tahoma" w:cs="Tahoma"/>
          <w:sz w:val="18"/>
          <w:szCs w:val="18"/>
          <w:rtl/>
        </w:rPr>
        <w:t>פעולות ה</w:t>
      </w:r>
      <w:r w:rsidRPr="00F93F60">
        <w:rPr>
          <w:rFonts w:ascii="Tahoma" w:hAnsi="Tahoma" w:cs="Tahoma" w:hint="cs"/>
          <w:sz w:val="18"/>
          <w:szCs w:val="18"/>
          <w:rtl/>
        </w:rPr>
        <w:t>מועצה</w:t>
      </w:r>
      <w:r w:rsidRPr="00F93F60">
        <w:rPr>
          <w:rFonts w:ascii="Tahoma" w:hAnsi="Tahoma" w:cs="Tahoma"/>
          <w:sz w:val="18"/>
          <w:szCs w:val="18"/>
          <w:rtl/>
        </w:rPr>
        <w:t xml:space="preserve"> לאכיפת </w:t>
      </w:r>
      <w:r w:rsidRPr="00F93F60">
        <w:rPr>
          <w:rFonts w:ascii="Tahoma" w:hAnsi="Tahoma" w:cs="Tahoma" w:hint="cs"/>
          <w:sz w:val="18"/>
          <w:szCs w:val="18"/>
          <w:rtl/>
        </w:rPr>
        <w:t>דיני רישוי עסקים</w:t>
      </w:r>
      <w:r w:rsidRPr="00F93F60">
        <w:rPr>
          <w:rFonts w:ascii="Tahoma" w:hAnsi="Tahoma" w:cs="Tahoma"/>
          <w:sz w:val="18"/>
          <w:szCs w:val="18"/>
          <w:rtl/>
        </w:rPr>
        <w:t xml:space="preserve"> </w:t>
      </w:r>
      <w:r w:rsidRPr="00F93F60">
        <w:rPr>
          <w:rFonts w:ascii="Tahoma" w:hAnsi="Tahoma" w:cs="Tahoma" w:hint="cs"/>
          <w:sz w:val="18"/>
          <w:szCs w:val="18"/>
          <w:rtl/>
        </w:rPr>
        <w:t xml:space="preserve">מעטות ולא </w:t>
      </w:r>
      <w:r w:rsidRPr="00F93F60">
        <w:rPr>
          <w:rFonts w:ascii="Tahoma" w:hAnsi="Tahoma" w:cs="Tahoma"/>
          <w:sz w:val="18"/>
          <w:szCs w:val="18"/>
          <w:rtl/>
        </w:rPr>
        <w:t>מספיקות</w:t>
      </w:r>
      <w:r w:rsidRPr="00F93F60">
        <w:rPr>
          <w:rFonts w:ascii="Tahoma" w:hAnsi="Tahoma" w:cs="Tahoma" w:hint="cs"/>
          <w:sz w:val="18"/>
          <w:szCs w:val="18"/>
          <w:rtl/>
        </w:rPr>
        <w:t>. למשל, בשנת 2016 היא הגישה ארבעה כתבי אישום נגד ארבעה בעלי בתי עסק. באוקטובר 2017, במהלך הביקורת, הגישה המועצה עוד שלושה כתבי אישום. נמצא כי בשנים 2015 - 2017 הוציאה</w:t>
      </w:r>
      <w:r w:rsidRPr="00F93F60">
        <w:rPr>
          <w:rFonts w:ascii="Tahoma" w:hAnsi="Tahoma" w:cs="Tahoma"/>
          <w:sz w:val="18"/>
          <w:szCs w:val="18"/>
          <w:rtl/>
        </w:rPr>
        <w:t xml:space="preserve"> </w:t>
      </w:r>
      <w:r w:rsidRPr="00F93F60">
        <w:rPr>
          <w:rFonts w:ascii="Tahoma" w:hAnsi="Tahoma" w:cs="Tahoma" w:hint="cs"/>
          <w:sz w:val="18"/>
          <w:szCs w:val="18"/>
          <w:rtl/>
        </w:rPr>
        <w:t>המועצה</w:t>
      </w:r>
      <w:r w:rsidRPr="00F93F60">
        <w:rPr>
          <w:rFonts w:ascii="Tahoma" w:hAnsi="Tahoma" w:cs="Tahoma"/>
          <w:sz w:val="18"/>
          <w:szCs w:val="18"/>
          <w:rtl/>
        </w:rPr>
        <w:t xml:space="preserve"> </w:t>
      </w:r>
      <w:r w:rsidRPr="00F93F60">
        <w:rPr>
          <w:rFonts w:ascii="Tahoma" w:hAnsi="Tahoma" w:cs="Tahoma" w:hint="cs"/>
          <w:sz w:val="18"/>
          <w:szCs w:val="18"/>
          <w:rtl/>
        </w:rPr>
        <w:t>צו</w:t>
      </w:r>
      <w:r w:rsidRPr="00F93F60">
        <w:rPr>
          <w:rFonts w:ascii="Tahoma" w:hAnsi="Tahoma" w:cs="Tahoma"/>
          <w:sz w:val="18"/>
          <w:szCs w:val="18"/>
          <w:rtl/>
        </w:rPr>
        <w:t xml:space="preserve"> </w:t>
      </w:r>
      <w:r w:rsidRPr="00F93F60">
        <w:rPr>
          <w:rFonts w:ascii="Tahoma" w:hAnsi="Tahoma" w:cs="Tahoma" w:hint="cs"/>
          <w:sz w:val="18"/>
          <w:szCs w:val="18"/>
          <w:rtl/>
        </w:rPr>
        <w:t>הפסקה</w:t>
      </w:r>
      <w:r w:rsidRPr="00F93F60">
        <w:rPr>
          <w:rFonts w:ascii="Tahoma" w:hAnsi="Tahoma" w:cs="Tahoma"/>
          <w:sz w:val="18"/>
          <w:szCs w:val="18"/>
          <w:rtl/>
        </w:rPr>
        <w:t xml:space="preserve"> </w:t>
      </w:r>
      <w:r w:rsidRPr="00F93F60">
        <w:rPr>
          <w:rFonts w:ascii="Tahoma" w:hAnsi="Tahoma" w:cs="Tahoma" w:hint="cs"/>
          <w:sz w:val="18"/>
          <w:szCs w:val="18"/>
          <w:rtl/>
        </w:rPr>
        <w:t>מינהלי</w:t>
      </w:r>
      <w:r w:rsidRPr="00F93F60">
        <w:rPr>
          <w:rFonts w:ascii="Tahoma" w:hAnsi="Tahoma" w:cs="Tahoma"/>
          <w:sz w:val="18"/>
          <w:szCs w:val="18"/>
          <w:rtl/>
        </w:rPr>
        <w:t xml:space="preserve"> </w:t>
      </w:r>
      <w:r w:rsidRPr="00F93F60">
        <w:rPr>
          <w:rFonts w:ascii="Tahoma" w:hAnsi="Tahoma" w:cs="Tahoma" w:hint="cs"/>
          <w:sz w:val="18"/>
          <w:szCs w:val="18"/>
          <w:rtl/>
        </w:rPr>
        <w:t>אחד, בדצמבר 2016, אך לא אכפה אותו, ולא הוציאה אף לא צו אחד למניעת פעולות.</w:t>
      </w:r>
    </w:p>
    <w:p w:rsidR="005476BA" w:rsidRPr="0052661C" w:rsidP="00F01A71">
      <w:pPr>
        <w:pStyle w:val="RESHET"/>
        <w:rPr>
          <w:rtl/>
        </w:rPr>
      </w:pPr>
      <w:r w:rsidRPr="0052661C">
        <w:rPr>
          <w:rtl/>
        </w:rPr>
        <w:t xml:space="preserve">משרד מבקר המדינה מעיר למועצה כי פעולות </w:t>
      </w:r>
      <w:r w:rsidRPr="0052661C">
        <w:rPr>
          <w:rFonts w:hint="cs"/>
          <w:rtl/>
        </w:rPr>
        <w:t>ה</w:t>
      </w:r>
      <w:r w:rsidRPr="0052661C">
        <w:rPr>
          <w:rtl/>
        </w:rPr>
        <w:t>אכיפה</w:t>
      </w:r>
      <w:r w:rsidRPr="0052661C">
        <w:rPr>
          <w:rFonts w:hint="cs"/>
          <w:rtl/>
        </w:rPr>
        <w:t xml:space="preserve"> המעטות</w:t>
      </w:r>
      <w:r w:rsidRPr="0052661C">
        <w:rPr>
          <w:rtl/>
        </w:rPr>
        <w:t xml:space="preserve"> </w:t>
      </w:r>
      <w:r w:rsidRPr="0052661C">
        <w:rPr>
          <w:rFonts w:hint="cs"/>
          <w:rtl/>
        </w:rPr>
        <w:t>שנקטה כלפי</w:t>
      </w:r>
      <w:r w:rsidRPr="0052661C" w:rsidR="00024315">
        <w:rPr>
          <w:rFonts w:hint="cs"/>
          <w:rtl/>
        </w:rPr>
        <w:t xml:space="preserve"> </w:t>
      </w:r>
      <w:r w:rsidRPr="0052661C">
        <w:rPr>
          <w:rFonts w:hint="cs"/>
          <w:rtl/>
        </w:rPr>
        <w:t xml:space="preserve">העסקים הפועלים בתחומה ללא רישיון עסק, </w:t>
      </w:r>
      <w:r w:rsidRPr="0052661C">
        <w:rPr>
          <w:rtl/>
        </w:rPr>
        <w:t xml:space="preserve">יש </w:t>
      </w:r>
      <w:r w:rsidRPr="0052661C">
        <w:rPr>
          <w:rFonts w:hint="cs"/>
          <w:rtl/>
        </w:rPr>
        <w:t>בהן</w:t>
      </w:r>
      <w:r w:rsidRPr="0052661C" w:rsidR="00024315">
        <w:rPr>
          <w:rFonts w:hint="cs"/>
          <w:rtl/>
        </w:rPr>
        <w:t xml:space="preserve"> </w:t>
      </w:r>
      <w:r w:rsidRPr="0052661C">
        <w:rPr>
          <w:rtl/>
        </w:rPr>
        <w:t xml:space="preserve">כדי לפגוע בשלטון החוק, להחליש את ההרתעה ולסכן את שלום הציבור ובריאותו. </w:t>
      </w:r>
      <w:r w:rsidRPr="0052661C">
        <w:rPr>
          <w:rFonts w:hint="cs"/>
          <w:rtl/>
        </w:rPr>
        <w:t>על המועצה לנצל את הכלים העומדים לרשותה על פי חוק כדי לאכוף את הוראות דיני רישוי עסקים.</w:t>
      </w:r>
      <w:r w:rsidRPr="0012789B" w:rsidR="0052661C">
        <w:rPr>
          <w:noProof/>
          <w:szCs w:val="17"/>
          <w:rtl/>
          <w:lang w:eastAsia="en-US"/>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2661C" w:rsidRPr="00373C5D" w:rsidP="005266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15796598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6574"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פעולות</w:t>
                            </w:r>
                            <w:r w:rsidRPr="00F01A71">
                              <w:rPr>
                                <w:rFonts w:cs="Tahoma"/>
                                <w:color w:val="0B5294"/>
                                <w:spacing w:val="-4"/>
                                <w:sz w:val="24"/>
                                <w:szCs w:val="24"/>
                                <w:rtl/>
                              </w:rPr>
                              <w:t xml:space="preserve"> </w:t>
                            </w:r>
                            <w:r w:rsidRPr="00F01A71">
                              <w:rPr>
                                <w:rFonts w:cs="Tahoma" w:hint="eastAsia"/>
                                <w:color w:val="0B5294"/>
                                <w:spacing w:val="-4"/>
                                <w:sz w:val="24"/>
                                <w:szCs w:val="24"/>
                                <w:rtl/>
                              </w:rPr>
                              <w:t>האכיפה</w:t>
                            </w:r>
                            <w:r w:rsidRPr="00F01A71">
                              <w:rPr>
                                <w:rFonts w:cs="Tahoma"/>
                                <w:color w:val="0B5294"/>
                                <w:spacing w:val="-4"/>
                                <w:sz w:val="24"/>
                                <w:szCs w:val="24"/>
                                <w:rtl/>
                              </w:rPr>
                              <w:t xml:space="preserve"> </w:t>
                            </w:r>
                            <w:r w:rsidRPr="00F01A71">
                              <w:rPr>
                                <w:rFonts w:cs="Tahoma" w:hint="eastAsia"/>
                                <w:color w:val="0B5294"/>
                                <w:spacing w:val="-4"/>
                                <w:sz w:val="24"/>
                                <w:szCs w:val="24"/>
                                <w:rtl/>
                              </w:rPr>
                              <w:t>המעטות</w:t>
                            </w:r>
                            <w:r w:rsidRPr="00F01A71">
                              <w:rPr>
                                <w:rFonts w:cs="Tahoma"/>
                                <w:color w:val="0B5294"/>
                                <w:spacing w:val="-4"/>
                                <w:sz w:val="24"/>
                                <w:szCs w:val="24"/>
                                <w:rtl/>
                              </w:rPr>
                              <w:t xml:space="preserve"> </w:t>
                            </w:r>
                            <w:r w:rsidRPr="00F01A71">
                              <w:rPr>
                                <w:rFonts w:cs="Tahoma" w:hint="eastAsia"/>
                                <w:color w:val="0B5294"/>
                                <w:spacing w:val="-4"/>
                                <w:sz w:val="24"/>
                                <w:szCs w:val="24"/>
                                <w:rtl/>
                              </w:rPr>
                              <w:t>שנקטה</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כלפי</w:t>
                            </w:r>
                            <w:r w:rsidRPr="00F01A71">
                              <w:rPr>
                                <w:rFonts w:cs="Tahoma"/>
                                <w:color w:val="0B5294"/>
                                <w:spacing w:val="-4"/>
                                <w:sz w:val="24"/>
                                <w:szCs w:val="24"/>
                                <w:rtl/>
                              </w:rPr>
                              <w:t xml:space="preserve"> </w:t>
                            </w:r>
                            <w:r w:rsidRPr="00F01A71">
                              <w:rPr>
                                <w:rFonts w:cs="Tahoma" w:hint="eastAsia"/>
                                <w:color w:val="0B5294"/>
                                <w:spacing w:val="-4"/>
                                <w:sz w:val="24"/>
                                <w:szCs w:val="24"/>
                                <w:rtl/>
                              </w:rPr>
                              <w:t>העסקים</w:t>
                            </w:r>
                            <w:r w:rsidRPr="00F01A71">
                              <w:rPr>
                                <w:rFonts w:cs="Tahoma"/>
                                <w:color w:val="0B5294"/>
                                <w:spacing w:val="-4"/>
                                <w:sz w:val="24"/>
                                <w:szCs w:val="24"/>
                                <w:rtl/>
                              </w:rPr>
                              <w:t xml:space="preserve"> </w:t>
                            </w:r>
                            <w:r w:rsidRPr="00F01A71">
                              <w:rPr>
                                <w:rFonts w:cs="Tahoma" w:hint="eastAsia"/>
                                <w:color w:val="0B5294"/>
                                <w:spacing w:val="-4"/>
                                <w:sz w:val="24"/>
                                <w:szCs w:val="24"/>
                                <w:rtl/>
                              </w:rPr>
                              <w:t>הפועלים</w:t>
                            </w:r>
                            <w:r w:rsidRPr="00F01A71">
                              <w:rPr>
                                <w:rFonts w:cs="Tahoma"/>
                                <w:color w:val="0B5294"/>
                                <w:spacing w:val="-4"/>
                                <w:sz w:val="24"/>
                                <w:szCs w:val="24"/>
                                <w:rtl/>
                              </w:rPr>
                              <w:t xml:space="preserve"> </w:t>
                            </w:r>
                            <w:r w:rsidRPr="00F01A71">
                              <w:rPr>
                                <w:rFonts w:cs="Tahoma" w:hint="eastAsia"/>
                                <w:color w:val="0B5294"/>
                                <w:spacing w:val="-4"/>
                                <w:sz w:val="24"/>
                                <w:szCs w:val="24"/>
                                <w:rtl/>
                              </w:rPr>
                              <w:t>בתחומה</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יש</w:t>
                            </w:r>
                            <w:r w:rsidRPr="00F01A71">
                              <w:rPr>
                                <w:rFonts w:cs="Tahoma"/>
                                <w:color w:val="0B5294"/>
                                <w:spacing w:val="-4"/>
                                <w:sz w:val="24"/>
                                <w:szCs w:val="24"/>
                                <w:rtl/>
                              </w:rPr>
                              <w:t xml:space="preserve"> </w:t>
                            </w:r>
                            <w:r w:rsidRPr="00F01A71">
                              <w:rPr>
                                <w:rFonts w:cs="Tahoma" w:hint="eastAsia"/>
                                <w:color w:val="0B5294"/>
                                <w:spacing w:val="-4"/>
                                <w:sz w:val="24"/>
                                <w:szCs w:val="24"/>
                                <w:rtl/>
                              </w:rPr>
                              <w:t>בהן</w:t>
                            </w:r>
                            <w:r w:rsidRPr="00F01A71">
                              <w:rPr>
                                <w:rFonts w:cs="Tahoma"/>
                                <w:color w:val="0B5294"/>
                                <w:spacing w:val="-4"/>
                                <w:sz w:val="24"/>
                                <w:szCs w:val="24"/>
                                <w:rtl/>
                              </w:rPr>
                              <w:t xml:space="preserve"> </w:t>
                            </w:r>
                            <w:r w:rsidRPr="00F01A71">
                              <w:rPr>
                                <w:rFonts w:cs="Tahoma" w:hint="eastAsia"/>
                                <w:color w:val="0B5294"/>
                                <w:spacing w:val="-4"/>
                                <w:sz w:val="24"/>
                                <w:szCs w:val="24"/>
                                <w:rtl/>
                              </w:rPr>
                              <w:t>כדי</w:t>
                            </w:r>
                            <w:r w:rsidRPr="00F01A71">
                              <w:rPr>
                                <w:rFonts w:cs="Tahoma"/>
                                <w:color w:val="0B5294"/>
                                <w:spacing w:val="-4"/>
                                <w:sz w:val="24"/>
                                <w:szCs w:val="24"/>
                                <w:rtl/>
                              </w:rPr>
                              <w:t xml:space="preserve"> </w:t>
                            </w:r>
                            <w:r w:rsidRPr="00F01A71">
                              <w:rPr>
                                <w:rFonts w:cs="Tahoma" w:hint="eastAsia"/>
                                <w:color w:val="0B5294"/>
                                <w:spacing w:val="-4"/>
                                <w:sz w:val="24"/>
                                <w:szCs w:val="24"/>
                                <w:rtl/>
                              </w:rPr>
                              <w:t>לפגוע</w:t>
                            </w:r>
                            <w:r w:rsidRPr="00F01A71">
                              <w:rPr>
                                <w:rFonts w:cs="Tahoma"/>
                                <w:color w:val="0B5294"/>
                                <w:spacing w:val="-4"/>
                                <w:sz w:val="24"/>
                                <w:szCs w:val="24"/>
                                <w:rtl/>
                              </w:rPr>
                              <w:t xml:space="preserve"> </w:t>
                            </w:r>
                            <w:r w:rsidRPr="00F01A71">
                              <w:rPr>
                                <w:rFonts w:cs="Tahoma" w:hint="eastAsia"/>
                                <w:color w:val="0B5294"/>
                                <w:spacing w:val="-4"/>
                                <w:sz w:val="24"/>
                                <w:szCs w:val="24"/>
                                <w:rtl/>
                              </w:rPr>
                              <w:t>בשלטון</w:t>
                            </w:r>
                            <w:r w:rsidRPr="00F01A71">
                              <w:rPr>
                                <w:rFonts w:cs="Tahoma"/>
                                <w:color w:val="0B5294"/>
                                <w:spacing w:val="-4"/>
                                <w:sz w:val="24"/>
                                <w:szCs w:val="24"/>
                                <w:rtl/>
                              </w:rPr>
                              <w:t xml:space="preserve"> </w:t>
                            </w:r>
                            <w:r w:rsidRPr="00F01A71">
                              <w:rPr>
                                <w:rFonts w:cs="Tahoma" w:hint="eastAsia"/>
                                <w:color w:val="0B5294"/>
                                <w:spacing w:val="-4"/>
                                <w:sz w:val="24"/>
                                <w:szCs w:val="24"/>
                                <w:rtl/>
                              </w:rPr>
                              <w:t>החוק</w:t>
                            </w:r>
                            <w:r w:rsidRPr="00F01A71">
                              <w:rPr>
                                <w:rFonts w:cs="Tahoma"/>
                                <w:color w:val="0B5294"/>
                                <w:spacing w:val="-4"/>
                                <w:sz w:val="24"/>
                                <w:szCs w:val="24"/>
                                <w:rtl/>
                              </w:rPr>
                              <w:t xml:space="preserve">, </w:t>
                            </w:r>
                            <w:r w:rsidRPr="00F01A71">
                              <w:rPr>
                                <w:rFonts w:cs="Tahoma" w:hint="eastAsia"/>
                                <w:color w:val="0B5294"/>
                                <w:spacing w:val="-4"/>
                                <w:sz w:val="24"/>
                                <w:szCs w:val="24"/>
                                <w:rtl/>
                              </w:rPr>
                              <w:t>להחליש</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ההרתעה</w:t>
                            </w:r>
                            <w:r w:rsidRPr="00F01A71">
                              <w:rPr>
                                <w:rFonts w:cs="Tahoma"/>
                                <w:color w:val="0B5294"/>
                                <w:spacing w:val="-4"/>
                                <w:sz w:val="24"/>
                                <w:szCs w:val="24"/>
                                <w:rtl/>
                              </w:rPr>
                              <w:t xml:space="preserve"> </w:t>
                            </w:r>
                            <w:r w:rsidRPr="00F01A71">
                              <w:rPr>
                                <w:rFonts w:cs="Tahoma" w:hint="eastAsia"/>
                                <w:color w:val="0B5294"/>
                                <w:spacing w:val="-4"/>
                                <w:sz w:val="24"/>
                                <w:szCs w:val="24"/>
                                <w:rtl/>
                              </w:rPr>
                              <w:t>ולסכן</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שלום</w:t>
                            </w:r>
                            <w:r w:rsidRPr="00F01A71">
                              <w:rPr>
                                <w:rFonts w:cs="Tahoma"/>
                                <w:color w:val="0B5294"/>
                                <w:spacing w:val="-4"/>
                                <w:sz w:val="24"/>
                                <w:szCs w:val="24"/>
                                <w:rtl/>
                              </w:rPr>
                              <w:t xml:space="preserve"> </w:t>
                            </w:r>
                            <w:r w:rsidRPr="00F01A71">
                              <w:rPr>
                                <w:rFonts w:cs="Tahoma" w:hint="eastAsia"/>
                                <w:color w:val="0B5294"/>
                                <w:spacing w:val="-4"/>
                                <w:sz w:val="24"/>
                                <w:szCs w:val="24"/>
                                <w:rtl/>
                              </w:rPr>
                              <w:t>הציבור</w:t>
                            </w:r>
                            <w:r w:rsidRPr="00F01A71">
                              <w:rPr>
                                <w:rFonts w:cs="Tahoma"/>
                                <w:color w:val="0B5294"/>
                                <w:spacing w:val="-4"/>
                                <w:sz w:val="24"/>
                                <w:szCs w:val="24"/>
                                <w:rtl/>
                              </w:rPr>
                              <w:t xml:space="preserve"> </w:t>
                            </w:r>
                            <w:r w:rsidRPr="00F01A71">
                              <w:rPr>
                                <w:rFonts w:cs="Tahoma" w:hint="eastAsia"/>
                                <w:color w:val="0B5294"/>
                                <w:spacing w:val="-4"/>
                                <w:sz w:val="24"/>
                                <w:szCs w:val="24"/>
                                <w:rtl/>
                              </w:rPr>
                              <w:t>ובריאותו</w:t>
                            </w:r>
                          </w:p>
                          <w:p w:rsidR="0052661C" w:rsidRPr="00373C5D" w:rsidP="005266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49671689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688457"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52661C" w:rsidRPr="00373C5D" w:rsidP="0052661C">
                      <w:pPr>
                        <w:spacing w:line="240" w:lineRule="atLeast"/>
                        <w:rPr>
                          <w:rFonts w:cs="Tahoma"/>
                          <w:b/>
                          <w:bCs/>
                          <w:color w:val="0B5294"/>
                          <w:sz w:val="48"/>
                          <w:szCs w:val="48"/>
                          <w:rtl/>
                        </w:rPr>
                      </w:pPr>
                      <w:drawing>
                        <wp:inline distT="0" distB="0" distL="0" distR="0">
                          <wp:extent cx="311150" cy="256800"/>
                          <wp:effectExtent l="0" t="0" r="0" b="0"/>
                          <wp:docPr id="3"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01594"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פעולות</w:t>
                      </w:r>
                      <w:r w:rsidRPr="00F01A71">
                        <w:rPr>
                          <w:rFonts w:cs="Tahoma"/>
                          <w:color w:val="0B5294"/>
                          <w:spacing w:val="-4"/>
                          <w:sz w:val="24"/>
                          <w:szCs w:val="24"/>
                          <w:rtl/>
                        </w:rPr>
                        <w:t xml:space="preserve"> </w:t>
                      </w:r>
                      <w:r w:rsidRPr="00F01A71">
                        <w:rPr>
                          <w:rFonts w:cs="Tahoma" w:hint="eastAsia"/>
                          <w:color w:val="0B5294"/>
                          <w:spacing w:val="-4"/>
                          <w:sz w:val="24"/>
                          <w:szCs w:val="24"/>
                          <w:rtl/>
                        </w:rPr>
                        <w:t>האכיפה</w:t>
                      </w:r>
                      <w:r w:rsidRPr="00F01A71">
                        <w:rPr>
                          <w:rFonts w:cs="Tahoma"/>
                          <w:color w:val="0B5294"/>
                          <w:spacing w:val="-4"/>
                          <w:sz w:val="24"/>
                          <w:szCs w:val="24"/>
                          <w:rtl/>
                        </w:rPr>
                        <w:t xml:space="preserve"> </w:t>
                      </w:r>
                      <w:r w:rsidRPr="00F01A71">
                        <w:rPr>
                          <w:rFonts w:cs="Tahoma" w:hint="eastAsia"/>
                          <w:color w:val="0B5294"/>
                          <w:spacing w:val="-4"/>
                          <w:sz w:val="24"/>
                          <w:szCs w:val="24"/>
                          <w:rtl/>
                        </w:rPr>
                        <w:t>המעטות</w:t>
                      </w:r>
                      <w:r w:rsidRPr="00F01A71">
                        <w:rPr>
                          <w:rFonts w:cs="Tahoma"/>
                          <w:color w:val="0B5294"/>
                          <w:spacing w:val="-4"/>
                          <w:sz w:val="24"/>
                          <w:szCs w:val="24"/>
                          <w:rtl/>
                        </w:rPr>
                        <w:t xml:space="preserve"> </w:t>
                      </w:r>
                      <w:r w:rsidRPr="00F01A71">
                        <w:rPr>
                          <w:rFonts w:cs="Tahoma" w:hint="eastAsia"/>
                          <w:color w:val="0B5294"/>
                          <w:spacing w:val="-4"/>
                          <w:sz w:val="24"/>
                          <w:szCs w:val="24"/>
                          <w:rtl/>
                        </w:rPr>
                        <w:t>שנקטה</w:t>
                      </w:r>
                      <w:r w:rsidRPr="00F01A71">
                        <w:rPr>
                          <w:rFonts w:cs="Tahoma"/>
                          <w:color w:val="0B5294"/>
                          <w:spacing w:val="-4"/>
                          <w:sz w:val="24"/>
                          <w:szCs w:val="24"/>
                          <w:rtl/>
                        </w:rPr>
                        <w:t xml:space="preserve"> </w:t>
                      </w: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כלפי</w:t>
                      </w:r>
                      <w:r w:rsidRPr="00F01A71">
                        <w:rPr>
                          <w:rFonts w:cs="Tahoma"/>
                          <w:color w:val="0B5294"/>
                          <w:spacing w:val="-4"/>
                          <w:sz w:val="24"/>
                          <w:szCs w:val="24"/>
                          <w:rtl/>
                        </w:rPr>
                        <w:t xml:space="preserve"> </w:t>
                      </w:r>
                      <w:r w:rsidRPr="00F01A71">
                        <w:rPr>
                          <w:rFonts w:cs="Tahoma" w:hint="eastAsia"/>
                          <w:color w:val="0B5294"/>
                          <w:spacing w:val="-4"/>
                          <w:sz w:val="24"/>
                          <w:szCs w:val="24"/>
                          <w:rtl/>
                        </w:rPr>
                        <w:t>העסקים</w:t>
                      </w:r>
                      <w:r w:rsidRPr="00F01A71">
                        <w:rPr>
                          <w:rFonts w:cs="Tahoma"/>
                          <w:color w:val="0B5294"/>
                          <w:spacing w:val="-4"/>
                          <w:sz w:val="24"/>
                          <w:szCs w:val="24"/>
                          <w:rtl/>
                        </w:rPr>
                        <w:t xml:space="preserve"> </w:t>
                      </w:r>
                      <w:r w:rsidRPr="00F01A71">
                        <w:rPr>
                          <w:rFonts w:cs="Tahoma" w:hint="eastAsia"/>
                          <w:color w:val="0B5294"/>
                          <w:spacing w:val="-4"/>
                          <w:sz w:val="24"/>
                          <w:szCs w:val="24"/>
                          <w:rtl/>
                        </w:rPr>
                        <w:t>הפועלים</w:t>
                      </w:r>
                      <w:r w:rsidRPr="00F01A71">
                        <w:rPr>
                          <w:rFonts w:cs="Tahoma"/>
                          <w:color w:val="0B5294"/>
                          <w:spacing w:val="-4"/>
                          <w:sz w:val="24"/>
                          <w:szCs w:val="24"/>
                          <w:rtl/>
                        </w:rPr>
                        <w:t xml:space="preserve"> </w:t>
                      </w:r>
                      <w:r w:rsidRPr="00F01A71">
                        <w:rPr>
                          <w:rFonts w:cs="Tahoma" w:hint="eastAsia"/>
                          <w:color w:val="0B5294"/>
                          <w:spacing w:val="-4"/>
                          <w:sz w:val="24"/>
                          <w:szCs w:val="24"/>
                          <w:rtl/>
                        </w:rPr>
                        <w:t>בתחומה</w:t>
                      </w:r>
                      <w:r w:rsidRPr="00F01A71">
                        <w:rPr>
                          <w:rFonts w:cs="Tahoma"/>
                          <w:color w:val="0B5294"/>
                          <w:spacing w:val="-4"/>
                          <w:sz w:val="24"/>
                          <w:szCs w:val="24"/>
                          <w:rtl/>
                        </w:rPr>
                        <w:t xml:space="preserve"> </w:t>
                      </w:r>
                      <w:r w:rsidRPr="00F01A71">
                        <w:rPr>
                          <w:rFonts w:cs="Tahoma" w:hint="eastAsia"/>
                          <w:color w:val="0B5294"/>
                          <w:spacing w:val="-4"/>
                          <w:sz w:val="24"/>
                          <w:szCs w:val="24"/>
                          <w:rtl/>
                        </w:rPr>
                        <w:t>ללא</w:t>
                      </w:r>
                      <w:r w:rsidRPr="00F01A71">
                        <w:rPr>
                          <w:rFonts w:cs="Tahoma"/>
                          <w:color w:val="0B5294"/>
                          <w:spacing w:val="-4"/>
                          <w:sz w:val="24"/>
                          <w:szCs w:val="24"/>
                          <w:rtl/>
                        </w:rPr>
                        <w:t xml:space="preserve"> </w:t>
                      </w:r>
                      <w:r w:rsidRPr="00F01A71">
                        <w:rPr>
                          <w:rFonts w:cs="Tahoma" w:hint="eastAsia"/>
                          <w:color w:val="0B5294"/>
                          <w:spacing w:val="-4"/>
                          <w:sz w:val="24"/>
                          <w:szCs w:val="24"/>
                          <w:rtl/>
                        </w:rPr>
                        <w:t>רישיון</w:t>
                      </w:r>
                      <w:r w:rsidRPr="00F01A71">
                        <w:rPr>
                          <w:rFonts w:cs="Tahoma"/>
                          <w:color w:val="0B5294"/>
                          <w:spacing w:val="-4"/>
                          <w:sz w:val="24"/>
                          <w:szCs w:val="24"/>
                          <w:rtl/>
                        </w:rPr>
                        <w:t xml:space="preserve"> </w:t>
                      </w:r>
                      <w:r w:rsidRPr="00F01A71">
                        <w:rPr>
                          <w:rFonts w:cs="Tahoma" w:hint="eastAsia"/>
                          <w:color w:val="0B5294"/>
                          <w:spacing w:val="-4"/>
                          <w:sz w:val="24"/>
                          <w:szCs w:val="24"/>
                          <w:rtl/>
                        </w:rPr>
                        <w:t>עסק</w:t>
                      </w:r>
                      <w:r w:rsidRPr="00F01A71">
                        <w:rPr>
                          <w:rFonts w:cs="Tahoma"/>
                          <w:color w:val="0B5294"/>
                          <w:spacing w:val="-4"/>
                          <w:sz w:val="24"/>
                          <w:szCs w:val="24"/>
                          <w:rtl/>
                        </w:rPr>
                        <w:t xml:space="preserve">, </w:t>
                      </w:r>
                      <w:r w:rsidRPr="00F01A71">
                        <w:rPr>
                          <w:rFonts w:cs="Tahoma" w:hint="eastAsia"/>
                          <w:color w:val="0B5294"/>
                          <w:spacing w:val="-4"/>
                          <w:sz w:val="24"/>
                          <w:szCs w:val="24"/>
                          <w:rtl/>
                        </w:rPr>
                        <w:t>יש</w:t>
                      </w:r>
                      <w:r w:rsidRPr="00F01A71">
                        <w:rPr>
                          <w:rFonts w:cs="Tahoma"/>
                          <w:color w:val="0B5294"/>
                          <w:spacing w:val="-4"/>
                          <w:sz w:val="24"/>
                          <w:szCs w:val="24"/>
                          <w:rtl/>
                        </w:rPr>
                        <w:t xml:space="preserve"> </w:t>
                      </w:r>
                      <w:r w:rsidRPr="00F01A71">
                        <w:rPr>
                          <w:rFonts w:cs="Tahoma" w:hint="eastAsia"/>
                          <w:color w:val="0B5294"/>
                          <w:spacing w:val="-4"/>
                          <w:sz w:val="24"/>
                          <w:szCs w:val="24"/>
                          <w:rtl/>
                        </w:rPr>
                        <w:t>בהן</w:t>
                      </w:r>
                      <w:r w:rsidRPr="00F01A71">
                        <w:rPr>
                          <w:rFonts w:cs="Tahoma"/>
                          <w:color w:val="0B5294"/>
                          <w:spacing w:val="-4"/>
                          <w:sz w:val="24"/>
                          <w:szCs w:val="24"/>
                          <w:rtl/>
                        </w:rPr>
                        <w:t xml:space="preserve"> </w:t>
                      </w:r>
                      <w:r w:rsidRPr="00F01A71">
                        <w:rPr>
                          <w:rFonts w:cs="Tahoma" w:hint="eastAsia"/>
                          <w:color w:val="0B5294"/>
                          <w:spacing w:val="-4"/>
                          <w:sz w:val="24"/>
                          <w:szCs w:val="24"/>
                          <w:rtl/>
                        </w:rPr>
                        <w:t>כדי</w:t>
                      </w:r>
                      <w:r w:rsidRPr="00F01A71">
                        <w:rPr>
                          <w:rFonts w:cs="Tahoma"/>
                          <w:color w:val="0B5294"/>
                          <w:spacing w:val="-4"/>
                          <w:sz w:val="24"/>
                          <w:szCs w:val="24"/>
                          <w:rtl/>
                        </w:rPr>
                        <w:t xml:space="preserve"> </w:t>
                      </w:r>
                      <w:r w:rsidRPr="00F01A71">
                        <w:rPr>
                          <w:rFonts w:cs="Tahoma" w:hint="eastAsia"/>
                          <w:color w:val="0B5294"/>
                          <w:spacing w:val="-4"/>
                          <w:sz w:val="24"/>
                          <w:szCs w:val="24"/>
                          <w:rtl/>
                        </w:rPr>
                        <w:t>לפגוע</w:t>
                      </w:r>
                      <w:r w:rsidRPr="00F01A71">
                        <w:rPr>
                          <w:rFonts w:cs="Tahoma"/>
                          <w:color w:val="0B5294"/>
                          <w:spacing w:val="-4"/>
                          <w:sz w:val="24"/>
                          <w:szCs w:val="24"/>
                          <w:rtl/>
                        </w:rPr>
                        <w:t xml:space="preserve"> </w:t>
                      </w:r>
                      <w:r w:rsidRPr="00F01A71">
                        <w:rPr>
                          <w:rFonts w:cs="Tahoma" w:hint="eastAsia"/>
                          <w:color w:val="0B5294"/>
                          <w:spacing w:val="-4"/>
                          <w:sz w:val="24"/>
                          <w:szCs w:val="24"/>
                          <w:rtl/>
                        </w:rPr>
                        <w:t>בשלטון</w:t>
                      </w:r>
                      <w:r w:rsidRPr="00F01A71">
                        <w:rPr>
                          <w:rFonts w:cs="Tahoma"/>
                          <w:color w:val="0B5294"/>
                          <w:spacing w:val="-4"/>
                          <w:sz w:val="24"/>
                          <w:szCs w:val="24"/>
                          <w:rtl/>
                        </w:rPr>
                        <w:t xml:space="preserve"> </w:t>
                      </w:r>
                      <w:r w:rsidRPr="00F01A71">
                        <w:rPr>
                          <w:rFonts w:cs="Tahoma" w:hint="eastAsia"/>
                          <w:color w:val="0B5294"/>
                          <w:spacing w:val="-4"/>
                          <w:sz w:val="24"/>
                          <w:szCs w:val="24"/>
                          <w:rtl/>
                        </w:rPr>
                        <w:t>החוק</w:t>
                      </w:r>
                      <w:r w:rsidRPr="00F01A71">
                        <w:rPr>
                          <w:rFonts w:cs="Tahoma"/>
                          <w:color w:val="0B5294"/>
                          <w:spacing w:val="-4"/>
                          <w:sz w:val="24"/>
                          <w:szCs w:val="24"/>
                          <w:rtl/>
                        </w:rPr>
                        <w:t xml:space="preserve">, </w:t>
                      </w:r>
                      <w:r w:rsidRPr="00F01A71">
                        <w:rPr>
                          <w:rFonts w:cs="Tahoma" w:hint="eastAsia"/>
                          <w:color w:val="0B5294"/>
                          <w:spacing w:val="-4"/>
                          <w:sz w:val="24"/>
                          <w:szCs w:val="24"/>
                          <w:rtl/>
                        </w:rPr>
                        <w:t>להחליש</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ההרתעה</w:t>
                      </w:r>
                      <w:r w:rsidRPr="00F01A71">
                        <w:rPr>
                          <w:rFonts w:cs="Tahoma"/>
                          <w:color w:val="0B5294"/>
                          <w:spacing w:val="-4"/>
                          <w:sz w:val="24"/>
                          <w:szCs w:val="24"/>
                          <w:rtl/>
                        </w:rPr>
                        <w:t xml:space="preserve"> </w:t>
                      </w:r>
                      <w:r w:rsidRPr="00F01A71">
                        <w:rPr>
                          <w:rFonts w:cs="Tahoma" w:hint="eastAsia"/>
                          <w:color w:val="0B5294"/>
                          <w:spacing w:val="-4"/>
                          <w:sz w:val="24"/>
                          <w:szCs w:val="24"/>
                          <w:rtl/>
                        </w:rPr>
                        <w:t>ולסכן</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שלום</w:t>
                      </w:r>
                      <w:r w:rsidRPr="00F01A71">
                        <w:rPr>
                          <w:rFonts w:cs="Tahoma"/>
                          <w:color w:val="0B5294"/>
                          <w:spacing w:val="-4"/>
                          <w:sz w:val="24"/>
                          <w:szCs w:val="24"/>
                          <w:rtl/>
                        </w:rPr>
                        <w:t xml:space="preserve"> </w:t>
                      </w:r>
                      <w:r w:rsidRPr="00F01A71">
                        <w:rPr>
                          <w:rFonts w:cs="Tahoma" w:hint="eastAsia"/>
                          <w:color w:val="0B5294"/>
                          <w:spacing w:val="-4"/>
                          <w:sz w:val="24"/>
                          <w:szCs w:val="24"/>
                          <w:rtl/>
                        </w:rPr>
                        <w:t>הציבור</w:t>
                      </w:r>
                      <w:r w:rsidRPr="00F01A71">
                        <w:rPr>
                          <w:rFonts w:cs="Tahoma"/>
                          <w:color w:val="0B5294"/>
                          <w:spacing w:val="-4"/>
                          <w:sz w:val="24"/>
                          <w:szCs w:val="24"/>
                          <w:rtl/>
                        </w:rPr>
                        <w:t xml:space="preserve"> </w:t>
                      </w:r>
                      <w:r w:rsidRPr="00F01A71">
                        <w:rPr>
                          <w:rFonts w:cs="Tahoma" w:hint="eastAsia"/>
                          <w:color w:val="0B5294"/>
                          <w:spacing w:val="-4"/>
                          <w:sz w:val="24"/>
                          <w:szCs w:val="24"/>
                          <w:rtl/>
                        </w:rPr>
                        <w:t>ובריאותו</w:t>
                      </w:r>
                    </w:p>
                    <w:p w:rsidR="0052661C" w:rsidRPr="00373C5D" w:rsidP="0052661C">
                      <w:pPr>
                        <w:spacing w:before="120" w:after="0" w:line="240" w:lineRule="atLeast"/>
                        <w:rPr>
                          <w:rFonts w:cs="Tahoma"/>
                          <w:b/>
                          <w:bCs/>
                          <w:color w:val="0B5294"/>
                          <w:sz w:val="48"/>
                          <w:szCs w:val="48"/>
                          <w:rtl/>
                        </w:rPr>
                      </w:pPr>
                      <w:drawing>
                        <wp:inline distT="0" distB="0" distL="0" distR="0">
                          <wp:extent cx="288000" cy="31337"/>
                          <wp:effectExtent l="0" t="0" r="0" b="6985"/>
                          <wp:docPr id="4"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52100"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52661C" w:rsidP="0052661C">
      <w:pPr>
        <w:pStyle w:val="RESHET"/>
        <w:rPr>
          <w:rtl/>
        </w:rPr>
      </w:pPr>
      <w:r w:rsidRPr="0052661C">
        <w:rPr>
          <w:rtl/>
        </w:rPr>
        <w:t xml:space="preserve">משרד מבקר המדינה מעיר לראש המועצה, המשמש גם רשות הרישוי לעסקים במועצה, כי בהיותו בעל סמכות החתימה על </w:t>
      </w:r>
      <w:r w:rsidRPr="0052661C">
        <w:rPr>
          <w:rFonts w:hint="cs"/>
          <w:rtl/>
        </w:rPr>
        <w:t>רישיונות העסק</w:t>
      </w:r>
      <w:r w:rsidRPr="0052661C">
        <w:rPr>
          <w:rtl/>
        </w:rPr>
        <w:t xml:space="preserve">, האחריות לאכיפת החוק ולהשלטתו בתחום שיפוטה של המועצה מוטלת עליו. היעדר אכיפה </w:t>
      </w:r>
      <w:r w:rsidRPr="0052661C">
        <w:rPr>
          <w:rFonts w:hint="cs"/>
          <w:rtl/>
        </w:rPr>
        <w:t>עלול לסכן</w:t>
      </w:r>
      <w:r w:rsidRPr="0052661C">
        <w:rPr>
          <w:rtl/>
        </w:rPr>
        <w:t xml:space="preserve"> </w:t>
      </w:r>
      <w:r w:rsidRPr="0052661C">
        <w:rPr>
          <w:rFonts w:hint="cs"/>
          <w:rtl/>
        </w:rPr>
        <w:t>את ה</w:t>
      </w:r>
      <w:r w:rsidRPr="0052661C">
        <w:rPr>
          <w:rtl/>
        </w:rPr>
        <w:t>ציבור ובריאותו ו</w:t>
      </w:r>
      <w:r w:rsidRPr="0052661C">
        <w:rPr>
          <w:rFonts w:hint="cs"/>
          <w:rtl/>
        </w:rPr>
        <w:t xml:space="preserve">לפגוע באמון הציבור בשלטון החוק ובשוויון בפני החוק. </w:t>
      </w: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5"/>
        <w:rPr>
          <w:rtl/>
        </w:rPr>
      </w:pPr>
      <w:r w:rsidRPr="002D76DB">
        <w:rPr>
          <w:rFonts w:hint="cs"/>
          <w:rtl/>
        </w:rPr>
        <w:t>דיווח לקוי למשרד הפנים על אכיפת רישוי העסקים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 xml:space="preserve">בכל שנה אמורות הרשויות המקומיות להעביר למשרד הפנים דיווח על פעולות לאכיפת רישוי העסקים בתחום הרשות במהלך השנה המדווחת ובשנתיים שקדמו לה. בין היתר נדרשות הרשויות לדווח על מספר התביעות המשפטיות שהוגשו, על מספר העסקים שנסגרו בעקבות צו סגירה של ראש הרשות, על מספר ביקורות רישוי עסקים שבוצעו ועל מספר בקשות לרישיון עסק שהוגשו. </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 xml:space="preserve">מהשוואת הנתונים שהעבירה המועצה למשרד הפנים בשנת 2016 בנוגע לשנים 2015 - 2016 עם הנתונים שהעבירה בשנת 2015 בנוגע לשנים 2014 - 2015 נמצא כי קיים חוסר התאמה בנתונים שהעבירה המועצה למשרד הפנים בדבר פעולות אכיפת רישוי העסקים במועצה: </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בדוחות שהגישה המועצה למשרד הפנים בשנת 2016 בדבר פעולות אכיפת רישוי העסקים במועצה היא ציינה כי בשנת 2016 הגישה המועצה חמש תביעות משפטיות נגד בתי עסק שפעלו ללא רישיון עסק, בשנת 2015 הגישה תביעה אחד ובשנת 2014 הגישה חמש תביעות משפטיות. עוד ציינה המועצה בדוח כי בשנת 2016 בוצעו 14 ביקורות רישוי עסקים ובשנת 2015 הוגשו 21 בקשות לרישיון עסק ולא בוצעו ביקורות רישוי עסקים.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hint="cs"/>
          <w:sz w:val="18"/>
          <w:szCs w:val="18"/>
          <w:rtl/>
        </w:rPr>
        <w:t>בדוחות שהגישה המועצה למשרד הפנים בשנת 2015 בדבר פעולות אכיפת רישוי העסקים במועצה היא ציינה, בשונה מהדוח לשנת 2016, כי בשנת 2015 הגישה המועצה חמש תביעות משפטיות נגד בתי עסק שפעלו ללא רישיון עסק. עוד ציינה בדוח כי בוצעו 30 ביקורות רישוי עסקים במהלך השנה והוגשו 24 בקשות לרישיון עסק ולא 21.</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hint="cs"/>
          <w:sz w:val="18"/>
          <w:szCs w:val="18"/>
          <w:rtl/>
        </w:rPr>
        <w:t>מכאן, על פי הדוחות שהגישה המחלקה למשרד הפנים לא ניתן לדעת כמה תביעות משפטיות הוגשו נגד בעלי עסקים וכמה ביקורות בוצעו בכל אחת מהשנים המדווחות.</w:t>
      </w:r>
    </w:p>
    <w:p w:rsidR="005476BA" w:rsidRPr="00F93F60" w:rsidP="0052661C">
      <w:pPr>
        <w:pStyle w:val="RESHET"/>
        <w:rPr>
          <w:rtl/>
        </w:rPr>
      </w:pPr>
      <w:r w:rsidRPr="00F93F60">
        <w:rPr>
          <w:rFonts w:hint="cs"/>
          <w:rtl/>
        </w:rPr>
        <w:t>משרד מבקר המדינה מעיר למועצה על שמסרה למשרד הפנים דיווח שגוי וכי עליה להקפיד לדווח על הנתונים בכל שנה באופן מדויק ונכון.</w:t>
      </w:r>
    </w:p>
    <w:p w:rsidR="005476BA" w:rsidRPr="00F93F60" w:rsidP="0052661C">
      <w:pPr>
        <w:pStyle w:val="RESHET"/>
        <w:rPr>
          <w:rtl/>
        </w:rPr>
      </w:pPr>
      <w:r w:rsidRPr="00F93F60">
        <w:rPr>
          <w:rFonts w:hint="cs"/>
          <w:rtl/>
        </w:rPr>
        <w:t>משרד מבקר המדינה מעיר למשרד הפנים על שלא בחן את נתוני אכיפת רישוי העסקים שהעבירה לו המועצה בכל שנה ולא התריע על חוסר ההתאמה בנתונים שהעבירה המועצה בכל אחת מהשנים המדווחות. על משרד הפנים כמאסדר השלטון המקומי וכגורם המקבל דיווחים מכלל הרשויות המקומיות בנושא רישוי עסקים, לבחון את הדיווחים שהוא מקבל ולהפעיל את סמכויותיו להסדרת תחום רישוי העסקים ברשויות המקומיות.</w:t>
      </w:r>
    </w:p>
    <w:p w:rsidR="005476BA" w:rsidRPr="00F93F60" w:rsidP="0052661C">
      <w:pPr>
        <w:spacing w:before="180" w:line="240" w:lineRule="exact"/>
        <w:ind w:right="2268"/>
        <w:jc w:val="both"/>
        <w:rPr>
          <w:rFonts w:ascii="Tahoma" w:hAnsi="Tahoma" w:cs="Tahoma"/>
          <w:sz w:val="18"/>
          <w:szCs w:val="18"/>
          <w:rtl/>
        </w:rPr>
      </w:pPr>
      <w:r w:rsidRPr="00F93F60">
        <w:rPr>
          <w:rFonts w:ascii="Tahoma" w:hAnsi="Tahoma" w:cs="Tahoma" w:hint="cs"/>
          <w:sz w:val="18"/>
          <w:szCs w:val="18"/>
          <w:rtl/>
        </w:rPr>
        <w:t>בתשובתו מפברואר 2018 מסר משרד הפנים למשרד מבקר המדינה כי הוא אוסף נתונים על מצב רישוי עסקים ברשויות לצורך הפקת דוח שנתי בנושא רישוי עסקים; ההשוואה נעשית בין כל הרשויות באותה שנה ואין נעשית השוואה באותה רשות על פני כמה שנים. עוד מסר כי הוא אינו מבקר את הדוחות שהעבירו הרשויות, אך את הדוחות לשנת 2017 יבקר רואה חשבון מאגף בכיר לביקורת ברשויות המקומיות.</w:t>
      </w:r>
    </w:p>
    <w:p w:rsidR="005476BA" w:rsidRPr="00F93F60" w:rsidP="00F93F60">
      <w:pPr>
        <w:spacing w:line="240" w:lineRule="exact"/>
        <w:ind w:right="2268"/>
        <w:jc w:val="both"/>
        <w:rPr>
          <w:rFonts w:ascii="Tahoma" w:hAnsi="Tahoma" w:cs="Tahoma"/>
          <w:sz w:val="18"/>
          <w:szCs w:val="18"/>
          <w:rtl/>
        </w:rPr>
      </w:pP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2"/>
        <w:rPr>
          <w:rtl/>
        </w:rPr>
      </w:pPr>
      <w:r w:rsidRPr="002D76DB">
        <w:rPr>
          <w:rFonts w:hint="cs"/>
          <w:rtl/>
        </w:rPr>
        <w:t xml:space="preserve">ניהול לקוי של </w:t>
      </w:r>
      <w:r w:rsidRPr="002D76DB">
        <w:rPr>
          <w:rtl/>
        </w:rPr>
        <w:t>נכסים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על המועצה לנהל את המקרקעין שיש להם זיקה קניינית כלשהי לרשות</w:t>
      </w:r>
      <w:r w:rsidRPr="00F93F60">
        <w:rPr>
          <w:rFonts w:ascii="Tahoma" w:hAnsi="Tahoma" w:cs="Tahoma" w:hint="cs"/>
          <w:sz w:val="18"/>
          <w:szCs w:val="18"/>
          <w:rtl/>
        </w:rPr>
        <w:t>,</w:t>
      </w:r>
      <w:r w:rsidRPr="00F93F60">
        <w:rPr>
          <w:rFonts w:ascii="Tahoma" w:hAnsi="Tahoma" w:cs="Tahoma"/>
          <w:sz w:val="18"/>
          <w:szCs w:val="18"/>
          <w:rtl/>
        </w:rPr>
        <w:t xml:space="preserve"> כגון בעלות וחכירה, שכירות או זיקת הנאה. על המועצה מוטלת האחריות לניהול נכסיה, לארגונם ולפיקוח עליהם ל</w:t>
      </w:r>
      <w:r w:rsidRPr="00F93F60">
        <w:rPr>
          <w:rFonts w:ascii="Tahoma" w:hAnsi="Tahoma" w:cs="Tahoma" w:hint="cs"/>
          <w:sz w:val="18"/>
          <w:szCs w:val="18"/>
          <w:rtl/>
        </w:rPr>
        <w:t xml:space="preserve">פי </w:t>
      </w:r>
      <w:r w:rsidRPr="00F93F60">
        <w:rPr>
          <w:rFonts w:ascii="Tahoma" w:hAnsi="Tahoma" w:cs="Tahoma"/>
          <w:sz w:val="18"/>
          <w:szCs w:val="18"/>
          <w:rtl/>
        </w:rPr>
        <w:t>הוראות כל דין ו</w:t>
      </w:r>
      <w:r w:rsidRPr="00F93F60">
        <w:rPr>
          <w:rFonts w:ascii="Tahoma" w:hAnsi="Tahoma" w:cs="Tahoma" w:hint="cs"/>
          <w:sz w:val="18"/>
          <w:szCs w:val="18"/>
          <w:rtl/>
        </w:rPr>
        <w:t xml:space="preserve">על פי </w:t>
      </w:r>
      <w:r w:rsidRPr="00F93F60">
        <w:rPr>
          <w:rFonts w:ascii="Tahoma" w:hAnsi="Tahoma" w:cs="Tahoma"/>
          <w:sz w:val="18"/>
          <w:szCs w:val="18"/>
          <w:rtl/>
        </w:rPr>
        <w:t>מדיניות שמועצת הרשות</w:t>
      </w:r>
      <w:r w:rsidRPr="00F93F60">
        <w:rPr>
          <w:rFonts w:ascii="Tahoma" w:hAnsi="Tahoma" w:cs="Tahoma" w:hint="cs"/>
          <w:sz w:val="18"/>
          <w:szCs w:val="18"/>
          <w:rtl/>
        </w:rPr>
        <w:t xml:space="preserve"> קובעת</w:t>
      </w:r>
      <w:r w:rsidRPr="00F93F60">
        <w:rPr>
          <w:rFonts w:ascii="Tahoma" w:hAnsi="Tahoma" w:cs="Tahoma"/>
          <w:sz w:val="18"/>
          <w:szCs w:val="18"/>
          <w:rtl/>
        </w:rPr>
        <w:t>, וזאת במטרה להבטיח את זכויותיה על נכסים אל</w:t>
      </w:r>
      <w:r w:rsidRPr="00F93F60">
        <w:rPr>
          <w:rFonts w:ascii="Tahoma" w:hAnsi="Tahoma" w:cs="Tahoma" w:hint="cs"/>
          <w:sz w:val="18"/>
          <w:szCs w:val="18"/>
          <w:rtl/>
        </w:rPr>
        <w:t>ו</w:t>
      </w:r>
      <w:r w:rsidRPr="00F93F60">
        <w:rPr>
          <w:rFonts w:ascii="Tahoma" w:hAnsi="Tahoma" w:cs="Tahoma"/>
          <w:sz w:val="18"/>
          <w:szCs w:val="18"/>
          <w:rtl/>
        </w:rPr>
        <w:t>, לרבות השבחתם והפעלתם באורח כלכלי, ככל הניתן.</w:t>
      </w:r>
    </w:p>
    <w:p w:rsidR="005476BA" w:rsidRPr="00F93F60" w:rsidP="00F93F60">
      <w:pPr>
        <w:spacing w:line="240" w:lineRule="exact"/>
        <w:ind w:right="2268"/>
        <w:jc w:val="both"/>
        <w:rPr>
          <w:rFonts w:ascii="Tahoma" w:hAnsi="Tahoma" w:cs="Tahoma"/>
          <w:sz w:val="18"/>
          <w:szCs w:val="18"/>
          <w:rtl/>
        </w:rPr>
      </w:pP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4"/>
        <w:rPr>
          <w:rtl/>
        </w:rPr>
      </w:pPr>
      <w:r w:rsidRPr="002D76DB">
        <w:rPr>
          <w:rFonts w:hint="cs"/>
          <w:rtl/>
        </w:rPr>
        <w:t>אי-</w:t>
      </w:r>
      <w:r w:rsidRPr="002D76DB">
        <w:rPr>
          <w:rtl/>
        </w:rPr>
        <w:t>מינוי רשם נכסים</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ל</w:t>
      </w:r>
      <w:r w:rsidRPr="00F93F60">
        <w:rPr>
          <w:rFonts w:ascii="Tahoma" w:hAnsi="Tahoma" w:cs="Tahoma" w:hint="cs"/>
          <w:sz w:val="18"/>
          <w:szCs w:val="18"/>
          <w:rtl/>
        </w:rPr>
        <w:t xml:space="preserve">פי </w:t>
      </w:r>
      <w:r w:rsidRPr="00F93F60">
        <w:rPr>
          <w:rFonts w:ascii="Tahoma" w:hAnsi="Tahoma" w:cs="Tahoma"/>
          <w:sz w:val="18"/>
          <w:szCs w:val="18"/>
          <w:rtl/>
        </w:rPr>
        <w:t xml:space="preserve">תקנות הרשויות המקומיות (ניהול פנקסי זכויות במקרקעין), </w:t>
      </w:r>
      <w:r w:rsidRPr="00F93F60">
        <w:rPr>
          <w:rFonts w:ascii="Tahoma" w:hAnsi="Tahoma" w:cs="Tahoma" w:hint="cs"/>
          <w:sz w:val="18"/>
          <w:szCs w:val="18"/>
          <w:rtl/>
        </w:rPr>
        <w:t>ה</w:t>
      </w:r>
      <w:r w:rsidRPr="00F93F60">
        <w:rPr>
          <w:rFonts w:ascii="Tahoma" w:hAnsi="Tahoma" w:cs="Tahoma"/>
          <w:sz w:val="18"/>
          <w:szCs w:val="18"/>
          <w:rtl/>
        </w:rPr>
        <w:t xml:space="preserve">תשכ"ז-1967 (להלן - תקנות ניהול מקרקעין), כל רשות מקומית תנהל פנקס מיוחד שבו </w:t>
      </w:r>
      <w:r w:rsidRPr="00F93F60">
        <w:rPr>
          <w:rFonts w:ascii="Tahoma" w:hAnsi="Tahoma" w:cs="Tahoma" w:hint="cs"/>
          <w:sz w:val="18"/>
          <w:szCs w:val="18"/>
          <w:rtl/>
        </w:rPr>
        <w:t xml:space="preserve">היא </w:t>
      </w:r>
      <w:r w:rsidRPr="00F93F60">
        <w:rPr>
          <w:rFonts w:ascii="Tahoma" w:hAnsi="Tahoma" w:cs="Tahoma"/>
          <w:sz w:val="18"/>
          <w:szCs w:val="18"/>
          <w:rtl/>
        </w:rPr>
        <w:t xml:space="preserve">תרשום את זכויותיה </w:t>
      </w:r>
      <w:r w:rsidRPr="00F93F60">
        <w:rPr>
          <w:rFonts w:ascii="Tahoma" w:hAnsi="Tahoma" w:cs="Tahoma" w:hint="cs"/>
          <w:sz w:val="18"/>
          <w:szCs w:val="18"/>
          <w:rtl/>
        </w:rPr>
        <w:t>ב</w:t>
      </w:r>
      <w:r w:rsidRPr="00F93F60">
        <w:rPr>
          <w:rFonts w:ascii="Tahoma" w:hAnsi="Tahoma" w:cs="Tahoma"/>
          <w:sz w:val="18"/>
          <w:szCs w:val="18"/>
          <w:rtl/>
        </w:rPr>
        <w:t xml:space="preserve">מקרקעין (להלן - ספר הנכסים). </w:t>
      </w:r>
      <w:r w:rsidRPr="00F93F60">
        <w:rPr>
          <w:rFonts w:ascii="Tahoma" w:hAnsi="Tahoma" w:cs="Tahoma" w:hint="cs"/>
          <w:sz w:val="18"/>
          <w:szCs w:val="18"/>
          <w:rtl/>
        </w:rPr>
        <w:t>את ה</w:t>
      </w:r>
      <w:r w:rsidRPr="00F93F60">
        <w:rPr>
          <w:rFonts w:ascii="Tahoma" w:hAnsi="Tahoma" w:cs="Tahoma"/>
          <w:sz w:val="18"/>
          <w:szCs w:val="18"/>
          <w:rtl/>
        </w:rPr>
        <w:t xml:space="preserve">זכויות </w:t>
      </w:r>
      <w:r w:rsidRPr="00F93F60">
        <w:rPr>
          <w:rFonts w:ascii="Tahoma" w:hAnsi="Tahoma" w:cs="Tahoma" w:hint="cs"/>
          <w:sz w:val="18"/>
          <w:szCs w:val="18"/>
          <w:rtl/>
        </w:rPr>
        <w:t>ה</w:t>
      </w:r>
      <w:r w:rsidRPr="00F93F60">
        <w:rPr>
          <w:rFonts w:ascii="Tahoma" w:hAnsi="Tahoma" w:cs="Tahoma"/>
          <w:sz w:val="18"/>
          <w:szCs w:val="18"/>
          <w:rtl/>
        </w:rPr>
        <w:t>אל</w:t>
      </w:r>
      <w:r w:rsidRPr="00F93F60">
        <w:rPr>
          <w:rFonts w:ascii="Tahoma" w:hAnsi="Tahoma" w:cs="Tahoma" w:hint="cs"/>
          <w:sz w:val="18"/>
          <w:szCs w:val="18"/>
          <w:rtl/>
        </w:rPr>
        <w:t>ו</w:t>
      </w:r>
      <w:r w:rsidRPr="00F93F60">
        <w:rPr>
          <w:rFonts w:ascii="Tahoma" w:hAnsi="Tahoma" w:cs="Tahoma"/>
          <w:sz w:val="18"/>
          <w:szCs w:val="18"/>
          <w:rtl/>
        </w:rPr>
        <w:t xml:space="preserve"> ירש</w:t>
      </w:r>
      <w:r w:rsidRPr="00F93F60">
        <w:rPr>
          <w:rFonts w:ascii="Tahoma" w:hAnsi="Tahoma" w:cs="Tahoma" w:hint="cs"/>
          <w:sz w:val="18"/>
          <w:szCs w:val="18"/>
          <w:rtl/>
        </w:rPr>
        <w:t>ום</w:t>
      </w:r>
      <w:r w:rsidRPr="00F93F60">
        <w:rPr>
          <w:rFonts w:ascii="Tahoma" w:hAnsi="Tahoma" w:cs="Tahoma"/>
          <w:sz w:val="18"/>
          <w:szCs w:val="18"/>
          <w:rtl/>
        </w:rPr>
        <w:t xml:space="preserve"> מי ש</w:t>
      </w:r>
      <w:r w:rsidRPr="00F93F60">
        <w:rPr>
          <w:rFonts w:ascii="Tahoma" w:hAnsi="Tahoma" w:cs="Tahoma" w:hint="cs"/>
          <w:sz w:val="18"/>
          <w:szCs w:val="18"/>
          <w:rtl/>
        </w:rPr>
        <w:t xml:space="preserve">תמנה </w:t>
      </w:r>
      <w:r w:rsidRPr="00F93F60">
        <w:rPr>
          <w:rFonts w:ascii="Tahoma" w:hAnsi="Tahoma" w:cs="Tahoma"/>
          <w:sz w:val="18"/>
          <w:szCs w:val="18"/>
          <w:rtl/>
        </w:rPr>
        <w:t xml:space="preserve">מועצת הרשות לשמש רשם נכסים </w:t>
      </w:r>
      <w:r w:rsidRPr="00F93F60">
        <w:rPr>
          <w:rFonts w:ascii="Tahoma" w:hAnsi="Tahoma" w:cs="Tahoma" w:hint="cs"/>
          <w:sz w:val="18"/>
          <w:szCs w:val="18"/>
          <w:rtl/>
        </w:rPr>
        <w:t>ש</w:t>
      </w:r>
      <w:r w:rsidRPr="00F93F60">
        <w:rPr>
          <w:rFonts w:ascii="Tahoma" w:hAnsi="Tahoma" w:cs="Tahoma"/>
          <w:sz w:val="18"/>
          <w:szCs w:val="18"/>
          <w:rtl/>
        </w:rPr>
        <w:t>תפקידו יהיה לנהל את פנקס המקרקעין של הרשות ל</w:t>
      </w:r>
      <w:r w:rsidRPr="00F93F60">
        <w:rPr>
          <w:rFonts w:ascii="Tahoma" w:hAnsi="Tahoma" w:cs="Tahoma" w:hint="cs"/>
          <w:sz w:val="18"/>
          <w:szCs w:val="18"/>
          <w:rtl/>
        </w:rPr>
        <w:t>פי ה</w:t>
      </w:r>
      <w:r w:rsidRPr="00F93F60">
        <w:rPr>
          <w:rFonts w:ascii="Tahoma" w:hAnsi="Tahoma" w:cs="Tahoma"/>
          <w:sz w:val="18"/>
          <w:szCs w:val="18"/>
          <w:rtl/>
        </w:rPr>
        <w:t xml:space="preserve">תקנות. על פי התקנות </w:t>
      </w:r>
      <w:r w:rsidRPr="00F93F60">
        <w:rPr>
          <w:rFonts w:ascii="Tahoma" w:hAnsi="Tahoma" w:cs="Tahoma" w:hint="cs"/>
          <w:sz w:val="18"/>
          <w:szCs w:val="18"/>
          <w:rtl/>
        </w:rPr>
        <w:t xml:space="preserve">לא ייעשה כל רישום בספר הנכסים אלא בידי </w:t>
      </w:r>
      <w:r w:rsidRPr="00F93F60">
        <w:rPr>
          <w:rFonts w:ascii="Tahoma" w:hAnsi="Tahoma" w:cs="Tahoma"/>
          <w:sz w:val="18"/>
          <w:szCs w:val="18"/>
          <w:rtl/>
        </w:rPr>
        <w:t xml:space="preserve">רשם הנכסים </w:t>
      </w:r>
      <w:r w:rsidRPr="00F93F60">
        <w:rPr>
          <w:rFonts w:ascii="Tahoma" w:hAnsi="Tahoma" w:cs="Tahoma" w:hint="cs"/>
          <w:sz w:val="18"/>
          <w:szCs w:val="18"/>
          <w:rtl/>
        </w:rPr>
        <w:t>או בידי עובד אחר של הרשות המקומית שהסמיך הרשם באישור המועצה. רשם הנכסים</w:t>
      </w:r>
      <w:r w:rsidRPr="00F93F60">
        <w:rPr>
          <w:rFonts w:ascii="Tahoma" w:hAnsi="Tahoma" w:cs="Tahoma"/>
          <w:sz w:val="18"/>
          <w:szCs w:val="18"/>
          <w:rtl/>
        </w:rPr>
        <w:t xml:space="preserve"> ירשום </w:t>
      </w:r>
      <w:r w:rsidRPr="00F93F60">
        <w:rPr>
          <w:rFonts w:ascii="Tahoma" w:hAnsi="Tahoma" w:cs="Tahoma" w:hint="cs"/>
          <w:sz w:val="18"/>
          <w:szCs w:val="18"/>
          <w:rtl/>
        </w:rPr>
        <w:t>בספר</w:t>
      </w:r>
      <w:r w:rsidRPr="00F93F60">
        <w:rPr>
          <w:rFonts w:ascii="Tahoma" w:hAnsi="Tahoma" w:cs="Tahoma"/>
          <w:sz w:val="18"/>
          <w:szCs w:val="18"/>
          <w:rtl/>
        </w:rPr>
        <w:t xml:space="preserve"> </w:t>
      </w:r>
      <w:r w:rsidRPr="00F93F60">
        <w:rPr>
          <w:rFonts w:ascii="Tahoma" w:hAnsi="Tahoma" w:cs="Tahoma" w:hint="cs"/>
          <w:sz w:val="18"/>
          <w:szCs w:val="18"/>
          <w:rtl/>
        </w:rPr>
        <w:t>הנכסים</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w:t>
      </w:r>
      <w:r w:rsidRPr="00F93F60">
        <w:rPr>
          <w:rFonts w:ascii="Tahoma" w:hAnsi="Tahoma" w:cs="Tahoma" w:hint="cs"/>
          <w:sz w:val="18"/>
          <w:szCs w:val="18"/>
          <w:rtl/>
        </w:rPr>
        <w:t>הרשות</w:t>
      </w:r>
      <w:r w:rsidRPr="00F93F60">
        <w:rPr>
          <w:rFonts w:ascii="Tahoma" w:hAnsi="Tahoma" w:cs="Tahoma"/>
          <w:sz w:val="18"/>
          <w:szCs w:val="18"/>
          <w:rtl/>
        </w:rPr>
        <w:t xml:space="preserve"> </w:t>
      </w:r>
      <w:r w:rsidRPr="00F93F60">
        <w:rPr>
          <w:rFonts w:ascii="Tahoma" w:hAnsi="Tahoma" w:cs="Tahoma" w:hint="cs"/>
          <w:sz w:val="18"/>
          <w:szCs w:val="18"/>
          <w:rtl/>
        </w:rPr>
        <w:t>כל</w:t>
      </w:r>
      <w:r w:rsidRPr="00F93F60">
        <w:rPr>
          <w:rFonts w:ascii="Tahoma" w:hAnsi="Tahoma" w:cs="Tahoma"/>
          <w:sz w:val="18"/>
          <w:szCs w:val="18"/>
          <w:rtl/>
        </w:rPr>
        <w:t xml:space="preserve"> </w:t>
      </w:r>
      <w:r w:rsidRPr="00F93F60">
        <w:rPr>
          <w:rFonts w:ascii="Tahoma" w:hAnsi="Tahoma" w:cs="Tahoma" w:hint="cs"/>
          <w:sz w:val="18"/>
          <w:szCs w:val="18"/>
          <w:rtl/>
        </w:rPr>
        <w:t>זכות</w:t>
      </w:r>
      <w:r w:rsidRPr="00F93F60">
        <w:rPr>
          <w:rFonts w:ascii="Tahoma" w:hAnsi="Tahoma" w:cs="Tahoma"/>
          <w:sz w:val="18"/>
          <w:szCs w:val="18"/>
          <w:rtl/>
        </w:rPr>
        <w:t xml:space="preserve"> </w:t>
      </w:r>
      <w:r w:rsidRPr="00F93F60">
        <w:rPr>
          <w:rFonts w:ascii="Tahoma" w:hAnsi="Tahoma" w:cs="Tahoma" w:hint="cs"/>
          <w:sz w:val="18"/>
          <w:szCs w:val="18"/>
          <w:rtl/>
        </w:rPr>
        <w:t>על</w:t>
      </w:r>
      <w:r w:rsidRPr="00F93F60">
        <w:rPr>
          <w:rFonts w:ascii="Tahoma" w:hAnsi="Tahoma" w:cs="Tahoma"/>
          <w:sz w:val="18"/>
          <w:szCs w:val="18"/>
          <w:rtl/>
        </w:rPr>
        <w:t xml:space="preserve"> </w:t>
      </w:r>
      <w:r w:rsidRPr="00F93F60">
        <w:rPr>
          <w:rFonts w:ascii="Tahoma" w:hAnsi="Tahoma" w:cs="Tahoma" w:hint="cs"/>
          <w:sz w:val="18"/>
          <w:szCs w:val="18"/>
          <w:rtl/>
        </w:rPr>
        <w:t>מקרקעין</w:t>
      </w:r>
      <w:r w:rsidRPr="00F93F60">
        <w:rPr>
          <w:rFonts w:ascii="Tahoma" w:hAnsi="Tahoma" w:cs="Tahoma"/>
          <w:sz w:val="18"/>
          <w:szCs w:val="18"/>
          <w:rtl/>
        </w:rPr>
        <w:t xml:space="preserve"> </w:t>
      </w:r>
      <w:r w:rsidRPr="00F93F60">
        <w:rPr>
          <w:rFonts w:ascii="Tahoma" w:hAnsi="Tahoma" w:cs="Tahoma" w:hint="cs"/>
          <w:sz w:val="18"/>
          <w:szCs w:val="18"/>
          <w:rtl/>
        </w:rPr>
        <w:t>לטובתה</w:t>
      </w:r>
      <w:r w:rsidRPr="00F93F60">
        <w:rPr>
          <w:rFonts w:ascii="Tahoma" w:hAnsi="Tahoma" w:cs="Tahoma"/>
          <w:sz w:val="18"/>
          <w:szCs w:val="18"/>
          <w:rtl/>
        </w:rPr>
        <w:t xml:space="preserve"> </w:t>
      </w:r>
      <w:r w:rsidRPr="00F93F60">
        <w:rPr>
          <w:rFonts w:ascii="Tahoma" w:hAnsi="Tahoma" w:cs="Tahoma" w:hint="cs"/>
          <w:sz w:val="18"/>
          <w:szCs w:val="18"/>
          <w:rtl/>
        </w:rPr>
        <w:t>וכל</w:t>
      </w:r>
      <w:r w:rsidRPr="00F93F60">
        <w:rPr>
          <w:rFonts w:ascii="Tahoma" w:hAnsi="Tahoma" w:cs="Tahoma"/>
          <w:sz w:val="18"/>
          <w:szCs w:val="18"/>
          <w:rtl/>
        </w:rPr>
        <w:t xml:space="preserve"> </w:t>
      </w:r>
      <w:r w:rsidRPr="00F93F60">
        <w:rPr>
          <w:rFonts w:ascii="Tahoma" w:hAnsi="Tahoma" w:cs="Tahoma" w:hint="cs"/>
          <w:sz w:val="18"/>
          <w:szCs w:val="18"/>
          <w:rtl/>
        </w:rPr>
        <w:t>זכות</w:t>
      </w:r>
      <w:r w:rsidRPr="00F93F60">
        <w:rPr>
          <w:rFonts w:ascii="Tahoma" w:hAnsi="Tahoma" w:cs="Tahoma"/>
          <w:sz w:val="18"/>
          <w:szCs w:val="18"/>
          <w:rtl/>
        </w:rPr>
        <w:t xml:space="preserve"> </w:t>
      </w:r>
      <w:r w:rsidRPr="00F93F60">
        <w:rPr>
          <w:rFonts w:ascii="Tahoma" w:hAnsi="Tahoma" w:cs="Tahoma" w:hint="cs"/>
          <w:sz w:val="18"/>
          <w:szCs w:val="18"/>
          <w:rtl/>
        </w:rPr>
        <w:t>במקרקעין</w:t>
      </w:r>
      <w:r w:rsidRPr="00F93F60">
        <w:rPr>
          <w:rFonts w:ascii="Tahoma" w:hAnsi="Tahoma" w:cs="Tahoma"/>
          <w:sz w:val="18"/>
          <w:szCs w:val="18"/>
          <w:rtl/>
        </w:rPr>
        <w:t xml:space="preserve"> </w:t>
      </w:r>
      <w:r w:rsidRPr="00F93F60">
        <w:rPr>
          <w:rFonts w:ascii="Tahoma" w:hAnsi="Tahoma" w:cs="Tahoma" w:hint="cs"/>
          <w:sz w:val="18"/>
          <w:szCs w:val="18"/>
          <w:rtl/>
        </w:rPr>
        <w:t>של</w:t>
      </w:r>
      <w:r w:rsidRPr="00F93F60">
        <w:rPr>
          <w:rFonts w:ascii="Tahoma" w:hAnsi="Tahoma" w:cs="Tahoma"/>
          <w:sz w:val="18"/>
          <w:szCs w:val="18"/>
          <w:rtl/>
        </w:rPr>
        <w:t xml:space="preserve"> </w:t>
      </w:r>
      <w:r w:rsidRPr="00F93F60">
        <w:rPr>
          <w:rFonts w:ascii="Tahoma" w:hAnsi="Tahoma" w:cs="Tahoma" w:hint="cs"/>
          <w:sz w:val="18"/>
          <w:szCs w:val="18"/>
          <w:rtl/>
        </w:rPr>
        <w:t>הרשות</w:t>
      </w:r>
      <w:r w:rsidRPr="00F93F60">
        <w:rPr>
          <w:rFonts w:ascii="Tahoma" w:hAnsi="Tahoma" w:cs="Tahoma"/>
          <w:sz w:val="18"/>
          <w:szCs w:val="18"/>
          <w:rtl/>
        </w:rPr>
        <w:t xml:space="preserve"> </w:t>
      </w:r>
      <w:r w:rsidRPr="00F93F60">
        <w:rPr>
          <w:rFonts w:ascii="Tahoma" w:hAnsi="Tahoma" w:cs="Tahoma" w:hint="cs"/>
          <w:sz w:val="18"/>
          <w:szCs w:val="18"/>
          <w:rtl/>
        </w:rPr>
        <w:t>לטובת</w:t>
      </w:r>
      <w:r w:rsidRPr="00F93F60">
        <w:rPr>
          <w:rFonts w:ascii="Tahoma" w:hAnsi="Tahoma" w:cs="Tahoma"/>
          <w:sz w:val="18"/>
          <w:szCs w:val="18"/>
          <w:rtl/>
        </w:rPr>
        <w:t xml:space="preserve"> </w:t>
      </w:r>
      <w:r w:rsidRPr="00F93F60">
        <w:rPr>
          <w:rFonts w:ascii="Tahoma" w:hAnsi="Tahoma" w:cs="Tahoma" w:hint="cs"/>
          <w:sz w:val="18"/>
          <w:szCs w:val="18"/>
          <w:rtl/>
        </w:rPr>
        <w:t>אדם</w:t>
      </w:r>
      <w:r w:rsidRPr="00F93F60">
        <w:rPr>
          <w:rFonts w:ascii="Tahoma" w:hAnsi="Tahoma" w:cs="Tahoma"/>
          <w:sz w:val="18"/>
          <w:szCs w:val="18"/>
          <w:rtl/>
        </w:rPr>
        <w:t xml:space="preserve"> </w:t>
      </w:r>
      <w:r w:rsidRPr="00F93F60">
        <w:rPr>
          <w:rFonts w:ascii="Tahoma" w:hAnsi="Tahoma" w:cs="Tahoma" w:hint="cs"/>
          <w:sz w:val="18"/>
          <w:szCs w:val="18"/>
          <w:rtl/>
        </w:rPr>
        <w:t>זולתה</w:t>
      </w:r>
      <w:r w:rsidRPr="00F93F60">
        <w:rPr>
          <w:rFonts w:ascii="Tahoma" w:hAnsi="Tahoma" w:cs="Tahoma"/>
          <w:sz w:val="18"/>
          <w:szCs w:val="18"/>
          <w:rtl/>
        </w:rPr>
        <w:t xml:space="preserve">, </w:t>
      </w:r>
      <w:r w:rsidRPr="00F93F60">
        <w:rPr>
          <w:rFonts w:ascii="Tahoma" w:hAnsi="Tahoma" w:cs="Tahoma" w:hint="cs"/>
          <w:sz w:val="18"/>
          <w:szCs w:val="18"/>
          <w:rtl/>
        </w:rPr>
        <w:t>בתוך</w:t>
      </w:r>
      <w:r w:rsidRPr="00F93F60">
        <w:rPr>
          <w:rFonts w:ascii="Tahoma" w:hAnsi="Tahoma" w:cs="Tahoma"/>
          <w:sz w:val="18"/>
          <w:szCs w:val="18"/>
          <w:rtl/>
        </w:rPr>
        <w:t xml:space="preserve"> </w:t>
      </w:r>
      <w:r w:rsidRPr="00F93F60">
        <w:rPr>
          <w:rFonts w:ascii="Tahoma" w:hAnsi="Tahoma" w:cs="Tahoma" w:hint="cs"/>
          <w:sz w:val="18"/>
          <w:szCs w:val="18"/>
          <w:rtl/>
        </w:rPr>
        <w:t>חודש</w:t>
      </w:r>
      <w:r w:rsidRPr="00F93F60">
        <w:rPr>
          <w:rFonts w:ascii="Tahoma" w:hAnsi="Tahoma" w:cs="Tahoma"/>
          <w:sz w:val="18"/>
          <w:szCs w:val="18"/>
          <w:rtl/>
        </w:rPr>
        <w:t xml:space="preserve"> </w:t>
      </w:r>
      <w:r w:rsidRPr="00F93F60">
        <w:rPr>
          <w:rFonts w:ascii="Tahoma" w:hAnsi="Tahoma" w:cs="Tahoma" w:hint="cs"/>
          <w:sz w:val="18"/>
          <w:szCs w:val="18"/>
          <w:rtl/>
        </w:rPr>
        <w:t>ימים</w:t>
      </w:r>
      <w:r w:rsidRPr="00F93F60">
        <w:rPr>
          <w:rFonts w:ascii="Tahoma" w:hAnsi="Tahoma" w:cs="Tahoma"/>
          <w:sz w:val="18"/>
          <w:szCs w:val="18"/>
          <w:rtl/>
        </w:rPr>
        <w:t xml:space="preserve"> </w:t>
      </w:r>
      <w:r w:rsidRPr="00F93F60">
        <w:rPr>
          <w:rFonts w:ascii="Tahoma" w:hAnsi="Tahoma" w:cs="Tahoma" w:hint="cs"/>
          <w:sz w:val="18"/>
          <w:szCs w:val="18"/>
          <w:rtl/>
        </w:rPr>
        <w:t>מיום</w:t>
      </w:r>
      <w:r w:rsidRPr="00F93F60">
        <w:rPr>
          <w:rFonts w:ascii="Tahoma" w:hAnsi="Tahoma" w:cs="Tahoma"/>
          <w:sz w:val="18"/>
          <w:szCs w:val="18"/>
          <w:rtl/>
        </w:rPr>
        <w:t xml:space="preserve"> </w:t>
      </w:r>
      <w:r w:rsidRPr="00F93F60">
        <w:rPr>
          <w:rFonts w:ascii="Tahoma" w:hAnsi="Tahoma" w:cs="Tahoma" w:hint="cs"/>
          <w:sz w:val="18"/>
          <w:szCs w:val="18"/>
          <w:rtl/>
        </w:rPr>
        <w:t>שנוצרה</w:t>
      </w:r>
      <w:r w:rsidRPr="00F93F60">
        <w:rPr>
          <w:rFonts w:ascii="Tahoma" w:hAnsi="Tahoma" w:cs="Tahoma"/>
          <w:sz w:val="18"/>
          <w:szCs w:val="18"/>
          <w:rtl/>
        </w:rPr>
        <w:t xml:space="preserve">. </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 xml:space="preserve">למינויו של רשם נכסים חשיבות רבה בניהול נכסי הרשות המקומית ושמירה עליהם. ההסמכה אינה </w:t>
      </w:r>
      <w:r w:rsidRPr="00F93F60">
        <w:rPr>
          <w:rFonts w:ascii="Tahoma" w:hAnsi="Tahoma" w:cs="Tahoma" w:hint="cs"/>
          <w:sz w:val="18"/>
          <w:szCs w:val="18"/>
          <w:rtl/>
        </w:rPr>
        <w:t>ת</w:t>
      </w:r>
      <w:r w:rsidRPr="00F93F60">
        <w:rPr>
          <w:rFonts w:ascii="Tahoma" w:hAnsi="Tahoma" w:cs="Tahoma"/>
          <w:sz w:val="18"/>
          <w:szCs w:val="18"/>
          <w:rtl/>
        </w:rPr>
        <w:t>הליך טכני; היא קובעת את זהות עובד הרשות האחראי לניהול הנכסים.</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hint="cs"/>
          <w:sz w:val="18"/>
          <w:szCs w:val="18"/>
          <w:rtl/>
        </w:rPr>
        <w:t xml:space="preserve">לא נמצא </w:t>
      </w:r>
      <w:r w:rsidRPr="00F93F60">
        <w:rPr>
          <w:rFonts w:ascii="Tahoma" w:hAnsi="Tahoma" w:cs="Tahoma"/>
          <w:sz w:val="18"/>
          <w:szCs w:val="18"/>
          <w:rtl/>
        </w:rPr>
        <w:t xml:space="preserve">כי </w:t>
      </w:r>
      <w:r w:rsidRPr="00F93F60">
        <w:rPr>
          <w:rFonts w:ascii="Tahoma" w:hAnsi="Tahoma" w:cs="Tahoma" w:hint="cs"/>
          <w:sz w:val="18"/>
          <w:szCs w:val="18"/>
          <w:rtl/>
        </w:rPr>
        <w:t>המועצה</w:t>
      </w:r>
      <w:r w:rsidRPr="00F93F60">
        <w:rPr>
          <w:rFonts w:ascii="Tahoma" w:hAnsi="Tahoma" w:cs="Tahoma"/>
          <w:sz w:val="18"/>
          <w:szCs w:val="18"/>
          <w:rtl/>
        </w:rPr>
        <w:t xml:space="preserve"> </w:t>
      </w:r>
      <w:r w:rsidRPr="00F93F60">
        <w:rPr>
          <w:rFonts w:ascii="Tahoma" w:hAnsi="Tahoma" w:cs="Tahoma" w:hint="cs"/>
          <w:sz w:val="18"/>
          <w:szCs w:val="18"/>
          <w:rtl/>
        </w:rPr>
        <w:t xml:space="preserve">מינתה אי פעם </w:t>
      </w:r>
      <w:r w:rsidRPr="00F93F60">
        <w:rPr>
          <w:rFonts w:ascii="Tahoma" w:hAnsi="Tahoma" w:cs="Tahoma"/>
          <w:sz w:val="18"/>
          <w:szCs w:val="18"/>
          <w:rtl/>
        </w:rPr>
        <w:t>רשם נכסים כנדרש</w:t>
      </w:r>
      <w:r w:rsidRPr="00F93F60">
        <w:rPr>
          <w:rFonts w:ascii="Tahoma" w:hAnsi="Tahoma" w:cs="Tahoma" w:hint="cs"/>
          <w:sz w:val="18"/>
          <w:szCs w:val="18"/>
          <w:rtl/>
        </w:rPr>
        <w:t xml:space="preserve"> בתקנות. </w:t>
      </w:r>
    </w:p>
    <w:p w:rsidR="005476BA" w:rsidRPr="00F93F60" w:rsidP="0052661C">
      <w:pPr>
        <w:pStyle w:val="RESHET"/>
        <w:rPr>
          <w:rtl/>
        </w:rPr>
      </w:pPr>
      <w:r w:rsidRPr="00F93F60">
        <w:rPr>
          <w:rtl/>
        </w:rPr>
        <w:t>משרד מבקר המדינה מעיר ל</w:t>
      </w:r>
      <w:r w:rsidRPr="00F93F60">
        <w:rPr>
          <w:rFonts w:hint="cs"/>
          <w:rtl/>
        </w:rPr>
        <w:t>מועצה</w:t>
      </w:r>
      <w:r w:rsidRPr="00F93F60">
        <w:rPr>
          <w:rtl/>
        </w:rPr>
        <w:t xml:space="preserve"> על </w:t>
      </w:r>
      <w:r w:rsidRPr="00F93F60">
        <w:rPr>
          <w:rFonts w:hint="cs"/>
          <w:rtl/>
        </w:rPr>
        <w:t>ש</w:t>
      </w:r>
      <w:r w:rsidRPr="00F93F60">
        <w:rPr>
          <w:rtl/>
        </w:rPr>
        <w:t xml:space="preserve">לא </w:t>
      </w:r>
      <w:r w:rsidRPr="00F93F60">
        <w:rPr>
          <w:rFonts w:hint="cs"/>
          <w:rtl/>
        </w:rPr>
        <w:t>מינתה</w:t>
      </w:r>
      <w:r w:rsidRPr="00F93F60">
        <w:rPr>
          <w:rtl/>
        </w:rPr>
        <w:t xml:space="preserve"> אחד מעובדיה ל</w:t>
      </w:r>
      <w:r w:rsidRPr="00F93F60">
        <w:rPr>
          <w:rFonts w:hint="cs"/>
          <w:rtl/>
        </w:rPr>
        <w:t xml:space="preserve">צורך </w:t>
      </w:r>
      <w:r w:rsidRPr="00F93F60">
        <w:rPr>
          <w:rtl/>
        </w:rPr>
        <w:t xml:space="preserve">ניהול נכסיה כנדרש </w:t>
      </w:r>
      <w:r w:rsidRPr="00F93F60">
        <w:rPr>
          <w:rFonts w:hint="cs"/>
          <w:rtl/>
        </w:rPr>
        <w:t>בתקנות</w:t>
      </w:r>
      <w:r w:rsidRPr="00F93F60">
        <w:rPr>
          <w:rtl/>
        </w:rPr>
        <w:t xml:space="preserve">. </w:t>
      </w:r>
      <w:r w:rsidRPr="00F93F60">
        <w:rPr>
          <w:rFonts w:hint="cs"/>
          <w:rtl/>
        </w:rPr>
        <w:t>אי לכך,</w:t>
      </w:r>
      <w:r w:rsidRPr="00F93F60">
        <w:rPr>
          <w:rtl/>
        </w:rPr>
        <w:t xml:space="preserve"> לא </w:t>
      </w:r>
      <w:r w:rsidRPr="00F93F60">
        <w:rPr>
          <w:rFonts w:hint="cs"/>
          <w:rtl/>
        </w:rPr>
        <w:t>פעל</w:t>
      </w:r>
      <w:r w:rsidRPr="00F93F60">
        <w:rPr>
          <w:rtl/>
        </w:rPr>
        <w:t xml:space="preserve"> ב</w:t>
      </w:r>
      <w:r w:rsidRPr="00F93F60">
        <w:rPr>
          <w:rFonts w:hint="cs"/>
          <w:rtl/>
        </w:rPr>
        <w:t>מועצה</w:t>
      </w:r>
      <w:r w:rsidRPr="00F93F60">
        <w:rPr>
          <w:rtl/>
        </w:rPr>
        <w:t xml:space="preserve"> גורם </w:t>
      </w:r>
      <w:r w:rsidRPr="00F93F60">
        <w:rPr>
          <w:rFonts w:hint="cs"/>
          <w:rtl/>
        </w:rPr>
        <w:t>ה</w:t>
      </w:r>
      <w:r w:rsidRPr="00F93F60">
        <w:rPr>
          <w:rtl/>
        </w:rPr>
        <w:t xml:space="preserve">אחראי לניהול </w:t>
      </w:r>
      <w:r w:rsidRPr="00F93F60">
        <w:rPr>
          <w:rFonts w:hint="cs"/>
          <w:rtl/>
        </w:rPr>
        <w:t xml:space="preserve">ספר </w:t>
      </w:r>
      <w:r w:rsidRPr="00F93F60">
        <w:rPr>
          <w:rtl/>
        </w:rPr>
        <w:t xml:space="preserve">הנכסים, ואפשר שהדבר פגע ביכולתה לנהל ולנצל באופן יעיל ומועיל את הנכסים שבחזקתה, לרבות </w:t>
      </w:r>
      <w:r w:rsidRPr="00F93F60">
        <w:rPr>
          <w:rFonts w:hint="cs"/>
          <w:rtl/>
        </w:rPr>
        <w:t>נכסים</w:t>
      </w:r>
      <w:r w:rsidRPr="00F93F60">
        <w:rPr>
          <w:rtl/>
        </w:rPr>
        <w:t xml:space="preserve"> שאינם בשימוש.</w:t>
      </w:r>
    </w:p>
    <w:p w:rsidR="005476BA" w:rsidRPr="00F93F60" w:rsidP="00F93F60">
      <w:pPr>
        <w:spacing w:line="240" w:lineRule="exact"/>
        <w:ind w:right="2268"/>
        <w:jc w:val="both"/>
        <w:rPr>
          <w:rFonts w:ascii="Tahoma" w:hAnsi="Tahoma" w:cs="Tahoma"/>
          <w:sz w:val="18"/>
          <w:szCs w:val="18"/>
          <w:rtl/>
        </w:rPr>
      </w:pPr>
    </w:p>
    <w:p w:rsidR="005476BA" w:rsidRPr="00F93F60" w:rsidP="00F93F60">
      <w:pPr>
        <w:spacing w:line="240" w:lineRule="exact"/>
        <w:ind w:right="2268"/>
        <w:jc w:val="both"/>
        <w:rPr>
          <w:rFonts w:ascii="Tahoma" w:hAnsi="Tahoma" w:cs="Tahoma"/>
          <w:sz w:val="18"/>
          <w:szCs w:val="18"/>
          <w:rtl/>
        </w:rPr>
      </w:pPr>
    </w:p>
    <w:p w:rsidR="005476BA" w:rsidRPr="002D76DB" w:rsidP="00F93F60">
      <w:pPr>
        <w:pStyle w:val="KOT4"/>
        <w:rPr>
          <w:rtl/>
        </w:rPr>
      </w:pPr>
      <w:r w:rsidRPr="002D76DB">
        <w:rPr>
          <w:rtl/>
        </w:rPr>
        <w:t xml:space="preserve">ניהול </w:t>
      </w:r>
      <w:r w:rsidRPr="002D76DB">
        <w:rPr>
          <w:rFonts w:hint="cs"/>
          <w:rtl/>
        </w:rPr>
        <w:t xml:space="preserve">ספר הנכסים </w:t>
      </w:r>
    </w:p>
    <w:p w:rsidR="005476BA" w:rsidRPr="00F93F60" w:rsidP="00F93F60">
      <w:pPr>
        <w:spacing w:line="240" w:lineRule="exact"/>
        <w:ind w:right="2268"/>
        <w:jc w:val="both"/>
        <w:rPr>
          <w:rFonts w:ascii="Tahoma" w:hAnsi="Tahoma" w:cs="Tahoma"/>
          <w:sz w:val="18"/>
          <w:szCs w:val="18"/>
          <w:rtl/>
        </w:rPr>
      </w:pPr>
      <w:r w:rsidRPr="00F93F60">
        <w:rPr>
          <w:rFonts w:ascii="Tahoma" w:hAnsi="Tahoma" w:cs="Tahoma"/>
          <w:sz w:val="18"/>
          <w:szCs w:val="18"/>
          <w:rtl/>
        </w:rPr>
        <w:t xml:space="preserve">המקרקעין שבחזקת הרשות המקומית </w:t>
      </w:r>
      <w:r w:rsidRPr="00F93F60">
        <w:rPr>
          <w:rFonts w:ascii="Tahoma" w:hAnsi="Tahoma" w:cs="Tahoma"/>
          <w:sz w:val="18"/>
          <w:szCs w:val="18"/>
          <w:rtl/>
        </w:rPr>
        <w:t>שוויים</w:t>
      </w:r>
      <w:r w:rsidRPr="00F93F60">
        <w:rPr>
          <w:rFonts w:ascii="Tahoma" w:hAnsi="Tahoma" w:cs="Tahoma"/>
          <w:sz w:val="18"/>
          <w:szCs w:val="18"/>
          <w:rtl/>
        </w:rPr>
        <w:t xml:space="preserve"> רב והם חלק הארי בנכסיה. על הרשות המקומית לשמור ולפקח על אותם הנכסים, בין היתר כדי להבטיח שימוש מיטבי בהם </w:t>
      </w:r>
      <w:r w:rsidRPr="00F93F60">
        <w:rPr>
          <w:rFonts w:ascii="Tahoma" w:hAnsi="Tahoma" w:cs="Tahoma" w:hint="cs"/>
          <w:sz w:val="18"/>
          <w:szCs w:val="18"/>
          <w:rtl/>
        </w:rPr>
        <w:t>ע</w:t>
      </w:r>
      <w:r w:rsidRPr="00F93F60">
        <w:rPr>
          <w:rFonts w:ascii="Tahoma" w:hAnsi="Tahoma" w:cs="Tahoma"/>
          <w:sz w:val="18"/>
          <w:szCs w:val="18"/>
          <w:rtl/>
        </w:rPr>
        <w:t>ל</w:t>
      </w:r>
      <w:r w:rsidRPr="00F93F60">
        <w:rPr>
          <w:rFonts w:ascii="Tahoma" w:hAnsi="Tahoma" w:cs="Tahoma" w:hint="cs"/>
          <w:sz w:val="18"/>
          <w:szCs w:val="18"/>
          <w:rtl/>
        </w:rPr>
        <w:t xml:space="preserve"> פי </w:t>
      </w:r>
      <w:r w:rsidRPr="00F93F60">
        <w:rPr>
          <w:rFonts w:ascii="Tahoma" w:hAnsi="Tahoma" w:cs="Tahoma"/>
          <w:sz w:val="18"/>
          <w:szCs w:val="18"/>
          <w:rtl/>
        </w:rPr>
        <w:t>מדיניותה</w:t>
      </w:r>
      <w:r w:rsidRPr="00F93F60">
        <w:rPr>
          <w:rFonts w:ascii="Tahoma" w:hAnsi="Tahoma" w:cs="Tahoma" w:hint="cs"/>
          <w:sz w:val="18"/>
          <w:szCs w:val="18"/>
          <w:rtl/>
        </w:rPr>
        <w:t>,</w:t>
      </w:r>
      <w:r w:rsidRPr="00F93F60">
        <w:rPr>
          <w:rFonts w:ascii="Tahoma" w:hAnsi="Tahoma" w:cs="Tahoma"/>
          <w:sz w:val="18"/>
          <w:szCs w:val="18"/>
          <w:rtl/>
        </w:rPr>
        <w:t xml:space="preserve"> תפקידיה והעדפותיה. ניהול </w:t>
      </w:r>
      <w:r w:rsidRPr="00F93F60">
        <w:rPr>
          <w:rFonts w:ascii="Tahoma" w:hAnsi="Tahoma" w:cs="Tahoma" w:hint="cs"/>
          <w:sz w:val="18"/>
          <w:szCs w:val="18"/>
          <w:rtl/>
        </w:rPr>
        <w:t xml:space="preserve">יעיל של הנכסים ברשות המקומית מאפשר לה בין היתר לפקח על כל הנכסים </w:t>
      </w:r>
      <w:r w:rsidRPr="00F93F60">
        <w:rPr>
          <w:rFonts w:ascii="Tahoma" w:hAnsi="Tahoma" w:cs="Tahoma" w:hint="cs"/>
          <w:sz w:val="18"/>
          <w:szCs w:val="18"/>
          <w:rtl/>
        </w:rPr>
        <w:t xml:space="preserve">שבחזקתה ומסייע לה בתכנון ארוך טווח של השימוש בהם. רשות המודעת לכל הנכסים שבבעלותה, לרבות מיקומם, גודלם, מצבם הפיזי, היקף השימוש בהם וזהות המשתמשים בהם, יכולה לקבל </w:t>
      </w:r>
      <w:r w:rsidRPr="00F93F60">
        <w:rPr>
          <w:rFonts w:ascii="Tahoma" w:hAnsi="Tahoma" w:cs="Tahoma"/>
          <w:sz w:val="18"/>
          <w:szCs w:val="18"/>
          <w:rtl/>
        </w:rPr>
        <w:t>החלטות מושכלות ב</w:t>
      </w:r>
      <w:r w:rsidRPr="00F93F60">
        <w:rPr>
          <w:rFonts w:ascii="Tahoma" w:hAnsi="Tahoma" w:cs="Tahoma" w:hint="cs"/>
          <w:sz w:val="18"/>
          <w:szCs w:val="18"/>
          <w:rtl/>
        </w:rPr>
        <w:t>נוגע לניצולם ו</w:t>
      </w:r>
      <w:r w:rsidRPr="00F93F60">
        <w:rPr>
          <w:rFonts w:ascii="Tahoma" w:hAnsi="Tahoma" w:cs="Tahoma"/>
          <w:sz w:val="18"/>
          <w:szCs w:val="18"/>
          <w:rtl/>
        </w:rPr>
        <w:t xml:space="preserve">לשימוש </w:t>
      </w:r>
      <w:r w:rsidRPr="00F93F60">
        <w:rPr>
          <w:rFonts w:ascii="Tahoma" w:hAnsi="Tahoma" w:cs="Tahoma" w:hint="cs"/>
          <w:sz w:val="18"/>
          <w:szCs w:val="18"/>
          <w:rtl/>
        </w:rPr>
        <w:t>בהם</w:t>
      </w:r>
      <w:r w:rsidRPr="00F93F60">
        <w:rPr>
          <w:rFonts w:ascii="Tahoma" w:hAnsi="Tahoma" w:cs="Tahoma"/>
          <w:sz w:val="18"/>
          <w:szCs w:val="18"/>
          <w:rtl/>
        </w:rPr>
        <w:t xml:space="preserve">. </w:t>
      </w:r>
    </w:p>
    <w:p w:rsidR="005476BA" w:rsidRPr="00F93F60" w:rsidP="0052661C">
      <w:pPr>
        <w:spacing w:after="240" w:line="240" w:lineRule="exact"/>
        <w:ind w:right="2268"/>
        <w:jc w:val="both"/>
        <w:rPr>
          <w:rFonts w:ascii="Tahoma" w:hAnsi="Tahoma" w:cs="Tahoma"/>
          <w:sz w:val="18"/>
          <w:szCs w:val="18"/>
          <w:rtl/>
        </w:rPr>
      </w:pPr>
      <w:r w:rsidRPr="00F93F60">
        <w:rPr>
          <w:rFonts w:ascii="Tahoma" w:hAnsi="Tahoma" w:cs="Tahoma"/>
          <w:sz w:val="18"/>
          <w:szCs w:val="18"/>
          <w:rtl/>
        </w:rPr>
        <w:t>בתקנות ניהול המקרקעין נקבע כי ספר הנכסים של הרשות המקומית יהיה מורכב משני חלקים: כרטיס נכס</w:t>
      </w:r>
      <w:r w:rsidRPr="00F93F60">
        <w:rPr>
          <w:rFonts w:ascii="Tahoma" w:hAnsi="Tahoma" w:cs="Tahoma" w:hint="cs"/>
          <w:sz w:val="18"/>
          <w:szCs w:val="18"/>
          <w:rtl/>
        </w:rPr>
        <w:t>י</w:t>
      </w:r>
      <w:r w:rsidRPr="00F93F60">
        <w:rPr>
          <w:rFonts w:ascii="Tahoma" w:hAnsi="Tahoma" w:cs="Tahoma"/>
          <w:sz w:val="18"/>
          <w:szCs w:val="18"/>
          <w:rtl/>
        </w:rPr>
        <w:t xml:space="preserve"> דלא-ניידי</w:t>
      </w:r>
      <w:r w:rsidRPr="00F93F60">
        <w:rPr>
          <w:rFonts w:ascii="Tahoma" w:hAnsi="Tahoma" w:cs="Tahoma" w:hint="cs"/>
          <w:sz w:val="18"/>
          <w:szCs w:val="18"/>
          <w:rtl/>
        </w:rPr>
        <w:t xml:space="preserve"> - </w:t>
      </w:r>
      <w:r w:rsidRPr="00F93F60">
        <w:rPr>
          <w:rFonts w:ascii="Tahoma" w:hAnsi="Tahoma" w:cs="Tahoma"/>
          <w:sz w:val="18"/>
          <w:szCs w:val="18"/>
          <w:rtl/>
        </w:rPr>
        <w:t>כרטיס נפרד לכל נכס, וספר נכסי דלא-ניידי</w:t>
      </w:r>
      <w:r w:rsidRPr="00F93F60">
        <w:rPr>
          <w:rFonts w:ascii="Tahoma" w:hAnsi="Tahoma" w:cs="Tahoma" w:hint="cs"/>
          <w:sz w:val="18"/>
          <w:szCs w:val="18"/>
          <w:rtl/>
        </w:rPr>
        <w:t xml:space="preserve"> - </w:t>
      </w:r>
      <w:r w:rsidRPr="00F93F60">
        <w:rPr>
          <w:rFonts w:ascii="Tahoma" w:hAnsi="Tahoma" w:cs="Tahoma"/>
          <w:sz w:val="18"/>
          <w:szCs w:val="18"/>
          <w:rtl/>
        </w:rPr>
        <w:t xml:space="preserve">רישום מרוכז </w:t>
      </w:r>
      <w:r w:rsidRPr="00F93F60">
        <w:rPr>
          <w:rFonts w:ascii="Tahoma" w:hAnsi="Tahoma" w:cs="Tahoma" w:hint="cs"/>
          <w:sz w:val="18"/>
          <w:szCs w:val="18"/>
          <w:rtl/>
        </w:rPr>
        <w:t>ש</w:t>
      </w:r>
      <w:r w:rsidRPr="00F93F60">
        <w:rPr>
          <w:rFonts w:ascii="Tahoma" w:hAnsi="Tahoma" w:cs="Tahoma"/>
          <w:sz w:val="18"/>
          <w:szCs w:val="18"/>
          <w:rtl/>
        </w:rPr>
        <w:t>ל</w:t>
      </w:r>
      <w:r w:rsidRPr="00F93F60">
        <w:rPr>
          <w:rFonts w:ascii="Tahoma" w:hAnsi="Tahoma" w:cs="Tahoma" w:hint="cs"/>
          <w:sz w:val="18"/>
          <w:szCs w:val="18"/>
          <w:rtl/>
        </w:rPr>
        <w:t xml:space="preserve"> </w:t>
      </w:r>
      <w:r w:rsidRPr="00F93F60">
        <w:rPr>
          <w:rFonts w:ascii="Tahoma" w:hAnsi="Tahoma" w:cs="Tahoma"/>
          <w:sz w:val="18"/>
          <w:szCs w:val="18"/>
          <w:rtl/>
        </w:rPr>
        <w:t>כל הנכסים. ב</w:t>
      </w:r>
      <w:r w:rsidRPr="00F93F60">
        <w:rPr>
          <w:rFonts w:ascii="Tahoma" w:hAnsi="Tahoma" w:cs="Tahoma" w:hint="cs"/>
          <w:sz w:val="18"/>
          <w:szCs w:val="18"/>
          <w:rtl/>
        </w:rPr>
        <w:t>ת</w:t>
      </w:r>
      <w:r w:rsidRPr="00F93F60">
        <w:rPr>
          <w:rFonts w:ascii="Tahoma" w:hAnsi="Tahoma" w:cs="Tahoma"/>
          <w:sz w:val="18"/>
          <w:szCs w:val="18"/>
          <w:rtl/>
        </w:rPr>
        <w:t>וספת הראשונה לתקנות נקבעו התבניות שלפיהן יש לנהל את רישום הנכסים. בין היתר נקבע כי כרטיס הנכס יכלול פרטים לזיהוי הנכס (</w:t>
      </w:r>
      <w:r w:rsidRPr="00F93F60">
        <w:rPr>
          <w:rFonts w:ascii="Tahoma" w:hAnsi="Tahoma" w:cs="Tahoma" w:hint="cs"/>
          <w:sz w:val="18"/>
          <w:szCs w:val="18"/>
          <w:rtl/>
        </w:rPr>
        <w:t xml:space="preserve">כמו </w:t>
      </w:r>
      <w:r w:rsidRPr="00F93F60">
        <w:rPr>
          <w:rFonts w:ascii="Tahoma" w:hAnsi="Tahoma" w:cs="Tahoma"/>
          <w:sz w:val="18"/>
          <w:szCs w:val="18"/>
          <w:rtl/>
        </w:rPr>
        <w:t>גוש</w:t>
      </w:r>
      <w:r w:rsidRPr="00F93F60">
        <w:rPr>
          <w:rFonts w:ascii="Tahoma" w:hAnsi="Tahoma" w:cs="Tahoma" w:hint="cs"/>
          <w:sz w:val="18"/>
          <w:szCs w:val="18"/>
          <w:rtl/>
        </w:rPr>
        <w:t>,</w:t>
      </w:r>
      <w:r w:rsidRPr="00F93F60">
        <w:rPr>
          <w:rFonts w:ascii="Tahoma" w:hAnsi="Tahoma" w:cs="Tahoma"/>
          <w:sz w:val="18"/>
          <w:szCs w:val="18"/>
          <w:rtl/>
        </w:rPr>
        <w:t xml:space="preserve"> חלקה</w:t>
      </w:r>
      <w:r w:rsidRPr="00F93F60">
        <w:rPr>
          <w:rFonts w:ascii="Tahoma" w:hAnsi="Tahoma" w:cs="Tahoma" w:hint="cs"/>
          <w:sz w:val="18"/>
          <w:szCs w:val="18"/>
          <w:rtl/>
        </w:rPr>
        <w:t>,</w:t>
      </w:r>
      <w:r w:rsidRPr="00F93F60">
        <w:rPr>
          <w:rFonts w:ascii="Tahoma" w:hAnsi="Tahoma" w:cs="Tahoma"/>
          <w:sz w:val="18"/>
          <w:szCs w:val="18"/>
          <w:rtl/>
        </w:rPr>
        <w:t xml:space="preserve"> כתובת</w:t>
      </w:r>
      <w:r w:rsidRPr="00F93F60">
        <w:rPr>
          <w:rFonts w:ascii="Tahoma" w:hAnsi="Tahoma" w:cs="Tahoma" w:hint="cs"/>
          <w:sz w:val="18"/>
          <w:szCs w:val="18"/>
          <w:rtl/>
        </w:rPr>
        <w:t>,</w:t>
      </w:r>
      <w:r w:rsidRPr="00F93F60">
        <w:rPr>
          <w:rFonts w:ascii="Tahoma" w:hAnsi="Tahoma" w:cs="Tahoma"/>
          <w:sz w:val="18"/>
          <w:szCs w:val="18"/>
          <w:rtl/>
        </w:rPr>
        <w:t xml:space="preserve"> שטח</w:t>
      </w:r>
      <w:r w:rsidRPr="00F93F60">
        <w:rPr>
          <w:rFonts w:ascii="Tahoma" w:hAnsi="Tahoma" w:cs="Tahoma" w:hint="cs"/>
          <w:sz w:val="18"/>
          <w:szCs w:val="18"/>
          <w:rtl/>
        </w:rPr>
        <w:t>,</w:t>
      </w:r>
      <w:r w:rsidRPr="00F93F60">
        <w:rPr>
          <w:rFonts w:ascii="Tahoma" w:hAnsi="Tahoma" w:cs="Tahoma"/>
          <w:sz w:val="18"/>
          <w:szCs w:val="18"/>
          <w:rtl/>
        </w:rPr>
        <w:t xml:space="preserve"> מקור הזכות </w:t>
      </w:r>
      <w:r w:rsidRPr="00F93F60">
        <w:rPr>
          <w:rFonts w:ascii="Tahoma" w:hAnsi="Tahoma" w:cs="Tahoma" w:hint="cs"/>
          <w:sz w:val="18"/>
          <w:szCs w:val="18"/>
          <w:rtl/>
        </w:rPr>
        <w:t>ו</w:t>
      </w:r>
      <w:r w:rsidRPr="00F93F60">
        <w:rPr>
          <w:rFonts w:ascii="Tahoma" w:hAnsi="Tahoma" w:cs="Tahoma"/>
          <w:sz w:val="18"/>
          <w:szCs w:val="18"/>
          <w:rtl/>
        </w:rPr>
        <w:t>תאריך התחלת הזכות), פרטי השימוש בו, רישום שינויים בנכס וביקורות על מצב הנכס. כמו כן</w:t>
      </w:r>
      <w:r w:rsidRPr="00F93F60">
        <w:rPr>
          <w:rFonts w:ascii="Tahoma" w:hAnsi="Tahoma" w:cs="Tahoma" w:hint="cs"/>
          <w:sz w:val="18"/>
          <w:szCs w:val="18"/>
          <w:rtl/>
        </w:rPr>
        <w:t>,</w:t>
      </w:r>
      <w:r w:rsidRPr="00F93F60">
        <w:rPr>
          <w:rFonts w:ascii="Tahoma" w:hAnsi="Tahoma" w:cs="Tahoma"/>
          <w:sz w:val="18"/>
          <w:szCs w:val="18"/>
          <w:rtl/>
        </w:rPr>
        <w:t xml:space="preserve"> נקבעו הפרטים שיש לרשום ברישום המרוכז, </w:t>
      </w:r>
      <w:r w:rsidRPr="00F93F60">
        <w:rPr>
          <w:rFonts w:ascii="Tahoma" w:hAnsi="Tahoma" w:cs="Tahoma" w:hint="cs"/>
          <w:sz w:val="18"/>
          <w:szCs w:val="18"/>
          <w:rtl/>
        </w:rPr>
        <w:t>בין</w:t>
      </w:r>
      <w:r w:rsidRPr="00F93F60">
        <w:rPr>
          <w:rFonts w:ascii="Tahoma" w:hAnsi="Tahoma" w:cs="Tahoma"/>
          <w:sz w:val="18"/>
          <w:szCs w:val="18"/>
          <w:rtl/>
        </w:rPr>
        <w:t xml:space="preserve"> </w:t>
      </w:r>
      <w:r w:rsidRPr="00F93F60">
        <w:rPr>
          <w:rFonts w:ascii="Tahoma" w:hAnsi="Tahoma" w:cs="Tahoma" w:hint="cs"/>
          <w:sz w:val="18"/>
          <w:szCs w:val="18"/>
          <w:rtl/>
        </w:rPr>
        <w:t>היתר</w:t>
      </w:r>
      <w:r w:rsidRPr="00F93F60">
        <w:rPr>
          <w:rFonts w:ascii="Tahoma" w:hAnsi="Tahoma" w:cs="Tahoma"/>
          <w:sz w:val="18"/>
          <w:szCs w:val="18"/>
          <w:rtl/>
        </w:rPr>
        <w:t xml:space="preserve"> </w:t>
      </w:r>
      <w:r w:rsidRPr="00F93F60">
        <w:rPr>
          <w:rFonts w:ascii="Tahoma" w:hAnsi="Tahoma" w:cs="Tahoma" w:hint="cs"/>
          <w:sz w:val="18"/>
          <w:szCs w:val="18"/>
          <w:rtl/>
        </w:rPr>
        <w:t>פרטים</w:t>
      </w:r>
      <w:r w:rsidRPr="00F93F60">
        <w:rPr>
          <w:rFonts w:ascii="Tahoma" w:hAnsi="Tahoma" w:cs="Tahoma"/>
          <w:sz w:val="18"/>
          <w:szCs w:val="18"/>
          <w:rtl/>
        </w:rPr>
        <w:t xml:space="preserve"> </w:t>
      </w:r>
      <w:r w:rsidRPr="00F93F60">
        <w:rPr>
          <w:rFonts w:ascii="Tahoma" w:hAnsi="Tahoma" w:cs="Tahoma" w:hint="cs"/>
          <w:sz w:val="18"/>
          <w:szCs w:val="18"/>
          <w:rtl/>
        </w:rPr>
        <w:t>על</w:t>
      </w:r>
      <w:r w:rsidRPr="00F93F60">
        <w:rPr>
          <w:rFonts w:ascii="Tahoma" w:hAnsi="Tahoma" w:cs="Tahoma"/>
          <w:sz w:val="18"/>
          <w:szCs w:val="18"/>
          <w:rtl/>
        </w:rPr>
        <w:t xml:space="preserve"> </w:t>
      </w:r>
      <w:r w:rsidRPr="00F93F60">
        <w:rPr>
          <w:rFonts w:ascii="Tahoma" w:hAnsi="Tahoma" w:cs="Tahoma" w:hint="cs"/>
          <w:sz w:val="18"/>
          <w:szCs w:val="18"/>
          <w:rtl/>
        </w:rPr>
        <w:t>שטח</w:t>
      </w:r>
      <w:r w:rsidRPr="00F93F60">
        <w:rPr>
          <w:rFonts w:ascii="Tahoma" w:hAnsi="Tahoma" w:cs="Tahoma"/>
          <w:sz w:val="18"/>
          <w:szCs w:val="18"/>
          <w:rtl/>
        </w:rPr>
        <w:t xml:space="preserve"> </w:t>
      </w:r>
      <w:r w:rsidRPr="00F93F60">
        <w:rPr>
          <w:rFonts w:ascii="Tahoma" w:hAnsi="Tahoma" w:cs="Tahoma" w:hint="cs"/>
          <w:sz w:val="18"/>
          <w:szCs w:val="18"/>
          <w:rtl/>
        </w:rPr>
        <w:t>החלקה</w:t>
      </w:r>
      <w:r w:rsidRPr="00F93F60">
        <w:rPr>
          <w:rFonts w:ascii="Tahoma" w:hAnsi="Tahoma" w:cs="Tahoma"/>
          <w:sz w:val="18"/>
          <w:szCs w:val="18"/>
          <w:rtl/>
        </w:rPr>
        <w:t xml:space="preserve">, </w:t>
      </w:r>
      <w:r w:rsidRPr="00F93F60">
        <w:rPr>
          <w:rFonts w:ascii="Tahoma" w:hAnsi="Tahoma" w:cs="Tahoma" w:hint="cs"/>
          <w:sz w:val="18"/>
          <w:szCs w:val="18"/>
          <w:rtl/>
        </w:rPr>
        <w:t>על הזכות</w:t>
      </w:r>
      <w:r w:rsidRPr="00F93F60">
        <w:rPr>
          <w:rFonts w:ascii="Tahoma" w:hAnsi="Tahoma" w:cs="Tahoma"/>
          <w:sz w:val="18"/>
          <w:szCs w:val="18"/>
          <w:rtl/>
        </w:rPr>
        <w:t xml:space="preserve"> </w:t>
      </w:r>
      <w:r w:rsidRPr="00F93F60">
        <w:rPr>
          <w:rFonts w:ascii="Tahoma" w:hAnsi="Tahoma" w:cs="Tahoma" w:hint="cs"/>
          <w:sz w:val="18"/>
          <w:szCs w:val="18"/>
          <w:rtl/>
        </w:rPr>
        <w:t>עליה</w:t>
      </w:r>
      <w:r w:rsidRPr="00F93F60">
        <w:rPr>
          <w:rFonts w:ascii="Tahoma" w:hAnsi="Tahoma" w:cs="Tahoma"/>
          <w:sz w:val="18"/>
          <w:szCs w:val="18"/>
          <w:rtl/>
        </w:rPr>
        <w:t xml:space="preserve">, </w:t>
      </w:r>
      <w:r w:rsidRPr="00F93F60">
        <w:rPr>
          <w:rFonts w:ascii="Tahoma" w:hAnsi="Tahoma" w:cs="Tahoma" w:hint="cs"/>
          <w:sz w:val="18"/>
          <w:szCs w:val="18"/>
          <w:rtl/>
        </w:rPr>
        <w:t>על מקור</w:t>
      </w:r>
      <w:r w:rsidRPr="00F93F60">
        <w:rPr>
          <w:rFonts w:ascii="Tahoma" w:hAnsi="Tahoma" w:cs="Tahoma"/>
          <w:sz w:val="18"/>
          <w:szCs w:val="18"/>
          <w:rtl/>
        </w:rPr>
        <w:t xml:space="preserve"> </w:t>
      </w:r>
      <w:r w:rsidRPr="00F93F60">
        <w:rPr>
          <w:rFonts w:ascii="Tahoma" w:hAnsi="Tahoma" w:cs="Tahoma" w:hint="cs"/>
          <w:sz w:val="18"/>
          <w:szCs w:val="18"/>
          <w:rtl/>
        </w:rPr>
        <w:t>הזכות</w:t>
      </w:r>
      <w:r w:rsidRPr="00F93F60">
        <w:rPr>
          <w:rFonts w:ascii="Tahoma" w:hAnsi="Tahoma" w:cs="Tahoma"/>
          <w:sz w:val="18"/>
          <w:szCs w:val="18"/>
          <w:rtl/>
        </w:rPr>
        <w:t xml:space="preserve"> </w:t>
      </w:r>
      <w:r w:rsidRPr="00F93F60">
        <w:rPr>
          <w:rFonts w:ascii="Tahoma" w:hAnsi="Tahoma" w:cs="Tahoma" w:hint="cs"/>
          <w:sz w:val="18"/>
          <w:szCs w:val="18"/>
          <w:rtl/>
        </w:rPr>
        <w:t>ועל ביקורות</w:t>
      </w:r>
      <w:r w:rsidRPr="00F93F60">
        <w:rPr>
          <w:rFonts w:ascii="Tahoma" w:hAnsi="Tahoma" w:cs="Tahoma"/>
          <w:sz w:val="18"/>
          <w:szCs w:val="18"/>
          <w:rtl/>
        </w:rPr>
        <w:t xml:space="preserve"> </w:t>
      </w:r>
      <w:r w:rsidRPr="00F93F60">
        <w:rPr>
          <w:rFonts w:ascii="Tahoma" w:hAnsi="Tahoma" w:cs="Tahoma" w:hint="cs"/>
          <w:sz w:val="18"/>
          <w:szCs w:val="18"/>
          <w:rtl/>
        </w:rPr>
        <w:t>שבוצעו</w:t>
      </w:r>
      <w:r w:rsidRPr="00F93F60">
        <w:rPr>
          <w:rFonts w:ascii="Tahoma" w:hAnsi="Tahoma" w:cs="Tahoma"/>
          <w:sz w:val="18"/>
          <w:szCs w:val="18"/>
          <w:rtl/>
        </w:rPr>
        <w:t xml:space="preserve"> </w:t>
      </w:r>
      <w:r w:rsidRPr="00F93F60">
        <w:rPr>
          <w:rFonts w:ascii="Tahoma" w:hAnsi="Tahoma" w:cs="Tahoma" w:hint="cs"/>
          <w:sz w:val="18"/>
          <w:szCs w:val="18"/>
          <w:rtl/>
        </w:rPr>
        <w:t>בנכס</w:t>
      </w:r>
      <w:r w:rsidRPr="00F93F60">
        <w:rPr>
          <w:rFonts w:ascii="Tahoma" w:hAnsi="Tahoma" w:cs="Tahoma"/>
          <w:sz w:val="18"/>
          <w:szCs w:val="18"/>
          <w:rtl/>
        </w:rPr>
        <w:t>.</w:t>
      </w:r>
    </w:p>
    <w:p w:rsidR="005476BA" w:rsidRPr="00F93F60" w:rsidP="00F01A71">
      <w:pPr>
        <w:pStyle w:val="RESHET"/>
        <w:rPr>
          <w:rtl/>
        </w:rPr>
      </w:pPr>
      <w:r w:rsidRPr="00F93F60">
        <w:rPr>
          <w:rFonts w:hint="cs"/>
          <w:rtl/>
        </w:rPr>
        <w:t>הביקורת</w:t>
      </w:r>
      <w:r w:rsidRPr="00F93F60">
        <w:rPr>
          <w:rtl/>
        </w:rPr>
        <w:t xml:space="preserve"> </w:t>
      </w:r>
      <w:r w:rsidRPr="00F93F60">
        <w:rPr>
          <w:rFonts w:hint="cs"/>
          <w:rtl/>
        </w:rPr>
        <w:t>העלתה</w:t>
      </w:r>
      <w:r w:rsidRPr="00F93F60">
        <w:rPr>
          <w:rtl/>
        </w:rPr>
        <w:t xml:space="preserve"> כי </w:t>
      </w:r>
      <w:r w:rsidRPr="00F93F60">
        <w:rPr>
          <w:rFonts w:hint="cs"/>
          <w:rtl/>
        </w:rPr>
        <w:t>המועצה</w:t>
      </w:r>
      <w:r w:rsidRPr="00F93F60">
        <w:rPr>
          <w:rtl/>
        </w:rPr>
        <w:t xml:space="preserve"> </w:t>
      </w:r>
      <w:r w:rsidRPr="00F93F60">
        <w:rPr>
          <w:rFonts w:hint="cs"/>
          <w:rtl/>
        </w:rPr>
        <w:t>לא</w:t>
      </w:r>
      <w:r w:rsidRPr="00F93F60">
        <w:rPr>
          <w:rtl/>
        </w:rPr>
        <w:t xml:space="preserve"> ניהלה את נכסיה כנדרש בתקנות ואין</w:t>
      </w:r>
      <w:r w:rsidRPr="00F93F60">
        <w:rPr>
          <w:rFonts w:hint="cs"/>
          <w:rtl/>
        </w:rPr>
        <w:t xml:space="preserve"> היא מחזיקה</w:t>
      </w:r>
      <w:r w:rsidRPr="00F93F60">
        <w:rPr>
          <w:rtl/>
        </w:rPr>
        <w:t xml:space="preserve"> </w:t>
      </w:r>
      <w:r w:rsidRPr="00F93F60">
        <w:rPr>
          <w:rFonts w:hint="cs"/>
          <w:rtl/>
        </w:rPr>
        <w:t>ב</w:t>
      </w:r>
      <w:r w:rsidRPr="00F93F60">
        <w:rPr>
          <w:rtl/>
        </w:rPr>
        <w:t xml:space="preserve">מידע מלא על </w:t>
      </w:r>
      <w:r w:rsidRPr="00F93F60">
        <w:rPr>
          <w:rFonts w:hint="cs"/>
          <w:rtl/>
        </w:rPr>
        <w:t xml:space="preserve">כל </w:t>
      </w:r>
      <w:r w:rsidRPr="00F93F60">
        <w:rPr>
          <w:rtl/>
        </w:rPr>
        <w:t xml:space="preserve">נכסיה. להלן הפרטים: </w:t>
      </w:r>
      <w:r w:rsidRPr="0012789B" w:rsidR="0052661C">
        <w:rPr>
          <w:noProof/>
          <w:szCs w:val="17"/>
          <w:rtl/>
          <w:lang w:eastAsia="en-US"/>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52661C" w:rsidRPr="00373C5D" w:rsidP="0052661C">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836329478"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47659"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לא</w:t>
                            </w:r>
                            <w:r w:rsidRPr="00F01A71">
                              <w:rPr>
                                <w:rFonts w:cs="Tahoma"/>
                                <w:color w:val="0B5294"/>
                                <w:spacing w:val="-4"/>
                                <w:sz w:val="24"/>
                                <w:szCs w:val="24"/>
                                <w:rtl/>
                              </w:rPr>
                              <w:t xml:space="preserve"> </w:t>
                            </w:r>
                            <w:r w:rsidRPr="00F01A71">
                              <w:rPr>
                                <w:rFonts w:cs="Tahoma" w:hint="eastAsia"/>
                                <w:color w:val="0B5294"/>
                                <w:spacing w:val="-4"/>
                                <w:sz w:val="24"/>
                                <w:szCs w:val="24"/>
                                <w:rtl/>
                              </w:rPr>
                              <w:t>מינתה</w:t>
                            </w:r>
                            <w:r w:rsidRPr="00F01A71">
                              <w:rPr>
                                <w:rFonts w:cs="Tahoma"/>
                                <w:color w:val="0B5294"/>
                                <w:spacing w:val="-4"/>
                                <w:sz w:val="24"/>
                                <w:szCs w:val="24"/>
                                <w:rtl/>
                              </w:rPr>
                              <w:t xml:space="preserve"> </w:t>
                            </w:r>
                            <w:r w:rsidRPr="00F01A71">
                              <w:rPr>
                                <w:rFonts w:cs="Tahoma" w:hint="eastAsia"/>
                                <w:color w:val="0B5294"/>
                                <w:spacing w:val="-4"/>
                                <w:sz w:val="24"/>
                                <w:szCs w:val="24"/>
                                <w:rtl/>
                              </w:rPr>
                              <w:t>רשם</w:t>
                            </w:r>
                            <w:r w:rsidRPr="00F01A71">
                              <w:rPr>
                                <w:rFonts w:cs="Tahoma"/>
                                <w:color w:val="0B5294"/>
                                <w:spacing w:val="-4"/>
                                <w:sz w:val="24"/>
                                <w:szCs w:val="24"/>
                                <w:rtl/>
                              </w:rPr>
                              <w:t xml:space="preserve"> </w:t>
                            </w:r>
                            <w:r w:rsidRPr="00F01A71">
                              <w:rPr>
                                <w:rFonts w:cs="Tahoma" w:hint="eastAsia"/>
                                <w:color w:val="0B5294"/>
                                <w:spacing w:val="-4"/>
                                <w:sz w:val="24"/>
                                <w:szCs w:val="24"/>
                                <w:rtl/>
                              </w:rPr>
                              <w:t>נכסים</w:t>
                            </w:r>
                            <w:r w:rsidRPr="00F01A71">
                              <w:rPr>
                                <w:rFonts w:cs="Tahoma"/>
                                <w:color w:val="0B5294"/>
                                <w:spacing w:val="-4"/>
                                <w:sz w:val="24"/>
                                <w:szCs w:val="24"/>
                                <w:rtl/>
                              </w:rPr>
                              <w:t xml:space="preserve"> </w:t>
                            </w:r>
                            <w:r w:rsidRPr="00F01A71">
                              <w:rPr>
                                <w:rFonts w:cs="Tahoma" w:hint="eastAsia"/>
                                <w:color w:val="0B5294"/>
                                <w:spacing w:val="-4"/>
                                <w:sz w:val="24"/>
                                <w:szCs w:val="24"/>
                                <w:rtl/>
                              </w:rPr>
                              <w:t>ולא</w:t>
                            </w:r>
                            <w:r w:rsidRPr="00F01A71">
                              <w:rPr>
                                <w:rFonts w:cs="Tahoma"/>
                                <w:color w:val="0B5294"/>
                                <w:spacing w:val="-4"/>
                                <w:sz w:val="24"/>
                                <w:szCs w:val="24"/>
                                <w:rtl/>
                              </w:rPr>
                              <w:t xml:space="preserve"> </w:t>
                            </w:r>
                            <w:r w:rsidRPr="00F01A71">
                              <w:rPr>
                                <w:rFonts w:cs="Tahoma" w:hint="eastAsia"/>
                                <w:color w:val="0B5294"/>
                                <w:spacing w:val="-4"/>
                                <w:sz w:val="24"/>
                                <w:szCs w:val="24"/>
                                <w:rtl/>
                              </w:rPr>
                              <w:t>ניהלה</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נכסיה</w:t>
                            </w:r>
                            <w:r w:rsidRPr="00F01A71">
                              <w:rPr>
                                <w:rFonts w:cs="Tahoma"/>
                                <w:color w:val="0B5294"/>
                                <w:spacing w:val="-4"/>
                                <w:sz w:val="24"/>
                                <w:szCs w:val="24"/>
                                <w:rtl/>
                              </w:rPr>
                              <w:t xml:space="preserve"> </w:t>
                            </w:r>
                            <w:r w:rsidRPr="00F01A71">
                              <w:rPr>
                                <w:rFonts w:cs="Tahoma" w:hint="eastAsia"/>
                                <w:color w:val="0B5294"/>
                                <w:spacing w:val="-4"/>
                                <w:sz w:val="24"/>
                                <w:szCs w:val="24"/>
                                <w:rtl/>
                              </w:rPr>
                              <w:t>כנדרש</w:t>
                            </w:r>
                            <w:r w:rsidRPr="00F01A71">
                              <w:rPr>
                                <w:rFonts w:cs="Tahoma"/>
                                <w:color w:val="0B5294"/>
                                <w:spacing w:val="-4"/>
                                <w:sz w:val="24"/>
                                <w:szCs w:val="24"/>
                                <w:rtl/>
                              </w:rPr>
                              <w:t xml:space="preserve"> </w:t>
                            </w:r>
                            <w:r w:rsidRPr="00F01A71">
                              <w:rPr>
                                <w:rFonts w:cs="Tahoma" w:hint="eastAsia"/>
                                <w:color w:val="0B5294"/>
                                <w:spacing w:val="-4"/>
                                <w:sz w:val="24"/>
                                <w:szCs w:val="24"/>
                                <w:rtl/>
                              </w:rPr>
                              <w:t>בתקנות</w:t>
                            </w:r>
                            <w:r w:rsidRPr="00F01A71">
                              <w:rPr>
                                <w:rFonts w:cs="Tahoma"/>
                                <w:color w:val="0B5294"/>
                                <w:spacing w:val="-4"/>
                                <w:sz w:val="24"/>
                                <w:szCs w:val="24"/>
                                <w:rtl/>
                              </w:rPr>
                              <w:t xml:space="preserve">, </w:t>
                            </w:r>
                            <w:r w:rsidRPr="00F01A71">
                              <w:rPr>
                                <w:rFonts w:cs="Tahoma" w:hint="eastAsia"/>
                                <w:color w:val="0B5294"/>
                                <w:spacing w:val="-4"/>
                                <w:sz w:val="24"/>
                                <w:szCs w:val="24"/>
                                <w:rtl/>
                              </w:rPr>
                              <w:t>ואין</w:t>
                            </w:r>
                            <w:r w:rsidRPr="00F01A71">
                              <w:rPr>
                                <w:rFonts w:cs="Tahoma"/>
                                <w:color w:val="0B5294"/>
                                <w:spacing w:val="-4"/>
                                <w:sz w:val="24"/>
                                <w:szCs w:val="24"/>
                                <w:rtl/>
                              </w:rPr>
                              <w:t xml:space="preserve"> </w:t>
                            </w:r>
                            <w:r w:rsidRPr="00F01A71">
                              <w:rPr>
                                <w:rFonts w:cs="Tahoma" w:hint="eastAsia"/>
                                <w:color w:val="0B5294"/>
                                <w:spacing w:val="-4"/>
                                <w:sz w:val="24"/>
                                <w:szCs w:val="24"/>
                                <w:rtl/>
                              </w:rPr>
                              <w:t>היא</w:t>
                            </w:r>
                            <w:r w:rsidRPr="00F01A71">
                              <w:rPr>
                                <w:rFonts w:cs="Tahoma"/>
                                <w:color w:val="0B5294"/>
                                <w:spacing w:val="-4"/>
                                <w:sz w:val="24"/>
                                <w:szCs w:val="24"/>
                                <w:rtl/>
                              </w:rPr>
                              <w:t xml:space="preserve"> </w:t>
                            </w:r>
                            <w:r w:rsidRPr="00F01A71">
                              <w:rPr>
                                <w:rFonts w:cs="Tahoma" w:hint="eastAsia"/>
                                <w:color w:val="0B5294"/>
                                <w:spacing w:val="-4"/>
                                <w:sz w:val="24"/>
                                <w:szCs w:val="24"/>
                                <w:rtl/>
                              </w:rPr>
                              <w:t>מחזיקה</w:t>
                            </w:r>
                            <w:r w:rsidRPr="00F01A71">
                              <w:rPr>
                                <w:rFonts w:cs="Tahoma"/>
                                <w:color w:val="0B5294"/>
                                <w:spacing w:val="-4"/>
                                <w:sz w:val="24"/>
                                <w:szCs w:val="24"/>
                                <w:rtl/>
                              </w:rPr>
                              <w:t xml:space="preserve"> </w:t>
                            </w:r>
                            <w:r w:rsidRPr="00F01A71">
                              <w:rPr>
                                <w:rFonts w:cs="Tahoma" w:hint="eastAsia"/>
                                <w:color w:val="0B5294"/>
                                <w:spacing w:val="-4"/>
                                <w:sz w:val="24"/>
                                <w:szCs w:val="24"/>
                                <w:rtl/>
                              </w:rPr>
                              <w:t>במידע</w:t>
                            </w:r>
                            <w:r w:rsidRPr="00F01A71">
                              <w:rPr>
                                <w:rFonts w:cs="Tahoma"/>
                                <w:color w:val="0B5294"/>
                                <w:spacing w:val="-4"/>
                                <w:sz w:val="24"/>
                                <w:szCs w:val="24"/>
                                <w:rtl/>
                              </w:rPr>
                              <w:t xml:space="preserve"> </w:t>
                            </w:r>
                            <w:r w:rsidRPr="00F01A71">
                              <w:rPr>
                                <w:rFonts w:cs="Tahoma" w:hint="eastAsia"/>
                                <w:color w:val="0B5294"/>
                                <w:spacing w:val="-4"/>
                                <w:sz w:val="24"/>
                                <w:szCs w:val="24"/>
                                <w:rtl/>
                              </w:rPr>
                              <w:t>מלא</w:t>
                            </w:r>
                            <w:r w:rsidRPr="00F01A71">
                              <w:rPr>
                                <w:rFonts w:cs="Tahoma"/>
                                <w:color w:val="0B5294"/>
                                <w:spacing w:val="-4"/>
                                <w:sz w:val="24"/>
                                <w:szCs w:val="24"/>
                                <w:rtl/>
                              </w:rPr>
                              <w:t xml:space="preserve"> </w:t>
                            </w:r>
                            <w:r w:rsidRPr="00F01A71">
                              <w:rPr>
                                <w:rFonts w:cs="Tahoma" w:hint="eastAsia"/>
                                <w:color w:val="0B5294"/>
                                <w:spacing w:val="-4"/>
                                <w:sz w:val="24"/>
                                <w:szCs w:val="24"/>
                                <w:rtl/>
                              </w:rPr>
                              <w:t>על</w:t>
                            </w:r>
                            <w:r w:rsidRPr="00F01A71">
                              <w:rPr>
                                <w:rFonts w:cs="Tahoma"/>
                                <w:color w:val="0B5294"/>
                                <w:spacing w:val="-4"/>
                                <w:sz w:val="24"/>
                                <w:szCs w:val="24"/>
                                <w:rtl/>
                              </w:rPr>
                              <w:t xml:space="preserve"> </w:t>
                            </w:r>
                            <w:r w:rsidRPr="00F01A71">
                              <w:rPr>
                                <w:rFonts w:cs="Tahoma" w:hint="eastAsia"/>
                                <w:color w:val="0B5294"/>
                                <w:spacing w:val="-4"/>
                                <w:sz w:val="24"/>
                                <w:szCs w:val="24"/>
                                <w:rtl/>
                              </w:rPr>
                              <w:t>כל</w:t>
                            </w:r>
                            <w:r w:rsidRPr="00F01A71">
                              <w:rPr>
                                <w:rFonts w:cs="Tahoma"/>
                                <w:color w:val="0B5294"/>
                                <w:spacing w:val="-4"/>
                                <w:sz w:val="24"/>
                                <w:szCs w:val="24"/>
                                <w:rtl/>
                              </w:rPr>
                              <w:t xml:space="preserve"> </w:t>
                            </w:r>
                            <w:r w:rsidRPr="00F01A71">
                              <w:rPr>
                                <w:rFonts w:cs="Tahoma" w:hint="eastAsia"/>
                                <w:color w:val="0B5294"/>
                                <w:spacing w:val="-4"/>
                                <w:sz w:val="24"/>
                                <w:szCs w:val="24"/>
                                <w:rtl/>
                              </w:rPr>
                              <w:t>נכסיה</w:t>
                            </w:r>
                          </w:p>
                          <w:p w:rsidR="0052661C" w:rsidRPr="00373C5D" w:rsidP="0052661C">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5785504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93952"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52661C" w:rsidRPr="00373C5D" w:rsidP="0052661C">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356576"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52661C" w:rsidRPr="00881D99" w:rsidP="0052661C">
                      <w:pPr>
                        <w:spacing w:after="0" w:line="240" w:lineRule="auto"/>
                        <w:rPr>
                          <w:color w:val="0B5294"/>
                          <w:spacing w:val="-4"/>
                          <w:sz w:val="24"/>
                          <w:szCs w:val="24"/>
                          <w:rtl/>
                          <w:cs/>
                        </w:rPr>
                      </w:pPr>
                      <w:r w:rsidRPr="00F01A71">
                        <w:rPr>
                          <w:rFonts w:cs="Tahoma" w:hint="eastAsia"/>
                          <w:color w:val="0B5294"/>
                          <w:spacing w:val="-4"/>
                          <w:sz w:val="24"/>
                          <w:szCs w:val="24"/>
                          <w:rtl/>
                        </w:rPr>
                        <w:t>המועצה</w:t>
                      </w:r>
                      <w:r w:rsidRPr="00F01A71">
                        <w:rPr>
                          <w:rFonts w:cs="Tahoma"/>
                          <w:color w:val="0B5294"/>
                          <w:spacing w:val="-4"/>
                          <w:sz w:val="24"/>
                          <w:szCs w:val="24"/>
                          <w:rtl/>
                        </w:rPr>
                        <w:t xml:space="preserve"> </w:t>
                      </w:r>
                      <w:r w:rsidRPr="00F01A71">
                        <w:rPr>
                          <w:rFonts w:cs="Tahoma" w:hint="eastAsia"/>
                          <w:color w:val="0B5294"/>
                          <w:spacing w:val="-4"/>
                          <w:sz w:val="24"/>
                          <w:szCs w:val="24"/>
                          <w:rtl/>
                        </w:rPr>
                        <w:t>לא</w:t>
                      </w:r>
                      <w:r w:rsidRPr="00F01A71">
                        <w:rPr>
                          <w:rFonts w:cs="Tahoma"/>
                          <w:color w:val="0B5294"/>
                          <w:spacing w:val="-4"/>
                          <w:sz w:val="24"/>
                          <w:szCs w:val="24"/>
                          <w:rtl/>
                        </w:rPr>
                        <w:t xml:space="preserve"> </w:t>
                      </w:r>
                      <w:r w:rsidRPr="00F01A71">
                        <w:rPr>
                          <w:rFonts w:cs="Tahoma" w:hint="eastAsia"/>
                          <w:color w:val="0B5294"/>
                          <w:spacing w:val="-4"/>
                          <w:sz w:val="24"/>
                          <w:szCs w:val="24"/>
                          <w:rtl/>
                        </w:rPr>
                        <w:t>מינתה</w:t>
                      </w:r>
                      <w:r w:rsidRPr="00F01A71">
                        <w:rPr>
                          <w:rFonts w:cs="Tahoma"/>
                          <w:color w:val="0B5294"/>
                          <w:spacing w:val="-4"/>
                          <w:sz w:val="24"/>
                          <w:szCs w:val="24"/>
                          <w:rtl/>
                        </w:rPr>
                        <w:t xml:space="preserve"> </w:t>
                      </w:r>
                      <w:r w:rsidRPr="00F01A71">
                        <w:rPr>
                          <w:rFonts w:cs="Tahoma" w:hint="eastAsia"/>
                          <w:color w:val="0B5294"/>
                          <w:spacing w:val="-4"/>
                          <w:sz w:val="24"/>
                          <w:szCs w:val="24"/>
                          <w:rtl/>
                        </w:rPr>
                        <w:t>רשם</w:t>
                      </w:r>
                      <w:r w:rsidRPr="00F01A71">
                        <w:rPr>
                          <w:rFonts w:cs="Tahoma"/>
                          <w:color w:val="0B5294"/>
                          <w:spacing w:val="-4"/>
                          <w:sz w:val="24"/>
                          <w:szCs w:val="24"/>
                          <w:rtl/>
                        </w:rPr>
                        <w:t xml:space="preserve"> </w:t>
                      </w:r>
                      <w:r w:rsidRPr="00F01A71">
                        <w:rPr>
                          <w:rFonts w:cs="Tahoma" w:hint="eastAsia"/>
                          <w:color w:val="0B5294"/>
                          <w:spacing w:val="-4"/>
                          <w:sz w:val="24"/>
                          <w:szCs w:val="24"/>
                          <w:rtl/>
                        </w:rPr>
                        <w:t>נכסים</w:t>
                      </w:r>
                      <w:r w:rsidRPr="00F01A71">
                        <w:rPr>
                          <w:rFonts w:cs="Tahoma"/>
                          <w:color w:val="0B5294"/>
                          <w:spacing w:val="-4"/>
                          <w:sz w:val="24"/>
                          <w:szCs w:val="24"/>
                          <w:rtl/>
                        </w:rPr>
                        <w:t xml:space="preserve"> </w:t>
                      </w:r>
                      <w:r w:rsidRPr="00F01A71">
                        <w:rPr>
                          <w:rFonts w:cs="Tahoma" w:hint="eastAsia"/>
                          <w:color w:val="0B5294"/>
                          <w:spacing w:val="-4"/>
                          <w:sz w:val="24"/>
                          <w:szCs w:val="24"/>
                          <w:rtl/>
                        </w:rPr>
                        <w:t>ולא</w:t>
                      </w:r>
                      <w:r w:rsidRPr="00F01A71">
                        <w:rPr>
                          <w:rFonts w:cs="Tahoma"/>
                          <w:color w:val="0B5294"/>
                          <w:spacing w:val="-4"/>
                          <w:sz w:val="24"/>
                          <w:szCs w:val="24"/>
                          <w:rtl/>
                        </w:rPr>
                        <w:t xml:space="preserve"> </w:t>
                      </w:r>
                      <w:r w:rsidRPr="00F01A71">
                        <w:rPr>
                          <w:rFonts w:cs="Tahoma" w:hint="eastAsia"/>
                          <w:color w:val="0B5294"/>
                          <w:spacing w:val="-4"/>
                          <w:sz w:val="24"/>
                          <w:szCs w:val="24"/>
                          <w:rtl/>
                        </w:rPr>
                        <w:t>ניהלה</w:t>
                      </w:r>
                      <w:r w:rsidRPr="00F01A71">
                        <w:rPr>
                          <w:rFonts w:cs="Tahoma"/>
                          <w:color w:val="0B5294"/>
                          <w:spacing w:val="-4"/>
                          <w:sz w:val="24"/>
                          <w:szCs w:val="24"/>
                          <w:rtl/>
                        </w:rPr>
                        <w:t xml:space="preserve"> </w:t>
                      </w:r>
                      <w:r w:rsidRPr="00F01A71">
                        <w:rPr>
                          <w:rFonts w:cs="Tahoma" w:hint="eastAsia"/>
                          <w:color w:val="0B5294"/>
                          <w:spacing w:val="-4"/>
                          <w:sz w:val="24"/>
                          <w:szCs w:val="24"/>
                          <w:rtl/>
                        </w:rPr>
                        <w:t>את</w:t>
                      </w:r>
                      <w:r w:rsidRPr="00F01A71">
                        <w:rPr>
                          <w:rFonts w:cs="Tahoma"/>
                          <w:color w:val="0B5294"/>
                          <w:spacing w:val="-4"/>
                          <w:sz w:val="24"/>
                          <w:szCs w:val="24"/>
                          <w:rtl/>
                        </w:rPr>
                        <w:t xml:space="preserve"> </w:t>
                      </w:r>
                      <w:r w:rsidRPr="00F01A71">
                        <w:rPr>
                          <w:rFonts w:cs="Tahoma" w:hint="eastAsia"/>
                          <w:color w:val="0B5294"/>
                          <w:spacing w:val="-4"/>
                          <w:sz w:val="24"/>
                          <w:szCs w:val="24"/>
                          <w:rtl/>
                        </w:rPr>
                        <w:t>נכסיה</w:t>
                      </w:r>
                      <w:r w:rsidRPr="00F01A71">
                        <w:rPr>
                          <w:rFonts w:cs="Tahoma"/>
                          <w:color w:val="0B5294"/>
                          <w:spacing w:val="-4"/>
                          <w:sz w:val="24"/>
                          <w:szCs w:val="24"/>
                          <w:rtl/>
                        </w:rPr>
                        <w:t xml:space="preserve"> </w:t>
                      </w:r>
                      <w:r w:rsidRPr="00F01A71">
                        <w:rPr>
                          <w:rFonts w:cs="Tahoma" w:hint="eastAsia"/>
                          <w:color w:val="0B5294"/>
                          <w:spacing w:val="-4"/>
                          <w:sz w:val="24"/>
                          <w:szCs w:val="24"/>
                          <w:rtl/>
                        </w:rPr>
                        <w:t>כנדרש</w:t>
                      </w:r>
                      <w:r w:rsidRPr="00F01A71">
                        <w:rPr>
                          <w:rFonts w:cs="Tahoma"/>
                          <w:color w:val="0B5294"/>
                          <w:spacing w:val="-4"/>
                          <w:sz w:val="24"/>
                          <w:szCs w:val="24"/>
                          <w:rtl/>
                        </w:rPr>
                        <w:t xml:space="preserve"> </w:t>
                      </w:r>
                      <w:r w:rsidRPr="00F01A71">
                        <w:rPr>
                          <w:rFonts w:cs="Tahoma" w:hint="eastAsia"/>
                          <w:color w:val="0B5294"/>
                          <w:spacing w:val="-4"/>
                          <w:sz w:val="24"/>
                          <w:szCs w:val="24"/>
                          <w:rtl/>
                        </w:rPr>
                        <w:t>בתקנות</w:t>
                      </w:r>
                      <w:r w:rsidRPr="00F01A71">
                        <w:rPr>
                          <w:rFonts w:cs="Tahoma"/>
                          <w:color w:val="0B5294"/>
                          <w:spacing w:val="-4"/>
                          <w:sz w:val="24"/>
                          <w:szCs w:val="24"/>
                          <w:rtl/>
                        </w:rPr>
                        <w:t xml:space="preserve">, </w:t>
                      </w:r>
                      <w:r w:rsidRPr="00F01A71">
                        <w:rPr>
                          <w:rFonts w:cs="Tahoma" w:hint="eastAsia"/>
                          <w:color w:val="0B5294"/>
                          <w:spacing w:val="-4"/>
                          <w:sz w:val="24"/>
                          <w:szCs w:val="24"/>
                          <w:rtl/>
                        </w:rPr>
                        <w:t>ואין</w:t>
                      </w:r>
                      <w:r w:rsidRPr="00F01A71">
                        <w:rPr>
                          <w:rFonts w:cs="Tahoma"/>
                          <w:color w:val="0B5294"/>
                          <w:spacing w:val="-4"/>
                          <w:sz w:val="24"/>
                          <w:szCs w:val="24"/>
                          <w:rtl/>
                        </w:rPr>
                        <w:t xml:space="preserve"> </w:t>
                      </w:r>
                      <w:r w:rsidRPr="00F01A71">
                        <w:rPr>
                          <w:rFonts w:cs="Tahoma" w:hint="eastAsia"/>
                          <w:color w:val="0B5294"/>
                          <w:spacing w:val="-4"/>
                          <w:sz w:val="24"/>
                          <w:szCs w:val="24"/>
                          <w:rtl/>
                        </w:rPr>
                        <w:t>היא</w:t>
                      </w:r>
                      <w:r w:rsidRPr="00F01A71">
                        <w:rPr>
                          <w:rFonts w:cs="Tahoma"/>
                          <w:color w:val="0B5294"/>
                          <w:spacing w:val="-4"/>
                          <w:sz w:val="24"/>
                          <w:szCs w:val="24"/>
                          <w:rtl/>
                        </w:rPr>
                        <w:t xml:space="preserve"> </w:t>
                      </w:r>
                      <w:r w:rsidRPr="00F01A71">
                        <w:rPr>
                          <w:rFonts w:cs="Tahoma" w:hint="eastAsia"/>
                          <w:color w:val="0B5294"/>
                          <w:spacing w:val="-4"/>
                          <w:sz w:val="24"/>
                          <w:szCs w:val="24"/>
                          <w:rtl/>
                        </w:rPr>
                        <w:t>מחזיקה</w:t>
                      </w:r>
                      <w:r w:rsidRPr="00F01A71">
                        <w:rPr>
                          <w:rFonts w:cs="Tahoma"/>
                          <w:color w:val="0B5294"/>
                          <w:spacing w:val="-4"/>
                          <w:sz w:val="24"/>
                          <w:szCs w:val="24"/>
                          <w:rtl/>
                        </w:rPr>
                        <w:t xml:space="preserve"> </w:t>
                      </w:r>
                      <w:r w:rsidRPr="00F01A71">
                        <w:rPr>
                          <w:rFonts w:cs="Tahoma" w:hint="eastAsia"/>
                          <w:color w:val="0B5294"/>
                          <w:spacing w:val="-4"/>
                          <w:sz w:val="24"/>
                          <w:szCs w:val="24"/>
                          <w:rtl/>
                        </w:rPr>
                        <w:t>במידע</w:t>
                      </w:r>
                      <w:r w:rsidRPr="00F01A71">
                        <w:rPr>
                          <w:rFonts w:cs="Tahoma"/>
                          <w:color w:val="0B5294"/>
                          <w:spacing w:val="-4"/>
                          <w:sz w:val="24"/>
                          <w:szCs w:val="24"/>
                          <w:rtl/>
                        </w:rPr>
                        <w:t xml:space="preserve"> </w:t>
                      </w:r>
                      <w:r w:rsidRPr="00F01A71">
                        <w:rPr>
                          <w:rFonts w:cs="Tahoma" w:hint="eastAsia"/>
                          <w:color w:val="0B5294"/>
                          <w:spacing w:val="-4"/>
                          <w:sz w:val="24"/>
                          <w:szCs w:val="24"/>
                          <w:rtl/>
                        </w:rPr>
                        <w:t>מלא</w:t>
                      </w:r>
                      <w:r w:rsidRPr="00F01A71">
                        <w:rPr>
                          <w:rFonts w:cs="Tahoma"/>
                          <w:color w:val="0B5294"/>
                          <w:spacing w:val="-4"/>
                          <w:sz w:val="24"/>
                          <w:szCs w:val="24"/>
                          <w:rtl/>
                        </w:rPr>
                        <w:t xml:space="preserve"> </w:t>
                      </w:r>
                      <w:r w:rsidRPr="00F01A71">
                        <w:rPr>
                          <w:rFonts w:cs="Tahoma" w:hint="eastAsia"/>
                          <w:color w:val="0B5294"/>
                          <w:spacing w:val="-4"/>
                          <w:sz w:val="24"/>
                          <w:szCs w:val="24"/>
                          <w:rtl/>
                        </w:rPr>
                        <w:t>על</w:t>
                      </w:r>
                      <w:r w:rsidRPr="00F01A71">
                        <w:rPr>
                          <w:rFonts w:cs="Tahoma"/>
                          <w:color w:val="0B5294"/>
                          <w:spacing w:val="-4"/>
                          <w:sz w:val="24"/>
                          <w:szCs w:val="24"/>
                          <w:rtl/>
                        </w:rPr>
                        <w:t xml:space="preserve"> </w:t>
                      </w:r>
                      <w:r w:rsidRPr="00F01A71">
                        <w:rPr>
                          <w:rFonts w:cs="Tahoma" w:hint="eastAsia"/>
                          <w:color w:val="0B5294"/>
                          <w:spacing w:val="-4"/>
                          <w:sz w:val="24"/>
                          <w:szCs w:val="24"/>
                          <w:rtl/>
                        </w:rPr>
                        <w:t>כל</w:t>
                      </w:r>
                      <w:r w:rsidRPr="00F01A71">
                        <w:rPr>
                          <w:rFonts w:cs="Tahoma"/>
                          <w:color w:val="0B5294"/>
                          <w:spacing w:val="-4"/>
                          <w:sz w:val="24"/>
                          <w:szCs w:val="24"/>
                          <w:rtl/>
                        </w:rPr>
                        <w:t xml:space="preserve"> </w:t>
                      </w:r>
                      <w:r w:rsidRPr="00F01A71">
                        <w:rPr>
                          <w:rFonts w:cs="Tahoma" w:hint="eastAsia"/>
                          <w:color w:val="0B5294"/>
                          <w:spacing w:val="-4"/>
                          <w:sz w:val="24"/>
                          <w:szCs w:val="24"/>
                          <w:rtl/>
                        </w:rPr>
                        <w:t>נכסיה</w:t>
                      </w:r>
                    </w:p>
                    <w:p w:rsidR="0052661C" w:rsidRPr="00373C5D" w:rsidP="0052661C">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86681"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p>
    <w:p w:rsidR="005476BA" w:rsidRPr="00F93F60" w:rsidP="0052661C">
      <w:pPr>
        <w:pStyle w:val="ListParagraph"/>
        <w:numPr>
          <w:ilvl w:val="0"/>
          <w:numId w:val="11"/>
        </w:numPr>
        <w:autoSpaceDE/>
        <w:autoSpaceDN/>
        <w:adjustRightInd/>
        <w:spacing w:before="180" w:line="240" w:lineRule="exact"/>
        <w:ind w:right="2268"/>
        <w:rPr>
          <w:sz w:val="18"/>
          <w:szCs w:val="18"/>
        </w:rPr>
      </w:pPr>
      <w:r w:rsidRPr="00F93F60">
        <w:rPr>
          <w:rFonts w:hint="cs"/>
          <w:sz w:val="18"/>
          <w:szCs w:val="18"/>
          <w:rtl/>
        </w:rPr>
        <w:t>נמצא</w:t>
      </w:r>
      <w:r w:rsidRPr="00F93F60">
        <w:rPr>
          <w:sz w:val="18"/>
          <w:szCs w:val="18"/>
          <w:rtl/>
        </w:rPr>
        <w:t xml:space="preserve"> כי המועצה </w:t>
      </w:r>
      <w:r w:rsidRPr="00F93F60">
        <w:rPr>
          <w:rFonts w:hint="cs"/>
          <w:sz w:val="18"/>
          <w:szCs w:val="18"/>
          <w:rtl/>
        </w:rPr>
        <w:t>אינה מנהלת</w:t>
      </w:r>
      <w:r w:rsidRPr="00F93F60">
        <w:rPr>
          <w:sz w:val="18"/>
          <w:szCs w:val="18"/>
          <w:rtl/>
        </w:rPr>
        <w:t xml:space="preserve"> ספר נכסים ל</w:t>
      </w:r>
      <w:r w:rsidRPr="00F93F60">
        <w:rPr>
          <w:rFonts w:hint="cs"/>
          <w:sz w:val="18"/>
          <w:szCs w:val="18"/>
          <w:rtl/>
        </w:rPr>
        <w:t xml:space="preserve">פי </w:t>
      </w:r>
      <w:r w:rsidRPr="00F93F60">
        <w:rPr>
          <w:sz w:val="18"/>
          <w:szCs w:val="18"/>
          <w:rtl/>
        </w:rPr>
        <w:t>תקנות ניהול מקרקעין,</w:t>
      </w:r>
      <w:r w:rsidRPr="00F93F60">
        <w:rPr>
          <w:rFonts w:hint="cs"/>
          <w:sz w:val="18"/>
          <w:szCs w:val="18"/>
          <w:rtl/>
        </w:rPr>
        <w:t xml:space="preserve"> אין לה רישום מרוכז של נכסיה ואין לה כרטיס נפרד לכל נכס הכולל את הפרטים שנקבעו בתקנות.</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 xml:space="preserve">עוד נמצא כי רשימת הנכסים המצויה בידיה של המועצה היא רשימה של תוצאות סקר נכסים שנערך במועצה ביוני 2016 לצורך "ביטוח חבויות רכוש - אש" (להלן - סקר הביטוח). </w:t>
      </w:r>
    </w:p>
    <w:p w:rsidR="005476BA" w:rsidRPr="00F93F60" w:rsidP="00F93F60">
      <w:pPr>
        <w:spacing w:line="240" w:lineRule="exact"/>
        <w:ind w:left="340" w:right="2268"/>
        <w:jc w:val="both"/>
        <w:rPr>
          <w:rFonts w:ascii="Tahoma" w:hAnsi="Tahoma" w:cs="Tahoma"/>
          <w:sz w:val="18"/>
          <w:szCs w:val="18"/>
          <w:rtl/>
        </w:rPr>
      </w:pPr>
      <w:r w:rsidRPr="00F93F60">
        <w:rPr>
          <w:rFonts w:ascii="Tahoma" w:hAnsi="Tahoma" w:cs="Tahoma" w:hint="cs"/>
          <w:sz w:val="18"/>
          <w:szCs w:val="18"/>
          <w:rtl/>
        </w:rPr>
        <w:t>נמצא כי רשימה זו אינה מנוהלת על פי תקנות ניהול מקרקעין, היא אינה כוללת את כל המידע הנדרש ואין כרטיס נפרד לכל נכס.</w:t>
      </w:r>
    </w:p>
    <w:p w:rsidR="005476BA" w:rsidRPr="00F93F60" w:rsidP="00F93F60">
      <w:pPr>
        <w:pStyle w:val="ListParagraph"/>
        <w:numPr>
          <w:ilvl w:val="0"/>
          <w:numId w:val="11"/>
        </w:numPr>
        <w:autoSpaceDE/>
        <w:autoSpaceDN/>
        <w:adjustRightInd/>
        <w:spacing w:line="240" w:lineRule="exact"/>
        <w:ind w:right="2268"/>
        <w:rPr>
          <w:sz w:val="18"/>
          <w:szCs w:val="18"/>
          <w:rtl/>
        </w:rPr>
      </w:pPr>
      <w:r w:rsidRPr="00F93F60">
        <w:rPr>
          <w:rFonts w:hint="cs"/>
          <w:sz w:val="18"/>
          <w:szCs w:val="18"/>
          <w:rtl/>
        </w:rPr>
        <w:t>נמצא כי</w:t>
      </w:r>
      <w:r w:rsidRPr="00F93F60">
        <w:rPr>
          <w:sz w:val="18"/>
          <w:szCs w:val="18"/>
          <w:rtl/>
        </w:rPr>
        <w:t xml:space="preserve"> המועצה לא קבעה כללים </w:t>
      </w:r>
      <w:r w:rsidRPr="00F93F60">
        <w:rPr>
          <w:rFonts w:hint="cs"/>
          <w:sz w:val="18"/>
          <w:szCs w:val="18"/>
          <w:rtl/>
        </w:rPr>
        <w:t>הנוגעים ל</w:t>
      </w:r>
      <w:r w:rsidRPr="00F93F60">
        <w:rPr>
          <w:sz w:val="18"/>
          <w:szCs w:val="18"/>
          <w:rtl/>
        </w:rPr>
        <w:t xml:space="preserve">ניהול נכסיה </w:t>
      </w:r>
      <w:r w:rsidRPr="00F93F60">
        <w:rPr>
          <w:rFonts w:hint="cs"/>
          <w:sz w:val="18"/>
          <w:szCs w:val="18"/>
          <w:rtl/>
        </w:rPr>
        <w:t>ול</w:t>
      </w:r>
      <w:r w:rsidRPr="00F93F60">
        <w:rPr>
          <w:sz w:val="18"/>
          <w:szCs w:val="18"/>
          <w:rtl/>
        </w:rPr>
        <w:t xml:space="preserve">אופן הפיקוח עליהם, </w:t>
      </w:r>
      <w:r w:rsidRPr="00F93F60">
        <w:rPr>
          <w:rFonts w:hint="cs"/>
          <w:sz w:val="18"/>
          <w:szCs w:val="18"/>
          <w:rtl/>
        </w:rPr>
        <w:t>ל</w:t>
      </w:r>
      <w:r w:rsidRPr="00F93F60">
        <w:rPr>
          <w:sz w:val="18"/>
          <w:szCs w:val="18"/>
          <w:rtl/>
        </w:rPr>
        <w:t xml:space="preserve">הבטחת הזכויות בהם, </w:t>
      </w:r>
      <w:r w:rsidRPr="00F93F60">
        <w:rPr>
          <w:rFonts w:hint="cs"/>
          <w:sz w:val="18"/>
          <w:szCs w:val="18"/>
          <w:rtl/>
        </w:rPr>
        <w:t>ל</w:t>
      </w:r>
      <w:r w:rsidRPr="00F93F60">
        <w:rPr>
          <w:sz w:val="18"/>
          <w:szCs w:val="18"/>
          <w:rtl/>
        </w:rPr>
        <w:t>השבחתם ו</w:t>
      </w:r>
      <w:r w:rsidRPr="00F93F60">
        <w:rPr>
          <w:rFonts w:hint="cs"/>
          <w:sz w:val="18"/>
          <w:szCs w:val="18"/>
          <w:rtl/>
        </w:rPr>
        <w:t>ל</w:t>
      </w:r>
      <w:r w:rsidRPr="00F93F60">
        <w:rPr>
          <w:sz w:val="18"/>
          <w:szCs w:val="18"/>
          <w:rtl/>
        </w:rPr>
        <w:t>ניצולם ב</w:t>
      </w:r>
      <w:r w:rsidRPr="00F93F60">
        <w:rPr>
          <w:rFonts w:hint="cs"/>
          <w:sz w:val="18"/>
          <w:szCs w:val="18"/>
          <w:rtl/>
        </w:rPr>
        <w:t>אופן</w:t>
      </w:r>
      <w:r w:rsidRPr="00F93F60">
        <w:rPr>
          <w:sz w:val="18"/>
          <w:szCs w:val="18"/>
          <w:rtl/>
        </w:rPr>
        <w:t xml:space="preserve"> מיטבי. </w:t>
      </w:r>
    </w:p>
    <w:p w:rsidR="005476BA" w:rsidRPr="00F93F60" w:rsidP="00F93F60">
      <w:pPr>
        <w:pStyle w:val="ListParagraph"/>
        <w:numPr>
          <w:ilvl w:val="0"/>
          <w:numId w:val="11"/>
        </w:numPr>
        <w:autoSpaceDE/>
        <w:autoSpaceDN/>
        <w:adjustRightInd/>
        <w:spacing w:line="240" w:lineRule="exact"/>
        <w:ind w:right="2268"/>
        <w:rPr>
          <w:sz w:val="18"/>
          <w:szCs w:val="18"/>
        </w:rPr>
      </w:pPr>
      <w:r w:rsidRPr="00F93F60">
        <w:rPr>
          <w:rFonts w:hint="cs"/>
          <w:sz w:val="18"/>
          <w:szCs w:val="18"/>
          <w:rtl/>
        </w:rPr>
        <w:t xml:space="preserve">נמצא כי </w:t>
      </w:r>
      <w:r w:rsidRPr="00F93F60">
        <w:rPr>
          <w:sz w:val="18"/>
          <w:szCs w:val="18"/>
          <w:rtl/>
        </w:rPr>
        <w:t xml:space="preserve">חלק מהנכסים של המועצה לא </w:t>
      </w:r>
      <w:r w:rsidRPr="00F93F60">
        <w:rPr>
          <w:rFonts w:hint="cs"/>
          <w:sz w:val="18"/>
          <w:szCs w:val="18"/>
          <w:rtl/>
        </w:rPr>
        <w:t xml:space="preserve">היו רשומים בסקר </w:t>
      </w:r>
      <w:r w:rsidRPr="00F93F60">
        <w:rPr>
          <w:sz w:val="18"/>
          <w:szCs w:val="18"/>
          <w:rtl/>
        </w:rPr>
        <w:t>ה</w:t>
      </w:r>
      <w:r w:rsidRPr="00F93F60">
        <w:rPr>
          <w:rFonts w:hint="cs"/>
          <w:sz w:val="18"/>
          <w:szCs w:val="18"/>
          <w:rtl/>
        </w:rPr>
        <w:t xml:space="preserve">ביטוח </w:t>
      </w:r>
      <w:r w:rsidRPr="00F93F60">
        <w:rPr>
          <w:sz w:val="18"/>
          <w:szCs w:val="18"/>
          <w:rtl/>
        </w:rPr>
        <w:t>ו</w:t>
      </w:r>
      <w:r w:rsidRPr="00F93F60">
        <w:rPr>
          <w:rFonts w:hint="cs"/>
          <w:sz w:val="18"/>
          <w:szCs w:val="18"/>
          <w:rtl/>
        </w:rPr>
        <w:t xml:space="preserve">כי </w:t>
      </w:r>
      <w:r w:rsidRPr="00F93F60">
        <w:rPr>
          <w:sz w:val="18"/>
          <w:szCs w:val="18"/>
          <w:rtl/>
        </w:rPr>
        <w:t xml:space="preserve">הרישום </w:t>
      </w:r>
      <w:r w:rsidRPr="00F93F60">
        <w:rPr>
          <w:rFonts w:hint="cs"/>
          <w:sz w:val="18"/>
          <w:szCs w:val="18"/>
          <w:rtl/>
        </w:rPr>
        <w:t xml:space="preserve">בסקר </w:t>
      </w:r>
      <w:r w:rsidRPr="00F93F60">
        <w:rPr>
          <w:sz w:val="18"/>
          <w:szCs w:val="18"/>
          <w:rtl/>
        </w:rPr>
        <w:t>חלקי ואין בו ציון של כל הנכסים ש</w:t>
      </w:r>
      <w:r w:rsidRPr="00F93F60">
        <w:rPr>
          <w:rFonts w:hint="cs"/>
          <w:sz w:val="18"/>
          <w:szCs w:val="18"/>
          <w:rtl/>
        </w:rPr>
        <w:t>למועצה זכות בהם</w:t>
      </w:r>
      <w:r w:rsidRPr="00F93F60">
        <w:rPr>
          <w:sz w:val="18"/>
          <w:szCs w:val="18"/>
          <w:rtl/>
        </w:rPr>
        <w:t>. להלן דוגמאות:</w:t>
      </w:r>
    </w:p>
    <w:p w:rsidR="005476BA" w:rsidRPr="00F93F60" w:rsidP="00F93F60">
      <w:pPr>
        <w:pStyle w:val="ListParagraph"/>
        <w:numPr>
          <w:ilvl w:val="1"/>
          <w:numId w:val="12"/>
        </w:numPr>
        <w:autoSpaceDE/>
        <w:autoSpaceDN/>
        <w:adjustRightInd/>
        <w:spacing w:line="240" w:lineRule="exact"/>
        <w:ind w:left="709" w:right="2268"/>
        <w:rPr>
          <w:sz w:val="18"/>
          <w:szCs w:val="18"/>
        </w:rPr>
      </w:pPr>
      <w:r w:rsidRPr="00F93F60">
        <w:rPr>
          <w:rFonts w:hint="cs"/>
          <w:sz w:val="18"/>
          <w:szCs w:val="18"/>
          <w:rtl/>
        </w:rPr>
        <w:t>מועדון נוער שדמות דבורה - בינואר 2003 חתמה המועצה האזורית על הסכם חכירה ופיתוח עם רשות מקרקעי ישראל (</w:t>
      </w:r>
      <w:r w:rsidRPr="00F93F60">
        <w:rPr>
          <w:rFonts w:hint="cs"/>
          <w:sz w:val="18"/>
          <w:szCs w:val="18"/>
          <w:rtl/>
        </w:rPr>
        <w:t>מינהל</w:t>
      </w:r>
      <w:r w:rsidRPr="00F93F60">
        <w:rPr>
          <w:rFonts w:hint="cs"/>
          <w:sz w:val="18"/>
          <w:szCs w:val="18"/>
          <w:rtl/>
        </w:rPr>
        <w:t xml:space="preserve"> מקרקעי ישראל דאז) ולפיו תחכור המועצה עד שנת 2051 שטח של כ-900 מ"ר לצורך הקמת מועדון נוער בשדמות דבורה. בשנת 2003 אישרה המועצה את </w:t>
      </w:r>
      <w:r w:rsidRPr="00F93F60">
        <w:rPr>
          <w:rFonts w:hint="cs"/>
          <w:sz w:val="18"/>
          <w:szCs w:val="18"/>
          <w:rtl/>
        </w:rPr>
        <w:t>התב"ר</w:t>
      </w:r>
      <w:r w:rsidRPr="00F93F60">
        <w:rPr>
          <w:rFonts w:hint="cs"/>
          <w:sz w:val="18"/>
          <w:szCs w:val="18"/>
          <w:rtl/>
        </w:rPr>
        <w:t xml:space="preserve"> (תקציב בלתי רגיל) להקמת מועדון הנוער בסך של כ-550,000 ש"ח ולאחר מכן הגדילה את התקציב </w:t>
      </w:r>
      <w:r w:rsidRPr="00F93F60">
        <w:rPr>
          <w:rFonts w:hint="cs"/>
          <w:sz w:val="18"/>
          <w:szCs w:val="18"/>
          <w:rtl/>
        </w:rPr>
        <w:t>לתב"ר</w:t>
      </w:r>
      <w:r w:rsidRPr="00F93F60">
        <w:rPr>
          <w:rFonts w:hint="cs"/>
          <w:sz w:val="18"/>
          <w:szCs w:val="18"/>
          <w:rtl/>
        </w:rPr>
        <w:t xml:space="preserve"> </w:t>
      </w:r>
      <w:r w:rsidR="0052661C">
        <w:rPr>
          <w:sz w:val="18"/>
          <w:szCs w:val="18"/>
          <w:rtl/>
        </w:rPr>
        <w:br/>
      </w:r>
      <w:r w:rsidRPr="00F93F60">
        <w:rPr>
          <w:rFonts w:hint="cs"/>
          <w:sz w:val="18"/>
          <w:szCs w:val="18"/>
          <w:rtl/>
        </w:rPr>
        <w:t>לכ-690,000 ש"ח. בשנת 2005 הסתיימו עבודות הבנייה של מועדון הנוער.</w:t>
      </w:r>
    </w:p>
    <w:p w:rsidR="005476BA" w:rsidRPr="00F93F60" w:rsidP="00F93F60">
      <w:pPr>
        <w:pStyle w:val="ListParagraph"/>
        <w:numPr>
          <w:ilvl w:val="1"/>
          <w:numId w:val="12"/>
        </w:numPr>
        <w:autoSpaceDE/>
        <w:autoSpaceDN/>
        <w:adjustRightInd/>
        <w:spacing w:line="240" w:lineRule="exact"/>
        <w:ind w:right="2268"/>
        <w:rPr>
          <w:sz w:val="18"/>
          <w:szCs w:val="18"/>
        </w:rPr>
      </w:pPr>
      <w:r w:rsidRPr="00F93F60">
        <w:rPr>
          <w:rFonts w:hint="cs"/>
          <w:sz w:val="18"/>
          <w:szCs w:val="18"/>
          <w:rtl/>
        </w:rPr>
        <w:t xml:space="preserve">מועדון נוער נטופה - בשנת 2002 אישרה המועצה </w:t>
      </w:r>
      <w:r w:rsidRPr="00F93F60">
        <w:rPr>
          <w:rFonts w:hint="cs"/>
          <w:sz w:val="18"/>
          <w:szCs w:val="18"/>
          <w:rtl/>
        </w:rPr>
        <w:t>תב"ר</w:t>
      </w:r>
      <w:r w:rsidRPr="00F93F60">
        <w:rPr>
          <w:rFonts w:hint="cs"/>
          <w:sz w:val="18"/>
          <w:szCs w:val="18"/>
          <w:rtl/>
        </w:rPr>
        <w:t xml:space="preserve"> בסך 800,000 ש"ח להקמת מועדון במצפה נטופה. בשנת 2003 חתמו המועצה ורשות מקרקעי ישראל על הסכם חכירה של הקרקע שעליה יוקם המועדון לתקופה של 49 שנה.</w:t>
      </w:r>
    </w:p>
    <w:p w:rsidR="005476BA" w:rsidRPr="00F93F60" w:rsidP="00F93F60">
      <w:pPr>
        <w:pStyle w:val="ListParagraph"/>
        <w:numPr>
          <w:ilvl w:val="1"/>
          <w:numId w:val="12"/>
        </w:numPr>
        <w:autoSpaceDE/>
        <w:autoSpaceDN/>
        <w:adjustRightInd/>
        <w:spacing w:line="240" w:lineRule="exact"/>
        <w:ind w:left="709" w:right="2268"/>
        <w:rPr>
          <w:sz w:val="18"/>
          <w:szCs w:val="18"/>
        </w:rPr>
      </w:pPr>
      <w:r w:rsidRPr="00F93F60">
        <w:rPr>
          <w:rFonts w:hint="cs"/>
          <w:sz w:val="18"/>
          <w:szCs w:val="18"/>
          <w:rtl/>
        </w:rPr>
        <w:t xml:space="preserve">הרחבת מבנה מרכז יום לקשיש - בשנת 2001 חתמה המועצה האזורית על הסכם עם הסוכנות היהודית לארץ ישראל להרחבת מרכז יום לקשיש, שגם הוא הוקם מתרומה של הסוכנות, בעלות של כמיליון ש"ח. בשנת 2002 אישרה המועצה את </w:t>
      </w:r>
      <w:r w:rsidRPr="00F93F60">
        <w:rPr>
          <w:rFonts w:hint="cs"/>
          <w:sz w:val="18"/>
          <w:szCs w:val="18"/>
          <w:rtl/>
        </w:rPr>
        <w:t>התב"ר</w:t>
      </w:r>
      <w:r w:rsidRPr="00F93F60">
        <w:rPr>
          <w:rFonts w:hint="cs"/>
          <w:sz w:val="18"/>
          <w:szCs w:val="18"/>
          <w:rtl/>
        </w:rPr>
        <w:t xml:space="preserve"> בסך של כ-900,000 ש"ח, ולאחר מכן הגדילה את התקציב של </w:t>
      </w:r>
      <w:r w:rsidRPr="00F93F60">
        <w:rPr>
          <w:rFonts w:hint="cs"/>
          <w:sz w:val="18"/>
          <w:szCs w:val="18"/>
          <w:rtl/>
        </w:rPr>
        <w:t>התב"ר</w:t>
      </w:r>
      <w:r w:rsidRPr="00F93F60">
        <w:rPr>
          <w:rFonts w:hint="cs"/>
          <w:sz w:val="18"/>
          <w:szCs w:val="18"/>
          <w:rtl/>
        </w:rPr>
        <w:t xml:space="preserve"> לכמיליון ש"ח. העבודות להרחבת מבנה מרכז היום הסתיימו בשנת 2005. </w:t>
      </w:r>
    </w:p>
    <w:p w:rsidR="005476BA" w:rsidRPr="00F93F60" w:rsidP="0052661C">
      <w:pPr>
        <w:pStyle w:val="ListParagraph"/>
        <w:numPr>
          <w:ilvl w:val="1"/>
          <w:numId w:val="12"/>
        </w:numPr>
        <w:autoSpaceDE/>
        <w:autoSpaceDN/>
        <w:adjustRightInd/>
        <w:spacing w:after="240" w:line="240" w:lineRule="exact"/>
        <w:ind w:right="2268"/>
        <w:rPr>
          <w:sz w:val="18"/>
          <w:szCs w:val="18"/>
        </w:rPr>
      </w:pPr>
      <w:r w:rsidRPr="00F93F60">
        <w:rPr>
          <w:rFonts w:hint="cs"/>
          <w:sz w:val="18"/>
          <w:szCs w:val="18"/>
          <w:rtl/>
        </w:rPr>
        <w:t>בתי כנסת ומקוואות - בסקר הביטוח שהעבירה המועצה למשרד מבקר המדינה לא מופיעים בתי הכנסת והמקוואות שבתחום המועצה.</w:t>
      </w:r>
    </w:p>
    <w:p w:rsidR="005476BA" w:rsidRPr="00F93F60" w:rsidP="0052661C">
      <w:pPr>
        <w:pStyle w:val="RESHET"/>
        <w:rPr>
          <w:rtl/>
        </w:rPr>
      </w:pPr>
      <w:r w:rsidRPr="00F93F60">
        <w:rPr>
          <w:rtl/>
        </w:rPr>
        <w:t xml:space="preserve">משרד מבקר המדינה </w:t>
      </w:r>
      <w:r w:rsidRPr="00F93F60">
        <w:rPr>
          <w:rFonts w:hint="cs"/>
          <w:rtl/>
        </w:rPr>
        <w:t xml:space="preserve">מעיר </w:t>
      </w:r>
      <w:r w:rsidRPr="00F93F60">
        <w:rPr>
          <w:rtl/>
        </w:rPr>
        <w:t>ל</w:t>
      </w:r>
      <w:r w:rsidRPr="00F93F60">
        <w:rPr>
          <w:rFonts w:hint="cs"/>
          <w:rtl/>
        </w:rPr>
        <w:t>מועצה</w:t>
      </w:r>
      <w:r w:rsidRPr="00F93F60">
        <w:rPr>
          <w:rtl/>
        </w:rPr>
        <w:t xml:space="preserve"> על שלא ניהלה את ספר הנכסים שלה כנדרש </w:t>
      </w:r>
      <w:r w:rsidRPr="00F93F60">
        <w:rPr>
          <w:rFonts w:hint="cs"/>
          <w:rtl/>
        </w:rPr>
        <w:t>בתקנות</w:t>
      </w:r>
      <w:r w:rsidRPr="00F93F60">
        <w:rPr>
          <w:rtl/>
        </w:rPr>
        <w:t xml:space="preserve"> ולא הסדירה את נושא הניהול והרישום של נכסי</w:t>
      </w:r>
      <w:r w:rsidRPr="00F93F60">
        <w:rPr>
          <w:rFonts w:hint="cs"/>
          <w:rtl/>
        </w:rPr>
        <w:t>ה</w:t>
      </w:r>
      <w:r w:rsidRPr="00F93F60">
        <w:rPr>
          <w:rtl/>
        </w:rPr>
        <w:t xml:space="preserve"> </w:t>
      </w:r>
      <w:r w:rsidRPr="00F93F60">
        <w:rPr>
          <w:rFonts w:hint="cs"/>
          <w:rtl/>
        </w:rPr>
        <w:t>כחוק</w:t>
      </w:r>
      <w:r w:rsidRPr="00F93F60">
        <w:rPr>
          <w:rtl/>
        </w:rPr>
        <w:t xml:space="preserve">, ולכן </w:t>
      </w:r>
      <w:r w:rsidRPr="00F93F60">
        <w:rPr>
          <w:rFonts w:hint="cs"/>
          <w:rtl/>
        </w:rPr>
        <w:t>היא אינה מחזיקה</w:t>
      </w:r>
      <w:r w:rsidRPr="00F93F60">
        <w:rPr>
          <w:rtl/>
        </w:rPr>
        <w:t xml:space="preserve"> במידע מלא </w:t>
      </w:r>
      <w:r w:rsidRPr="00F93F60">
        <w:rPr>
          <w:rFonts w:hint="cs"/>
          <w:rtl/>
        </w:rPr>
        <w:t>על</w:t>
      </w:r>
      <w:r w:rsidRPr="00F93F60">
        <w:rPr>
          <w:rtl/>
        </w:rPr>
        <w:t xml:space="preserve"> כל נכסיה. עריכת </w:t>
      </w:r>
      <w:r w:rsidRPr="00F93F60">
        <w:rPr>
          <w:rFonts w:hint="cs"/>
          <w:rtl/>
        </w:rPr>
        <w:t>סקר הביטוח</w:t>
      </w:r>
      <w:r w:rsidRPr="00F93F60">
        <w:rPr>
          <w:rtl/>
        </w:rPr>
        <w:t xml:space="preserve"> של נכסי המועצה </w:t>
      </w:r>
      <w:r w:rsidRPr="00F93F60">
        <w:rPr>
          <w:rFonts w:hint="cs"/>
          <w:rtl/>
        </w:rPr>
        <w:t xml:space="preserve">והתבססות עליו </w:t>
      </w:r>
      <w:r w:rsidRPr="00F93F60">
        <w:rPr>
          <w:rtl/>
        </w:rPr>
        <w:t>אינ</w:t>
      </w:r>
      <w:r w:rsidRPr="00F93F60">
        <w:rPr>
          <w:rFonts w:hint="cs"/>
          <w:rtl/>
        </w:rPr>
        <w:t>ן</w:t>
      </w:r>
      <w:r w:rsidRPr="00F93F60">
        <w:rPr>
          <w:rtl/>
        </w:rPr>
        <w:t xml:space="preserve"> מתיישב</w:t>
      </w:r>
      <w:r w:rsidRPr="00F93F60">
        <w:rPr>
          <w:rFonts w:hint="cs"/>
          <w:rtl/>
        </w:rPr>
        <w:t>ו</w:t>
      </w:r>
      <w:r w:rsidRPr="00F93F60">
        <w:rPr>
          <w:rtl/>
        </w:rPr>
        <w:t>ת עם המהות והמטרה של ניהול ספר נכסים קבוע, מסודר, מעודכן ואמין ו</w:t>
      </w:r>
      <w:r w:rsidRPr="00F93F60">
        <w:rPr>
          <w:rFonts w:hint="cs"/>
          <w:rtl/>
        </w:rPr>
        <w:t xml:space="preserve">הן אינן </w:t>
      </w:r>
      <w:r w:rsidRPr="00F93F60">
        <w:rPr>
          <w:rtl/>
        </w:rPr>
        <w:t>מאפשר</w:t>
      </w:r>
      <w:r w:rsidRPr="00F93F60">
        <w:rPr>
          <w:rFonts w:hint="cs"/>
          <w:rtl/>
        </w:rPr>
        <w:t>ו</w:t>
      </w:r>
      <w:r w:rsidRPr="00F93F60">
        <w:rPr>
          <w:rtl/>
        </w:rPr>
        <w:t xml:space="preserve">ת מעקב אחר השינויים בנכסים. ניהול לא </w:t>
      </w:r>
      <w:r w:rsidRPr="00F93F60">
        <w:rPr>
          <w:rFonts w:hint="cs"/>
          <w:rtl/>
        </w:rPr>
        <w:t>תקין</w:t>
      </w:r>
      <w:r w:rsidRPr="00F93F60">
        <w:rPr>
          <w:rtl/>
        </w:rPr>
        <w:t xml:space="preserve"> של הנכסים עלול לגרום לאובדן הזכויות בנכסים שהמועצה</w:t>
      </w:r>
      <w:r w:rsidRPr="00F93F60">
        <w:rPr>
          <w:rFonts w:hint="cs"/>
          <w:rtl/>
        </w:rPr>
        <w:t xml:space="preserve"> </w:t>
      </w:r>
      <w:r w:rsidRPr="00F93F60">
        <w:rPr>
          <w:rtl/>
        </w:rPr>
        <w:t xml:space="preserve">רכשה ולפגיעה בנכסי הציבור. על המועצה להסדיר </w:t>
      </w:r>
      <w:r w:rsidRPr="00F93F60">
        <w:rPr>
          <w:rFonts w:hint="cs"/>
          <w:rtl/>
        </w:rPr>
        <w:t xml:space="preserve">לאלתר </w:t>
      </w:r>
      <w:r w:rsidRPr="00F93F60">
        <w:rPr>
          <w:rtl/>
        </w:rPr>
        <w:t xml:space="preserve">את מלוא זכויותיה על הנכסים שבבעלותה ולנהל ספר נכסים </w:t>
      </w:r>
      <w:r w:rsidRPr="00F93F60">
        <w:rPr>
          <w:rFonts w:hint="cs"/>
          <w:rtl/>
        </w:rPr>
        <w:t>על פי</w:t>
      </w:r>
      <w:r w:rsidRPr="00F93F60">
        <w:rPr>
          <w:rtl/>
        </w:rPr>
        <w:t xml:space="preserve"> דין.</w:t>
      </w:r>
    </w:p>
    <w:p w:rsidR="005476BA" w:rsidRPr="00F93F60" w:rsidP="00F93F60">
      <w:pPr>
        <w:spacing w:line="240" w:lineRule="exact"/>
        <w:ind w:right="2268"/>
        <w:jc w:val="both"/>
        <w:rPr>
          <w:rFonts w:ascii="Tahoma" w:hAnsi="Tahoma" w:cs="Tahoma"/>
          <w:sz w:val="18"/>
          <w:szCs w:val="18"/>
          <w:rtl/>
        </w:rPr>
      </w:pPr>
    </w:p>
    <w:p w:rsidR="005476BA" w:rsidRPr="00F93F60" w:rsidP="00F93F60">
      <w:pPr>
        <w:spacing w:line="240" w:lineRule="exact"/>
        <w:ind w:right="2268"/>
        <w:jc w:val="both"/>
        <w:rPr>
          <w:rFonts w:ascii="Tahoma" w:hAnsi="Tahoma" w:cs="Tahoma"/>
          <w:sz w:val="18"/>
          <w:szCs w:val="18"/>
          <w:rtl/>
        </w:rPr>
      </w:pPr>
    </w:p>
    <w:p w:rsidR="005476BA" w:rsidRPr="002D76DB" w:rsidP="0052661C">
      <w:pPr>
        <w:pStyle w:val="KOT4"/>
        <w:pageBreakBefore/>
        <w:rPr>
          <w:rtl/>
        </w:rPr>
      </w:pPr>
      <w:r w:rsidRPr="002D76DB">
        <w:rPr>
          <w:rFonts w:hint="cs"/>
          <w:rtl/>
        </w:rPr>
        <w:t>סיכום</w:t>
      </w:r>
    </w:p>
    <w:p w:rsidR="005476BA" w:rsidRPr="00F93F60" w:rsidP="0052661C">
      <w:pPr>
        <w:pStyle w:val="RESHET"/>
        <w:rPr>
          <w:rtl/>
        </w:rPr>
      </w:pPr>
      <w:r w:rsidRPr="00F93F60">
        <w:rPr>
          <w:rFonts w:hint="cs"/>
          <w:rtl/>
        </w:rPr>
        <w:t xml:space="preserve">ממצאי הביקורת והליקויים שהועלו מצביעים על אזלת ידה של המועצה האזורית הגליל התחתון בתחום רישוי עסקים ואכיפת החוק ומעידים על הזנחה של המועצה בטיפול בנושא, ובייחוד ברישוי עסקים בתחומי הפקת מים </w:t>
      </w:r>
      <w:r w:rsidRPr="00F93F60">
        <w:rPr>
          <w:rFonts w:hint="cs"/>
          <w:rtl/>
        </w:rPr>
        <w:t>ומט"שים</w:t>
      </w:r>
      <w:r w:rsidRPr="00F93F60">
        <w:rPr>
          <w:rFonts w:hint="cs"/>
          <w:rtl/>
        </w:rPr>
        <w:t>, חקלאות, תחנות דלק, עסקי אירוח ועסקים בבעלות המועצה, שפעילותם עלולה לגרום לפגיעה בבריאות הציבור, לסכן את בטיחותו ולגרום למפגעים סביבתיים.</w:t>
      </w:r>
    </w:p>
    <w:p w:rsidR="005476BA" w:rsidRPr="00F93F60" w:rsidP="0052661C">
      <w:pPr>
        <w:pStyle w:val="RESHET"/>
        <w:rPr>
          <w:rtl/>
        </w:rPr>
      </w:pPr>
      <w:r w:rsidRPr="00F93F60">
        <w:rPr>
          <w:rFonts w:hint="cs"/>
          <w:rtl/>
        </w:rPr>
        <w:t>על המועצה לפעול לתיקון הליקויים שעלו בביקורת ועל משרד הפנים כמאסדר השלטון המקומי, לקיים תהליך של הפקת לקחים בנוגע לכל הרשויות המקומיות, לצורך הסדרת נושא רישוי עסקים.</w:t>
      </w:r>
    </w:p>
    <w:p w:rsidR="005476BA" w:rsidRPr="00F93F60" w:rsidP="0052661C">
      <w:pPr>
        <w:pStyle w:val="RESHET"/>
        <w:rPr>
          <w:rtl/>
        </w:rPr>
      </w:pPr>
      <w:r w:rsidRPr="00F93F60">
        <w:rPr>
          <w:rFonts w:hint="cs"/>
          <w:rtl/>
        </w:rPr>
        <w:t xml:space="preserve">על </w:t>
      </w:r>
      <w:r w:rsidRPr="00F93F60">
        <w:rPr>
          <w:rtl/>
        </w:rPr>
        <w:t>ראש המועצה, המשמש גם רשות הרישוי לעסקים במועצה</w:t>
      </w:r>
      <w:r w:rsidRPr="00F93F60">
        <w:rPr>
          <w:rFonts w:hint="cs"/>
          <w:rtl/>
        </w:rPr>
        <w:t xml:space="preserve"> והוא </w:t>
      </w:r>
      <w:r w:rsidRPr="00F93F60">
        <w:rPr>
          <w:rtl/>
        </w:rPr>
        <w:t xml:space="preserve">בעל סמכות החתימה על </w:t>
      </w:r>
      <w:r w:rsidRPr="00F93F60">
        <w:rPr>
          <w:rFonts w:hint="cs"/>
          <w:rtl/>
        </w:rPr>
        <w:t>רישיונות העסק</w:t>
      </w:r>
      <w:r w:rsidRPr="00F93F60">
        <w:rPr>
          <w:rtl/>
        </w:rPr>
        <w:t xml:space="preserve">, </w:t>
      </w:r>
      <w:r w:rsidRPr="00F93F60">
        <w:rPr>
          <w:rFonts w:hint="cs"/>
          <w:rtl/>
        </w:rPr>
        <w:t xml:space="preserve">מוטלת </w:t>
      </w:r>
      <w:r w:rsidRPr="00F93F60">
        <w:rPr>
          <w:rtl/>
        </w:rPr>
        <w:t>האחריות לאכיפת החוק ולהשלטתו בתחום שיפוטה של המועצה</w:t>
      </w:r>
      <w:r w:rsidRPr="00F93F60">
        <w:rPr>
          <w:rFonts w:hint="cs"/>
          <w:rtl/>
        </w:rPr>
        <w:t>.</w:t>
      </w:r>
    </w:p>
    <w:p w:rsidR="002525CC" w:rsidP="00F93F60">
      <w:pPr>
        <w:spacing w:line="240" w:lineRule="exact"/>
        <w:ind w:right="2268"/>
        <w:jc w:val="both"/>
        <w:rPr>
          <w:rFonts w:ascii="Tahoma" w:hAnsi="Tahoma" w:cs="Tahoma"/>
          <w:b/>
          <w:bCs/>
          <w:sz w:val="18"/>
          <w:szCs w:val="18"/>
          <w:rtl/>
        </w:rPr>
      </w:pPr>
    </w:p>
    <w:p w:rsidR="004C447F" w:rsidP="00F93F60">
      <w:pPr>
        <w:spacing w:line="240" w:lineRule="exact"/>
        <w:ind w:right="2268"/>
        <w:jc w:val="both"/>
        <w:rPr>
          <w:rFonts w:ascii="Tahoma" w:hAnsi="Tahoma" w:cs="Tahoma"/>
          <w:b/>
          <w:bCs/>
          <w:sz w:val="18"/>
          <w:szCs w:val="18"/>
          <w:rtl/>
        </w:rPr>
        <w:sectPr w:rsidSect="00C20745">
          <w:headerReference w:type="even" r:id="rId16"/>
          <w:headerReference w:type="default" r:id="rId17"/>
          <w:pgSz w:w="11906" w:h="16838" w:code="9"/>
          <w:pgMar w:top="3119" w:right="1701" w:bottom="3119" w:left="1701" w:header="1559" w:footer="709" w:gutter="0"/>
          <w:cols w:space="708"/>
          <w:bidi/>
          <w:rtlGutter/>
          <w:docGrid w:linePitch="360"/>
        </w:sectPr>
      </w:pPr>
    </w:p>
    <w:p w:rsidR="004C447F" w:rsidRPr="00F93F60" w:rsidP="00F93F60">
      <w:pPr>
        <w:spacing w:line="240" w:lineRule="exact"/>
        <w:ind w:right="2268"/>
        <w:jc w:val="both"/>
        <w:rPr>
          <w:rFonts w:ascii="Tahoma" w:hAnsi="Tahoma" w:cs="Tahoma"/>
          <w:b/>
          <w:bCs/>
          <w:sz w:val="18"/>
          <w:szCs w:val="18"/>
          <w:rtl/>
        </w:rPr>
      </w:pPr>
    </w:p>
    <w:sectPr w:rsidSect="00C20745">
      <w:headerReference w:type="even" r:id="rId18"/>
      <w:pgSz w:w="11906" w:h="16838" w:code="9"/>
      <w:pgMar w:top="3119" w:right="1701" w:bottom="3119"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auto"/>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60423" w:rsidRPr="008A007A" w:rsidP="008A007A">
      <w:pPr>
        <w:pStyle w:val="Footer"/>
      </w:pPr>
    </w:p>
  </w:footnote>
  <w:footnote w:type="continuationSeparator" w:id="1">
    <w:p w:rsidR="00560423" w:rsidP="00CB3322">
      <w:pPr>
        <w:spacing w:after="0" w:line="240" w:lineRule="auto"/>
      </w:pPr>
      <w:r>
        <w:continuationSeparator/>
      </w:r>
    </w:p>
    <w:p w:rsidR="00560423"/>
  </w:footnote>
  <w:footnote w:id="2">
    <w:p w:rsidR="00EB662A" w:rsidP="00EB662A">
      <w:pPr>
        <w:pStyle w:val="FootnoteText"/>
      </w:pPr>
      <w:r w:rsidRPr="006E4FFA">
        <w:rPr>
          <w:rStyle w:val="FootnoteReference0"/>
          <w:vertAlign w:val="baseline"/>
        </w:rPr>
        <w:footnoteRef/>
      </w:r>
      <w:r w:rsidRPr="006E4FFA">
        <w:rPr>
          <w:rtl/>
        </w:rPr>
        <w:t xml:space="preserve"> </w:t>
      </w:r>
      <w:r w:rsidRPr="006E4FFA">
        <w:rPr>
          <w:rFonts w:hint="cs"/>
          <w:rtl/>
        </w:rPr>
        <w:tab/>
      </w:r>
      <w:r>
        <w:rPr>
          <w:rFonts w:hint="cs"/>
          <w:rtl/>
        </w:rPr>
        <w:t xml:space="preserve">לפי נתוני דוח הביקורת המפורט של המועצה. ראו משרד הפנים, האגף לביקורת ברשויות המקומיות, </w:t>
      </w:r>
      <w:r w:rsidRPr="00581F9A">
        <w:rPr>
          <w:rFonts w:hint="cs"/>
          <w:b/>
          <w:bCs/>
          <w:rtl/>
        </w:rPr>
        <w:t>דוח</w:t>
      </w:r>
      <w:r w:rsidRPr="00581F9A">
        <w:rPr>
          <w:b/>
          <w:bCs/>
          <w:rtl/>
        </w:rPr>
        <w:t xml:space="preserve"> </w:t>
      </w:r>
      <w:r w:rsidRPr="00581F9A">
        <w:rPr>
          <w:rFonts w:hint="cs"/>
          <w:b/>
          <w:bCs/>
          <w:rtl/>
        </w:rPr>
        <w:t>ביקורת</w:t>
      </w:r>
      <w:r w:rsidRPr="00581F9A">
        <w:rPr>
          <w:b/>
          <w:bCs/>
          <w:rtl/>
        </w:rPr>
        <w:t xml:space="preserve"> </w:t>
      </w:r>
      <w:r w:rsidRPr="00581F9A">
        <w:rPr>
          <w:rFonts w:hint="cs"/>
          <w:b/>
          <w:bCs/>
          <w:rtl/>
        </w:rPr>
        <w:t>מפורט</w:t>
      </w:r>
      <w:r w:rsidRPr="00581F9A">
        <w:rPr>
          <w:b/>
          <w:bCs/>
          <w:rtl/>
        </w:rPr>
        <w:t xml:space="preserve"> </w:t>
      </w:r>
      <w:r w:rsidRPr="00581F9A">
        <w:rPr>
          <w:rFonts w:hint="cs"/>
          <w:b/>
          <w:bCs/>
          <w:rtl/>
        </w:rPr>
        <w:t>לשנת</w:t>
      </w:r>
      <w:r w:rsidRPr="00581F9A">
        <w:rPr>
          <w:b/>
          <w:bCs/>
          <w:rtl/>
        </w:rPr>
        <w:t xml:space="preserve"> 2015</w:t>
      </w:r>
      <w:r>
        <w:rPr>
          <w:rFonts w:hint="cs"/>
          <w:rtl/>
        </w:rPr>
        <w:t xml:space="preserve">. </w:t>
      </w:r>
    </w:p>
  </w:footnote>
  <w:footnote w:id="3">
    <w:p w:rsidR="00EB662A" w:rsidP="00EB662A">
      <w:pPr>
        <w:pStyle w:val="FootnoteText"/>
        <w:rPr>
          <w:rtl/>
        </w:rPr>
      </w:pPr>
      <w:r w:rsidRPr="006E4FFA">
        <w:rPr>
          <w:rStyle w:val="FootnoteReference0"/>
          <w:vertAlign w:val="baseline"/>
        </w:rPr>
        <w:footnoteRef/>
      </w:r>
      <w:r w:rsidRPr="006E4FFA">
        <w:rPr>
          <w:rtl/>
        </w:rPr>
        <w:t xml:space="preserve"> </w:t>
      </w:r>
      <w:r w:rsidRPr="006E4FFA">
        <w:rPr>
          <w:rtl/>
        </w:rPr>
        <w:tab/>
      </w:r>
      <w:r w:rsidRPr="00E22012">
        <w:rPr>
          <w:rtl/>
        </w:rPr>
        <w:t xml:space="preserve">הלשכה המרכזית לסטטיסטיקה </w:t>
      </w:r>
      <w:r>
        <w:rPr>
          <w:rFonts w:hint="cs"/>
          <w:rtl/>
        </w:rPr>
        <w:t xml:space="preserve">מדרגת </w:t>
      </w:r>
      <w:r w:rsidRPr="00E22012">
        <w:rPr>
          <w:rtl/>
        </w:rPr>
        <w:t xml:space="preserve">את הרשויות המקומיות לפי המצב החברתי-כלכלי של אוכלוסיותיהן בסולם של עשר דרגות. </w:t>
      </w:r>
      <w:r>
        <w:rPr>
          <w:rFonts w:hint="cs"/>
          <w:rtl/>
        </w:rPr>
        <w:t>דרגה 10</w:t>
      </w:r>
      <w:r w:rsidRPr="00E22012">
        <w:rPr>
          <w:rtl/>
        </w:rPr>
        <w:t xml:space="preserve"> היא הגבוהה ביותר.</w:t>
      </w:r>
    </w:p>
  </w:footnote>
  <w:footnote w:id="4">
    <w:p w:rsidR="00EB662A" w:rsidP="00EB662A">
      <w:pPr>
        <w:pStyle w:val="FootnoteText"/>
        <w:rPr>
          <w:rtl/>
        </w:rPr>
      </w:pPr>
      <w:r w:rsidRPr="006E4FFA">
        <w:rPr>
          <w:rStyle w:val="FootnoteReference0"/>
          <w:vertAlign w:val="baseline"/>
        </w:rPr>
        <w:footnoteRef/>
      </w:r>
      <w:r w:rsidRPr="006E4FFA">
        <w:rPr>
          <w:rtl/>
        </w:rPr>
        <w:t xml:space="preserve"> </w:t>
      </w:r>
      <w:r w:rsidRPr="006E4FFA">
        <w:rPr>
          <w:rtl/>
        </w:rPr>
        <w:tab/>
      </w:r>
      <w:r>
        <w:rPr>
          <w:rFonts w:hint="cs"/>
          <w:rtl/>
        </w:rPr>
        <w:t>החלטת מועצה בנושא התקבלה בנובמבר 2011.</w:t>
      </w:r>
    </w:p>
  </w:footnote>
  <w:footnote w:id="5">
    <w:p w:rsidR="00EB662A" w:rsidP="00EB662A">
      <w:pPr>
        <w:pStyle w:val="FootnoteText"/>
        <w:rPr>
          <w:rtl/>
        </w:rPr>
      </w:pPr>
      <w:r w:rsidRPr="006E4FFA">
        <w:rPr>
          <w:rStyle w:val="FootnoteReference0"/>
          <w:vertAlign w:val="baseline"/>
        </w:rPr>
        <w:footnoteRef/>
      </w:r>
      <w:r w:rsidRPr="006E4FFA">
        <w:rPr>
          <w:rtl/>
        </w:rPr>
        <w:t xml:space="preserve"> </w:t>
      </w:r>
      <w:r w:rsidRPr="006E4FFA">
        <w:rPr>
          <w:rFonts w:hint="cs"/>
          <w:rtl/>
        </w:rPr>
        <w:tab/>
      </w:r>
      <w:r w:rsidRPr="00BE2E13">
        <w:rPr>
          <w:rtl/>
        </w:rPr>
        <w:t>כ</w:t>
      </w:r>
      <w:r>
        <w:rPr>
          <w:rFonts w:hint="cs"/>
          <w:rtl/>
        </w:rPr>
        <w:t>הגדרתם בפרק ה' לתקנות רישוי עסקים (</w:t>
      </w:r>
      <w:r>
        <w:rPr>
          <w:rtl/>
        </w:rPr>
        <w:t xml:space="preserve">הוראות כלליות), </w:t>
      </w:r>
      <w:r>
        <w:rPr>
          <w:rFonts w:hint="cs"/>
          <w:rtl/>
        </w:rPr>
        <w:t>ה</w:t>
      </w:r>
      <w:r>
        <w:rPr>
          <w:rtl/>
        </w:rPr>
        <w:t>תשס"א-200</w:t>
      </w:r>
      <w:r>
        <w:rPr>
          <w:rFonts w:hint="cs"/>
          <w:rtl/>
        </w:rPr>
        <w:t xml:space="preserve">0. </w:t>
      </w:r>
    </w:p>
  </w:footnote>
  <w:footnote w:id="6">
    <w:p w:rsidR="005476BA" w:rsidP="005476BA">
      <w:pPr>
        <w:pStyle w:val="FootnoteText"/>
      </w:pPr>
      <w:r w:rsidRPr="006E4FFA">
        <w:rPr>
          <w:rStyle w:val="FootnoteReference0"/>
          <w:vertAlign w:val="baseline"/>
        </w:rPr>
        <w:footnoteRef/>
      </w:r>
      <w:r w:rsidRPr="006E4FFA">
        <w:rPr>
          <w:rtl/>
        </w:rPr>
        <w:t xml:space="preserve"> </w:t>
      </w:r>
      <w:r w:rsidRPr="006E4FFA">
        <w:rPr>
          <w:rFonts w:hint="cs"/>
          <w:rtl/>
        </w:rPr>
        <w:tab/>
      </w:r>
      <w:r>
        <w:rPr>
          <w:rFonts w:hint="cs"/>
          <w:rtl/>
        </w:rPr>
        <w:t xml:space="preserve">לפי נתוני דוח הביקורת המפורט של המועצה. ראו משרד הפנים, האגף לביקורת ברשויות המקומיות, </w:t>
      </w:r>
      <w:r w:rsidRPr="00581F9A">
        <w:rPr>
          <w:rFonts w:hint="cs"/>
          <w:b/>
          <w:bCs/>
          <w:rtl/>
        </w:rPr>
        <w:t>דוח</w:t>
      </w:r>
      <w:r w:rsidRPr="00581F9A">
        <w:rPr>
          <w:b/>
          <w:bCs/>
          <w:rtl/>
        </w:rPr>
        <w:t xml:space="preserve"> </w:t>
      </w:r>
      <w:r w:rsidRPr="00581F9A">
        <w:rPr>
          <w:rFonts w:hint="cs"/>
          <w:b/>
          <w:bCs/>
          <w:rtl/>
        </w:rPr>
        <w:t>ביקורת</w:t>
      </w:r>
      <w:r w:rsidRPr="00581F9A">
        <w:rPr>
          <w:b/>
          <w:bCs/>
          <w:rtl/>
        </w:rPr>
        <w:t xml:space="preserve"> </w:t>
      </w:r>
      <w:r w:rsidRPr="00581F9A">
        <w:rPr>
          <w:rFonts w:hint="cs"/>
          <w:b/>
          <w:bCs/>
          <w:rtl/>
        </w:rPr>
        <w:t>מפורט</w:t>
      </w:r>
      <w:r w:rsidRPr="00581F9A">
        <w:rPr>
          <w:b/>
          <w:bCs/>
          <w:rtl/>
        </w:rPr>
        <w:t xml:space="preserve"> </w:t>
      </w:r>
      <w:r w:rsidRPr="00581F9A">
        <w:rPr>
          <w:rFonts w:hint="cs"/>
          <w:b/>
          <w:bCs/>
          <w:rtl/>
        </w:rPr>
        <w:t>לשנת</w:t>
      </w:r>
      <w:r w:rsidRPr="00581F9A">
        <w:rPr>
          <w:b/>
          <w:bCs/>
          <w:rtl/>
        </w:rPr>
        <w:t xml:space="preserve"> 2015</w:t>
      </w:r>
      <w:r>
        <w:rPr>
          <w:rFonts w:hint="cs"/>
          <w:rtl/>
        </w:rPr>
        <w:t xml:space="preserve">. </w:t>
      </w:r>
    </w:p>
  </w:footnote>
  <w:footnote w:id="7">
    <w:p w:rsidR="005476BA" w:rsidP="005476BA">
      <w:pPr>
        <w:pStyle w:val="FootnoteText"/>
        <w:rPr>
          <w:rtl/>
        </w:rPr>
      </w:pPr>
      <w:r w:rsidRPr="006E4FFA">
        <w:rPr>
          <w:rStyle w:val="FootnoteReference0"/>
          <w:vertAlign w:val="baseline"/>
        </w:rPr>
        <w:footnoteRef/>
      </w:r>
      <w:r w:rsidRPr="006E4FFA">
        <w:rPr>
          <w:rtl/>
        </w:rPr>
        <w:t xml:space="preserve"> </w:t>
      </w:r>
      <w:r w:rsidRPr="006E4FFA">
        <w:rPr>
          <w:rtl/>
        </w:rPr>
        <w:tab/>
      </w:r>
      <w:r w:rsidRPr="00E22012">
        <w:rPr>
          <w:rtl/>
        </w:rPr>
        <w:t xml:space="preserve">הלשכה המרכזית לסטטיסטיקה </w:t>
      </w:r>
      <w:r>
        <w:rPr>
          <w:rFonts w:hint="cs"/>
          <w:rtl/>
        </w:rPr>
        <w:t xml:space="preserve">מדרגת </w:t>
      </w:r>
      <w:r w:rsidRPr="00E22012">
        <w:rPr>
          <w:rtl/>
        </w:rPr>
        <w:t>את הרשויות המקומיות לפי המצב החברתי-כלכלי של אוכלוסיותיהן בסולם של עשר דרגות</w:t>
      </w:r>
      <w:r>
        <w:rPr>
          <w:rFonts w:hint="cs"/>
          <w:rtl/>
        </w:rPr>
        <w:t xml:space="preserve"> כאשר</w:t>
      </w:r>
      <w:r w:rsidRPr="00E22012">
        <w:rPr>
          <w:rtl/>
        </w:rPr>
        <w:t xml:space="preserve"> </w:t>
      </w:r>
      <w:r>
        <w:rPr>
          <w:rFonts w:hint="cs"/>
          <w:rtl/>
        </w:rPr>
        <w:t>דרגה 10</w:t>
      </w:r>
      <w:r w:rsidRPr="00E22012">
        <w:rPr>
          <w:rtl/>
        </w:rPr>
        <w:t xml:space="preserve"> היא הגבוהה ביותר.</w:t>
      </w:r>
    </w:p>
  </w:footnote>
  <w:footnote w:id="8">
    <w:p w:rsidR="005476BA" w:rsidP="005476BA">
      <w:pPr>
        <w:pStyle w:val="FootnoteText"/>
      </w:pPr>
      <w:r w:rsidRPr="006E4FFA">
        <w:rPr>
          <w:rStyle w:val="FootnoteReference0"/>
          <w:vertAlign w:val="baseline"/>
        </w:rPr>
        <w:footnoteRef/>
      </w:r>
      <w:r w:rsidRPr="006E4FFA">
        <w:rPr>
          <w:rtl/>
        </w:rPr>
        <w:t xml:space="preserve"> </w:t>
      </w:r>
      <w:r w:rsidRPr="006E4FFA">
        <w:rPr>
          <w:rtl/>
        </w:rPr>
        <w:tab/>
      </w:r>
      <w:r>
        <w:rPr>
          <w:rFonts w:hint="cs"/>
          <w:sz w:val="24"/>
          <w:rtl/>
        </w:rPr>
        <w:t>הצו הישן יוזכר רק במקרים שהדין השתנה בצו החדש.</w:t>
      </w:r>
    </w:p>
  </w:footnote>
  <w:footnote w:id="9">
    <w:p w:rsidR="005476BA" w:rsidP="005476BA">
      <w:pPr>
        <w:pStyle w:val="FootnoteText"/>
      </w:pPr>
      <w:r w:rsidRPr="006E4FFA">
        <w:rPr>
          <w:rStyle w:val="FootnoteReference0"/>
          <w:vertAlign w:val="baseline"/>
        </w:rPr>
        <w:footnoteRef/>
      </w:r>
      <w:r w:rsidRPr="006E4FFA">
        <w:rPr>
          <w:rtl/>
        </w:rPr>
        <w:t xml:space="preserve"> </w:t>
      </w:r>
      <w:r w:rsidRPr="006E4FFA">
        <w:rPr>
          <w:rtl/>
        </w:rPr>
        <w:tab/>
      </w:r>
      <w:r>
        <w:rPr>
          <w:rFonts w:hint="cs"/>
          <w:rtl/>
        </w:rPr>
        <w:t xml:space="preserve">לפי הוראות משרד הפנים, חוזר המנהל הכללי 6/2008, אוגוסט 2008, נדרשת המועצה </w:t>
      </w:r>
      <w:r w:rsidRPr="00C955C2">
        <w:rPr>
          <w:rFonts w:hint="cs"/>
          <w:sz w:val="24"/>
          <w:rtl/>
        </w:rPr>
        <w:t>להעביר</w:t>
      </w:r>
      <w:r>
        <w:rPr>
          <w:rFonts w:hint="cs"/>
          <w:sz w:val="24"/>
          <w:rtl/>
        </w:rPr>
        <w:t xml:space="preserve"> </w:t>
      </w:r>
      <w:r>
        <w:rPr>
          <w:rFonts w:hint="cs"/>
          <w:rtl/>
        </w:rPr>
        <w:t>מדי שנה</w:t>
      </w:r>
      <w:r w:rsidRPr="00C955C2">
        <w:rPr>
          <w:rFonts w:hint="cs"/>
          <w:sz w:val="24"/>
          <w:rtl/>
        </w:rPr>
        <w:t xml:space="preserve"> למשרד הפנים דיווח מפורט על מצב רישוי העסקים בתחו</w:t>
      </w:r>
      <w:r>
        <w:rPr>
          <w:rFonts w:hint="cs"/>
          <w:sz w:val="24"/>
          <w:rtl/>
        </w:rPr>
        <w:t>מה.</w:t>
      </w:r>
    </w:p>
  </w:footnote>
  <w:footnote w:id="10">
    <w:p w:rsidR="005476BA" w:rsidRPr="008E08EB" w:rsidP="005476BA">
      <w:pPr>
        <w:pStyle w:val="FootnoteText"/>
      </w:pPr>
      <w:r w:rsidRPr="006E4FFA">
        <w:rPr>
          <w:rStyle w:val="FootnoteReference0"/>
          <w:vertAlign w:val="baseline"/>
        </w:rPr>
        <w:footnoteRef/>
      </w:r>
      <w:r w:rsidRPr="006E4FFA">
        <w:rPr>
          <w:rtl/>
        </w:rPr>
        <w:t xml:space="preserve"> </w:t>
      </w:r>
      <w:r w:rsidRPr="006E4FFA">
        <w:rPr>
          <w:rtl/>
        </w:rPr>
        <w:tab/>
      </w:r>
      <w:r>
        <w:rPr>
          <w:rFonts w:hint="cs"/>
          <w:rtl/>
        </w:rPr>
        <w:t xml:space="preserve">מחלקת ההנדסה במועצה </w:t>
      </w:r>
      <w:r w:rsidRPr="008E08EB">
        <w:rPr>
          <w:rFonts w:hint="cs"/>
          <w:rtl/>
        </w:rPr>
        <w:t>מתפקדת גם כחלק מהוועדה המקומית לתכנון ובנ</w:t>
      </w:r>
      <w:r>
        <w:rPr>
          <w:rFonts w:hint="cs"/>
          <w:rtl/>
        </w:rPr>
        <w:t>י</w:t>
      </w:r>
      <w:r w:rsidRPr="008E08EB">
        <w:rPr>
          <w:rFonts w:hint="cs"/>
          <w:rtl/>
        </w:rPr>
        <w:t xml:space="preserve">ה </w:t>
      </w:r>
      <w:r>
        <w:rPr>
          <w:rFonts w:hint="cs"/>
          <w:rtl/>
        </w:rPr>
        <w:t>ה</w:t>
      </w:r>
      <w:r w:rsidRPr="008E08EB">
        <w:rPr>
          <w:rFonts w:hint="cs"/>
          <w:rtl/>
        </w:rPr>
        <w:t xml:space="preserve">גליל </w:t>
      </w:r>
      <w:r>
        <w:rPr>
          <w:rFonts w:hint="cs"/>
          <w:rtl/>
        </w:rPr>
        <w:t>ה</w:t>
      </w:r>
      <w:r w:rsidRPr="008E08EB">
        <w:rPr>
          <w:rFonts w:hint="cs"/>
          <w:rtl/>
        </w:rPr>
        <w:t>תחתון.</w:t>
      </w:r>
    </w:p>
  </w:footnote>
  <w:footnote w:id="11">
    <w:p w:rsidR="005476BA" w:rsidP="005476BA">
      <w:pPr>
        <w:pStyle w:val="FootnoteText"/>
        <w:rPr>
          <w:rtl/>
        </w:rPr>
      </w:pPr>
      <w:r w:rsidRPr="006E4FFA">
        <w:rPr>
          <w:rStyle w:val="FootnoteReference0"/>
          <w:vertAlign w:val="baseline"/>
        </w:rPr>
        <w:footnoteRef/>
      </w:r>
      <w:r w:rsidRPr="006E4FFA">
        <w:rPr>
          <w:rtl/>
        </w:rPr>
        <w:t xml:space="preserve"> </w:t>
      </w:r>
      <w:r w:rsidRPr="006E4FFA">
        <w:rPr>
          <w:rtl/>
        </w:rPr>
        <w:tab/>
      </w:r>
      <w:r w:rsidRPr="008E08EB">
        <w:rPr>
          <w:rFonts w:hint="cs"/>
          <w:rtl/>
        </w:rPr>
        <w:t>יצוין כי מזכירת מחלקת ההנדסה סייעה לטיפול בנושא</w:t>
      </w:r>
      <w:r>
        <w:rPr>
          <w:rFonts w:hint="cs"/>
          <w:rtl/>
        </w:rPr>
        <w:t xml:space="preserve"> רישוי עסקים במשך שנים והיא עברה הכשרות בנושא רישוי עסקים במהלך השנים. </w:t>
      </w:r>
    </w:p>
  </w:footnote>
  <w:footnote w:id="12">
    <w:p w:rsidR="005476BA" w:rsidP="005476BA">
      <w:pPr>
        <w:pStyle w:val="FootnoteText"/>
        <w:rPr>
          <w:rtl/>
        </w:rPr>
      </w:pPr>
      <w:r w:rsidRPr="006E4FFA">
        <w:rPr>
          <w:rStyle w:val="FootnoteReference0"/>
          <w:vertAlign w:val="baseline"/>
        </w:rPr>
        <w:footnoteRef/>
      </w:r>
      <w:r w:rsidRPr="006E4FFA">
        <w:rPr>
          <w:rtl/>
        </w:rPr>
        <w:t xml:space="preserve"> </w:t>
      </w:r>
      <w:r w:rsidRPr="006E4FFA">
        <w:rPr>
          <w:rtl/>
        </w:rPr>
        <w:tab/>
      </w:r>
      <w:r>
        <w:rPr>
          <w:rFonts w:hint="cs"/>
          <w:rtl/>
        </w:rPr>
        <w:t>חוזר מנכ"ל משרד הפנים 3/2011, "העסקת ממלא מקום ברשויות מקומיות", מאי 2011, עמ' 10.</w:t>
      </w:r>
    </w:p>
  </w:footnote>
  <w:footnote w:id="13">
    <w:p w:rsidR="005476BA" w:rsidP="005476BA">
      <w:pPr>
        <w:pStyle w:val="FootnoteText"/>
        <w:rPr>
          <w:rtl/>
        </w:rPr>
      </w:pPr>
      <w:r w:rsidRPr="006E4FFA">
        <w:rPr>
          <w:rStyle w:val="FootnoteReference0"/>
          <w:vertAlign w:val="baseline"/>
        </w:rPr>
        <w:footnoteRef/>
      </w:r>
      <w:r w:rsidRPr="006E4FFA">
        <w:rPr>
          <w:rtl/>
        </w:rPr>
        <w:t xml:space="preserve"> </w:t>
      </w:r>
      <w:r w:rsidRPr="006E4FFA">
        <w:rPr>
          <w:rtl/>
        </w:rPr>
        <w:tab/>
      </w:r>
      <w:r>
        <w:rPr>
          <w:rFonts w:hint="cs"/>
          <w:rtl/>
        </w:rPr>
        <w:t xml:space="preserve">העובדת נבחרה להיות מנהלת תפעול לוועדה המקומית בפברואר 2017. עד אותו מועד הוגדר תפקידה כ"מזכירת הועדה המקומית". </w:t>
      </w:r>
    </w:p>
  </w:footnote>
  <w:footnote w:id="14">
    <w:p w:rsidR="005476BA" w:rsidP="005476BA">
      <w:pPr>
        <w:pStyle w:val="FootnoteText"/>
        <w:rPr>
          <w:rtl/>
        </w:rPr>
      </w:pPr>
      <w:r w:rsidRPr="006E4FFA">
        <w:rPr>
          <w:rStyle w:val="FootnoteReference0"/>
          <w:vertAlign w:val="baseline"/>
        </w:rPr>
        <w:footnoteRef/>
      </w:r>
      <w:r w:rsidRPr="006E4FFA">
        <w:rPr>
          <w:rtl/>
        </w:rPr>
        <w:t xml:space="preserve"> </w:t>
      </w:r>
      <w:r w:rsidRPr="006E4FFA">
        <w:rPr>
          <w:rFonts w:hint="cs"/>
          <w:rtl/>
        </w:rPr>
        <w:tab/>
      </w:r>
      <w:r>
        <w:rPr>
          <w:rFonts w:hint="cs"/>
          <w:rtl/>
        </w:rPr>
        <w:t>כפי שקבע משרד הפנים בקובץ תיאורי התפקידים ובקובץ הישן.</w:t>
      </w:r>
    </w:p>
  </w:footnote>
  <w:footnote w:id="15">
    <w:p w:rsidR="005476BA" w:rsidP="005476BA">
      <w:pPr>
        <w:pStyle w:val="FootnoteText"/>
      </w:pPr>
      <w:r w:rsidRPr="006E4FFA">
        <w:rPr>
          <w:rStyle w:val="FootnoteReference0"/>
          <w:vertAlign w:val="baseline"/>
        </w:rPr>
        <w:footnoteRef/>
      </w:r>
      <w:r w:rsidRPr="006E4FFA">
        <w:rPr>
          <w:rtl/>
        </w:rPr>
        <w:t xml:space="preserve"> </w:t>
      </w:r>
      <w:r w:rsidRPr="006E4FFA">
        <w:rPr>
          <w:rtl/>
        </w:rPr>
        <w:tab/>
      </w:r>
      <w:r>
        <w:rPr>
          <w:rFonts w:hint="cs"/>
          <w:rtl/>
        </w:rPr>
        <w:t xml:space="preserve">בשנת 2012 השתתפה ממלאת המקום בכנס שנתי של 18 שעות בנושא רישוי עסקים ובשנת 1995 השתתפה בהשתלמות של 10 שעות בנושא "צו רישוי עסקים החדש". </w:t>
      </w:r>
    </w:p>
  </w:footnote>
  <w:footnote w:id="16">
    <w:p w:rsidR="005476BA" w:rsidP="005476BA">
      <w:pPr>
        <w:pStyle w:val="FootnoteText"/>
      </w:pPr>
      <w:r w:rsidRPr="006E4FFA">
        <w:rPr>
          <w:rStyle w:val="FootnoteReference0"/>
          <w:vertAlign w:val="baseline"/>
        </w:rPr>
        <w:footnoteRef/>
      </w:r>
      <w:r w:rsidRPr="006E4FFA">
        <w:rPr>
          <w:rtl/>
        </w:rPr>
        <w:t xml:space="preserve"> </w:t>
      </w:r>
      <w:r w:rsidRPr="006E4FFA">
        <w:rPr>
          <w:rFonts w:hint="cs"/>
          <w:rtl/>
        </w:rPr>
        <w:tab/>
      </w:r>
      <w:r w:rsidRPr="00CB24C4">
        <w:rPr>
          <w:rtl/>
        </w:rPr>
        <w:t xml:space="preserve">מבקר המדינה, </w:t>
      </w:r>
      <w:r w:rsidRPr="00566E2D">
        <w:rPr>
          <w:b/>
          <w:bCs/>
          <w:rtl/>
        </w:rPr>
        <w:t>דוחות על הביקורת בשלטון המקומי לשנת 2014</w:t>
      </w:r>
      <w:r w:rsidRPr="00CB24C4">
        <w:rPr>
          <w:rtl/>
        </w:rPr>
        <w:t xml:space="preserve"> (2014), "ניהול רשומות אלקטרוניות ורשומות נייר ברשויות מקומיות", עמ' 359.</w:t>
      </w:r>
    </w:p>
  </w:footnote>
  <w:footnote w:id="17">
    <w:p w:rsidR="005476BA" w:rsidP="005476BA">
      <w:pPr>
        <w:pStyle w:val="FootnoteText"/>
        <w:rPr>
          <w:rtl/>
        </w:rPr>
      </w:pPr>
      <w:r w:rsidRPr="006E4FFA">
        <w:rPr>
          <w:rStyle w:val="FootnoteReference0"/>
          <w:vertAlign w:val="baseline"/>
        </w:rPr>
        <w:footnoteRef/>
      </w:r>
      <w:r w:rsidRPr="006E4FFA">
        <w:rPr>
          <w:rtl/>
        </w:rPr>
        <w:t xml:space="preserve"> </w:t>
      </w:r>
      <w:r w:rsidRPr="006E4FFA">
        <w:rPr>
          <w:rFonts w:hint="cs"/>
          <w:rtl/>
        </w:rPr>
        <w:tab/>
      </w:r>
      <w:r>
        <w:rPr>
          <w:rFonts w:hint="cs"/>
          <w:rtl/>
        </w:rPr>
        <w:t xml:space="preserve">המסמכים החסרים בתיקי הרישוי שנבדקו מפורטים בדוגמאות המובאות בפרקים שלהלן. </w:t>
      </w:r>
    </w:p>
  </w:footnote>
  <w:footnote w:id="18">
    <w:p w:rsidR="005476BA" w:rsidP="005476BA">
      <w:pPr>
        <w:pStyle w:val="FootnoteText"/>
      </w:pPr>
      <w:r w:rsidRPr="006E4FFA">
        <w:rPr>
          <w:rStyle w:val="FootnoteReference0"/>
          <w:vertAlign w:val="baseline"/>
        </w:rPr>
        <w:footnoteRef/>
      </w:r>
      <w:r w:rsidRPr="006E4FFA">
        <w:rPr>
          <w:rtl/>
        </w:rPr>
        <w:t xml:space="preserve"> </w:t>
      </w:r>
      <w:r w:rsidRPr="006E4FFA">
        <w:rPr>
          <w:rFonts w:hint="cs"/>
          <w:rtl/>
        </w:rPr>
        <w:tab/>
      </w:r>
      <w:r>
        <w:rPr>
          <w:rFonts w:hint="cs"/>
          <w:rtl/>
        </w:rPr>
        <w:t>חלק מהמידע לא הוזן והמסמכים לא נסרקו ולא נשמרו במערכת הממוחשבת כנדרש.</w:t>
      </w:r>
    </w:p>
  </w:footnote>
  <w:footnote w:id="19">
    <w:p w:rsidR="005476BA" w:rsidP="005476BA">
      <w:pPr>
        <w:pStyle w:val="FootnoteText"/>
        <w:rPr>
          <w:rtl/>
        </w:rPr>
      </w:pPr>
      <w:r w:rsidRPr="006E4FFA">
        <w:rPr>
          <w:rStyle w:val="FootnoteReference0"/>
          <w:vertAlign w:val="baseline"/>
        </w:rPr>
        <w:footnoteRef/>
      </w:r>
      <w:r w:rsidRPr="006E4FFA">
        <w:rPr>
          <w:rtl/>
        </w:rPr>
        <w:t xml:space="preserve"> </w:t>
      </w:r>
      <w:r w:rsidRPr="006E4FFA">
        <w:rPr>
          <w:rFonts w:hint="cs"/>
          <w:rtl/>
        </w:rPr>
        <w:tab/>
      </w:r>
      <w:r>
        <w:rPr>
          <w:rFonts w:hint="cs"/>
          <w:rtl/>
        </w:rPr>
        <w:t>לפי סעיף 2א.(א) לצו הרישוי, אישור רשות הכבאות לסוג זה של עסקים יכול שיהיה על יסוד תצהיר מאומת כדין, כמפורט בצו.</w:t>
      </w:r>
    </w:p>
  </w:footnote>
  <w:footnote w:id="20">
    <w:p w:rsidR="005476BA" w:rsidP="005476BA">
      <w:pPr>
        <w:pStyle w:val="FootnoteText"/>
      </w:pPr>
      <w:r w:rsidRPr="006E4FFA">
        <w:rPr>
          <w:rStyle w:val="FootnoteReference0"/>
          <w:vertAlign w:val="baseline"/>
        </w:rPr>
        <w:footnoteRef/>
      </w:r>
      <w:r w:rsidRPr="006E4FFA">
        <w:rPr>
          <w:rtl/>
        </w:rPr>
        <w:t xml:space="preserve"> </w:t>
      </w:r>
      <w:r w:rsidRPr="006E4FFA">
        <w:rPr>
          <w:rFonts w:hint="cs"/>
          <w:rtl/>
        </w:rPr>
        <w:tab/>
      </w:r>
      <w:r>
        <w:rPr>
          <w:rFonts w:hint="cs"/>
          <w:rtl/>
        </w:rPr>
        <w:t>מתקן הפקת מי שתייה "גולני 2".</w:t>
      </w:r>
    </w:p>
  </w:footnote>
  <w:footnote w:id="21">
    <w:p w:rsidR="005476BA" w:rsidP="008D4283">
      <w:pPr>
        <w:pStyle w:val="FootnoteText"/>
        <w:rPr>
          <w:rtl/>
        </w:rPr>
      </w:pPr>
      <w:r w:rsidRPr="006E4FFA">
        <w:rPr>
          <w:rStyle w:val="FootnoteReference0"/>
          <w:vertAlign w:val="baseline"/>
        </w:rPr>
        <w:footnoteRef/>
      </w:r>
      <w:r w:rsidRPr="006E4FFA">
        <w:rPr>
          <w:rtl/>
        </w:rPr>
        <w:t xml:space="preserve"> </w:t>
      </w:r>
      <w:r w:rsidRPr="006E4FFA">
        <w:rPr>
          <w:rFonts w:hint="cs"/>
          <w:rtl/>
        </w:rPr>
        <w:tab/>
      </w:r>
      <w:r w:rsidRPr="009633BE">
        <w:rPr>
          <w:rFonts w:hint="cs"/>
          <w:rtl/>
        </w:rPr>
        <w:t xml:space="preserve">ראו </w:t>
      </w:r>
      <w:r w:rsidRPr="009633BE">
        <w:rPr>
          <w:rFonts w:hint="cs"/>
          <w:rtl/>
        </w:rPr>
        <w:t>ה"ש</w:t>
      </w:r>
      <w:r w:rsidRPr="009633BE">
        <w:rPr>
          <w:rFonts w:hint="cs"/>
          <w:rtl/>
        </w:rPr>
        <w:t xml:space="preserve"> </w:t>
      </w:r>
      <w:r w:rsidRPr="009633BE">
        <w:rPr>
          <w:rtl/>
        </w:rPr>
        <w:t>1</w:t>
      </w:r>
      <w:r w:rsidR="008D4283">
        <w:rPr>
          <w:rFonts w:hint="cs"/>
          <w:rtl/>
        </w:rPr>
        <w:t>8</w:t>
      </w:r>
      <w:r w:rsidRPr="009633BE">
        <w:rPr>
          <w:rFonts w:hint="cs"/>
          <w:rtl/>
        </w:rPr>
        <w:t>.</w:t>
      </w:r>
    </w:p>
  </w:footnote>
  <w:footnote w:id="22">
    <w:p w:rsidR="005476BA" w:rsidP="005476BA">
      <w:pPr>
        <w:pStyle w:val="FootnoteText"/>
        <w:rPr>
          <w:rtl/>
        </w:rPr>
      </w:pPr>
      <w:r w:rsidRPr="006E4FFA">
        <w:rPr>
          <w:rStyle w:val="FootnoteReference0"/>
          <w:vertAlign w:val="baseline"/>
        </w:rPr>
        <w:footnoteRef/>
      </w:r>
      <w:r w:rsidRPr="006E4FFA">
        <w:rPr>
          <w:rtl/>
        </w:rPr>
        <w:t xml:space="preserve"> </w:t>
      </w:r>
      <w:r w:rsidRPr="006E4FFA">
        <w:rPr>
          <w:rtl/>
        </w:rPr>
        <w:tab/>
      </w:r>
      <w:r>
        <w:rPr>
          <w:rFonts w:hint="cs"/>
          <w:rtl/>
        </w:rPr>
        <w:t>רשות הכבאות מדרגת את העסקים בסולם 5-1 לפי דרגת סיכון האש.</w:t>
      </w:r>
    </w:p>
  </w:footnote>
  <w:footnote w:id="23">
    <w:p w:rsidR="005476BA" w:rsidP="005476BA">
      <w:pPr>
        <w:pStyle w:val="FootnoteText"/>
        <w:rPr>
          <w:rtl/>
        </w:rPr>
      </w:pPr>
      <w:r w:rsidRPr="006E4FFA">
        <w:rPr>
          <w:rStyle w:val="FootnoteReference0"/>
          <w:vertAlign w:val="baseline"/>
        </w:rPr>
        <w:footnoteRef/>
      </w:r>
      <w:r w:rsidRPr="006E4FFA">
        <w:rPr>
          <w:rtl/>
        </w:rPr>
        <w:t xml:space="preserve"> </w:t>
      </w:r>
      <w:r w:rsidRPr="006E4FFA">
        <w:rPr>
          <w:rFonts w:hint="cs"/>
          <w:rtl/>
        </w:rPr>
        <w:tab/>
      </w:r>
      <w:r>
        <w:rPr>
          <w:rFonts w:hint="cs"/>
          <w:rtl/>
        </w:rPr>
        <w:t xml:space="preserve">כאמור, אין תיק רישוי </w:t>
      </w:r>
      <w:r>
        <w:rPr>
          <w:rFonts w:hint="cs"/>
          <w:rtl/>
        </w:rPr>
        <w:t>למט"ש</w:t>
      </w:r>
      <w:r>
        <w:rPr>
          <w:rFonts w:hint="cs"/>
          <w:rtl/>
        </w:rPr>
        <w:t xml:space="preserve"> שדה אילן והמסמך האמור נמצא בתיק הרישוי של </w:t>
      </w:r>
      <w:r>
        <w:rPr>
          <w:rFonts w:hint="cs"/>
          <w:rtl/>
        </w:rPr>
        <w:t>מט"ש</w:t>
      </w:r>
      <w:r>
        <w:rPr>
          <w:rFonts w:hint="cs"/>
          <w:rtl/>
        </w:rPr>
        <w:t xml:space="preserve"> כפר חיטים.</w:t>
      </w:r>
    </w:p>
  </w:footnote>
  <w:footnote w:id="24">
    <w:p w:rsidR="005476BA" w:rsidP="005476BA">
      <w:pPr>
        <w:pStyle w:val="FootnoteText"/>
        <w:rPr>
          <w:rtl/>
        </w:rPr>
      </w:pPr>
      <w:r w:rsidRPr="006E4FFA">
        <w:rPr>
          <w:rStyle w:val="FootnoteReference0"/>
          <w:vertAlign w:val="baseline"/>
        </w:rPr>
        <w:footnoteRef/>
      </w:r>
      <w:r w:rsidRPr="006E4FFA">
        <w:rPr>
          <w:rtl/>
        </w:rPr>
        <w:t xml:space="preserve"> </w:t>
      </w:r>
      <w:r w:rsidRPr="006E4FFA">
        <w:rPr>
          <w:rFonts w:hint="cs"/>
          <w:rtl/>
        </w:rPr>
        <w:tab/>
      </w:r>
      <w:r>
        <w:rPr>
          <w:rFonts w:hint="cs"/>
          <w:rtl/>
        </w:rPr>
        <w:t>מקנה הוא מונח כולל לכל בהמות הבית שהאדם מגדל לעבודה ולמזון, ובהם בקר, עזים וכבשים.</w:t>
      </w:r>
    </w:p>
  </w:footnote>
  <w:footnote w:id="25">
    <w:p w:rsidR="005476BA" w:rsidP="005476BA">
      <w:pPr>
        <w:pStyle w:val="FootnoteText"/>
      </w:pPr>
      <w:r w:rsidRPr="006E4FFA">
        <w:rPr>
          <w:rStyle w:val="FootnoteReference0"/>
          <w:vertAlign w:val="baseline"/>
        </w:rPr>
        <w:footnoteRef/>
      </w:r>
      <w:r w:rsidRPr="006E4FFA">
        <w:rPr>
          <w:rtl/>
        </w:rPr>
        <w:t xml:space="preserve"> </w:t>
      </w:r>
      <w:r w:rsidRPr="006E4FFA">
        <w:rPr>
          <w:rFonts w:hint="cs"/>
          <w:rtl/>
        </w:rPr>
        <w:tab/>
      </w:r>
      <w:r w:rsidRPr="00CB24C4">
        <w:rPr>
          <w:rtl/>
        </w:rPr>
        <w:t xml:space="preserve">מבקר המדינה, </w:t>
      </w:r>
      <w:r w:rsidRPr="00566E2D">
        <w:rPr>
          <w:b/>
          <w:bCs/>
          <w:rtl/>
        </w:rPr>
        <w:t xml:space="preserve">דוחות על הביקורת בשלטון המקומי לשנת </w:t>
      </w:r>
      <w:r>
        <w:rPr>
          <w:rFonts w:hint="cs"/>
          <w:b/>
          <w:bCs/>
          <w:rtl/>
        </w:rPr>
        <w:t>2015</w:t>
      </w:r>
      <w:r w:rsidRPr="00CB24C4">
        <w:rPr>
          <w:rtl/>
        </w:rPr>
        <w:t xml:space="preserve"> (</w:t>
      </w:r>
      <w:r>
        <w:rPr>
          <w:rFonts w:hint="cs"/>
          <w:rtl/>
        </w:rPr>
        <w:t>2015</w:t>
      </w:r>
      <w:r>
        <w:rPr>
          <w:rtl/>
        </w:rPr>
        <w:t>), "</w:t>
      </w:r>
      <w:r>
        <w:rPr>
          <w:rFonts w:hint="cs"/>
          <w:rtl/>
        </w:rPr>
        <w:t>מועצה אזורית מבואות חרמון</w:t>
      </w:r>
      <w:r w:rsidRPr="00CB24C4">
        <w:rPr>
          <w:rtl/>
        </w:rPr>
        <w:t xml:space="preserve">", עמ' </w:t>
      </w:r>
      <w:r>
        <w:rPr>
          <w:rFonts w:hint="cs"/>
          <w:rtl/>
        </w:rPr>
        <w:t>527.</w:t>
      </w:r>
    </w:p>
  </w:footnote>
  <w:footnote w:id="26">
    <w:p w:rsidR="005476BA" w:rsidP="005476BA">
      <w:pPr>
        <w:pStyle w:val="FootnoteText"/>
        <w:rPr>
          <w:rtl/>
        </w:rPr>
      </w:pPr>
      <w:r w:rsidRPr="006E4FFA">
        <w:rPr>
          <w:rStyle w:val="FootnoteReference0"/>
          <w:vertAlign w:val="baseline"/>
        </w:rPr>
        <w:footnoteRef/>
      </w:r>
      <w:r w:rsidRPr="006E4FFA">
        <w:rPr>
          <w:rtl/>
        </w:rPr>
        <w:t xml:space="preserve"> </w:t>
      </w:r>
      <w:r w:rsidRPr="006E4FFA">
        <w:rPr>
          <w:rFonts w:hint="cs"/>
          <w:rtl/>
        </w:rPr>
        <w:tab/>
      </w:r>
      <w:r>
        <w:rPr>
          <w:rFonts w:hint="cs"/>
          <w:rtl/>
        </w:rPr>
        <w:t>הווטרינרים הוסמכו לאשר בקשות לרישיון עסק בסוגי עסקים אלו: (א) בעלי חיים לרבות ימיים, למעט עופות - הצגתם; (ב) מספרה לבעלי חיים; (ג) מזון לבעלי חיים, אחסונו, אריזתו, הובלתו או חלוקתו ומכירתו; (ד) גן חיות, ספארי ופינת חי שהכניסה אליה בתשלום.</w:t>
      </w:r>
    </w:p>
  </w:footnote>
  <w:footnote w:id="27">
    <w:p w:rsidR="005476BA" w:rsidP="005476BA">
      <w:pPr>
        <w:pStyle w:val="FootnoteText"/>
      </w:pPr>
      <w:r w:rsidRPr="006E4FFA">
        <w:rPr>
          <w:rStyle w:val="FootnoteReference0"/>
          <w:vertAlign w:val="baseline"/>
        </w:rPr>
        <w:footnoteRef/>
      </w:r>
      <w:r w:rsidRPr="006E4FFA">
        <w:rPr>
          <w:rtl/>
        </w:rPr>
        <w:t xml:space="preserve"> </w:t>
      </w:r>
      <w:r w:rsidRPr="006E4FFA">
        <w:rPr>
          <w:rFonts w:hint="cs"/>
          <w:rtl/>
        </w:rPr>
        <w:tab/>
      </w:r>
      <w:r>
        <w:rPr>
          <w:rFonts w:hint="cs"/>
          <w:rtl/>
        </w:rPr>
        <w:t xml:space="preserve">מטרתו </w:t>
      </w:r>
      <w:r>
        <w:rPr>
          <w:rtl/>
        </w:rPr>
        <w:t xml:space="preserve">של המפרט האחיד </w:t>
      </w:r>
      <w:r>
        <w:rPr>
          <w:rFonts w:hint="cs"/>
          <w:rtl/>
        </w:rPr>
        <w:t xml:space="preserve">היא </w:t>
      </w:r>
      <w:r>
        <w:rPr>
          <w:rtl/>
        </w:rPr>
        <w:t xml:space="preserve">לפרט את התנאים והמסמכים </w:t>
      </w:r>
      <w:r>
        <w:rPr>
          <w:rFonts w:hint="cs"/>
          <w:rtl/>
        </w:rPr>
        <w:t>ש</w:t>
      </w:r>
      <w:r>
        <w:rPr>
          <w:rtl/>
        </w:rPr>
        <w:t xml:space="preserve">משרדי הממשלה </w:t>
      </w:r>
      <w:r>
        <w:rPr>
          <w:rFonts w:hint="cs"/>
          <w:rtl/>
        </w:rPr>
        <w:t>ו</w:t>
      </w:r>
      <w:r>
        <w:rPr>
          <w:rtl/>
        </w:rPr>
        <w:t xml:space="preserve">נותני האישור </w:t>
      </w:r>
      <w:r>
        <w:rPr>
          <w:rFonts w:hint="cs"/>
          <w:rtl/>
        </w:rPr>
        <w:t>דורשים בנוגע ל</w:t>
      </w:r>
      <w:r>
        <w:rPr>
          <w:rtl/>
        </w:rPr>
        <w:t>כל סוג עסק טעון רישוי. במסגרת המפרט האחיד מפורטים גם תנאים ומסמכים</w:t>
      </w:r>
      <w:r w:rsidRPr="00A6362C">
        <w:rPr>
          <w:rtl/>
        </w:rPr>
        <w:t xml:space="preserve"> </w:t>
      </w:r>
      <w:r>
        <w:rPr>
          <w:rtl/>
        </w:rPr>
        <w:t>הנדרשים מבעל עסק לפי דברי חקיקה שונים (המכונים הוראות לצד המפרט האחיד)</w:t>
      </w:r>
      <w:r>
        <w:rPr>
          <w:rFonts w:hint="cs"/>
          <w:rtl/>
        </w:rPr>
        <w:t>;</w:t>
      </w:r>
      <w:r>
        <w:rPr>
          <w:rtl/>
        </w:rPr>
        <w:t xml:space="preserve"> חשוב לציין שהם מחייבים אף אם לא פורטו</w:t>
      </w:r>
      <w:r>
        <w:rPr>
          <w:rFonts w:hint="cs"/>
          <w:rtl/>
        </w:rPr>
        <w:t>.</w:t>
      </w:r>
    </w:p>
  </w:footnote>
  <w:footnote w:id="28">
    <w:p w:rsidR="005476BA" w:rsidP="005476BA">
      <w:pPr>
        <w:pStyle w:val="FootnoteText"/>
      </w:pPr>
      <w:r w:rsidRPr="006E4FFA">
        <w:rPr>
          <w:rStyle w:val="FootnoteReference0"/>
          <w:vertAlign w:val="baseline"/>
        </w:rPr>
        <w:footnoteRef/>
      </w:r>
      <w:r w:rsidRPr="006E4FFA">
        <w:rPr>
          <w:rtl/>
        </w:rPr>
        <w:t xml:space="preserve"> </w:t>
      </w:r>
      <w:r w:rsidRPr="006E4FFA">
        <w:rPr>
          <w:rFonts w:hint="cs"/>
          <w:rtl/>
        </w:rPr>
        <w:tab/>
      </w:r>
      <w:r>
        <w:rPr>
          <w:rFonts w:hint="cs"/>
          <w:rtl/>
        </w:rPr>
        <w:t>הרישיון כוחו יפה עד 2099.</w:t>
      </w:r>
    </w:p>
  </w:footnote>
  <w:footnote w:id="29">
    <w:p w:rsidR="005476BA" w:rsidRPr="007341A3" w:rsidP="008D4283">
      <w:pPr>
        <w:pStyle w:val="FootnoteText"/>
      </w:pPr>
      <w:r w:rsidRPr="006E4FFA">
        <w:rPr>
          <w:rStyle w:val="FootnoteReference0"/>
          <w:vertAlign w:val="baseline"/>
        </w:rPr>
        <w:footnoteRef/>
      </w:r>
      <w:r w:rsidRPr="006E4FFA">
        <w:rPr>
          <w:rtl/>
        </w:rPr>
        <w:t xml:space="preserve"> </w:t>
      </w:r>
      <w:r w:rsidRPr="006E4FFA">
        <w:rPr>
          <w:rFonts w:hint="cs"/>
          <w:rtl/>
        </w:rPr>
        <w:tab/>
      </w:r>
      <w:r>
        <w:rPr>
          <w:rFonts w:hint="cs"/>
          <w:rtl/>
        </w:rPr>
        <w:t xml:space="preserve">ראו </w:t>
      </w:r>
      <w:r>
        <w:rPr>
          <w:rFonts w:hint="cs"/>
          <w:rtl/>
        </w:rPr>
        <w:t>ה"ש</w:t>
      </w:r>
      <w:r>
        <w:rPr>
          <w:rFonts w:hint="cs"/>
          <w:rtl/>
        </w:rPr>
        <w:t xml:space="preserve"> 2</w:t>
      </w:r>
      <w:r w:rsidR="008D4283">
        <w:rPr>
          <w:rFonts w:hint="cs"/>
          <w:rtl/>
        </w:rPr>
        <w:t>4</w:t>
      </w:r>
      <w:r>
        <w:rPr>
          <w:rFonts w:hint="cs"/>
          <w:rtl/>
        </w:rPr>
        <w:t>.</w:t>
      </w:r>
    </w:p>
  </w:footnote>
  <w:footnote w:id="30">
    <w:p w:rsidR="005476BA" w:rsidP="005476BA">
      <w:pPr>
        <w:pStyle w:val="FootnoteText"/>
      </w:pPr>
      <w:r w:rsidRPr="006E4FFA">
        <w:rPr>
          <w:rStyle w:val="FootnoteReference0"/>
          <w:vertAlign w:val="baseline"/>
        </w:rPr>
        <w:footnoteRef/>
      </w:r>
      <w:r w:rsidRPr="006E4FFA">
        <w:rPr>
          <w:rtl/>
        </w:rPr>
        <w:t xml:space="preserve"> </w:t>
      </w:r>
      <w:r w:rsidRPr="006E4FFA">
        <w:rPr>
          <w:rFonts w:hint="cs"/>
          <w:rtl/>
        </w:rPr>
        <w:tab/>
      </w:r>
      <w:r w:rsidRPr="008B47D1">
        <w:rPr>
          <w:rFonts w:hint="cs"/>
          <w:rtl/>
        </w:rPr>
        <w:t xml:space="preserve">מבקר המדינה, </w:t>
      </w:r>
      <w:r w:rsidRPr="008B47D1">
        <w:rPr>
          <w:b/>
          <w:bCs/>
          <w:rtl/>
        </w:rPr>
        <w:t>דוח</w:t>
      </w:r>
      <w:r w:rsidRPr="008B47D1">
        <w:rPr>
          <w:rFonts w:hint="cs"/>
          <w:b/>
          <w:bCs/>
          <w:rtl/>
        </w:rPr>
        <w:t>ות</w:t>
      </w:r>
      <w:r w:rsidRPr="008B47D1">
        <w:rPr>
          <w:b/>
          <w:bCs/>
          <w:rtl/>
        </w:rPr>
        <w:t xml:space="preserve"> על הביקורת בשלטון המקומי לשנ</w:t>
      </w:r>
      <w:r>
        <w:rPr>
          <w:rFonts w:hint="cs"/>
          <w:b/>
          <w:bCs/>
          <w:rtl/>
        </w:rPr>
        <w:t>ת 2008</w:t>
      </w:r>
      <w:r w:rsidRPr="008B47D1">
        <w:rPr>
          <w:rFonts w:hint="cs"/>
          <w:rtl/>
        </w:rPr>
        <w:t xml:space="preserve"> (</w:t>
      </w:r>
      <w:r>
        <w:rPr>
          <w:rFonts w:hint="cs"/>
          <w:rtl/>
        </w:rPr>
        <w:t>2009</w:t>
      </w:r>
      <w:r w:rsidRPr="008B47D1">
        <w:rPr>
          <w:rFonts w:hint="cs"/>
          <w:rtl/>
        </w:rPr>
        <w:t>), "</w:t>
      </w:r>
      <w:r w:rsidRPr="001202F1">
        <w:rPr>
          <w:rtl/>
        </w:rPr>
        <w:t>פיקוח הרשויות המקומיות על הקמתן והפעלתן של יחידות אירוח במרחב הכפרי</w:t>
      </w:r>
      <w:r w:rsidRPr="008B47D1">
        <w:rPr>
          <w:rFonts w:hint="cs"/>
          <w:rtl/>
        </w:rPr>
        <w:t xml:space="preserve">", עמ' </w:t>
      </w:r>
      <w:r>
        <w:rPr>
          <w:rFonts w:hint="cs"/>
          <w:rtl/>
        </w:rPr>
        <w:t>385</w:t>
      </w:r>
      <w:r w:rsidRPr="008B47D1">
        <w:rPr>
          <w:rFonts w:hint="cs"/>
          <w:rtl/>
        </w:rPr>
        <w:t>.</w:t>
      </w:r>
    </w:p>
  </w:footnote>
  <w:footnote w:id="31">
    <w:p w:rsidR="005476BA" w:rsidP="005476BA">
      <w:pPr>
        <w:pStyle w:val="FootnoteText"/>
        <w:rPr>
          <w:rtl/>
        </w:rPr>
      </w:pPr>
      <w:r w:rsidRPr="006E4FFA">
        <w:rPr>
          <w:rStyle w:val="FootnoteReference0"/>
          <w:vertAlign w:val="baseline"/>
        </w:rPr>
        <w:footnoteRef/>
      </w:r>
      <w:r w:rsidRPr="006E4FFA">
        <w:rPr>
          <w:rtl/>
        </w:rPr>
        <w:t xml:space="preserve"> </w:t>
      </w:r>
      <w:r w:rsidRPr="006E4FFA">
        <w:rPr>
          <w:rtl/>
        </w:rPr>
        <w:tab/>
      </w:r>
      <w:r w:rsidRPr="00136768">
        <w:rPr>
          <w:rFonts w:hint="cs"/>
          <w:rtl/>
        </w:rPr>
        <w:t xml:space="preserve">לפי צו הרישוי הישן, שהיה בתוקף עד המועד האמור, חלה חובת הרישוי על עסק להשכרת חדרים על בסיס יומי או שבועי כאשר מספר החדרים </w:t>
      </w:r>
      <w:r>
        <w:rPr>
          <w:rFonts w:hint="cs"/>
          <w:rtl/>
        </w:rPr>
        <w:t>גבוה</w:t>
      </w:r>
      <w:r w:rsidRPr="00136768">
        <w:rPr>
          <w:rFonts w:hint="cs"/>
          <w:rtl/>
        </w:rPr>
        <w:t xml:space="preserve"> </w:t>
      </w:r>
      <w:r>
        <w:rPr>
          <w:rFonts w:hint="cs"/>
          <w:rtl/>
        </w:rPr>
        <w:t>מ</w:t>
      </w:r>
      <w:r w:rsidRPr="00136768">
        <w:rPr>
          <w:rFonts w:hint="cs"/>
          <w:rtl/>
        </w:rPr>
        <w:t>שלושה</w:t>
      </w:r>
      <w:r>
        <w:rPr>
          <w:rFonts w:hint="cs"/>
          <w:rtl/>
        </w:rPr>
        <w:t>.</w:t>
      </w:r>
    </w:p>
  </w:footnote>
  <w:footnote w:id="32">
    <w:p w:rsidR="005476BA" w:rsidP="005476BA">
      <w:pPr>
        <w:pStyle w:val="FootnoteText"/>
      </w:pPr>
      <w:r w:rsidRPr="006E4FFA">
        <w:rPr>
          <w:rStyle w:val="FootnoteReference0"/>
          <w:vertAlign w:val="baseline"/>
        </w:rPr>
        <w:footnoteRef/>
      </w:r>
      <w:r w:rsidRPr="006E4FFA">
        <w:rPr>
          <w:rtl/>
        </w:rPr>
        <w:t xml:space="preserve"> </w:t>
      </w:r>
      <w:r w:rsidRPr="006E4FFA">
        <w:rPr>
          <w:rFonts w:hint="cs"/>
          <w:rtl/>
        </w:rPr>
        <w:tab/>
      </w:r>
      <w:r>
        <w:rPr>
          <w:rFonts w:hint="cs"/>
          <w:rtl/>
        </w:rPr>
        <w:t xml:space="preserve">פורסם ב-14.6.16 באתר </w:t>
      </w:r>
      <w:r>
        <w:rPr>
          <w:rFonts w:hint="cs"/>
          <w:rtl/>
        </w:rPr>
        <w:t>האנטרנט</w:t>
      </w:r>
      <w:r>
        <w:rPr>
          <w:rFonts w:hint="cs"/>
          <w:rtl/>
        </w:rPr>
        <w:t xml:space="preserve"> של המוסד. </w:t>
      </w:r>
      <w:r>
        <w:fldChar w:fldCharType="begin"/>
      </w:r>
      <w:r>
        <w:instrText xml:space="preserve"> HYPERLINK "https://www.osh.org.il/heb/news/news,2555/" </w:instrText>
      </w:r>
      <w:r>
        <w:fldChar w:fldCharType="separate"/>
      </w:r>
      <w:r>
        <w:rPr>
          <w:rStyle w:val="Hyperlink"/>
        </w:rPr>
        <w:t>https://www.osh.org.il/heb/news/news,2555</w:t>
      </w:r>
      <w:r>
        <w:rPr>
          <w:rStyle w:val="Hyperlink"/>
          <w:rFonts w:ascii="Arial" w:hAnsi="Arial" w:cs="Arial"/>
          <w:rtl/>
        </w:rPr>
        <w:t>/</w:t>
      </w:r>
      <w:r>
        <w:fldChar w:fldCharType="end"/>
      </w:r>
    </w:p>
  </w:footnote>
  <w:footnote w:id="33">
    <w:p w:rsidR="005476BA" w:rsidP="005476BA">
      <w:pPr>
        <w:pStyle w:val="FootnoteText"/>
      </w:pPr>
      <w:r w:rsidRPr="006E4FFA">
        <w:rPr>
          <w:rStyle w:val="FootnoteReference0"/>
          <w:vertAlign w:val="baseline"/>
        </w:rPr>
        <w:footnoteRef/>
      </w:r>
      <w:r w:rsidRPr="006E4FFA">
        <w:rPr>
          <w:rtl/>
        </w:rPr>
        <w:t xml:space="preserve"> </w:t>
      </w:r>
      <w:r w:rsidRPr="006E4FFA">
        <w:rPr>
          <w:rFonts w:hint="cs"/>
          <w:rtl/>
        </w:rPr>
        <w:tab/>
      </w:r>
      <w:r>
        <w:rPr>
          <w:rFonts w:hint="cs"/>
          <w:rtl/>
        </w:rPr>
        <w:t xml:space="preserve">יצוין כי ביוני 2017 החליטה הוועדה המחוזית על הפקדת תכנית בניין עם שינויים. </w:t>
      </w:r>
    </w:p>
  </w:footnote>
  <w:footnote w:id="34">
    <w:p w:rsidR="005476BA" w:rsidP="005476BA">
      <w:pPr>
        <w:pStyle w:val="FootnoteText"/>
      </w:pPr>
      <w:r w:rsidRPr="006E4FFA">
        <w:rPr>
          <w:rStyle w:val="FootnoteReference0"/>
          <w:vertAlign w:val="baseline"/>
        </w:rPr>
        <w:footnoteRef/>
      </w:r>
      <w:r w:rsidRPr="006E4FFA">
        <w:rPr>
          <w:rtl/>
        </w:rPr>
        <w:t xml:space="preserve"> </w:t>
      </w:r>
      <w:r w:rsidRPr="006E4FFA">
        <w:rPr>
          <w:rtl/>
        </w:rPr>
        <w:tab/>
      </w:r>
      <w:r>
        <w:rPr>
          <w:rFonts w:hint="cs"/>
          <w:rtl/>
        </w:rPr>
        <w:t>אולם הספורט בגבעת אבני, אולם הספורט במרכז הספורט כדורי ואולם הספורט בלביא.</w:t>
      </w:r>
    </w:p>
  </w:footnote>
  <w:footnote w:id="35">
    <w:p w:rsidR="005476BA" w:rsidP="005476BA">
      <w:pPr>
        <w:pStyle w:val="FootnoteText"/>
        <w:rPr>
          <w:rtl/>
        </w:rPr>
      </w:pPr>
      <w:r w:rsidRPr="006E4FFA">
        <w:rPr>
          <w:rStyle w:val="FootnoteReference0"/>
          <w:vertAlign w:val="baseline"/>
        </w:rPr>
        <w:footnoteRef/>
      </w:r>
      <w:r w:rsidRPr="006E4FFA">
        <w:rPr>
          <w:rtl/>
        </w:rPr>
        <w:t xml:space="preserve"> </w:t>
      </w:r>
      <w:r w:rsidRPr="006E4FFA">
        <w:rPr>
          <w:rFonts w:hint="cs"/>
          <w:rtl/>
        </w:rPr>
        <w:tab/>
      </w:r>
      <w:r>
        <w:rPr>
          <w:rFonts w:hint="cs"/>
          <w:rtl/>
        </w:rPr>
        <w:t>בפברואר 2013 נתנה רשות הכבאות לאחד מאולמות הספורט רישיון זמני עד אוגוסט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7F1A39" w:rsidP="0077162D">
    <w:pPr>
      <w:pStyle w:val="Header"/>
      <w:spacing w:before="240" w:after="180"/>
      <w:rPr>
        <w:rFonts w:ascii="Tahoma" w:hAnsi="Tahoma" w:eastAsiaTheme="majorEastAsia" w:cs="Tahoma"/>
        <w:noProof/>
        <w:color w:val="0B5294" w:themeColor="accent1" w:themeShade="BF"/>
        <w:sz w:val="16"/>
        <w:szCs w:val="16"/>
      </w:rPr>
    </w:pP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E70D19">
      <w:rPr>
        <w:rFonts w:ascii="Tahoma" w:hAnsi="Tahoma" w:eastAsiaTheme="majorEastAsia" w:cs="Tahoma"/>
        <w:b/>
        <w:bCs/>
        <w:noProof/>
        <w:color w:val="0B5294" w:themeColor="accent1" w:themeShade="BF"/>
        <w:sz w:val="16"/>
        <w:szCs w:val="16"/>
        <w:rtl/>
      </w:rPr>
      <w:t>620</w:t>
    </w:r>
    <w:r w:rsidRPr="007F1A39">
      <w:rPr>
        <w:rFonts w:ascii="Tahoma" w:hAnsi="Tahoma" w:eastAsiaTheme="majorEastAsia" w:cs="Tahoma"/>
        <w:b/>
        <w:bCs/>
        <w:noProof/>
        <w:color w:val="0B5294" w:themeColor="accent1" w:themeShade="BF"/>
        <w:sz w:val="16"/>
        <w:szCs w:val="16"/>
      </w:rPr>
      <w:fldChar w:fldCharType="end"/>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AD08D3" w:rsidR="0077162D">
      <w:rPr>
        <w:rFonts w:ascii="Tahoma" w:hAnsi="Tahoma" w:eastAsiaTheme="majorEastAsia" w:cs="Tahoma" w:hint="eastAsia"/>
        <w:noProof/>
        <w:color w:val="0B5294" w:themeColor="accent1" w:themeShade="BF"/>
        <w:sz w:val="16"/>
        <w:szCs w:val="16"/>
        <w:rtl/>
      </w:rPr>
      <w:t>דוחות</w:t>
    </w:r>
    <w:r w:rsidRPr="00AD08D3" w:rsidR="0077162D">
      <w:rPr>
        <w:rFonts w:ascii="Tahoma" w:hAnsi="Tahoma" w:eastAsiaTheme="majorEastAsia" w:cs="Tahoma"/>
        <w:noProof/>
        <w:color w:val="0B5294" w:themeColor="accent1" w:themeShade="BF"/>
        <w:sz w:val="16"/>
        <w:szCs w:val="16"/>
        <w:rtl/>
      </w:rPr>
      <w:t xml:space="preserve"> </w:t>
    </w:r>
    <w:r w:rsidRPr="00AD08D3" w:rsidR="0077162D">
      <w:rPr>
        <w:rFonts w:ascii="Tahoma" w:hAnsi="Tahoma" w:eastAsiaTheme="majorEastAsia" w:cs="Tahoma" w:hint="eastAsia"/>
        <w:noProof/>
        <w:color w:val="0B5294" w:themeColor="accent1" w:themeShade="BF"/>
        <w:sz w:val="16"/>
        <w:szCs w:val="16"/>
        <w:rtl/>
      </w:rPr>
      <w:t>על</w:t>
    </w:r>
    <w:r w:rsidRPr="00AD08D3" w:rsidR="0077162D">
      <w:rPr>
        <w:rFonts w:ascii="Tahoma" w:hAnsi="Tahoma" w:eastAsiaTheme="majorEastAsia" w:cs="Tahoma"/>
        <w:noProof/>
        <w:color w:val="0B5294" w:themeColor="accent1" w:themeShade="BF"/>
        <w:sz w:val="16"/>
        <w:szCs w:val="16"/>
        <w:rtl/>
      </w:rPr>
      <w:t xml:space="preserve"> </w:t>
    </w:r>
    <w:r w:rsidRPr="00AD08D3" w:rsidR="0077162D">
      <w:rPr>
        <w:rFonts w:ascii="Tahoma" w:hAnsi="Tahoma" w:eastAsiaTheme="majorEastAsia" w:cs="Tahoma" w:hint="eastAsia"/>
        <w:noProof/>
        <w:color w:val="0B5294" w:themeColor="accent1" w:themeShade="BF"/>
        <w:sz w:val="16"/>
        <w:szCs w:val="16"/>
        <w:rtl/>
      </w:rPr>
      <w:t>הביקורת</w:t>
    </w:r>
    <w:r w:rsidRPr="00AD08D3" w:rsidR="0077162D">
      <w:rPr>
        <w:rFonts w:ascii="Tahoma" w:hAnsi="Tahoma" w:eastAsiaTheme="majorEastAsia" w:cs="Tahoma"/>
        <w:noProof/>
        <w:color w:val="0B5294" w:themeColor="accent1" w:themeShade="BF"/>
        <w:sz w:val="16"/>
        <w:szCs w:val="16"/>
        <w:rtl/>
      </w:rPr>
      <w:t xml:space="preserve"> </w:t>
    </w:r>
    <w:r w:rsidRPr="00AD08D3" w:rsidR="0077162D">
      <w:rPr>
        <w:rFonts w:ascii="Tahoma" w:hAnsi="Tahoma" w:eastAsiaTheme="majorEastAsia" w:cs="Tahoma" w:hint="eastAsia"/>
        <w:noProof/>
        <w:color w:val="0B5294" w:themeColor="accent1" w:themeShade="BF"/>
        <w:sz w:val="16"/>
        <w:szCs w:val="16"/>
        <w:rtl/>
      </w:rPr>
      <w:t>בשלטון</w:t>
    </w:r>
    <w:r w:rsidRPr="00AD08D3" w:rsidR="0077162D">
      <w:rPr>
        <w:rFonts w:ascii="Tahoma" w:hAnsi="Tahoma" w:eastAsiaTheme="majorEastAsia" w:cs="Tahoma"/>
        <w:noProof/>
        <w:color w:val="0B5294" w:themeColor="accent1" w:themeShade="BF"/>
        <w:sz w:val="16"/>
        <w:szCs w:val="16"/>
        <w:rtl/>
      </w:rPr>
      <w:t xml:space="preserve"> </w:t>
    </w:r>
    <w:r w:rsidRPr="00AD08D3" w:rsidR="0077162D">
      <w:rPr>
        <w:rFonts w:ascii="Tahoma" w:hAnsi="Tahoma" w:eastAsiaTheme="majorEastAsia" w:cs="Tahoma" w:hint="eastAsia"/>
        <w:noProof/>
        <w:color w:val="0B5294" w:themeColor="accent1" w:themeShade="BF"/>
        <w:sz w:val="16"/>
        <w:szCs w:val="16"/>
        <w:rtl/>
      </w:rPr>
      <w:t>המקומי</w:t>
    </w:r>
    <w:r w:rsidR="0077162D">
      <w:rPr>
        <w:rFonts w:ascii="Tahoma" w:hAnsi="Tahoma" w:eastAsiaTheme="majorEastAsia" w:cs="Tahoma"/>
        <w:noProof/>
        <w:color w:val="0B5294" w:themeColor="accent1" w:themeShade="BF"/>
        <w:sz w:val="16"/>
        <w:szCs w:val="16"/>
        <w:rtl/>
      </w:rPr>
      <w:t xml:space="preserve"> 201</w:t>
    </w:r>
    <w:r w:rsidR="0077162D">
      <w:rPr>
        <w:rFonts w:ascii="Tahoma" w:hAnsi="Tahoma" w:eastAsiaTheme="majorEastAsia" w:cs="Tahoma" w:hint="cs"/>
        <w:noProof/>
        <w:color w:val="0B5294" w:themeColor="accent1" w:themeShade="BF"/>
        <w:sz w:val="16"/>
        <w:szCs w:val="16"/>
        <w:rtl/>
      </w:rPr>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7F1A39" w:rsidP="00EB662A">
    <w:pPr>
      <w:pStyle w:val="Header"/>
      <w:spacing w:before="240" w:after="180"/>
      <w:jc w:val="right"/>
      <w:rPr>
        <w:rFonts w:ascii="Tahoma" w:hAnsi="Tahoma" w:eastAsiaTheme="majorEastAsia" w:cs="Tahoma"/>
        <w:noProof/>
        <w:color w:val="0B5294" w:themeColor="accent1" w:themeShade="BF"/>
        <w:sz w:val="16"/>
        <w:szCs w:val="16"/>
      </w:rPr>
    </w:pPr>
    <w:r w:rsidRPr="007F1A39">
      <w:rPr>
        <w:rFonts w:ascii="Tahoma" w:hAnsi="Tahoma" w:eastAsiaTheme="majorEastAsia" w:cs="Tahoma" w:hint="eastAsia"/>
        <w:noProof/>
        <w:color w:val="0B5294" w:themeColor="accent1" w:themeShade="B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EB662A" w:rsidR="00EB662A">
      <w:rPr>
        <w:rFonts w:ascii="Tahoma" w:hAnsi="Tahoma" w:eastAsiaTheme="majorEastAsia" w:cs="Tahoma" w:hint="eastAsia"/>
        <w:noProof/>
        <w:color w:val="0B5294" w:themeColor="accent1" w:themeShade="BF"/>
        <w:sz w:val="16"/>
        <w:szCs w:val="16"/>
        <w:rtl/>
      </w:rPr>
      <w:t>המועצה</w:t>
    </w:r>
    <w:r w:rsidRPr="00EB662A" w:rsidR="00EB662A">
      <w:rPr>
        <w:rFonts w:ascii="Tahoma" w:hAnsi="Tahoma" w:eastAsiaTheme="majorEastAsia" w:cs="Tahoma"/>
        <w:noProof/>
        <w:color w:val="0B5294" w:themeColor="accent1" w:themeShade="BF"/>
        <w:sz w:val="16"/>
        <w:szCs w:val="16"/>
        <w:rtl/>
      </w:rPr>
      <w:t xml:space="preserve"> </w:t>
    </w:r>
    <w:r w:rsidRPr="00EB662A" w:rsidR="00EB662A">
      <w:rPr>
        <w:rFonts w:ascii="Tahoma" w:hAnsi="Tahoma" w:eastAsiaTheme="majorEastAsia" w:cs="Tahoma" w:hint="eastAsia"/>
        <w:noProof/>
        <w:color w:val="0B5294" w:themeColor="accent1" w:themeShade="BF"/>
        <w:sz w:val="16"/>
        <w:szCs w:val="16"/>
        <w:rtl/>
      </w:rPr>
      <w:t>האזורית</w:t>
    </w:r>
    <w:r w:rsidRPr="00EB662A" w:rsidR="00EB662A">
      <w:rPr>
        <w:rFonts w:ascii="Tahoma" w:hAnsi="Tahoma" w:eastAsiaTheme="majorEastAsia" w:cs="Tahoma"/>
        <w:noProof/>
        <w:color w:val="0B5294" w:themeColor="accent1" w:themeShade="BF"/>
        <w:sz w:val="16"/>
        <w:szCs w:val="16"/>
        <w:rtl/>
      </w:rPr>
      <w:t xml:space="preserve"> </w:t>
    </w:r>
    <w:r w:rsidRPr="00EB662A" w:rsidR="00EB662A">
      <w:rPr>
        <w:rFonts w:ascii="Tahoma" w:hAnsi="Tahoma" w:eastAsiaTheme="majorEastAsia" w:cs="Tahoma" w:hint="eastAsia"/>
        <w:noProof/>
        <w:color w:val="0B5294" w:themeColor="accent1" w:themeShade="BF"/>
        <w:sz w:val="16"/>
        <w:szCs w:val="16"/>
        <w:rtl/>
      </w:rPr>
      <w:t>הגליל</w:t>
    </w:r>
    <w:r w:rsidRPr="00EB662A" w:rsidR="00EB662A">
      <w:rPr>
        <w:rFonts w:ascii="Tahoma" w:hAnsi="Tahoma" w:eastAsiaTheme="majorEastAsia" w:cs="Tahoma"/>
        <w:noProof/>
        <w:color w:val="0B5294" w:themeColor="accent1" w:themeShade="BF"/>
        <w:sz w:val="16"/>
        <w:szCs w:val="16"/>
        <w:rtl/>
      </w:rPr>
      <w:t xml:space="preserve"> </w:t>
    </w:r>
    <w:r w:rsidRPr="00EB662A" w:rsidR="00EB662A">
      <w:rPr>
        <w:rFonts w:ascii="Tahoma" w:hAnsi="Tahoma" w:eastAsiaTheme="majorEastAsia" w:cs="Tahoma" w:hint="eastAsia"/>
        <w:noProof/>
        <w:color w:val="0B5294" w:themeColor="accent1" w:themeShade="BF"/>
        <w:sz w:val="16"/>
        <w:szCs w:val="16"/>
        <w:rtl/>
      </w:rPr>
      <w:t>התחתון</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E70D19">
      <w:rPr>
        <w:rFonts w:ascii="Tahoma" w:hAnsi="Tahoma" w:eastAsiaTheme="majorEastAsia" w:cs="Tahoma"/>
        <w:b/>
        <w:bCs/>
        <w:noProof/>
        <w:color w:val="0B5294" w:themeColor="accent1" w:themeShade="BF"/>
        <w:sz w:val="16"/>
        <w:szCs w:val="16"/>
        <w:rtl/>
      </w:rPr>
      <w:t>621</w:t>
    </w:r>
    <w:r w:rsidRPr="007F1A39">
      <w:rPr>
        <w:rFonts w:ascii="Tahoma" w:hAnsi="Tahoma" w:eastAsiaTheme="majorEastAsia" w:cs="Tahoma"/>
        <w:b/>
        <w:bCs/>
        <w:noProof/>
        <w:color w:val="0B5294" w:themeColor="accent1" w:themeShade="B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E08"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501E" w:rsidRPr="00B4501E" w:rsidP="0077162D">
    <w:pPr>
      <w:pStyle w:val="Header"/>
      <w:spacing w:before="240" w:after="180"/>
      <w:rPr>
        <w:rFonts w:ascii="Tahoma" w:hAnsi="Tahoma" w:eastAsiaTheme="majorEastAsia" w:cs="Tahoma"/>
        <w:color w:val="0B5294" w:themeColor="accent1" w:themeShade="BF"/>
        <w:sz w:val="16"/>
        <w:szCs w:val="16"/>
      </w:rPr>
    </w:pPr>
    <w:r w:rsidRPr="00B4501E">
      <w:rPr>
        <w:rFonts w:ascii="Tahoma" w:hAnsi="Tahoma" w:eastAsiaTheme="majorEastAsia" w:cs="Tahoma"/>
        <w:b/>
        <w:bCs/>
        <w:color w:val="0B5294" w:themeColor="accent1" w:themeShade="BF"/>
        <w:sz w:val="16"/>
        <w:szCs w:val="16"/>
      </w:rPr>
      <w:fldChar w:fldCharType="begin"/>
    </w:r>
    <w:r w:rsidRPr="00B4501E">
      <w:rPr>
        <w:rFonts w:ascii="Tahoma" w:hAnsi="Tahoma" w:eastAsiaTheme="majorEastAsia" w:cs="Tahoma"/>
        <w:b/>
        <w:bCs/>
        <w:color w:val="0B5294" w:themeColor="accent1" w:themeShade="BF"/>
        <w:sz w:val="16"/>
        <w:szCs w:val="16"/>
      </w:rPr>
      <w:instrText xml:space="preserve"> PAGE   \* MERGEFORMAT </w:instrText>
    </w:r>
    <w:r w:rsidRPr="00B4501E">
      <w:rPr>
        <w:rFonts w:ascii="Tahoma" w:hAnsi="Tahoma" w:eastAsiaTheme="majorEastAsia" w:cs="Tahoma"/>
        <w:b/>
        <w:bCs/>
        <w:color w:val="0B5294" w:themeColor="accent1" w:themeShade="BF"/>
        <w:sz w:val="16"/>
        <w:szCs w:val="16"/>
      </w:rPr>
      <w:fldChar w:fldCharType="separate"/>
    </w:r>
    <w:r w:rsidR="00E70D19">
      <w:rPr>
        <w:rFonts w:ascii="Tahoma" w:hAnsi="Tahoma" w:eastAsiaTheme="majorEastAsia" w:cs="Tahoma"/>
        <w:b/>
        <w:bCs/>
        <w:noProof/>
        <w:color w:val="0B5294" w:themeColor="accent1" w:themeShade="BF"/>
        <w:sz w:val="16"/>
        <w:szCs w:val="16"/>
        <w:rtl/>
      </w:rPr>
      <w:t>622</w:t>
    </w:r>
    <w:r w:rsidRPr="00B4501E">
      <w:rPr>
        <w:rFonts w:ascii="Tahoma" w:hAnsi="Tahoma" w:eastAsiaTheme="majorEastAsia" w:cs="Tahoma"/>
        <w:b/>
        <w:bCs/>
        <w:color w:val="0B5294" w:themeColor="accent1" w:themeShade="BF"/>
        <w:sz w:val="16"/>
        <w:szCs w:val="16"/>
      </w:rPr>
      <w:fldChar w:fldCharType="end"/>
    </w:r>
    <w:r w:rsidRPr="00B4501E">
      <w:rPr>
        <w:rFonts w:ascii="Tahoma" w:hAnsi="Tahoma" w:eastAsiaTheme="majorEastAsia" w:cs="Tahoma"/>
        <w:color w:val="0B5294" w:themeColor="accent1" w:themeShade="BF"/>
        <w:sz w:val="16"/>
        <w:szCs w:val="16"/>
        <w:rtl/>
      </w:rPr>
      <w:t xml:space="preserve">  |  </w:t>
    </w:r>
    <w:r w:rsidRPr="00AD08D3" w:rsidR="0077162D">
      <w:rPr>
        <w:rFonts w:ascii="Tahoma" w:hAnsi="Tahoma" w:eastAsiaTheme="majorEastAsia" w:cs="Tahoma" w:hint="eastAsia"/>
        <w:noProof/>
        <w:color w:val="0B5294" w:themeColor="accent1" w:themeShade="BF"/>
        <w:sz w:val="16"/>
        <w:szCs w:val="16"/>
        <w:rtl/>
      </w:rPr>
      <w:t>דוחות</w:t>
    </w:r>
    <w:r w:rsidRPr="00AD08D3" w:rsidR="0077162D">
      <w:rPr>
        <w:rFonts w:ascii="Tahoma" w:hAnsi="Tahoma" w:eastAsiaTheme="majorEastAsia" w:cs="Tahoma"/>
        <w:noProof/>
        <w:color w:val="0B5294" w:themeColor="accent1" w:themeShade="BF"/>
        <w:sz w:val="16"/>
        <w:szCs w:val="16"/>
        <w:rtl/>
      </w:rPr>
      <w:t xml:space="preserve"> </w:t>
    </w:r>
    <w:r w:rsidRPr="00AD08D3" w:rsidR="0077162D">
      <w:rPr>
        <w:rFonts w:ascii="Tahoma" w:hAnsi="Tahoma" w:eastAsiaTheme="majorEastAsia" w:cs="Tahoma" w:hint="eastAsia"/>
        <w:noProof/>
        <w:color w:val="0B5294" w:themeColor="accent1" w:themeShade="BF"/>
        <w:sz w:val="16"/>
        <w:szCs w:val="16"/>
        <w:rtl/>
      </w:rPr>
      <w:t>על</w:t>
    </w:r>
    <w:r w:rsidRPr="00AD08D3" w:rsidR="0077162D">
      <w:rPr>
        <w:rFonts w:ascii="Tahoma" w:hAnsi="Tahoma" w:eastAsiaTheme="majorEastAsia" w:cs="Tahoma"/>
        <w:noProof/>
        <w:color w:val="0B5294" w:themeColor="accent1" w:themeShade="BF"/>
        <w:sz w:val="16"/>
        <w:szCs w:val="16"/>
        <w:rtl/>
      </w:rPr>
      <w:t xml:space="preserve"> </w:t>
    </w:r>
    <w:r w:rsidRPr="00AD08D3" w:rsidR="0077162D">
      <w:rPr>
        <w:rFonts w:ascii="Tahoma" w:hAnsi="Tahoma" w:eastAsiaTheme="majorEastAsia" w:cs="Tahoma" w:hint="eastAsia"/>
        <w:noProof/>
        <w:color w:val="0B5294" w:themeColor="accent1" w:themeShade="BF"/>
        <w:sz w:val="16"/>
        <w:szCs w:val="16"/>
        <w:rtl/>
      </w:rPr>
      <w:t>הביקורת</w:t>
    </w:r>
    <w:r w:rsidRPr="00AD08D3" w:rsidR="0077162D">
      <w:rPr>
        <w:rFonts w:ascii="Tahoma" w:hAnsi="Tahoma" w:eastAsiaTheme="majorEastAsia" w:cs="Tahoma"/>
        <w:noProof/>
        <w:color w:val="0B5294" w:themeColor="accent1" w:themeShade="BF"/>
        <w:sz w:val="16"/>
        <w:szCs w:val="16"/>
        <w:rtl/>
      </w:rPr>
      <w:t xml:space="preserve"> </w:t>
    </w:r>
    <w:r w:rsidRPr="00AD08D3" w:rsidR="0077162D">
      <w:rPr>
        <w:rFonts w:ascii="Tahoma" w:hAnsi="Tahoma" w:eastAsiaTheme="majorEastAsia" w:cs="Tahoma" w:hint="eastAsia"/>
        <w:noProof/>
        <w:color w:val="0B5294" w:themeColor="accent1" w:themeShade="BF"/>
        <w:sz w:val="16"/>
        <w:szCs w:val="16"/>
        <w:rtl/>
      </w:rPr>
      <w:t>בשלטון</w:t>
    </w:r>
    <w:r w:rsidRPr="00AD08D3" w:rsidR="0077162D">
      <w:rPr>
        <w:rFonts w:ascii="Tahoma" w:hAnsi="Tahoma" w:eastAsiaTheme="majorEastAsia" w:cs="Tahoma"/>
        <w:noProof/>
        <w:color w:val="0B5294" w:themeColor="accent1" w:themeShade="BF"/>
        <w:sz w:val="16"/>
        <w:szCs w:val="16"/>
        <w:rtl/>
      </w:rPr>
      <w:t xml:space="preserve"> </w:t>
    </w:r>
    <w:r w:rsidRPr="00AD08D3" w:rsidR="0077162D">
      <w:rPr>
        <w:rFonts w:ascii="Tahoma" w:hAnsi="Tahoma" w:eastAsiaTheme="majorEastAsia" w:cs="Tahoma" w:hint="eastAsia"/>
        <w:noProof/>
        <w:color w:val="0B5294" w:themeColor="accent1" w:themeShade="BF"/>
        <w:sz w:val="16"/>
        <w:szCs w:val="16"/>
        <w:rtl/>
      </w:rPr>
      <w:t>המקומי</w:t>
    </w:r>
    <w:r w:rsidR="0077162D">
      <w:rPr>
        <w:rFonts w:ascii="Tahoma" w:hAnsi="Tahoma" w:eastAsiaTheme="majorEastAsia" w:cs="Tahoma"/>
        <w:noProof/>
        <w:color w:val="0B5294" w:themeColor="accent1" w:themeShade="BF"/>
        <w:sz w:val="16"/>
        <w:szCs w:val="16"/>
        <w:rtl/>
      </w:rPr>
      <w:t xml:space="preserve"> 201</w:t>
    </w:r>
    <w:r w:rsidR="0077162D">
      <w:rPr>
        <w:rFonts w:ascii="Tahoma" w:hAnsi="Tahoma" w:eastAsiaTheme="majorEastAsia" w:cs="Tahoma" w:hint="cs"/>
        <w:noProof/>
        <w:color w:val="0B5294" w:themeColor="accent1" w:themeShade="BF"/>
        <w:sz w:val="16"/>
        <w:szCs w:val="16"/>
        <w:rtl/>
      </w:rPr>
      <w:t>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501E" w:rsidRPr="007F1A39" w:rsidP="007F1A39">
    <w:pPr>
      <w:pStyle w:val="Header"/>
      <w:spacing w:before="240" w:after="180"/>
      <w:jc w:val="right"/>
      <w:rPr>
        <w:rFonts w:ascii="Tahoma" w:hAnsi="Tahoma" w:eastAsiaTheme="majorEastAsia" w:cs="Tahoma"/>
        <w:noProof/>
        <w:color w:val="0B5294" w:themeColor="accent1" w:themeShade="BF"/>
        <w:sz w:val="16"/>
        <w:szCs w:val="16"/>
      </w:rPr>
    </w:pPr>
    <w:r w:rsidRPr="00EB662A">
      <w:rPr>
        <w:rFonts w:ascii="Tahoma" w:hAnsi="Tahoma" w:eastAsiaTheme="majorEastAsia" w:cs="Tahoma" w:hint="eastAsia"/>
        <w:noProof/>
        <w:color w:val="0B5294" w:themeColor="accent1" w:themeShade="BF"/>
        <w:sz w:val="16"/>
        <w:szCs w:val="16"/>
        <w:rtl/>
      </w:rPr>
      <w:t>המועצה</w:t>
    </w:r>
    <w:r w:rsidRPr="00EB662A">
      <w:rPr>
        <w:rFonts w:ascii="Tahoma" w:hAnsi="Tahoma" w:eastAsiaTheme="majorEastAsia" w:cs="Tahoma"/>
        <w:noProof/>
        <w:color w:val="0B5294" w:themeColor="accent1" w:themeShade="BF"/>
        <w:sz w:val="16"/>
        <w:szCs w:val="16"/>
        <w:rtl/>
      </w:rPr>
      <w:t xml:space="preserve"> </w:t>
    </w:r>
    <w:r w:rsidRPr="00EB662A">
      <w:rPr>
        <w:rFonts w:ascii="Tahoma" w:hAnsi="Tahoma" w:eastAsiaTheme="majorEastAsia" w:cs="Tahoma" w:hint="eastAsia"/>
        <w:noProof/>
        <w:color w:val="0B5294" w:themeColor="accent1" w:themeShade="BF"/>
        <w:sz w:val="16"/>
        <w:szCs w:val="16"/>
        <w:rtl/>
      </w:rPr>
      <w:t>האזורית</w:t>
    </w:r>
    <w:r w:rsidRPr="00EB662A">
      <w:rPr>
        <w:rFonts w:ascii="Tahoma" w:hAnsi="Tahoma" w:eastAsiaTheme="majorEastAsia" w:cs="Tahoma"/>
        <w:noProof/>
        <w:color w:val="0B5294" w:themeColor="accent1" w:themeShade="BF"/>
        <w:sz w:val="16"/>
        <w:szCs w:val="16"/>
        <w:rtl/>
      </w:rPr>
      <w:t xml:space="preserve"> </w:t>
    </w:r>
    <w:r w:rsidRPr="00EB662A">
      <w:rPr>
        <w:rFonts w:ascii="Tahoma" w:hAnsi="Tahoma" w:eastAsiaTheme="majorEastAsia" w:cs="Tahoma" w:hint="eastAsia"/>
        <w:noProof/>
        <w:color w:val="0B5294" w:themeColor="accent1" w:themeShade="BF"/>
        <w:sz w:val="16"/>
        <w:szCs w:val="16"/>
        <w:rtl/>
      </w:rPr>
      <w:t>הגליל</w:t>
    </w:r>
    <w:r w:rsidRPr="00EB662A">
      <w:rPr>
        <w:rFonts w:ascii="Tahoma" w:hAnsi="Tahoma" w:eastAsiaTheme="majorEastAsia" w:cs="Tahoma"/>
        <w:noProof/>
        <w:color w:val="0B5294" w:themeColor="accent1" w:themeShade="BF"/>
        <w:sz w:val="16"/>
        <w:szCs w:val="16"/>
        <w:rtl/>
      </w:rPr>
      <w:t xml:space="preserve"> </w:t>
    </w:r>
    <w:r w:rsidRPr="00EB662A">
      <w:rPr>
        <w:rFonts w:ascii="Tahoma" w:hAnsi="Tahoma" w:eastAsiaTheme="majorEastAsia" w:cs="Tahoma" w:hint="eastAsia"/>
        <w:noProof/>
        <w:color w:val="0B5294" w:themeColor="accent1" w:themeShade="BF"/>
        <w:sz w:val="16"/>
        <w:szCs w:val="16"/>
        <w:rtl/>
      </w:rPr>
      <w:t>התחתון</w:t>
    </w:r>
    <w:r w:rsidRPr="007F1A39">
      <w:rPr>
        <w:rFonts w:ascii="Tahoma" w:hAnsi="Tahoma" w:eastAsiaTheme="majorEastAsia" w:cs="Tahoma" w:hint="cs"/>
        <w:noProof/>
        <w:color w:val="0B5294" w:themeColor="accent1" w:themeShade="BF"/>
        <w:sz w:val="16"/>
        <w:szCs w:val="16"/>
        <w:rtl/>
      </w:rPr>
      <w:t xml:space="preserve">  |  </w:t>
    </w:r>
    <w:r w:rsidRPr="007F1A39">
      <w:rPr>
        <w:rFonts w:ascii="Tahoma" w:hAnsi="Tahoma" w:eastAsiaTheme="majorEastAsia" w:cs="Tahoma"/>
        <w:b/>
        <w:bCs/>
        <w:noProof/>
        <w:color w:val="0B5294" w:themeColor="accent1" w:themeShade="BF"/>
        <w:sz w:val="16"/>
        <w:szCs w:val="16"/>
      </w:rPr>
      <w:fldChar w:fldCharType="begin"/>
    </w:r>
    <w:r w:rsidRPr="007F1A39">
      <w:rPr>
        <w:rFonts w:ascii="Tahoma" w:hAnsi="Tahoma" w:eastAsiaTheme="majorEastAsia" w:cs="Tahoma"/>
        <w:b/>
        <w:bCs/>
        <w:noProof/>
        <w:color w:val="0B5294" w:themeColor="accent1" w:themeShade="BF"/>
        <w:sz w:val="16"/>
        <w:szCs w:val="16"/>
      </w:rPr>
      <w:instrText xml:space="preserve"> PAGE   \* MERGEFORMAT </w:instrText>
    </w:r>
    <w:r w:rsidRPr="007F1A39">
      <w:rPr>
        <w:rFonts w:ascii="Tahoma" w:hAnsi="Tahoma" w:eastAsiaTheme="majorEastAsia" w:cs="Tahoma"/>
        <w:b/>
        <w:bCs/>
        <w:noProof/>
        <w:color w:val="0B5294" w:themeColor="accent1" w:themeShade="BF"/>
        <w:sz w:val="16"/>
        <w:szCs w:val="16"/>
      </w:rPr>
      <w:fldChar w:fldCharType="separate"/>
    </w:r>
    <w:r w:rsidR="00E70D19">
      <w:rPr>
        <w:rFonts w:ascii="Tahoma" w:hAnsi="Tahoma" w:eastAsiaTheme="majorEastAsia" w:cs="Tahoma"/>
        <w:b/>
        <w:bCs/>
        <w:noProof/>
        <w:color w:val="0B5294" w:themeColor="accent1" w:themeShade="BF"/>
        <w:sz w:val="16"/>
        <w:szCs w:val="16"/>
        <w:rtl/>
      </w:rPr>
      <w:t>657</w:t>
    </w:r>
    <w:r w:rsidRPr="007F1A39">
      <w:rPr>
        <w:rFonts w:ascii="Tahoma" w:hAnsi="Tahoma" w:eastAsiaTheme="majorEastAsia" w:cs="Tahoma"/>
        <w:b/>
        <w:bCs/>
        <w:noProof/>
        <w:color w:val="0B5294" w:themeColor="accent1" w:themeShade="BF"/>
        <w:sz w:val="16"/>
        <w:szCs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47F" w:rsidRPr="004C447F" w:rsidP="004C4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114405"/>
    <w:multiLevelType w:val="multilevel"/>
    <w:tmpl w:val="8800E61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0B626082"/>
    <w:multiLevelType w:val="multilevel"/>
    <w:tmpl w:val="02AE21B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
    <w:nsid w:val="13A14981"/>
    <w:multiLevelType w:val="multilevel"/>
    <w:tmpl w:val="2626FA94"/>
    <w:lvl w:ilvl="0">
      <w:start w:val="1"/>
      <w:numFmt w:val="decimal"/>
      <w:lvlText w:val="%1."/>
      <w:lvlJc w:val="left"/>
      <w:pPr>
        <w:ind w:left="340" w:hanging="340"/>
      </w:pPr>
      <w:rPr>
        <w:b w:val="0"/>
        <w:bCs w:val="0"/>
        <w:color w:val="auto"/>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nsid w:val="20186AA4"/>
    <w:multiLevelType w:val="multilevel"/>
    <w:tmpl w:val="983A912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5">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053CAE"/>
    <w:multiLevelType w:val="multilevel"/>
    <w:tmpl w:val="9DB6DC0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4A2E1239"/>
    <w:multiLevelType w:val="multilevel"/>
    <w:tmpl w:val="F37EE79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nsid w:val="4DB312AA"/>
    <w:multiLevelType w:val="multilevel"/>
    <w:tmpl w:val="03FE8488"/>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nsid w:val="52B1128C"/>
    <w:multiLevelType w:val="multilevel"/>
    <w:tmpl w:val="4A447C1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1">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12">
    <w:nsid w:val="6A812C87"/>
    <w:multiLevelType w:val="multilevel"/>
    <w:tmpl w:val="E7A098D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nsid w:val="75EE7B2F"/>
    <w:multiLevelType w:val="hybridMultilevel"/>
    <w:tmpl w:val="128CC0F0"/>
    <w:lvl w:ilvl="0">
      <w:start w:val="1"/>
      <w:numFmt w:val="decimal"/>
      <w:lvlText w:val="%1."/>
      <w:lvlJc w:val="left"/>
      <w:pPr>
        <w:ind w:left="642" w:hanging="360"/>
      </w:pPr>
      <w:rPr>
        <w:rFonts w:eastAsiaTheme="majorEastAsia" w:hint="default"/>
        <w:sz w:val="24"/>
      </w:rPr>
    </w:lvl>
    <w:lvl w:ilvl="1" w:tentative="1">
      <w:start w:val="1"/>
      <w:numFmt w:val="lowerLetter"/>
      <w:lvlText w:val="%2."/>
      <w:lvlJc w:val="left"/>
      <w:pPr>
        <w:ind w:left="1362" w:hanging="360"/>
      </w:pPr>
    </w:lvl>
    <w:lvl w:ilvl="2" w:tentative="1">
      <w:start w:val="1"/>
      <w:numFmt w:val="lowerRoman"/>
      <w:lvlText w:val="%3."/>
      <w:lvlJc w:val="right"/>
      <w:pPr>
        <w:ind w:left="2082" w:hanging="180"/>
      </w:pPr>
    </w:lvl>
    <w:lvl w:ilvl="3" w:tentative="1">
      <w:start w:val="1"/>
      <w:numFmt w:val="decimal"/>
      <w:lvlText w:val="%4."/>
      <w:lvlJc w:val="left"/>
      <w:pPr>
        <w:ind w:left="2802" w:hanging="360"/>
      </w:pPr>
    </w:lvl>
    <w:lvl w:ilvl="4" w:tentative="1">
      <w:start w:val="1"/>
      <w:numFmt w:val="lowerLetter"/>
      <w:lvlText w:val="%5."/>
      <w:lvlJc w:val="left"/>
      <w:pPr>
        <w:ind w:left="3522" w:hanging="360"/>
      </w:pPr>
    </w:lvl>
    <w:lvl w:ilvl="5" w:tentative="1">
      <w:start w:val="1"/>
      <w:numFmt w:val="lowerRoman"/>
      <w:lvlText w:val="%6."/>
      <w:lvlJc w:val="right"/>
      <w:pPr>
        <w:ind w:left="4242" w:hanging="180"/>
      </w:pPr>
    </w:lvl>
    <w:lvl w:ilvl="6" w:tentative="1">
      <w:start w:val="1"/>
      <w:numFmt w:val="decimal"/>
      <w:lvlText w:val="%7."/>
      <w:lvlJc w:val="left"/>
      <w:pPr>
        <w:ind w:left="4962" w:hanging="360"/>
      </w:pPr>
    </w:lvl>
    <w:lvl w:ilvl="7" w:tentative="1">
      <w:start w:val="1"/>
      <w:numFmt w:val="lowerLetter"/>
      <w:lvlText w:val="%8."/>
      <w:lvlJc w:val="left"/>
      <w:pPr>
        <w:ind w:left="5682" w:hanging="360"/>
      </w:pPr>
    </w:lvl>
    <w:lvl w:ilvl="8" w:tentative="1">
      <w:start w:val="1"/>
      <w:numFmt w:val="lowerRoman"/>
      <w:lvlText w:val="%9."/>
      <w:lvlJc w:val="right"/>
      <w:pPr>
        <w:ind w:left="6402" w:hanging="180"/>
      </w:pPr>
    </w:lvl>
  </w:abstractNum>
  <w:num w:numId="1">
    <w:abstractNumId w:val="7"/>
  </w:num>
  <w:num w:numId="2">
    <w:abstractNumId w:val="11"/>
  </w:num>
  <w:num w:numId="3">
    <w:abstractNumId w:val="5"/>
  </w:num>
  <w:num w:numId="4">
    <w:abstractNumId w:val="12"/>
  </w:num>
  <w:num w:numId="5">
    <w:abstractNumId w:val="4"/>
  </w:num>
  <w:num w:numId="6">
    <w:abstractNumId w:val="0"/>
  </w:num>
  <w:num w:numId="7">
    <w:abstractNumId w:val="8"/>
  </w:num>
  <w:num w:numId="8">
    <w:abstractNumId w:val="6"/>
  </w:num>
  <w:num w:numId="9">
    <w:abstractNumId w:val="2"/>
  </w:num>
  <w:num w:numId="10">
    <w:abstractNumId w:val="1"/>
  </w:num>
  <w:num w:numId="11">
    <w:abstractNumId w:val="3"/>
  </w:num>
  <w:num w:numId="12">
    <w:abstractNumId w:val="9"/>
  </w:num>
  <w:num w:numId="13">
    <w:abstractNumId w:val="1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5C3"/>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17C4"/>
    <w:rsid w:val="000225D3"/>
    <w:rsid w:val="00024315"/>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4DF2"/>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2D78"/>
    <w:rsid w:val="000B3659"/>
    <w:rsid w:val="000B4E54"/>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1D0"/>
    <w:rsid w:val="000F4951"/>
    <w:rsid w:val="000F4997"/>
    <w:rsid w:val="000F49B9"/>
    <w:rsid w:val="000F4C6C"/>
    <w:rsid w:val="000F4E31"/>
    <w:rsid w:val="000F51B7"/>
    <w:rsid w:val="000F68CD"/>
    <w:rsid w:val="000F69B0"/>
    <w:rsid w:val="000F6B40"/>
    <w:rsid w:val="000F722D"/>
    <w:rsid w:val="000F7E18"/>
    <w:rsid w:val="00100786"/>
    <w:rsid w:val="0010121F"/>
    <w:rsid w:val="001012CC"/>
    <w:rsid w:val="00101DD5"/>
    <w:rsid w:val="0010229A"/>
    <w:rsid w:val="001024AF"/>
    <w:rsid w:val="001033B3"/>
    <w:rsid w:val="00103971"/>
    <w:rsid w:val="00103CED"/>
    <w:rsid w:val="00103D42"/>
    <w:rsid w:val="00103FBC"/>
    <w:rsid w:val="00104839"/>
    <w:rsid w:val="00104E94"/>
    <w:rsid w:val="0010599F"/>
    <w:rsid w:val="00105A73"/>
    <w:rsid w:val="00105B88"/>
    <w:rsid w:val="00105ED4"/>
    <w:rsid w:val="00106FBF"/>
    <w:rsid w:val="00106FC5"/>
    <w:rsid w:val="00107938"/>
    <w:rsid w:val="00111817"/>
    <w:rsid w:val="00111D0B"/>
    <w:rsid w:val="00112B7B"/>
    <w:rsid w:val="00112D83"/>
    <w:rsid w:val="00113A65"/>
    <w:rsid w:val="00113BEC"/>
    <w:rsid w:val="0011400B"/>
    <w:rsid w:val="00114587"/>
    <w:rsid w:val="001156F5"/>
    <w:rsid w:val="00115F32"/>
    <w:rsid w:val="00116EC6"/>
    <w:rsid w:val="00117163"/>
    <w:rsid w:val="00117668"/>
    <w:rsid w:val="001202F1"/>
    <w:rsid w:val="00120C15"/>
    <w:rsid w:val="00121460"/>
    <w:rsid w:val="001214E3"/>
    <w:rsid w:val="001215F4"/>
    <w:rsid w:val="001221B2"/>
    <w:rsid w:val="00124D10"/>
    <w:rsid w:val="00125732"/>
    <w:rsid w:val="00126FB8"/>
    <w:rsid w:val="00127083"/>
    <w:rsid w:val="00127147"/>
    <w:rsid w:val="00127204"/>
    <w:rsid w:val="001275EC"/>
    <w:rsid w:val="00130912"/>
    <w:rsid w:val="00130ABF"/>
    <w:rsid w:val="00130E45"/>
    <w:rsid w:val="0013170A"/>
    <w:rsid w:val="00131A11"/>
    <w:rsid w:val="00131AAF"/>
    <w:rsid w:val="00132921"/>
    <w:rsid w:val="00132FFC"/>
    <w:rsid w:val="00134716"/>
    <w:rsid w:val="00135EB9"/>
    <w:rsid w:val="00136768"/>
    <w:rsid w:val="00136B9E"/>
    <w:rsid w:val="00141E28"/>
    <w:rsid w:val="00143613"/>
    <w:rsid w:val="00144786"/>
    <w:rsid w:val="00145DAD"/>
    <w:rsid w:val="00146345"/>
    <w:rsid w:val="00150E90"/>
    <w:rsid w:val="001510CF"/>
    <w:rsid w:val="0015132E"/>
    <w:rsid w:val="001519D2"/>
    <w:rsid w:val="001525EC"/>
    <w:rsid w:val="00152684"/>
    <w:rsid w:val="00152C39"/>
    <w:rsid w:val="00153D39"/>
    <w:rsid w:val="00154886"/>
    <w:rsid w:val="00154C30"/>
    <w:rsid w:val="00154C71"/>
    <w:rsid w:val="001551EA"/>
    <w:rsid w:val="001553E4"/>
    <w:rsid w:val="00156292"/>
    <w:rsid w:val="001563D0"/>
    <w:rsid w:val="0015686E"/>
    <w:rsid w:val="00156A81"/>
    <w:rsid w:val="00160149"/>
    <w:rsid w:val="00160DE1"/>
    <w:rsid w:val="00161297"/>
    <w:rsid w:val="00161324"/>
    <w:rsid w:val="0016160F"/>
    <w:rsid w:val="00161CBD"/>
    <w:rsid w:val="0016215A"/>
    <w:rsid w:val="00162D9B"/>
    <w:rsid w:val="001632AB"/>
    <w:rsid w:val="0016419A"/>
    <w:rsid w:val="001643E8"/>
    <w:rsid w:val="0016445C"/>
    <w:rsid w:val="00165197"/>
    <w:rsid w:val="001666D8"/>
    <w:rsid w:val="00166EE9"/>
    <w:rsid w:val="00170A88"/>
    <w:rsid w:val="00170C02"/>
    <w:rsid w:val="00171743"/>
    <w:rsid w:val="00171E57"/>
    <w:rsid w:val="001740DF"/>
    <w:rsid w:val="00175C43"/>
    <w:rsid w:val="00175DFF"/>
    <w:rsid w:val="00176E39"/>
    <w:rsid w:val="00177295"/>
    <w:rsid w:val="001772DD"/>
    <w:rsid w:val="00177493"/>
    <w:rsid w:val="0018090E"/>
    <w:rsid w:val="00180C76"/>
    <w:rsid w:val="001816A1"/>
    <w:rsid w:val="00181B5A"/>
    <w:rsid w:val="001856B7"/>
    <w:rsid w:val="0018650A"/>
    <w:rsid w:val="001866EE"/>
    <w:rsid w:val="00186FA6"/>
    <w:rsid w:val="0018762D"/>
    <w:rsid w:val="0018773C"/>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D8E"/>
    <w:rsid w:val="001A214C"/>
    <w:rsid w:val="001A2E4B"/>
    <w:rsid w:val="001A2F80"/>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B7FC5"/>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179C"/>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201773"/>
    <w:rsid w:val="00201C60"/>
    <w:rsid w:val="002020AF"/>
    <w:rsid w:val="00203A69"/>
    <w:rsid w:val="00204FD5"/>
    <w:rsid w:val="00206427"/>
    <w:rsid w:val="00206B50"/>
    <w:rsid w:val="00206E89"/>
    <w:rsid w:val="0020737B"/>
    <w:rsid w:val="00211542"/>
    <w:rsid w:val="002115E2"/>
    <w:rsid w:val="00211890"/>
    <w:rsid w:val="00211CD5"/>
    <w:rsid w:val="00212C70"/>
    <w:rsid w:val="00212CC9"/>
    <w:rsid w:val="00213D63"/>
    <w:rsid w:val="00214667"/>
    <w:rsid w:val="002164D6"/>
    <w:rsid w:val="00216564"/>
    <w:rsid w:val="00216CE4"/>
    <w:rsid w:val="00216E18"/>
    <w:rsid w:val="00217002"/>
    <w:rsid w:val="00217D25"/>
    <w:rsid w:val="00220150"/>
    <w:rsid w:val="00220A56"/>
    <w:rsid w:val="00220B1E"/>
    <w:rsid w:val="00220D93"/>
    <w:rsid w:val="00221B6D"/>
    <w:rsid w:val="00222EFD"/>
    <w:rsid w:val="00223E18"/>
    <w:rsid w:val="00225614"/>
    <w:rsid w:val="00225E4F"/>
    <w:rsid w:val="002262C7"/>
    <w:rsid w:val="00226BE5"/>
    <w:rsid w:val="00226D6C"/>
    <w:rsid w:val="002303B8"/>
    <w:rsid w:val="00230D48"/>
    <w:rsid w:val="0023147E"/>
    <w:rsid w:val="002314C8"/>
    <w:rsid w:val="002330D7"/>
    <w:rsid w:val="00233EF1"/>
    <w:rsid w:val="002348BC"/>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25CC"/>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5DC"/>
    <w:rsid w:val="00273C82"/>
    <w:rsid w:val="00274D7E"/>
    <w:rsid w:val="00277717"/>
    <w:rsid w:val="00277BC2"/>
    <w:rsid w:val="00277E0B"/>
    <w:rsid w:val="002805E4"/>
    <w:rsid w:val="00280807"/>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651"/>
    <w:rsid w:val="00293C1D"/>
    <w:rsid w:val="00294765"/>
    <w:rsid w:val="0029606C"/>
    <w:rsid w:val="002963FC"/>
    <w:rsid w:val="0029657A"/>
    <w:rsid w:val="00296649"/>
    <w:rsid w:val="00296C96"/>
    <w:rsid w:val="002975FB"/>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3C5B"/>
    <w:rsid w:val="002B5441"/>
    <w:rsid w:val="002B5517"/>
    <w:rsid w:val="002B5743"/>
    <w:rsid w:val="002B6920"/>
    <w:rsid w:val="002B6B84"/>
    <w:rsid w:val="002B701A"/>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2C9"/>
    <w:rsid w:val="002D644D"/>
    <w:rsid w:val="002D76DB"/>
    <w:rsid w:val="002E19D0"/>
    <w:rsid w:val="002E2762"/>
    <w:rsid w:val="002E317F"/>
    <w:rsid w:val="002E395E"/>
    <w:rsid w:val="002E4809"/>
    <w:rsid w:val="002E4AD0"/>
    <w:rsid w:val="002E4B6B"/>
    <w:rsid w:val="002E4D18"/>
    <w:rsid w:val="002E6C36"/>
    <w:rsid w:val="002E7650"/>
    <w:rsid w:val="002E7F4E"/>
    <w:rsid w:val="002F0C58"/>
    <w:rsid w:val="002F1280"/>
    <w:rsid w:val="002F13C9"/>
    <w:rsid w:val="002F165F"/>
    <w:rsid w:val="002F195C"/>
    <w:rsid w:val="002F1A0D"/>
    <w:rsid w:val="002F2133"/>
    <w:rsid w:val="002F2319"/>
    <w:rsid w:val="002F2754"/>
    <w:rsid w:val="002F3251"/>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41EDA"/>
    <w:rsid w:val="00342E41"/>
    <w:rsid w:val="00342F9F"/>
    <w:rsid w:val="003437E8"/>
    <w:rsid w:val="00344900"/>
    <w:rsid w:val="00345A36"/>
    <w:rsid w:val="003466C7"/>
    <w:rsid w:val="00346DF9"/>
    <w:rsid w:val="003504AD"/>
    <w:rsid w:val="00350A48"/>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59A8"/>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4BB0"/>
    <w:rsid w:val="003954BF"/>
    <w:rsid w:val="00396C01"/>
    <w:rsid w:val="003976F4"/>
    <w:rsid w:val="003A082D"/>
    <w:rsid w:val="003A0B69"/>
    <w:rsid w:val="003A0F7A"/>
    <w:rsid w:val="003A10E7"/>
    <w:rsid w:val="003A16B7"/>
    <w:rsid w:val="003A1745"/>
    <w:rsid w:val="003A2E56"/>
    <w:rsid w:val="003A3862"/>
    <w:rsid w:val="003A4357"/>
    <w:rsid w:val="003A436D"/>
    <w:rsid w:val="003B0565"/>
    <w:rsid w:val="003B159D"/>
    <w:rsid w:val="003B1E8D"/>
    <w:rsid w:val="003B1FEC"/>
    <w:rsid w:val="003B348F"/>
    <w:rsid w:val="003B4D44"/>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3AD8"/>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35EC"/>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E5"/>
    <w:rsid w:val="004335F4"/>
    <w:rsid w:val="00434573"/>
    <w:rsid w:val="00434979"/>
    <w:rsid w:val="00436B3D"/>
    <w:rsid w:val="00436DAE"/>
    <w:rsid w:val="00437A8F"/>
    <w:rsid w:val="00437CA8"/>
    <w:rsid w:val="00441319"/>
    <w:rsid w:val="00441A9F"/>
    <w:rsid w:val="00442153"/>
    <w:rsid w:val="00442E1F"/>
    <w:rsid w:val="00444737"/>
    <w:rsid w:val="00445112"/>
    <w:rsid w:val="00445C07"/>
    <w:rsid w:val="00445CE5"/>
    <w:rsid w:val="00446104"/>
    <w:rsid w:val="0044687F"/>
    <w:rsid w:val="00446C74"/>
    <w:rsid w:val="00447EBD"/>
    <w:rsid w:val="0045028B"/>
    <w:rsid w:val="004505D6"/>
    <w:rsid w:val="00450E59"/>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60F8"/>
    <w:rsid w:val="00466196"/>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5CFF"/>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E7"/>
    <w:rsid w:val="004B781B"/>
    <w:rsid w:val="004B7EE2"/>
    <w:rsid w:val="004C1982"/>
    <w:rsid w:val="004C24BD"/>
    <w:rsid w:val="004C2BED"/>
    <w:rsid w:val="004C41A4"/>
    <w:rsid w:val="004C447F"/>
    <w:rsid w:val="004C5249"/>
    <w:rsid w:val="004C646D"/>
    <w:rsid w:val="004C777F"/>
    <w:rsid w:val="004D04A5"/>
    <w:rsid w:val="004D2DF8"/>
    <w:rsid w:val="004D4132"/>
    <w:rsid w:val="004D496C"/>
    <w:rsid w:val="004D54CD"/>
    <w:rsid w:val="004D650D"/>
    <w:rsid w:val="004D67A8"/>
    <w:rsid w:val="004D78FF"/>
    <w:rsid w:val="004D7DDE"/>
    <w:rsid w:val="004E018A"/>
    <w:rsid w:val="004E0FD4"/>
    <w:rsid w:val="004E106A"/>
    <w:rsid w:val="004E1BCE"/>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6896"/>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661C"/>
    <w:rsid w:val="00527462"/>
    <w:rsid w:val="00527873"/>
    <w:rsid w:val="00530040"/>
    <w:rsid w:val="005302AB"/>
    <w:rsid w:val="00530A7F"/>
    <w:rsid w:val="00531652"/>
    <w:rsid w:val="00532AAB"/>
    <w:rsid w:val="00532B27"/>
    <w:rsid w:val="00535208"/>
    <w:rsid w:val="00536356"/>
    <w:rsid w:val="005377A6"/>
    <w:rsid w:val="00540FE0"/>
    <w:rsid w:val="0054263B"/>
    <w:rsid w:val="0054264F"/>
    <w:rsid w:val="00542ACA"/>
    <w:rsid w:val="005437E8"/>
    <w:rsid w:val="005438E7"/>
    <w:rsid w:val="00543BD2"/>
    <w:rsid w:val="00543F87"/>
    <w:rsid w:val="005448BA"/>
    <w:rsid w:val="00544C20"/>
    <w:rsid w:val="00544E40"/>
    <w:rsid w:val="00545D3C"/>
    <w:rsid w:val="005476BA"/>
    <w:rsid w:val="00551A41"/>
    <w:rsid w:val="00552038"/>
    <w:rsid w:val="005529D8"/>
    <w:rsid w:val="00553692"/>
    <w:rsid w:val="00554A39"/>
    <w:rsid w:val="00555B3E"/>
    <w:rsid w:val="005560EB"/>
    <w:rsid w:val="0055660D"/>
    <w:rsid w:val="00557333"/>
    <w:rsid w:val="00557DD2"/>
    <w:rsid w:val="0056030C"/>
    <w:rsid w:val="00560423"/>
    <w:rsid w:val="00561B31"/>
    <w:rsid w:val="00562A5B"/>
    <w:rsid w:val="00563438"/>
    <w:rsid w:val="005634A6"/>
    <w:rsid w:val="005638B0"/>
    <w:rsid w:val="00563A26"/>
    <w:rsid w:val="00563B11"/>
    <w:rsid w:val="005643A3"/>
    <w:rsid w:val="005656C4"/>
    <w:rsid w:val="0056610F"/>
    <w:rsid w:val="00566E2D"/>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1F9A"/>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9FC"/>
    <w:rsid w:val="005B5C8A"/>
    <w:rsid w:val="005B622B"/>
    <w:rsid w:val="005B7EBA"/>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5DBF"/>
    <w:rsid w:val="005E62CC"/>
    <w:rsid w:val="005E65B0"/>
    <w:rsid w:val="005E6BCA"/>
    <w:rsid w:val="005E7520"/>
    <w:rsid w:val="005E7F2B"/>
    <w:rsid w:val="005F018E"/>
    <w:rsid w:val="005F0AA4"/>
    <w:rsid w:val="005F1009"/>
    <w:rsid w:val="005F1021"/>
    <w:rsid w:val="005F18F1"/>
    <w:rsid w:val="005F1B64"/>
    <w:rsid w:val="005F1CD3"/>
    <w:rsid w:val="005F295F"/>
    <w:rsid w:val="005F29F8"/>
    <w:rsid w:val="005F3BAC"/>
    <w:rsid w:val="005F4396"/>
    <w:rsid w:val="005F4618"/>
    <w:rsid w:val="005F620B"/>
    <w:rsid w:val="005F665B"/>
    <w:rsid w:val="005F6FCA"/>
    <w:rsid w:val="0060059B"/>
    <w:rsid w:val="00601C39"/>
    <w:rsid w:val="00601FC8"/>
    <w:rsid w:val="00602B4F"/>
    <w:rsid w:val="0060384E"/>
    <w:rsid w:val="00605EF8"/>
    <w:rsid w:val="00606EC8"/>
    <w:rsid w:val="00607172"/>
    <w:rsid w:val="00607298"/>
    <w:rsid w:val="00607DBE"/>
    <w:rsid w:val="00610160"/>
    <w:rsid w:val="00611F89"/>
    <w:rsid w:val="0061200A"/>
    <w:rsid w:val="0061213D"/>
    <w:rsid w:val="00613B94"/>
    <w:rsid w:val="0061400C"/>
    <w:rsid w:val="00614331"/>
    <w:rsid w:val="006148FA"/>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E57"/>
    <w:rsid w:val="00641FC6"/>
    <w:rsid w:val="006423C5"/>
    <w:rsid w:val="0064502B"/>
    <w:rsid w:val="006453AA"/>
    <w:rsid w:val="006454C5"/>
    <w:rsid w:val="00646CF4"/>
    <w:rsid w:val="006474EC"/>
    <w:rsid w:val="00650187"/>
    <w:rsid w:val="0065147A"/>
    <w:rsid w:val="00651AFD"/>
    <w:rsid w:val="00652312"/>
    <w:rsid w:val="00652A0E"/>
    <w:rsid w:val="00652ADF"/>
    <w:rsid w:val="006548CE"/>
    <w:rsid w:val="00655A3C"/>
    <w:rsid w:val="00655C9A"/>
    <w:rsid w:val="006562BE"/>
    <w:rsid w:val="00656936"/>
    <w:rsid w:val="00656EF1"/>
    <w:rsid w:val="006571FD"/>
    <w:rsid w:val="006600F0"/>
    <w:rsid w:val="00660683"/>
    <w:rsid w:val="006620DC"/>
    <w:rsid w:val="00662ED9"/>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71A"/>
    <w:rsid w:val="0068493A"/>
    <w:rsid w:val="00685F36"/>
    <w:rsid w:val="006864D0"/>
    <w:rsid w:val="006869CE"/>
    <w:rsid w:val="00686AC9"/>
    <w:rsid w:val="006879DE"/>
    <w:rsid w:val="006915EC"/>
    <w:rsid w:val="006917A2"/>
    <w:rsid w:val="00692071"/>
    <w:rsid w:val="0069266B"/>
    <w:rsid w:val="00692787"/>
    <w:rsid w:val="006928C5"/>
    <w:rsid w:val="00692AB8"/>
    <w:rsid w:val="006953FC"/>
    <w:rsid w:val="00696B9F"/>
    <w:rsid w:val="00696D29"/>
    <w:rsid w:val="006977B2"/>
    <w:rsid w:val="00697BF1"/>
    <w:rsid w:val="00697F56"/>
    <w:rsid w:val="006A019B"/>
    <w:rsid w:val="006A257A"/>
    <w:rsid w:val="006A2939"/>
    <w:rsid w:val="006A639B"/>
    <w:rsid w:val="006A77B5"/>
    <w:rsid w:val="006B1191"/>
    <w:rsid w:val="006B1C39"/>
    <w:rsid w:val="006B2009"/>
    <w:rsid w:val="006B3631"/>
    <w:rsid w:val="006B5117"/>
    <w:rsid w:val="006B5429"/>
    <w:rsid w:val="006B59CA"/>
    <w:rsid w:val="006B5D69"/>
    <w:rsid w:val="006B6B3C"/>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4FFA"/>
    <w:rsid w:val="006E53DD"/>
    <w:rsid w:val="006E6A69"/>
    <w:rsid w:val="006E6BDB"/>
    <w:rsid w:val="006E78D2"/>
    <w:rsid w:val="006F011F"/>
    <w:rsid w:val="006F06E2"/>
    <w:rsid w:val="006F3869"/>
    <w:rsid w:val="006F4319"/>
    <w:rsid w:val="006F5088"/>
    <w:rsid w:val="006F52D7"/>
    <w:rsid w:val="006F580D"/>
    <w:rsid w:val="006F63D4"/>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5C5C"/>
    <w:rsid w:val="00716E79"/>
    <w:rsid w:val="00717591"/>
    <w:rsid w:val="007177E4"/>
    <w:rsid w:val="007215EA"/>
    <w:rsid w:val="007256CC"/>
    <w:rsid w:val="00725709"/>
    <w:rsid w:val="00726A8E"/>
    <w:rsid w:val="00726E7C"/>
    <w:rsid w:val="007310D1"/>
    <w:rsid w:val="00731C66"/>
    <w:rsid w:val="00731F92"/>
    <w:rsid w:val="007323EF"/>
    <w:rsid w:val="0073258E"/>
    <w:rsid w:val="007334C1"/>
    <w:rsid w:val="0073386A"/>
    <w:rsid w:val="00733F84"/>
    <w:rsid w:val="007341A3"/>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5EA3"/>
    <w:rsid w:val="00747605"/>
    <w:rsid w:val="007478C9"/>
    <w:rsid w:val="00747A16"/>
    <w:rsid w:val="00747C60"/>
    <w:rsid w:val="00747FE0"/>
    <w:rsid w:val="007508DF"/>
    <w:rsid w:val="007509FE"/>
    <w:rsid w:val="00750CA6"/>
    <w:rsid w:val="00751401"/>
    <w:rsid w:val="0075152D"/>
    <w:rsid w:val="00751A50"/>
    <w:rsid w:val="00751CE2"/>
    <w:rsid w:val="00752D9A"/>
    <w:rsid w:val="00754C8A"/>
    <w:rsid w:val="00755065"/>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52B"/>
    <w:rsid w:val="00770607"/>
    <w:rsid w:val="00770C49"/>
    <w:rsid w:val="00770FE5"/>
    <w:rsid w:val="0077162D"/>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1C50"/>
    <w:rsid w:val="007A2601"/>
    <w:rsid w:val="007A6F7E"/>
    <w:rsid w:val="007A73F1"/>
    <w:rsid w:val="007A76BA"/>
    <w:rsid w:val="007B1194"/>
    <w:rsid w:val="007B1532"/>
    <w:rsid w:val="007B24B1"/>
    <w:rsid w:val="007B2A3E"/>
    <w:rsid w:val="007B3E10"/>
    <w:rsid w:val="007B4ADC"/>
    <w:rsid w:val="007B55B2"/>
    <w:rsid w:val="007B654B"/>
    <w:rsid w:val="007B6EC7"/>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7362"/>
    <w:rsid w:val="007E13D8"/>
    <w:rsid w:val="007E2125"/>
    <w:rsid w:val="007E277B"/>
    <w:rsid w:val="007E38A7"/>
    <w:rsid w:val="007E3DC8"/>
    <w:rsid w:val="007E5CB0"/>
    <w:rsid w:val="007E5D97"/>
    <w:rsid w:val="007E7DCC"/>
    <w:rsid w:val="007F0371"/>
    <w:rsid w:val="007F1528"/>
    <w:rsid w:val="007F1A39"/>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1D83"/>
    <w:rsid w:val="00805601"/>
    <w:rsid w:val="0081005B"/>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A4C"/>
    <w:rsid w:val="00837D6E"/>
    <w:rsid w:val="008405E1"/>
    <w:rsid w:val="00840A50"/>
    <w:rsid w:val="00841411"/>
    <w:rsid w:val="008435D2"/>
    <w:rsid w:val="00843659"/>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1A71"/>
    <w:rsid w:val="008B3389"/>
    <w:rsid w:val="008B47D1"/>
    <w:rsid w:val="008B5613"/>
    <w:rsid w:val="008B5617"/>
    <w:rsid w:val="008B57E5"/>
    <w:rsid w:val="008B6FFC"/>
    <w:rsid w:val="008C03D1"/>
    <w:rsid w:val="008C1E66"/>
    <w:rsid w:val="008C25DE"/>
    <w:rsid w:val="008C26B7"/>
    <w:rsid w:val="008C37DE"/>
    <w:rsid w:val="008C3BD6"/>
    <w:rsid w:val="008C438F"/>
    <w:rsid w:val="008C43F1"/>
    <w:rsid w:val="008C51A0"/>
    <w:rsid w:val="008C590F"/>
    <w:rsid w:val="008C64A5"/>
    <w:rsid w:val="008C6B96"/>
    <w:rsid w:val="008C6DE4"/>
    <w:rsid w:val="008D0753"/>
    <w:rsid w:val="008D14B1"/>
    <w:rsid w:val="008D1C34"/>
    <w:rsid w:val="008D3AE9"/>
    <w:rsid w:val="008D405B"/>
    <w:rsid w:val="008D4283"/>
    <w:rsid w:val="008D629E"/>
    <w:rsid w:val="008D6F63"/>
    <w:rsid w:val="008D7A33"/>
    <w:rsid w:val="008E0524"/>
    <w:rsid w:val="008E08EB"/>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44F4"/>
    <w:rsid w:val="009053DA"/>
    <w:rsid w:val="009059FF"/>
    <w:rsid w:val="009060FE"/>
    <w:rsid w:val="00910747"/>
    <w:rsid w:val="00910E3B"/>
    <w:rsid w:val="009122D0"/>
    <w:rsid w:val="009125B7"/>
    <w:rsid w:val="00912CFB"/>
    <w:rsid w:val="009139E6"/>
    <w:rsid w:val="0091408F"/>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17F6"/>
    <w:rsid w:val="009521C1"/>
    <w:rsid w:val="00952A15"/>
    <w:rsid w:val="009534C9"/>
    <w:rsid w:val="00953EF6"/>
    <w:rsid w:val="0095402B"/>
    <w:rsid w:val="00955290"/>
    <w:rsid w:val="00955EBD"/>
    <w:rsid w:val="009568B5"/>
    <w:rsid w:val="00962F77"/>
    <w:rsid w:val="00963193"/>
    <w:rsid w:val="009633BE"/>
    <w:rsid w:val="00964AA4"/>
    <w:rsid w:val="00964DE9"/>
    <w:rsid w:val="00965598"/>
    <w:rsid w:val="009665B5"/>
    <w:rsid w:val="0096660F"/>
    <w:rsid w:val="009677C7"/>
    <w:rsid w:val="009712EA"/>
    <w:rsid w:val="009729A9"/>
    <w:rsid w:val="009752BE"/>
    <w:rsid w:val="009752D4"/>
    <w:rsid w:val="0097535C"/>
    <w:rsid w:val="00975A23"/>
    <w:rsid w:val="009761D3"/>
    <w:rsid w:val="009762F4"/>
    <w:rsid w:val="00976F28"/>
    <w:rsid w:val="00981960"/>
    <w:rsid w:val="009822AB"/>
    <w:rsid w:val="00982A00"/>
    <w:rsid w:val="00983048"/>
    <w:rsid w:val="0098318A"/>
    <w:rsid w:val="0098335A"/>
    <w:rsid w:val="00983B82"/>
    <w:rsid w:val="00986127"/>
    <w:rsid w:val="009864F0"/>
    <w:rsid w:val="00986D7B"/>
    <w:rsid w:val="00987481"/>
    <w:rsid w:val="00987864"/>
    <w:rsid w:val="00987BF2"/>
    <w:rsid w:val="00990141"/>
    <w:rsid w:val="00993242"/>
    <w:rsid w:val="00993CF6"/>
    <w:rsid w:val="009943FA"/>
    <w:rsid w:val="009948BD"/>
    <w:rsid w:val="009960EE"/>
    <w:rsid w:val="00996ACF"/>
    <w:rsid w:val="00997F29"/>
    <w:rsid w:val="009A01B1"/>
    <w:rsid w:val="009A2106"/>
    <w:rsid w:val="009A29D8"/>
    <w:rsid w:val="009A29E9"/>
    <w:rsid w:val="009A2D45"/>
    <w:rsid w:val="009A56C0"/>
    <w:rsid w:val="009A6C25"/>
    <w:rsid w:val="009A6D2A"/>
    <w:rsid w:val="009A7FF9"/>
    <w:rsid w:val="009B015F"/>
    <w:rsid w:val="009B04E6"/>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4DAB"/>
    <w:rsid w:val="009F6428"/>
    <w:rsid w:val="009F64DC"/>
    <w:rsid w:val="00A0092D"/>
    <w:rsid w:val="00A00AB9"/>
    <w:rsid w:val="00A014DF"/>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326"/>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62C"/>
    <w:rsid w:val="00A63741"/>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08D3"/>
    <w:rsid w:val="00AD1019"/>
    <w:rsid w:val="00AD13F3"/>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2E08"/>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5E04"/>
    <w:rsid w:val="00B26A10"/>
    <w:rsid w:val="00B278EC"/>
    <w:rsid w:val="00B30AF1"/>
    <w:rsid w:val="00B30C3B"/>
    <w:rsid w:val="00B3356E"/>
    <w:rsid w:val="00B3392D"/>
    <w:rsid w:val="00B33F95"/>
    <w:rsid w:val="00B353A7"/>
    <w:rsid w:val="00B35CE3"/>
    <w:rsid w:val="00B367CB"/>
    <w:rsid w:val="00B37757"/>
    <w:rsid w:val="00B40435"/>
    <w:rsid w:val="00B408F3"/>
    <w:rsid w:val="00B40D7B"/>
    <w:rsid w:val="00B4220B"/>
    <w:rsid w:val="00B42E84"/>
    <w:rsid w:val="00B42FD8"/>
    <w:rsid w:val="00B43740"/>
    <w:rsid w:val="00B43D6C"/>
    <w:rsid w:val="00B44292"/>
    <w:rsid w:val="00B44488"/>
    <w:rsid w:val="00B4501E"/>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0B3"/>
    <w:rsid w:val="00B671C2"/>
    <w:rsid w:val="00B67321"/>
    <w:rsid w:val="00B6791F"/>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04C"/>
    <w:rsid w:val="00BD71E6"/>
    <w:rsid w:val="00BE03E9"/>
    <w:rsid w:val="00BE0988"/>
    <w:rsid w:val="00BE2E13"/>
    <w:rsid w:val="00BE3080"/>
    <w:rsid w:val="00BE37E0"/>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0745"/>
    <w:rsid w:val="00C21781"/>
    <w:rsid w:val="00C22E13"/>
    <w:rsid w:val="00C22EB5"/>
    <w:rsid w:val="00C2386B"/>
    <w:rsid w:val="00C243CF"/>
    <w:rsid w:val="00C244FC"/>
    <w:rsid w:val="00C24A39"/>
    <w:rsid w:val="00C257A6"/>
    <w:rsid w:val="00C257E1"/>
    <w:rsid w:val="00C25ABF"/>
    <w:rsid w:val="00C3070D"/>
    <w:rsid w:val="00C308C8"/>
    <w:rsid w:val="00C31D0F"/>
    <w:rsid w:val="00C320E7"/>
    <w:rsid w:val="00C353BF"/>
    <w:rsid w:val="00C35EE4"/>
    <w:rsid w:val="00C4085B"/>
    <w:rsid w:val="00C409CD"/>
    <w:rsid w:val="00C41220"/>
    <w:rsid w:val="00C41706"/>
    <w:rsid w:val="00C43668"/>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862"/>
    <w:rsid w:val="00C5799C"/>
    <w:rsid w:val="00C60040"/>
    <w:rsid w:val="00C61068"/>
    <w:rsid w:val="00C61467"/>
    <w:rsid w:val="00C62529"/>
    <w:rsid w:val="00C63553"/>
    <w:rsid w:val="00C64599"/>
    <w:rsid w:val="00C658F0"/>
    <w:rsid w:val="00C65B48"/>
    <w:rsid w:val="00C65C4E"/>
    <w:rsid w:val="00C66A56"/>
    <w:rsid w:val="00C66B15"/>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5C2"/>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4C4"/>
    <w:rsid w:val="00CB2820"/>
    <w:rsid w:val="00CB3322"/>
    <w:rsid w:val="00CB44FB"/>
    <w:rsid w:val="00CB4798"/>
    <w:rsid w:val="00CB53A9"/>
    <w:rsid w:val="00CB553A"/>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D7551"/>
    <w:rsid w:val="00CE0511"/>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08DB"/>
    <w:rsid w:val="00D114FE"/>
    <w:rsid w:val="00D11AF0"/>
    <w:rsid w:val="00D13727"/>
    <w:rsid w:val="00D15224"/>
    <w:rsid w:val="00D17D22"/>
    <w:rsid w:val="00D21745"/>
    <w:rsid w:val="00D228C5"/>
    <w:rsid w:val="00D228EE"/>
    <w:rsid w:val="00D2438E"/>
    <w:rsid w:val="00D255A3"/>
    <w:rsid w:val="00D25F82"/>
    <w:rsid w:val="00D27368"/>
    <w:rsid w:val="00D3198F"/>
    <w:rsid w:val="00D31CB3"/>
    <w:rsid w:val="00D33781"/>
    <w:rsid w:val="00D33D8A"/>
    <w:rsid w:val="00D343EC"/>
    <w:rsid w:val="00D36781"/>
    <w:rsid w:val="00D373E5"/>
    <w:rsid w:val="00D37527"/>
    <w:rsid w:val="00D3772C"/>
    <w:rsid w:val="00D40268"/>
    <w:rsid w:val="00D40382"/>
    <w:rsid w:val="00D40B22"/>
    <w:rsid w:val="00D40DD4"/>
    <w:rsid w:val="00D4121F"/>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3D"/>
    <w:rsid w:val="00D615BB"/>
    <w:rsid w:val="00D61C87"/>
    <w:rsid w:val="00D61CAC"/>
    <w:rsid w:val="00D63A85"/>
    <w:rsid w:val="00D63A93"/>
    <w:rsid w:val="00D6487C"/>
    <w:rsid w:val="00D64BAB"/>
    <w:rsid w:val="00D6685C"/>
    <w:rsid w:val="00D70430"/>
    <w:rsid w:val="00D707E1"/>
    <w:rsid w:val="00D7114C"/>
    <w:rsid w:val="00D714D0"/>
    <w:rsid w:val="00D7180F"/>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4FD"/>
    <w:rsid w:val="00D94743"/>
    <w:rsid w:val="00D94783"/>
    <w:rsid w:val="00D949DF"/>
    <w:rsid w:val="00D94B67"/>
    <w:rsid w:val="00D94BA9"/>
    <w:rsid w:val="00D951D8"/>
    <w:rsid w:val="00D9567C"/>
    <w:rsid w:val="00D96534"/>
    <w:rsid w:val="00D96D5A"/>
    <w:rsid w:val="00D96F58"/>
    <w:rsid w:val="00D973E8"/>
    <w:rsid w:val="00DA00E3"/>
    <w:rsid w:val="00DA1383"/>
    <w:rsid w:val="00DA1594"/>
    <w:rsid w:val="00DA1E5D"/>
    <w:rsid w:val="00DA35D6"/>
    <w:rsid w:val="00DA4F09"/>
    <w:rsid w:val="00DA5A48"/>
    <w:rsid w:val="00DA607F"/>
    <w:rsid w:val="00DA6850"/>
    <w:rsid w:val="00DA6C5B"/>
    <w:rsid w:val="00DB1106"/>
    <w:rsid w:val="00DB12CA"/>
    <w:rsid w:val="00DB19C5"/>
    <w:rsid w:val="00DB1D55"/>
    <w:rsid w:val="00DB202C"/>
    <w:rsid w:val="00DB212F"/>
    <w:rsid w:val="00DB348A"/>
    <w:rsid w:val="00DB514B"/>
    <w:rsid w:val="00DB553B"/>
    <w:rsid w:val="00DB6C5A"/>
    <w:rsid w:val="00DC00AE"/>
    <w:rsid w:val="00DC01A4"/>
    <w:rsid w:val="00DC0951"/>
    <w:rsid w:val="00DC0DE9"/>
    <w:rsid w:val="00DC20F7"/>
    <w:rsid w:val="00DC2820"/>
    <w:rsid w:val="00DC3224"/>
    <w:rsid w:val="00DC445E"/>
    <w:rsid w:val="00DC4B1B"/>
    <w:rsid w:val="00DC5533"/>
    <w:rsid w:val="00DC59F9"/>
    <w:rsid w:val="00DC5DD9"/>
    <w:rsid w:val="00DC7FAB"/>
    <w:rsid w:val="00DD0BE7"/>
    <w:rsid w:val="00DD1477"/>
    <w:rsid w:val="00DD29E9"/>
    <w:rsid w:val="00DD31F3"/>
    <w:rsid w:val="00DD3938"/>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B34"/>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234"/>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12"/>
    <w:rsid w:val="00E220A2"/>
    <w:rsid w:val="00E23066"/>
    <w:rsid w:val="00E250CE"/>
    <w:rsid w:val="00E26BCB"/>
    <w:rsid w:val="00E270D3"/>
    <w:rsid w:val="00E27274"/>
    <w:rsid w:val="00E2744B"/>
    <w:rsid w:val="00E27572"/>
    <w:rsid w:val="00E27A76"/>
    <w:rsid w:val="00E27F7E"/>
    <w:rsid w:val="00E3002F"/>
    <w:rsid w:val="00E309D7"/>
    <w:rsid w:val="00E30DEE"/>
    <w:rsid w:val="00E317B9"/>
    <w:rsid w:val="00E321AA"/>
    <w:rsid w:val="00E32B95"/>
    <w:rsid w:val="00E3316F"/>
    <w:rsid w:val="00E335E0"/>
    <w:rsid w:val="00E343D4"/>
    <w:rsid w:val="00E358D2"/>
    <w:rsid w:val="00E36E76"/>
    <w:rsid w:val="00E3779D"/>
    <w:rsid w:val="00E40305"/>
    <w:rsid w:val="00E40ADE"/>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6DCA"/>
    <w:rsid w:val="00E67056"/>
    <w:rsid w:val="00E677DE"/>
    <w:rsid w:val="00E67E7C"/>
    <w:rsid w:val="00E70D19"/>
    <w:rsid w:val="00E721AF"/>
    <w:rsid w:val="00E72DE0"/>
    <w:rsid w:val="00E7492C"/>
    <w:rsid w:val="00E74E55"/>
    <w:rsid w:val="00E76C73"/>
    <w:rsid w:val="00E77874"/>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62A"/>
    <w:rsid w:val="00EB6CAF"/>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F00459"/>
    <w:rsid w:val="00F00FDE"/>
    <w:rsid w:val="00F01A71"/>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C74"/>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506"/>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56BEB"/>
    <w:rsid w:val="00F607EE"/>
    <w:rsid w:val="00F6171E"/>
    <w:rsid w:val="00F62F4B"/>
    <w:rsid w:val="00F64120"/>
    <w:rsid w:val="00F646CD"/>
    <w:rsid w:val="00F65293"/>
    <w:rsid w:val="00F65969"/>
    <w:rsid w:val="00F65E52"/>
    <w:rsid w:val="00F65E5D"/>
    <w:rsid w:val="00F66C8C"/>
    <w:rsid w:val="00F67E4C"/>
    <w:rsid w:val="00F70F31"/>
    <w:rsid w:val="00F71CB3"/>
    <w:rsid w:val="00F72A6B"/>
    <w:rsid w:val="00F73DC1"/>
    <w:rsid w:val="00F744C3"/>
    <w:rsid w:val="00F75043"/>
    <w:rsid w:val="00F7554E"/>
    <w:rsid w:val="00F76CF7"/>
    <w:rsid w:val="00F76E4D"/>
    <w:rsid w:val="00F77502"/>
    <w:rsid w:val="00F77CE9"/>
    <w:rsid w:val="00F8029A"/>
    <w:rsid w:val="00F80A42"/>
    <w:rsid w:val="00F829DA"/>
    <w:rsid w:val="00F8432A"/>
    <w:rsid w:val="00F8705E"/>
    <w:rsid w:val="00F870DE"/>
    <w:rsid w:val="00F87698"/>
    <w:rsid w:val="00F87ED6"/>
    <w:rsid w:val="00F901E3"/>
    <w:rsid w:val="00F90409"/>
    <w:rsid w:val="00F90FEF"/>
    <w:rsid w:val="00F9180A"/>
    <w:rsid w:val="00F91BEA"/>
    <w:rsid w:val="00F92254"/>
    <w:rsid w:val="00F926D1"/>
    <w:rsid w:val="00F92DC1"/>
    <w:rsid w:val="00F92FE3"/>
    <w:rsid w:val="00F9311F"/>
    <w:rsid w:val="00F939CC"/>
    <w:rsid w:val="00F93B4A"/>
    <w:rsid w:val="00F93F60"/>
    <w:rsid w:val="00F93FE7"/>
    <w:rsid w:val="00F94E21"/>
    <w:rsid w:val="00F94F2E"/>
    <w:rsid w:val="00F951FA"/>
    <w:rsid w:val="00F95FB8"/>
    <w:rsid w:val="00F96DDE"/>
    <w:rsid w:val="00F96EE0"/>
    <w:rsid w:val="00F9763C"/>
    <w:rsid w:val="00F978E1"/>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2648"/>
    <w:rsid w:val="00FB301D"/>
    <w:rsid w:val="00FB3070"/>
    <w:rsid w:val="00FB3B5A"/>
    <w:rsid w:val="00FB4797"/>
    <w:rsid w:val="00FB5D10"/>
    <w:rsid w:val="00FC0A33"/>
    <w:rsid w:val="00FC10A2"/>
    <w:rsid w:val="00FC11B6"/>
    <w:rsid w:val="00FC149D"/>
    <w:rsid w:val="00FC1512"/>
    <w:rsid w:val="00FC1B41"/>
    <w:rsid w:val="00FC2CE7"/>
    <w:rsid w:val="00FC2E4B"/>
    <w:rsid w:val="00FC35E0"/>
    <w:rsid w:val="00FC4D11"/>
    <w:rsid w:val="00FC5175"/>
    <w:rsid w:val="00FC6B5B"/>
    <w:rsid w:val="00FC6C0B"/>
    <w:rsid w:val="00FC778C"/>
    <w:rsid w:val="00FC7EC0"/>
    <w:rsid w:val="00FD0A22"/>
    <w:rsid w:val="00FD0CA5"/>
    <w:rsid w:val="00FD15E8"/>
    <w:rsid w:val="00FD32D1"/>
    <w:rsid w:val="00FD3AAE"/>
    <w:rsid w:val="00FD3D4B"/>
    <w:rsid w:val="00FD3F95"/>
    <w:rsid w:val="00FD4271"/>
    <w:rsid w:val="00FE1FB9"/>
    <w:rsid w:val="00FE2588"/>
    <w:rsid w:val="00FE28E3"/>
    <w:rsid w:val="00FE31DC"/>
    <w:rsid w:val="00FE50EC"/>
    <w:rsid w:val="00FE5CC4"/>
    <w:rsid w:val="00FE6451"/>
    <w:rsid w:val="00FE745F"/>
    <w:rsid w:val="00FE761A"/>
    <w:rsid w:val="00FE7AF1"/>
    <w:rsid w:val="00FE7B7D"/>
    <w:rsid w:val="00FF08E1"/>
    <w:rsid w:val="00FF092B"/>
    <w:rsid w:val="00FF2D97"/>
    <w:rsid w:val="00FF2F42"/>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uiPriority w:val="99"/>
    <w:semiHidden/>
    <w:unhideWhenUsed/>
    <w:rsid w:val="00702D9F"/>
    <w:rPr>
      <w:sz w:val="16"/>
      <w:szCs w:val="16"/>
    </w:rPr>
  </w:style>
  <w:style w:type="paragraph" w:styleId="CommentText">
    <w:name w:val="annotation text"/>
    <w:basedOn w:val="Normal"/>
    <w:link w:val="CommentTextChar"/>
    <w:uiPriority w:val="99"/>
    <w:unhideWhenUsed/>
    <w:rsid w:val="00702D9F"/>
    <w:pPr>
      <w:spacing w:line="240" w:lineRule="auto"/>
    </w:pPr>
    <w:rPr>
      <w:sz w:val="20"/>
      <w:szCs w:val="20"/>
    </w:rPr>
  </w:style>
  <w:style w:type="character" w:customStyle="1" w:styleId="CommentTextChar">
    <w:name w:val="Comment Text Char"/>
    <w:basedOn w:val="DefaultParagraphFont"/>
    <w:link w:val="CommentText"/>
    <w:uiPriority w:val="99"/>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FootnoteTextChar"/>
    <w:unhideWhenUsed/>
    <w:rsid w:val="00D36781"/>
    <w:pPr>
      <w:keepLines/>
      <w:spacing w:after="40" w:line="200" w:lineRule="exact"/>
      <w:ind w:left="397" w:right="2268" w:hanging="397"/>
      <w:jc w:val="both"/>
    </w:pPr>
    <w:rPr>
      <w:rFonts w:ascii="Tahoma" w:hAnsi="Tahoma" w:cs="Tahoma"/>
      <w:sz w:val="14"/>
      <w:szCs w:val="14"/>
    </w:rPr>
  </w:style>
  <w:style w:type="character" w:customStyle="1" w:styleId="FootnoteTextChar">
    <w:name w:val="Footnote Text Char"/>
    <w:aliases w:val=" Char Char1,FOOTNOTES Char1,Footnote Text - Sharp Char Char Char1,Footnote Text - Sharp Char Char2,Footnote Text - Sharp Char2,Footnote Text Char Char Char Char Char Char1,Footnote reference Char1,Sharp - Footnote Text Char1,fn Char1"/>
    <w:basedOn w:val="DefaultParagraphFont"/>
    <w:link w:val="FootnoteText"/>
    <w:rsid w:val="00D36781"/>
    <w:rPr>
      <w:rFonts w:ascii="Tahoma" w:hAnsi="Tahoma" w:cs="Tahoma"/>
      <w:sz w:val="14"/>
      <w:szCs w:val="14"/>
    </w:rPr>
  </w:style>
  <w:style w:type="character" w:styleId="FootnoteReference0">
    <w:name w:val="footnote reference"/>
    <w:basedOn w:val="DefaultParagraphFont"/>
    <w:uiPriority w:val="99"/>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E7492C"/>
    <w:pPr>
      <w:keepNext/>
      <w:pageBreakBefore/>
      <w:spacing w:before="360" w:after="240" w:line="480" w:lineRule="exact"/>
      <w:ind w:right="2268"/>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uiPriority w:val="99"/>
    <w:semiHidden/>
    <w:rsid w:val="00F1368B"/>
    <w:rPr>
      <w:rFonts w:ascii="Times New Roman" w:eastAsia="Times New Roman" w:hAnsi="Times New Roman" w:cs="David"/>
      <w:sz w:val="24"/>
      <w:szCs w:val="20"/>
    </w:rPr>
  </w:style>
  <w:style w:type="paragraph" w:styleId="EndnoteText">
    <w:name w:val="endnote text"/>
    <w:basedOn w:val="Normal"/>
    <w:link w:val="EndnoteTextChar"/>
    <w:uiPriority w:val="99"/>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uiPriority w:val="99"/>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E7492C"/>
    <w:pPr>
      <w:spacing w:before="120" w:after="120"/>
      <w:ind w:right="2268"/>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4335E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8"/>
      <w:lang w:eastAsia="he-IL"/>
    </w:rPr>
  </w:style>
  <w:style w:type="paragraph" w:customStyle="1" w:styleId="takzir">
    <w:name w:val="takzir"/>
    <w:basedOn w:val="Normal"/>
    <w:uiPriority w:val="99"/>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E7492C"/>
    <w:pPr>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line="240" w:lineRule="atLeast"/>
    </w:pPr>
    <w:rPr>
      <w:color w:val="2A2AA6"/>
      <w:sz w:val="36"/>
      <w:szCs w:val="36"/>
    </w:rPr>
  </w:style>
  <w:style w:type="paragraph" w:customStyle="1" w:styleId="KOT4S">
    <w:name w:val="KOT4S"/>
    <w:basedOn w:val="KOT4"/>
    <w:qFormat/>
    <w:rsid w:val="00D94BA9"/>
    <w:pPr>
      <w:spacing w:line="240" w:lineRule="atLeast"/>
    </w:pPr>
    <w:rPr>
      <w:color w:val="6B2757"/>
      <w:sz w:val="36"/>
      <w:szCs w:val="36"/>
    </w:rPr>
  </w:style>
  <w:style w:type="paragraph" w:customStyle="1" w:styleId="KOT5T">
    <w:name w:val="KOT5T"/>
    <w:basedOn w:val="KOT5"/>
    <w:qFormat/>
    <w:rsid w:val="00D36781"/>
    <w:pPr>
      <w:jc w:val="center"/>
    </w:pPr>
    <w:rPr>
      <w:b/>
      <w:bCs/>
      <w:sz w:val="24"/>
      <w:szCs w:val="24"/>
      <w:u w:color="FF0000"/>
    </w:rPr>
  </w:style>
  <w:style w:type="paragraph" w:customStyle="1" w:styleId="KOT6T">
    <w:name w:val="KOT6T"/>
    <w:basedOn w:val="KOT6"/>
    <w:qFormat/>
    <w:rsid w:val="00D94BA9"/>
    <w:pPr>
      <w:spacing w:after="60"/>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C20745"/>
    <w:pPr>
      <w:spacing w:before="0" w:after="240"/>
    </w:pPr>
    <w:rPr>
      <w:sz w:val="32"/>
      <w:szCs w:val="32"/>
    </w:rPr>
  </w:style>
  <w:style w:type="character" w:customStyle="1" w:styleId="Heading5Char1">
    <w:name w:val="Heading 5 Char1"/>
    <w:basedOn w:val="DefaultParagraphFont"/>
    <w:uiPriority w:val="1"/>
    <w:rsid w:val="000F41D0"/>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0F41D0"/>
    <w:rPr>
      <w:szCs w:val="20"/>
    </w:rPr>
  </w:style>
  <w:style w:type="paragraph" w:customStyle="1" w:styleId="P00">
    <w:name w:val="P00"/>
    <w:rsid w:val="000F41D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st1">
    <w:name w:val="st1"/>
    <w:basedOn w:val="DefaultParagraphFont"/>
    <w:rsid w:val="000F41D0"/>
  </w:style>
  <w:style w:type="paragraph" w:customStyle="1" w:styleId="sub-name-2">
    <w:name w:val="sub-name-2"/>
    <w:basedOn w:val="name-sub"/>
    <w:qFormat/>
    <w:rsid w:val="00C20745"/>
    <w:pPr>
      <w:outlineLvl w:val="9"/>
    </w:pPr>
    <w:rPr>
      <w:sz w:val="24"/>
      <w:szCs w:val="24"/>
    </w:rPr>
  </w:style>
  <w:style w:type="paragraph" w:customStyle="1" w:styleId="name-sub-2">
    <w:name w:val="name-sub-2"/>
    <w:basedOn w:val="sub-name-2"/>
    <w:qFormat/>
    <w:rsid w:val="00C20745"/>
    <w:pPr>
      <w:spacing w:after="120"/>
    </w:pPr>
  </w:style>
  <w:style w:type="paragraph" w:customStyle="1" w:styleId="takzir-text">
    <w:name w:val="takzir-text"/>
    <w:qFormat/>
    <w:rsid w:val="00F67E4C"/>
    <w:pPr>
      <w:pBdr>
        <w:top w:val="single" w:sz="8" w:space="4" w:color="2A2AA6"/>
        <w:left w:val="single" w:sz="8" w:space="4" w:color="2A2AA6"/>
        <w:bottom w:val="single" w:sz="8" w:space="6" w:color="2A2AA6"/>
        <w:right w:val="single" w:sz="8" w:space="4" w:color="2A2AA6"/>
      </w:pBdr>
      <w:spacing w:line="240" w:lineRule="exact"/>
      <w:ind w:left="170" w:right="2268"/>
      <w:jc w:val="both"/>
    </w:pPr>
    <w:rPr>
      <w:rFonts w:ascii="Tahoma" w:hAnsi="Tahoma" w:cs="Tahoma"/>
      <w:sz w:val="17"/>
      <w:szCs w:val="18"/>
    </w:rPr>
  </w:style>
  <w:style w:type="paragraph" w:customStyle="1" w:styleId="takzir-list-paragraph">
    <w:name w:val="takzir-list-paragraph"/>
    <w:basedOn w:val="ListParagraph"/>
    <w:next w:val="takzir-text"/>
    <w:qFormat/>
    <w:rsid w:val="00F67E4C"/>
    <w:pPr>
      <w:numPr>
        <w:numId w:val="5"/>
      </w:numPr>
      <w:pBdr>
        <w:top w:val="single" w:sz="8" w:space="4" w:color="2A2AA6"/>
        <w:left w:val="single" w:sz="8" w:space="4" w:color="2A2AA6"/>
        <w:bottom w:val="single" w:sz="8" w:space="6" w:color="2A2AA6"/>
        <w:right w:val="single" w:sz="8" w:space="4" w:color="2A2AA6"/>
      </w:pBdr>
      <w:spacing w:line="240" w:lineRule="exact"/>
      <w:ind w:right="2268"/>
    </w:pPr>
    <w:rPr>
      <w:sz w:val="17"/>
      <w:szCs w:val="18"/>
    </w:rPr>
  </w:style>
  <w:style w:type="paragraph" w:customStyle="1" w:styleId="running-text">
    <w:name w:val="running-text"/>
    <w:qFormat/>
    <w:rsid w:val="00F67E4C"/>
    <w:pPr>
      <w:spacing w:line="240" w:lineRule="exact"/>
      <w:ind w:right="2268"/>
      <w:jc w:val="both"/>
    </w:pPr>
    <w:rPr>
      <w:rFonts w:ascii="Tahoma" w:hAnsi="Tahoma" w:cs="Tahoma"/>
      <w:sz w:val="17"/>
      <w:szCs w:val="18"/>
    </w:rPr>
  </w:style>
  <w:style w:type="paragraph" w:customStyle="1" w:styleId="text-source">
    <w:name w:val="text-source"/>
    <w:basedOn w:val="Normal"/>
    <w:next w:val="takzir-text"/>
    <w:qFormat/>
    <w:rsid w:val="00E7492C"/>
    <w:pPr>
      <w:shd w:val="clear" w:color="auto" w:fill="FFFFFF"/>
      <w:spacing w:before="120" w:after="240" w:line="200" w:lineRule="exact"/>
      <w:ind w:right="2268"/>
    </w:pPr>
    <w:rPr>
      <w:rFonts w:ascii="Tahoma" w:eastAsia="Times New Roman" w:hAnsi="Tahoma" w:cs="Tahoma"/>
      <w:color w:val="222222"/>
      <w:sz w:val="14"/>
      <w:szCs w:val="14"/>
    </w:rPr>
  </w:style>
  <w:style w:type="paragraph" w:customStyle="1" w:styleId="p22">
    <w:name w:val="p22"/>
    <w:basedOn w:val="Normal"/>
    <w:rsid w:val="005476B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8.xml"/><Relationship Id="rId8" Type="http://schemas.openxmlformats.org/officeDocument/2006/relationships/header" Target="header3.xml"/><Relationship Id="rId21" Type="http://schemas.openxmlformats.org/officeDocument/2006/relationships/styles" Target="styles.xml"/><Relationship Id="rId3"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7.xml"/><Relationship Id="rId7" Type="http://schemas.openxmlformats.org/officeDocument/2006/relationships/header" Target="header2.xml"/><Relationship Id="rId16" Type="http://schemas.openxmlformats.org/officeDocument/2006/relationships/header" Target="header6.xml"/><Relationship Id="rId2" Type="http://schemas.openxmlformats.org/officeDocument/2006/relationships/settings" Target="settings.xml"/><Relationship Id="rId20" Type="http://schemas.openxmlformats.org/officeDocument/2006/relationships/numbering" Target="numbering.xml"/><Relationship Id="rId1" Type="http://schemas.openxmlformats.org/officeDocument/2006/relationships/footnotes" Target="footnotes.xml"/><Relationship Id="rId11" Type="http://schemas.openxmlformats.org/officeDocument/2006/relationships/image" Target="media/image1.jpeg"/><Relationship Id="rId6" Type="http://schemas.openxmlformats.org/officeDocument/2006/relationships/header" Target="header1.xml"/><Relationship Id="rId24" Type="http://schemas.openxmlformats.org/officeDocument/2006/relationships/customXml" Target="../customXml/item4.xml"/><Relationship Id="rId15" Type="http://schemas.openxmlformats.org/officeDocument/2006/relationships/image" Target="media/image5.jpeg"/><Relationship Id="rId5" Type="http://schemas.openxmlformats.org/officeDocument/2006/relationships/customXml" Target="../customXml/item1.xml"/><Relationship Id="rId23" Type="http://schemas.openxmlformats.org/officeDocument/2006/relationships/customXml" Target="../customXml/item3.xml"/><Relationship Id="rId10" Type="http://schemas.openxmlformats.org/officeDocument/2006/relationships/header" Target="header5.xml"/><Relationship Id="rId19" Type="http://schemas.openxmlformats.org/officeDocument/2006/relationships/theme" Target="theme/theme1.xml"/><Relationship Id="rId14" Type="http://schemas.openxmlformats.org/officeDocument/2006/relationships/image" Target="media/image4.png"/><Relationship Id="rId4" Type="http://schemas.openxmlformats.org/officeDocument/2006/relationships/fontTable" Target="fontTable.xml"/><Relationship Id="rId9" Type="http://schemas.openxmlformats.org/officeDocument/2006/relationships/header" Target="header4.xml"/><Relationship Id="rId22" Type="http://schemas.openxmlformats.org/officeDocument/2006/relationships/customXml" Target="../customXml/item2.xml"/></Relationships>
</file>

<file path=word/theme/_rels/theme1.xml.rels>&#65279;<?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ADCEAA84-AE5F-439D-A4C2-F407439A49E0}">
  <ds:schemaRefs>
    <ds:schemaRef ds:uri="http://schemas.openxmlformats.org/officeDocument/2006/bibliography"/>
  </ds:schemaRefs>
</ds:datastoreItem>
</file>

<file path=customXml/itemProps2.xml><?xml version="1.0" encoding="utf-8"?>
<ds:datastoreItem xmlns:ds="http://schemas.openxmlformats.org/officeDocument/2006/customXml" ds:itemID="{CB20AFA5-25BA-45B5-82C9-A58346AB5487}"/>
</file>

<file path=customXml/itemProps3.xml><?xml version="1.0" encoding="utf-8"?>
<ds:datastoreItem xmlns:ds="http://schemas.openxmlformats.org/officeDocument/2006/customXml" ds:itemID="{282A9059-EBCB-44F1-B8CC-B21E1D6CFAA5}"/>
</file>

<file path=customXml/itemProps4.xml><?xml version="1.0" encoding="utf-8"?>
<ds:datastoreItem xmlns:ds="http://schemas.openxmlformats.org/officeDocument/2006/customXml" ds:itemID="{558A0458-F8EC-4ADC-A2BE-EB1EAE218B19}"/>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