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071090">
      <w:pPr>
        <w:pStyle w:val="NAME"/>
        <w:rPr>
          <w:rtl/>
        </w:rPr>
      </w:pPr>
      <w:bookmarkStart w:id="0" w:name="_Toc349122061"/>
      <w:bookmarkStart w:id="1" w:name="_Toc349136480"/>
      <w:bookmarkStart w:id="2" w:name="_Toc352831083"/>
      <w:bookmarkStart w:id="3" w:name="_Toc354324568"/>
      <w:bookmarkStart w:id="4" w:name="_Toc354661923"/>
      <w:bookmarkStart w:id="5" w:name="_GoBack"/>
      <w:bookmarkEnd w:id="5"/>
      <w:r w:rsidRPr="007654DD">
        <w:rPr>
          <w:rFonts w:hint="eastAsia"/>
          <w:rtl/>
        </w:rPr>
        <w:t>המועצה</w:t>
      </w:r>
      <w:r w:rsidRPr="007654DD">
        <w:rPr>
          <w:rtl/>
        </w:rPr>
        <w:t xml:space="preserve"> </w:t>
      </w:r>
      <w:r w:rsidRPr="007654DD">
        <w:rPr>
          <w:rFonts w:hint="eastAsia"/>
          <w:rtl/>
        </w:rPr>
        <w:t>האזורית</w:t>
      </w:r>
      <w:r w:rsidRPr="007654DD">
        <w:rPr>
          <w:rtl/>
        </w:rPr>
        <w:t xml:space="preserve"> </w:t>
      </w:r>
      <w:r w:rsidRPr="007654DD">
        <w:rPr>
          <w:rFonts w:hint="eastAsia"/>
          <w:rtl/>
        </w:rPr>
        <w:t>חבל</w:t>
      </w:r>
      <w:r w:rsidRPr="007654DD">
        <w:rPr>
          <w:rtl/>
        </w:rPr>
        <w:t xml:space="preserve"> </w:t>
      </w:r>
      <w:r w:rsidRPr="007654DD">
        <w:rPr>
          <w:rFonts w:hint="eastAsia"/>
          <w:rtl/>
        </w:rPr>
        <w:t>מודיעין</w:t>
      </w:r>
    </w:p>
    <w:p w:rsidR="009468DF" w:rsidRPr="00C20745" w:rsidP="00FF5C16">
      <w:pPr>
        <w:pStyle w:val="name-sub"/>
      </w:pPr>
      <w:r>
        <w:rPr>
          <w:rFonts w:hint="eastAsia"/>
          <w:rtl/>
        </w:rPr>
        <w:t>התכנסות</w:t>
      </w:r>
      <w:r>
        <w:rPr>
          <w:rtl/>
        </w:rPr>
        <w:t xml:space="preserve"> </w:t>
      </w:r>
      <w:r>
        <w:rPr>
          <w:rFonts w:hint="eastAsia"/>
          <w:rtl/>
        </w:rPr>
        <w:t>שנתית</w:t>
      </w:r>
      <w:r>
        <w:rPr>
          <w:rtl/>
        </w:rPr>
        <w:t xml:space="preserve"> </w:t>
      </w:r>
      <w:r>
        <w:rPr>
          <w:rFonts w:hint="eastAsia"/>
          <w:rtl/>
        </w:rPr>
        <w:t>של</w:t>
      </w:r>
      <w:r>
        <w:rPr>
          <w:rtl/>
        </w:rPr>
        <w:t xml:space="preserve"> </w:t>
      </w:r>
      <w:r>
        <w:rPr>
          <w:rFonts w:hint="eastAsia"/>
          <w:rtl/>
        </w:rPr>
        <w:t>המועצה</w:t>
      </w:r>
    </w:p>
    <w:p w:rsidR="00E077B7" w:rsidRPr="009468DF" w:rsidP="00071090">
      <w:pPr>
        <w:spacing w:line="240" w:lineRule="exact"/>
        <w:ind w:right="2268"/>
        <w:jc w:val="both"/>
        <w:rPr>
          <w:rFonts w:ascii="Tahoma" w:hAnsi="Tahoma" w:cs="Tahoma"/>
          <w:sz w:val="17"/>
          <w:szCs w:val="17"/>
          <w:rtl/>
        </w:rPr>
      </w:pPr>
    </w:p>
    <w:p w:rsidR="006C5F46" w:rsidRPr="00E077B7" w:rsidP="00071090">
      <w:pPr>
        <w:pStyle w:val="NAME"/>
        <w:rPr>
          <w:rtl/>
        </w:rPr>
        <w:sectPr w:rsidSect="00A2456A">
          <w:headerReference w:type="even" r:id="rId6"/>
          <w:headerReference w:type="default" r:id="rId7"/>
          <w:pgSz w:w="11906" w:h="16838" w:code="9"/>
          <w:pgMar w:top="3119" w:right="1701" w:bottom="3119" w:left="1701" w:header="1559" w:footer="709" w:gutter="0"/>
          <w:pgNumType w:start="659"/>
          <w:cols w:space="708"/>
          <w:titlePg/>
          <w:bidi/>
          <w:rtlGutter/>
          <w:docGrid w:linePitch="360"/>
        </w:sectPr>
      </w:pPr>
    </w:p>
    <w:p w:rsidR="006C5F46" w:rsidRPr="00CF3645" w:rsidP="00071090">
      <w:pPr>
        <w:pStyle w:val="Footer"/>
        <w:spacing w:after="120" w:line="230" w:lineRule="exact"/>
        <w:jc w:val="both"/>
        <w:rPr>
          <w:rFonts w:ascii="Tahoma" w:hAnsi="Tahoma" w:cs="Tahoma"/>
          <w:color w:val="2A2AA6"/>
          <w:szCs w:val="22"/>
          <w:rtl/>
        </w:rPr>
      </w:pPr>
    </w:p>
    <w:p w:rsidR="006C5F46" w:rsidP="00071090">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071090">
      <w:pPr>
        <w:pStyle w:val="KOT3T"/>
        <w:keepLines/>
        <w:rPr>
          <w:rtl/>
        </w:rPr>
      </w:pPr>
      <w:r w:rsidRPr="00D94BA9">
        <w:rPr>
          <w:rtl/>
        </w:rPr>
        <w:t>תקציר</w:t>
      </w:r>
    </w:p>
    <w:p w:rsidR="00E77874" w:rsidRPr="003D09D3" w:rsidP="00071090">
      <w:pPr>
        <w:pStyle w:val="KOT4T"/>
        <w:rPr>
          <w:rtl/>
        </w:rPr>
      </w:pPr>
      <w:r w:rsidRPr="00B12E08">
        <w:rPr>
          <w:rFonts w:hint="eastAsia"/>
          <w:rtl/>
        </w:rPr>
        <w:t>רקע</w:t>
      </w:r>
      <w:r w:rsidRPr="00B12E08">
        <w:rPr>
          <w:rtl/>
        </w:rPr>
        <w:t xml:space="preserve"> </w:t>
      </w:r>
      <w:r w:rsidRPr="00B12E08">
        <w:rPr>
          <w:rFonts w:hint="eastAsia"/>
          <w:rtl/>
        </w:rPr>
        <w:t>כללי</w:t>
      </w:r>
    </w:p>
    <w:p w:rsidR="007654DD" w:rsidRPr="00D6170B" w:rsidP="00071090">
      <w:pPr>
        <w:pStyle w:val="takzir-text"/>
        <w:bidi/>
        <w:rPr>
          <w:rtl/>
        </w:rPr>
      </w:pPr>
      <w:r w:rsidRPr="005D0186">
        <w:rPr>
          <w:rtl/>
        </w:rPr>
        <w:t>המועצה האזורית חבל מודיעין</w:t>
      </w:r>
      <w:r w:rsidRPr="005D0186">
        <w:rPr>
          <w:rFonts w:hint="cs"/>
          <w:rtl/>
        </w:rPr>
        <w:t xml:space="preserve"> (להלן גם המועצה),</w:t>
      </w:r>
      <w:r w:rsidRPr="005D0186">
        <w:rPr>
          <w:rtl/>
        </w:rPr>
        <w:t xml:space="preserve"> שהוקמה בשנת 1950 נמצאת באזור המרכז, ומתפרסת על שטח של כ-130</w:t>
      </w:r>
      <w:r w:rsidRPr="005D0186">
        <w:rPr>
          <w:rFonts w:hint="cs"/>
          <w:rtl/>
        </w:rPr>
        <w:t xml:space="preserve">,000 </w:t>
      </w:r>
      <w:r w:rsidRPr="005D0186">
        <w:rPr>
          <w:rtl/>
        </w:rPr>
        <w:t xml:space="preserve">דונם. </w:t>
      </w:r>
      <w:r w:rsidRPr="005D0186">
        <w:rPr>
          <w:rFonts w:hint="cs"/>
          <w:rtl/>
        </w:rPr>
        <w:t>ה</w:t>
      </w:r>
      <w:r w:rsidRPr="005D0186">
        <w:rPr>
          <w:rtl/>
        </w:rPr>
        <w:t>מועצה</w:t>
      </w:r>
      <w:r w:rsidRPr="005D0186">
        <w:rPr>
          <w:rFonts w:hint="cs"/>
          <w:rtl/>
        </w:rPr>
        <w:t xml:space="preserve"> </w:t>
      </w:r>
      <w:r w:rsidRPr="008126D0">
        <w:rPr>
          <w:rFonts w:hint="cs"/>
          <w:spacing w:val="-4"/>
          <w:rtl/>
        </w:rPr>
        <w:t>כוללת</w:t>
      </w:r>
      <w:r w:rsidRPr="008126D0">
        <w:rPr>
          <w:spacing w:val="-4"/>
          <w:rtl/>
        </w:rPr>
        <w:t xml:space="preserve"> 24 </w:t>
      </w:r>
      <w:r w:rsidRPr="008126D0">
        <w:rPr>
          <w:rFonts w:hint="cs"/>
          <w:spacing w:val="-4"/>
          <w:rtl/>
        </w:rPr>
        <w:t>י</w:t>
      </w:r>
      <w:r w:rsidRPr="008126D0">
        <w:rPr>
          <w:spacing w:val="-4"/>
          <w:rtl/>
        </w:rPr>
        <w:t>ישובים</w:t>
      </w:r>
      <w:r>
        <w:rPr>
          <w:rStyle w:val="FootnoteReference0"/>
          <w:spacing w:val="-4"/>
          <w:sz w:val="24"/>
          <w:rtl/>
        </w:rPr>
        <w:footnoteReference w:id="2"/>
      </w:r>
      <w:r w:rsidRPr="008126D0">
        <w:rPr>
          <w:spacing w:val="-4"/>
          <w:rtl/>
        </w:rPr>
        <w:t xml:space="preserve">. בשנת 2016 </w:t>
      </w:r>
      <w:r w:rsidRPr="008126D0">
        <w:rPr>
          <w:rFonts w:hint="cs"/>
          <w:spacing w:val="-4"/>
          <w:rtl/>
        </w:rPr>
        <w:t>התגוררו בשטח השיפוט של</w:t>
      </w:r>
      <w:r w:rsidRPr="008126D0">
        <w:rPr>
          <w:spacing w:val="-4"/>
          <w:rtl/>
        </w:rPr>
        <w:t xml:space="preserve"> המועצה כ-23,200 </w:t>
      </w:r>
      <w:r w:rsidRPr="005D0186">
        <w:rPr>
          <w:rtl/>
        </w:rPr>
        <w:t>תושבים. בשנת 201</w:t>
      </w:r>
      <w:r w:rsidRPr="005D0186">
        <w:rPr>
          <w:rFonts w:hint="cs"/>
          <w:rtl/>
        </w:rPr>
        <w:t>6</w:t>
      </w:r>
      <w:r w:rsidRPr="005D0186">
        <w:rPr>
          <w:rtl/>
        </w:rPr>
        <w:t xml:space="preserve"> </w:t>
      </w:r>
      <w:r w:rsidRPr="005D0186">
        <w:rPr>
          <w:rFonts w:hint="cs"/>
          <w:rtl/>
        </w:rPr>
        <w:t>היה</w:t>
      </w:r>
      <w:r w:rsidRPr="005D0186">
        <w:rPr>
          <w:rtl/>
        </w:rPr>
        <w:t xml:space="preserve"> תקציב המועצה כ-</w:t>
      </w:r>
      <w:r w:rsidRPr="005D0186">
        <w:rPr>
          <w:rFonts w:hint="cs"/>
          <w:rtl/>
        </w:rPr>
        <w:t>204.5</w:t>
      </w:r>
      <w:r w:rsidRPr="005D0186">
        <w:rPr>
          <w:rtl/>
        </w:rPr>
        <w:t xml:space="preserve"> מיליו</w:t>
      </w:r>
      <w:r w:rsidRPr="005D0186">
        <w:rPr>
          <w:rFonts w:hint="cs"/>
          <w:rtl/>
        </w:rPr>
        <w:t>ן</w:t>
      </w:r>
      <w:r w:rsidRPr="005D0186">
        <w:rPr>
          <w:rtl/>
        </w:rPr>
        <w:t xml:space="preserve"> </w:t>
      </w:r>
      <w:r w:rsidRPr="005D0186">
        <w:rPr>
          <w:rFonts w:hint="cs"/>
          <w:rtl/>
        </w:rPr>
        <w:t>ש"ח,</w:t>
      </w:r>
      <w:r w:rsidRPr="005D0186">
        <w:rPr>
          <w:rtl/>
        </w:rPr>
        <w:t xml:space="preserve"> ועומס </w:t>
      </w:r>
      <w:r w:rsidRPr="008126D0">
        <w:rPr>
          <w:spacing w:val="-4"/>
          <w:rtl/>
        </w:rPr>
        <w:t>המלוות</w:t>
      </w:r>
      <w:r>
        <w:rPr>
          <w:rStyle w:val="FootnoteReference0"/>
          <w:spacing w:val="-4"/>
          <w:sz w:val="24"/>
          <w:rtl/>
        </w:rPr>
        <w:footnoteReference w:id="3"/>
      </w:r>
      <w:r w:rsidRPr="008126D0">
        <w:rPr>
          <w:spacing w:val="-4"/>
          <w:rtl/>
        </w:rPr>
        <w:t xml:space="preserve"> </w:t>
      </w:r>
      <w:r w:rsidRPr="008126D0">
        <w:rPr>
          <w:rFonts w:hint="cs"/>
          <w:spacing w:val="-4"/>
          <w:rtl/>
        </w:rPr>
        <w:t>שלה</w:t>
      </w:r>
      <w:r w:rsidRPr="008126D0">
        <w:rPr>
          <w:spacing w:val="-4"/>
          <w:rtl/>
        </w:rPr>
        <w:t xml:space="preserve"> כ-</w:t>
      </w:r>
      <w:r w:rsidRPr="008126D0">
        <w:rPr>
          <w:rFonts w:hint="cs"/>
          <w:spacing w:val="-4"/>
          <w:rtl/>
        </w:rPr>
        <w:t>51.2</w:t>
      </w:r>
      <w:r w:rsidRPr="008126D0">
        <w:rPr>
          <w:spacing w:val="-4"/>
          <w:rtl/>
        </w:rPr>
        <w:t xml:space="preserve"> מיליון</w:t>
      </w:r>
      <w:r w:rsidRPr="008126D0">
        <w:rPr>
          <w:rFonts w:hint="cs"/>
          <w:spacing w:val="-4"/>
          <w:rtl/>
        </w:rPr>
        <w:t xml:space="preserve"> ש"ח</w:t>
      </w:r>
      <w:r w:rsidRPr="008126D0">
        <w:rPr>
          <w:spacing w:val="-4"/>
          <w:rtl/>
        </w:rPr>
        <w:t xml:space="preserve">. </w:t>
      </w:r>
      <w:r w:rsidRPr="008126D0">
        <w:rPr>
          <w:rFonts w:hint="cs"/>
          <w:spacing w:val="-4"/>
          <w:rtl/>
        </w:rPr>
        <w:t>מר שמעון סוסן מכהן בתפקיד ראש המועצה</w:t>
      </w:r>
      <w:r w:rsidRPr="005D0186">
        <w:rPr>
          <w:rFonts w:hint="cs"/>
          <w:rtl/>
        </w:rPr>
        <w:t xml:space="preserve"> משנת 2004, וזו</w:t>
      </w:r>
      <w:r w:rsidRPr="005D0186">
        <w:rPr>
          <w:rtl/>
        </w:rPr>
        <w:t xml:space="preserve"> </w:t>
      </w:r>
      <w:r w:rsidRPr="005D0186">
        <w:rPr>
          <w:rFonts w:hint="cs"/>
          <w:rtl/>
        </w:rPr>
        <w:t>לו</w:t>
      </w:r>
      <w:r w:rsidRPr="005D0186">
        <w:rPr>
          <w:rtl/>
        </w:rPr>
        <w:t xml:space="preserve"> </w:t>
      </w:r>
      <w:r w:rsidRPr="005D0186">
        <w:rPr>
          <w:rFonts w:hint="cs"/>
          <w:rtl/>
        </w:rPr>
        <w:t>תקופת</w:t>
      </w:r>
      <w:r w:rsidRPr="005D0186">
        <w:rPr>
          <w:rtl/>
        </w:rPr>
        <w:t xml:space="preserve"> </w:t>
      </w:r>
      <w:r w:rsidRPr="005D0186">
        <w:rPr>
          <w:rFonts w:hint="cs"/>
          <w:rtl/>
        </w:rPr>
        <w:t>כהונתו</w:t>
      </w:r>
      <w:r w:rsidRPr="005D0186">
        <w:rPr>
          <w:rtl/>
        </w:rPr>
        <w:t xml:space="preserve"> </w:t>
      </w:r>
      <w:r w:rsidRPr="005D0186">
        <w:rPr>
          <w:rFonts w:hint="cs"/>
          <w:rtl/>
        </w:rPr>
        <w:t>השלישית. במועד הביקורת כיהן בתפקיד מנכ"ל המועצה מר יוסי אלימלך, מר שלמה כפרי שימש כגזבר המועצה ומר ליאור מלמד שימש כמבקרה.</w:t>
      </w:r>
      <w:r w:rsidRPr="00D6170B">
        <w:rPr>
          <w:rFonts w:hint="cs"/>
          <w:rtl/>
        </w:rPr>
        <w:t xml:space="preserve"> </w:t>
      </w:r>
    </w:p>
    <w:p w:rsidR="007654DD" w:rsidRPr="00D6170B" w:rsidP="005B2C66">
      <w:pPr>
        <w:pStyle w:val="takzir-text"/>
        <w:bidi/>
        <w:rPr>
          <w:rtl/>
        </w:rPr>
      </w:pPr>
      <w:r w:rsidRPr="00D6170B">
        <w:rPr>
          <w:rFonts w:hint="cs"/>
          <w:sz w:val="24"/>
          <w:rtl/>
        </w:rPr>
        <w:t xml:space="preserve">בנובמבר 2016 </w:t>
      </w:r>
      <w:r>
        <w:rPr>
          <w:rFonts w:hint="cs"/>
          <w:sz w:val="24"/>
          <w:rtl/>
        </w:rPr>
        <w:t>ה</w:t>
      </w:r>
      <w:r w:rsidRPr="00D6170B">
        <w:rPr>
          <w:rFonts w:hint="cs"/>
          <w:sz w:val="24"/>
          <w:rtl/>
        </w:rPr>
        <w:t>תקבלה במשרד מבקר המדינה תלונה</w:t>
      </w:r>
      <w:r>
        <w:rPr>
          <w:rFonts w:hint="cs"/>
          <w:sz w:val="24"/>
          <w:rtl/>
        </w:rPr>
        <w:t>, ולפיה</w:t>
      </w:r>
      <w:r w:rsidRPr="00D6170B">
        <w:rPr>
          <w:rFonts w:hint="cs"/>
          <w:sz w:val="24"/>
          <w:rtl/>
        </w:rPr>
        <w:t xml:space="preserve"> בדצמבר אותה השנה </w:t>
      </w:r>
      <w:r w:rsidRPr="005D0186">
        <w:rPr>
          <w:rFonts w:hint="cs"/>
          <w:sz w:val="24"/>
          <w:rtl/>
        </w:rPr>
        <w:t xml:space="preserve">תוכננה להתקיים באילת התכנסות בהשתתפות בכירי המועצה ונבחריה, יושבי ראש הוועדים המקומיים, וכן נציגי התאגידים </w:t>
      </w:r>
      <w:r w:rsidRPr="005D0186">
        <w:rPr>
          <w:rFonts w:hint="cs"/>
          <w:sz w:val="24"/>
          <w:rtl/>
        </w:rPr>
        <w:t>הרשותיים</w:t>
      </w:r>
      <w:r w:rsidRPr="005D0186">
        <w:rPr>
          <w:rFonts w:hint="cs"/>
          <w:sz w:val="24"/>
          <w:rtl/>
        </w:rPr>
        <w:t>, כדי לאשר את תקציב המועצה לשנת 2017 (להלן - התלונה). על פי תלונה זו, למשתתפים הותר לצרף את בני זוגם ואת ילדיהם, ואלה חויבו</w:t>
      </w:r>
      <w:r w:rsidRPr="00D6170B">
        <w:rPr>
          <w:rFonts w:hint="cs"/>
          <w:sz w:val="24"/>
          <w:rtl/>
        </w:rPr>
        <w:t xml:space="preserve"> בהשתתפות עצמית של כ-1,400 </w:t>
      </w:r>
      <w:r>
        <w:rPr>
          <w:rFonts w:hint="cs"/>
          <w:sz w:val="24"/>
          <w:rtl/>
        </w:rPr>
        <w:t>ש"ח לבן זוג ושל כ-1,650 ש"ח לילד</w:t>
      </w:r>
      <w:r w:rsidRPr="00D6170B">
        <w:rPr>
          <w:rFonts w:hint="cs"/>
          <w:sz w:val="24"/>
          <w:rtl/>
        </w:rPr>
        <w:t>.</w:t>
      </w:r>
      <w:r>
        <w:rPr>
          <w:rFonts w:hint="cs"/>
          <w:rtl/>
        </w:rPr>
        <w:t xml:space="preserve"> מהבדיקה עלה כי המועצה מקיימת התכנסות כזו מדי שנה מאז שנת 2009. עלות ההתכנסות מכספי המועצה הייתה כ-500,000 ש"ח מדי שנה, ומכאן ניתן להסיק אפוא </w:t>
      </w:r>
      <w:r w:rsidRPr="00721037">
        <w:rPr>
          <w:rFonts w:hint="cs"/>
          <w:rtl/>
        </w:rPr>
        <w:t xml:space="preserve">כי </w:t>
      </w:r>
      <w:r w:rsidRPr="0006459E">
        <w:rPr>
          <w:rFonts w:hint="cs"/>
          <w:rtl/>
        </w:rPr>
        <w:t>בשנים 2009 עד 2016 הוציאו</w:t>
      </w:r>
      <w:r w:rsidRPr="00443BDF">
        <w:rPr>
          <w:rFonts w:hint="cs"/>
          <w:rtl/>
        </w:rPr>
        <w:t xml:space="preserve"> </w:t>
      </w:r>
      <w:r w:rsidRPr="0006459E">
        <w:rPr>
          <w:rFonts w:hint="cs"/>
          <w:rtl/>
        </w:rPr>
        <w:t>המועצה והחברה הכלכלית סכום</w:t>
      </w:r>
      <w:r w:rsidRPr="00443BDF">
        <w:rPr>
          <w:rtl/>
        </w:rPr>
        <w:t xml:space="preserve"> </w:t>
      </w:r>
      <w:r w:rsidRPr="00443BDF">
        <w:rPr>
          <w:rFonts w:hint="cs"/>
          <w:rtl/>
        </w:rPr>
        <w:t>מוערך</w:t>
      </w:r>
      <w:r w:rsidRPr="00443BDF">
        <w:rPr>
          <w:rtl/>
        </w:rPr>
        <w:t xml:space="preserve"> </w:t>
      </w:r>
      <w:r w:rsidRPr="00443BDF">
        <w:rPr>
          <w:rFonts w:hint="cs"/>
          <w:rtl/>
        </w:rPr>
        <w:t xml:space="preserve">של </w:t>
      </w:r>
      <w:r w:rsidR="00BE4513">
        <w:br/>
      </w:r>
      <w:r>
        <w:rPr>
          <w:rFonts w:hint="cs"/>
          <w:rtl/>
        </w:rPr>
        <w:t>כ-4,000,000</w:t>
      </w:r>
      <w:r w:rsidRPr="00D6170B">
        <w:rPr>
          <w:rFonts w:hint="cs"/>
          <w:rtl/>
        </w:rPr>
        <w:t xml:space="preserve"> ש"ח על קיום </w:t>
      </w:r>
      <w:r>
        <w:rPr>
          <w:rFonts w:hint="cs"/>
          <w:rtl/>
        </w:rPr>
        <w:t>התכנסויות</w:t>
      </w:r>
      <w:r w:rsidRPr="00721037">
        <w:rPr>
          <w:rFonts w:hint="cs"/>
          <w:rtl/>
        </w:rPr>
        <w:t xml:space="preserve"> אלה.</w:t>
      </w:r>
      <w:r w:rsidRPr="00BE4513" w:rsidR="00BE4513">
        <w:rPr>
          <w:szCs w:val="17"/>
          <w:rtl/>
        </w:rPr>
        <w:t xml:space="preserve"> </w:t>
      </w:r>
      <w:r w:rsidRPr="0012789B" w:rsidR="00BE4513">
        <w:rPr>
          <w:noProof/>
          <w:szCs w:val="17"/>
          <w:rtl/>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512000" cy="4590000"/>
                <wp:effectExtent l="0" t="0" r="0" b="1270"/>
                <wp:wrapNone/>
                <wp:docPr id="2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BE4513" w:rsidRPr="00373C5D" w:rsidP="00BE451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1647443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868270"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E4513" w:rsidRPr="001762F4" w:rsidP="00BE4513">
                            <w:pPr>
                              <w:spacing w:after="0" w:line="240" w:lineRule="auto"/>
                              <w:rPr>
                                <w:rFonts w:cs="Tahoma"/>
                                <w:color w:val="0B5294"/>
                                <w:spacing w:val="-4"/>
                                <w:sz w:val="24"/>
                                <w:szCs w:val="24"/>
                                <w:rtl/>
                                <w:cs/>
                              </w:rPr>
                            </w:pPr>
                            <w:r w:rsidRPr="005B2C66">
                              <w:rPr>
                                <w:rFonts w:cs="Tahoma" w:hint="eastAsia"/>
                                <w:color w:val="0B5294"/>
                                <w:spacing w:val="-4"/>
                                <w:sz w:val="24"/>
                                <w:szCs w:val="24"/>
                                <w:rtl/>
                              </w:rPr>
                              <w:t>בשנים</w:t>
                            </w:r>
                            <w:r w:rsidRPr="005B2C66">
                              <w:rPr>
                                <w:rFonts w:cs="Tahoma"/>
                                <w:color w:val="0B5294"/>
                                <w:spacing w:val="-4"/>
                                <w:sz w:val="24"/>
                                <w:szCs w:val="24"/>
                                <w:rtl/>
                              </w:rPr>
                              <w:t xml:space="preserve"> 2009 </w:t>
                            </w:r>
                            <w:r w:rsidRPr="005B2C66">
                              <w:rPr>
                                <w:rFonts w:cs="Tahoma" w:hint="eastAsia"/>
                                <w:color w:val="0B5294"/>
                                <w:spacing w:val="-4"/>
                                <w:sz w:val="24"/>
                                <w:szCs w:val="24"/>
                                <w:rtl/>
                              </w:rPr>
                              <w:t>עד</w:t>
                            </w:r>
                            <w:r w:rsidRPr="005B2C66">
                              <w:rPr>
                                <w:rFonts w:cs="Tahoma"/>
                                <w:color w:val="0B5294"/>
                                <w:spacing w:val="-4"/>
                                <w:sz w:val="24"/>
                                <w:szCs w:val="24"/>
                                <w:rtl/>
                              </w:rPr>
                              <w:t xml:space="preserve"> 2016 </w:t>
                            </w:r>
                            <w:r w:rsidRPr="005B2C66">
                              <w:rPr>
                                <w:rFonts w:cs="Tahoma" w:hint="eastAsia"/>
                                <w:color w:val="0B5294"/>
                                <w:spacing w:val="-4"/>
                                <w:sz w:val="24"/>
                                <w:szCs w:val="24"/>
                                <w:rtl/>
                              </w:rPr>
                              <w:t>הוציאו</w:t>
                            </w:r>
                            <w:r w:rsidRPr="005B2C66">
                              <w:rPr>
                                <w:rFonts w:cs="Tahoma"/>
                                <w:color w:val="0B5294"/>
                                <w:spacing w:val="-4"/>
                                <w:sz w:val="24"/>
                                <w:szCs w:val="24"/>
                                <w:rtl/>
                              </w:rPr>
                              <w:t xml:space="preserve"> </w:t>
                            </w:r>
                            <w:r w:rsidRPr="005B2C66">
                              <w:rPr>
                                <w:rFonts w:cs="Tahoma" w:hint="eastAsia"/>
                                <w:color w:val="0B5294"/>
                                <w:spacing w:val="-4"/>
                                <w:sz w:val="24"/>
                                <w:szCs w:val="24"/>
                                <w:rtl/>
                              </w:rPr>
                              <w:t>המועצה</w:t>
                            </w:r>
                            <w:r w:rsidRPr="005B2C66">
                              <w:rPr>
                                <w:rFonts w:cs="Tahoma"/>
                                <w:color w:val="0B5294"/>
                                <w:spacing w:val="-4"/>
                                <w:sz w:val="24"/>
                                <w:szCs w:val="24"/>
                                <w:rtl/>
                              </w:rPr>
                              <w:t xml:space="preserve"> </w:t>
                            </w:r>
                            <w:r w:rsidRPr="005B2C66">
                              <w:rPr>
                                <w:rFonts w:cs="Tahoma" w:hint="eastAsia"/>
                                <w:color w:val="0B5294"/>
                                <w:spacing w:val="-4"/>
                                <w:sz w:val="24"/>
                                <w:szCs w:val="24"/>
                                <w:rtl/>
                              </w:rPr>
                              <w:t>והחברה</w:t>
                            </w:r>
                            <w:r w:rsidRPr="005B2C66">
                              <w:rPr>
                                <w:rFonts w:cs="Tahoma"/>
                                <w:color w:val="0B5294"/>
                                <w:spacing w:val="-4"/>
                                <w:sz w:val="24"/>
                                <w:szCs w:val="24"/>
                                <w:rtl/>
                              </w:rPr>
                              <w:t xml:space="preserve"> </w:t>
                            </w:r>
                            <w:r w:rsidRPr="005B2C66">
                              <w:rPr>
                                <w:rFonts w:cs="Tahoma" w:hint="eastAsia"/>
                                <w:color w:val="0B5294"/>
                                <w:spacing w:val="-4"/>
                                <w:sz w:val="24"/>
                                <w:szCs w:val="24"/>
                                <w:rtl/>
                              </w:rPr>
                              <w:t>הכלכלית</w:t>
                            </w:r>
                            <w:r w:rsidRPr="005B2C66">
                              <w:rPr>
                                <w:rFonts w:cs="Tahoma"/>
                                <w:color w:val="0B5294"/>
                                <w:spacing w:val="-4"/>
                                <w:sz w:val="24"/>
                                <w:szCs w:val="24"/>
                                <w:rtl/>
                              </w:rPr>
                              <w:t xml:space="preserve"> </w:t>
                            </w:r>
                            <w:r w:rsidRPr="005B2C66">
                              <w:rPr>
                                <w:rFonts w:cs="Tahoma" w:hint="eastAsia"/>
                                <w:color w:val="0B5294"/>
                                <w:spacing w:val="-4"/>
                                <w:sz w:val="24"/>
                                <w:szCs w:val="24"/>
                                <w:rtl/>
                              </w:rPr>
                              <w:t>סכום</w:t>
                            </w:r>
                            <w:r w:rsidRPr="005B2C66">
                              <w:rPr>
                                <w:rFonts w:cs="Tahoma"/>
                                <w:color w:val="0B5294"/>
                                <w:spacing w:val="-4"/>
                                <w:sz w:val="24"/>
                                <w:szCs w:val="24"/>
                                <w:rtl/>
                              </w:rPr>
                              <w:t xml:space="preserve"> </w:t>
                            </w:r>
                            <w:r w:rsidRPr="005B2C66">
                              <w:rPr>
                                <w:rFonts w:cs="Tahoma" w:hint="eastAsia"/>
                                <w:color w:val="0B5294"/>
                                <w:spacing w:val="-4"/>
                                <w:sz w:val="24"/>
                                <w:szCs w:val="24"/>
                                <w:rtl/>
                              </w:rPr>
                              <w:t>של</w:t>
                            </w:r>
                            <w:r w:rsidRPr="005B2C66">
                              <w:rPr>
                                <w:rFonts w:cs="Tahoma"/>
                                <w:color w:val="0B5294"/>
                                <w:spacing w:val="-4"/>
                                <w:sz w:val="24"/>
                                <w:szCs w:val="24"/>
                                <w:rtl/>
                              </w:rPr>
                              <w:t xml:space="preserve"> </w:t>
                            </w:r>
                            <w:r w:rsidRPr="005B2C66">
                              <w:rPr>
                                <w:rFonts w:cs="Tahoma" w:hint="eastAsia"/>
                                <w:color w:val="0B5294"/>
                                <w:spacing w:val="-4"/>
                                <w:sz w:val="24"/>
                                <w:szCs w:val="24"/>
                                <w:rtl/>
                              </w:rPr>
                              <w:t>כ</w:t>
                            </w:r>
                            <w:r w:rsidRPr="005B2C66">
                              <w:rPr>
                                <w:rFonts w:cs="Tahoma"/>
                                <w:color w:val="0B5294"/>
                                <w:spacing w:val="-4"/>
                                <w:sz w:val="24"/>
                                <w:szCs w:val="24"/>
                                <w:rtl/>
                              </w:rPr>
                              <w:t xml:space="preserve">-4,000,000 </w:t>
                            </w:r>
                            <w:r w:rsidRPr="005B2C66">
                              <w:rPr>
                                <w:rFonts w:cs="Tahoma" w:hint="eastAsia"/>
                                <w:color w:val="0B5294"/>
                                <w:spacing w:val="-4"/>
                                <w:sz w:val="24"/>
                                <w:szCs w:val="24"/>
                                <w:rtl/>
                              </w:rPr>
                              <w:t>ש</w:t>
                            </w:r>
                            <w:r w:rsidRPr="005B2C66">
                              <w:rPr>
                                <w:rFonts w:cs="Tahoma"/>
                                <w:color w:val="0B5294"/>
                                <w:spacing w:val="-4"/>
                                <w:sz w:val="24"/>
                                <w:szCs w:val="24"/>
                                <w:rtl/>
                              </w:rPr>
                              <w:t>"</w:t>
                            </w:r>
                            <w:r w:rsidRPr="005B2C66">
                              <w:rPr>
                                <w:rFonts w:cs="Tahoma" w:hint="eastAsia"/>
                                <w:color w:val="0B5294"/>
                                <w:spacing w:val="-4"/>
                                <w:sz w:val="24"/>
                                <w:szCs w:val="24"/>
                                <w:rtl/>
                              </w:rPr>
                              <w:t>ח</w:t>
                            </w:r>
                            <w:r w:rsidRPr="005B2C66">
                              <w:rPr>
                                <w:rFonts w:cs="Tahoma"/>
                                <w:color w:val="0B5294"/>
                                <w:spacing w:val="-4"/>
                                <w:sz w:val="24"/>
                                <w:szCs w:val="24"/>
                                <w:rtl/>
                              </w:rPr>
                              <w:t xml:space="preserve"> </w:t>
                            </w:r>
                            <w:r w:rsidRPr="005B2C66">
                              <w:rPr>
                                <w:rFonts w:cs="Tahoma" w:hint="eastAsia"/>
                                <w:color w:val="0B5294"/>
                                <w:spacing w:val="-4"/>
                                <w:sz w:val="24"/>
                                <w:szCs w:val="24"/>
                                <w:rtl/>
                              </w:rPr>
                              <w:t>על</w:t>
                            </w:r>
                            <w:r w:rsidRPr="005B2C66">
                              <w:rPr>
                                <w:rFonts w:cs="Tahoma"/>
                                <w:color w:val="0B5294"/>
                                <w:spacing w:val="-4"/>
                                <w:sz w:val="24"/>
                                <w:szCs w:val="24"/>
                                <w:rtl/>
                              </w:rPr>
                              <w:t xml:space="preserve"> </w:t>
                            </w:r>
                            <w:r w:rsidRPr="005B2C66">
                              <w:rPr>
                                <w:rFonts w:cs="Tahoma" w:hint="eastAsia"/>
                                <w:color w:val="0B5294"/>
                                <w:spacing w:val="-4"/>
                                <w:sz w:val="24"/>
                                <w:szCs w:val="24"/>
                                <w:rtl/>
                              </w:rPr>
                              <w:t>קיום</w:t>
                            </w:r>
                            <w:r w:rsidRPr="005B2C66">
                              <w:rPr>
                                <w:rFonts w:cs="Tahoma"/>
                                <w:color w:val="0B5294"/>
                                <w:spacing w:val="-4"/>
                                <w:sz w:val="24"/>
                                <w:szCs w:val="24"/>
                                <w:rtl/>
                              </w:rPr>
                              <w:t xml:space="preserve"> </w:t>
                            </w:r>
                            <w:r w:rsidRPr="005B2C66">
                              <w:rPr>
                                <w:rFonts w:cs="Tahoma" w:hint="eastAsia"/>
                                <w:color w:val="0B5294"/>
                                <w:spacing w:val="-4"/>
                                <w:sz w:val="24"/>
                                <w:szCs w:val="24"/>
                                <w:rtl/>
                              </w:rPr>
                              <w:t>התכנסויות</w:t>
                            </w:r>
                            <w:r w:rsidRPr="005B2C66">
                              <w:rPr>
                                <w:rFonts w:cs="Tahoma"/>
                                <w:color w:val="0B5294"/>
                                <w:spacing w:val="-4"/>
                                <w:sz w:val="24"/>
                                <w:szCs w:val="24"/>
                                <w:rtl/>
                              </w:rPr>
                              <w:t xml:space="preserve"> </w:t>
                            </w:r>
                            <w:r w:rsidRPr="005B2C66">
                              <w:rPr>
                                <w:rFonts w:cs="Tahoma" w:hint="eastAsia"/>
                                <w:color w:val="0B5294"/>
                                <w:spacing w:val="-4"/>
                                <w:sz w:val="24"/>
                                <w:szCs w:val="24"/>
                                <w:rtl/>
                              </w:rPr>
                              <w:t>כאלה</w:t>
                            </w:r>
                          </w:p>
                          <w:p w:rsidR="00BE4513" w:rsidRPr="00373C5D" w:rsidP="00BE451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7973089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619428"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BE4513" w:rsidRPr="00373C5D" w:rsidP="00BE4513">
                      <w:pPr>
                        <w:spacing w:line="240" w:lineRule="atLeast"/>
                        <w:rPr>
                          <w:rFonts w:cs="Tahoma"/>
                          <w:b/>
                          <w:bCs/>
                          <w:color w:val="0B5294"/>
                          <w:sz w:val="48"/>
                          <w:szCs w:val="48"/>
                          <w:rtl/>
                        </w:rPr>
                      </w:pPr>
                      <w:drawing>
                        <wp:inline distT="0" distB="0" distL="0" distR="0">
                          <wp:extent cx="311150" cy="256800"/>
                          <wp:effectExtent l="0" t="0" r="0" b="0"/>
                          <wp:docPr id="2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632340"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E4513" w:rsidRPr="001762F4" w:rsidP="00BE4513">
                      <w:pPr>
                        <w:spacing w:after="0" w:line="240" w:lineRule="auto"/>
                        <w:rPr>
                          <w:rFonts w:cs="Tahoma"/>
                          <w:color w:val="0B5294"/>
                          <w:spacing w:val="-4"/>
                          <w:sz w:val="24"/>
                          <w:szCs w:val="24"/>
                          <w:rtl/>
                          <w:cs/>
                        </w:rPr>
                      </w:pPr>
                      <w:r w:rsidRPr="005B2C66">
                        <w:rPr>
                          <w:rFonts w:cs="Tahoma" w:hint="eastAsia"/>
                          <w:color w:val="0B5294"/>
                          <w:spacing w:val="-4"/>
                          <w:sz w:val="24"/>
                          <w:szCs w:val="24"/>
                          <w:rtl/>
                        </w:rPr>
                        <w:t>בשנים</w:t>
                      </w:r>
                      <w:r w:rsidRPr="005B2C66">
                        <w:rPr>
                          <w:rFonts w:cs="Tahoma"/>
                          <w:color w:val="0B5294"/>
                          <w:spacing w:val="-4"/>
                          <w:sz w:val="24"/>
                          <w:szCs w:val="24"/>
                          <w:rtl/>
                        </w:rPr>
                        <w:t xml:space="preserve"> 2009 </w:t>
                      </w:r>
                      <w:r w:rsidRPr="005B2C66">
                        <w:rPr>
                          <w:rFonts w:cs="Tahoma" w:hint="eastAsia"/>
                          <w:color w:val="0B5294"/>
                          <w:spacing w:val="-4"/>
                          <w:sz w:val="24"/>
                          <w:szCs w:val="24"/>
                          <w:rtl/>
                        </w:rPr>
                        <w:t>עד</w:t>
                      </w:r>
                      <w:r w:rsidRPr="005B2C66">
                        <w:rPr>
                          <w:rFonts w:cs="Tahoma"/>
                          <w:color w:val="0B5294"/>
                          <w:spacing w:val="-4"/>
                          <w:sz w:val="24"/>
                          <w:szCs w:val="24"/>
                          <w:rtl/>
                        </w:rPr>
                        <w:t xml:space="preserve"> 2016 </w:t>
                      </w:r>
                      <w:r w:rsidRPr="005B2C66">
                        <w:rPr>
                          <w:rFonts w:cs="Tahoma" w:hint="eastAsia"/>
                          <w:color w:val="0B5294"/>
                          <w:spacing w:val="-4"/>
                          <w:sz w:val="24"/>
                          <w:szCs w:val="24"/>
                          <w:rtl/>
                        </w:rPr>
                        <w:t>הוציאו</w:t>
                      </w:r>
                      <w:r w:rsidRPr="005B2C66">
                        <w:rPr>
                          <w:rFonts w:cs="Tahoma"/>
                          <w:color w:val="0B5294"/>
                          <w:spacing w:val="-4"/>
                          <w:sz w:val="24"/>
                          <w:szCs w:val="24"/>
                          <w:rtl/>
                        </w:rPr>
                        <w:t xml:space="preserve"> </w:t>
                      </w:r>
                      <w:r w:rsidRPr="005B2C66">
                        <w:rPr>
                          <w:rFonts w:cs="Tahoma" w:hint="eastAsia"/>
                          <w:color w:val="0B5294"/>
                          <w:spacing w:val="-4"/>
                          <w:sz w:val="24"/>
                          <w:szCs w:val="24"/>
                          <w:rtl/>
                        </w:rPr>
                        <w:t>המועצה</w:t>
                      </w:r>
                      <w:r w:rsidRPr="005B2C66">
                        <w:rPr>
                          <w:rFonts w:cs="Tahoma"/>
                          <w:color w:val="0B5294"/>
                          <w:spacing w:val="-4"/>
                          <w:sz w:val="24"/>
                          <w:szCs w:val="24"/>
                          <w:rtl/>
                        </w:rPr>
                        <w:t xml:space="preserve"> </w:t>
                      </w:r>
                      <w:r w:rsidRPr="005B2C66">
                        <w:rPr>
                          <w:rFonts w:cs="Tahoma" w:hint="eastAsia"/>
                          <w:color w:val="0B5294"/>
                          <w:spacing w:val="-4"/>
                          <w:sz w:val="24"/>
                          <w:szCs w:val="24"/>
                          <w:rtl/>
                        </w:rPr>
                        <w:t>והחברה</w:t>
                      </w:r>
                      <w:r w:rsidRPr="005B2C66">
                        <w:rPr>
                          <w:rFonts w:cs="Tahoma"/>
                          <w:color w:val="0B5294"/>
                          <w:spacing w:val="-4"/>
                          <w:sz w:val="24"/>
                          <w:szCs w:val="24"/>
                          <w:rtl/>
                        </w:rPr>
                        <w:t xml:space="preserve"> </w:t>
                      </w:r>
                      <w:r w:rsidRPr="005B2C66">
                        <w:rPr>
                          <w:rFonts w:cs="Tahoma" w:hint="eastAsia"/>
                          <w:color w:val="0B5294"/>
                          <w:spacing w:val="-4"/>
                          <w:sz w:val="24"/>
                          <w:szCs w:val="24"/>
                          <w:rtl/>
                        </w:rPr>
                        <w:t>הכלכלית</w:t>
                      </w:r>
                      <w:r w:rsidRPr="005B2C66">
                        <w:rPr>
                          <w:rFonts w:cs="Tahoma"/>
                          <w:color w:val="0B5294"/>
                          <w:spacing w:val="-4"/>
                          <w:sz w:val="24"/>
                          <w:szCs w:val="24"/>
                          <w:rtl/>
                        </w:rPr>
                        <w:t xml:space="preserve"> </w:t>
                      </w:r>
                      <w:r w:rsidRPr="005B2C66">
                        <w:rPr>
                          <w:rFonts w:cs="Tahoma" w:hint="eastAsia"/>
                          <w:color w:val="0B5294"/>
                          <w:spacing w:val="-4"/>
                          <w:sz w:val="24"/>
                          <w:szCs w:val="24"/>
                          <w:rtl/>
                        </w:rPr>
                        <w:t>סכום</w:t>
                      </w:r>
                      <w:r w:rsidRPr="005B2C66">
                        <w:rPr>
                          <w:rFonts w:cs="Tahoma"/>
                          <w:color w:val="0B5294"/>
                          <w:spacing w:val="-4"/>
                          <w:sz w:val="24"/>
                          <w:szCs w:val="24"/>
                          <w:rtl/>
                        </w:rPr>
                        <w:t xml:space="preserve"> </w:t>
                      </w:r>
                      <w:r w:rsidRPr="005B2C66">
                        <w:rPr>
                          <w:rFonts w:cs="Tahoma" w:hint="eastAsia"/>
                          <w:color w:val="0B5294"/>
                          <w:spacing w:val="-4"/>
                          <w:sz w:val="24"/>
                          <w:szCs w:val="24"/>
                          <w:rtl/>
                        </w:rPr>
                        <w:t>של</w:t>
                      </w:r>
                      <w:r w:rsidRPr="005B2C66">
                        <w:rPr>
                          <w:rFonts w:cs="Tahoma"/>
                          <w:color w:val="0B5294"/>
                          <w:spacing w:val="-4"/>
                          <w:sz w:val="24"/>
                          <w:szCs w:val="24"/>
                          <w:rtl/>
                        </w:rPr>
                        <w:t xml:space="preserve"> </w:t>
                      </w:r>
                      <w:r w:rsidRPr="005B2C66">
                        <w:rPr>
                          <w:rFonts w:cs="Tahoma" w:hint="eastAsia"/>
                          <w:color w:val="0B5294"/>
                          <w:spacing w:val="-4"/>
                          <w:sz w:val="24"/>
                          <w:szCs w:val="24"/>
                          <w:rtl/>
                        </w:rPr>
                        <w:t>כ</w:t>
                      </w:r>
                      <w:r w:rsidRPr="005B2C66">
                        <w:rPr>
                          <w:rFonts w:cs="Tahoma"/>
                          <w:color w:val="0B5294"/>
                          <w:spacing w:val="-4"/>
                          <w:sz w:val="24"/>
                          <w:szCs w:val="24"/>
                          <w:rtl/>
                        </w:rPr>
                        <w:t xml:space="preserve">-4,000,000 </w:t>
                      </w:r>
                      <w:r w:rsidRPr="005B2C66">
                        <w:rPr>
                          <w:rFonts w:cs="Tahoma" w:hint="eastAsia"/>
                          <w:color w:val="0B5294"/>
                          <w:spacing w:val="-4"/>
                          <w:sz w:val="24"/>
                          <w:szCs w:val="24"/>
                          <w:rtl/>
                        </w:rPr>
                        <w:t>ש</w:t>
                      </w:r>
                      <w:r w:rsidRPr="005B2C66">
                        <w:rPr>
                          <w:rFonts w:cs="Tahoma"/>
                          <w:color w:val="0B5294"/>
                          <w:spacing w:val="-4"/>
                          <w:sz w:val="24"/>
                          <w:szCs w:val="24"/>
                          <w:rtl/>
                        </w:rPr>
                        <w:t>"</w:t>
                      </w:r>
                      <w:r w:rsidRPr="005B2C66">
                        <w:rPr>
                          <w:rFonts w:cs="Tahoma" w:hint="eastAsia"/>
                          <w:color w:val="0B5294"/>
                          <w:spacing w:val="-4"/>
                          <w:sz w:val="24"/>
                          <w:szCs w:val="24"/>
                          <w:rtl/>
                        </w:rPr>
                        <w:t>ח</w:t>
                      </w:r>
                      <w:r w:rsidRPr="005B2C66">
                        <w:rPr>
                          <w:rFonts w:cs="Tahoma"/>
                          <w:color w:val="0B5294"/>
                          <w:spacing w:val="-4"/>
                          <w:sz w:val="24"/>
                          <w:szCs w:val="24"/>
                          <w:rtl/>
                        </w:rPr>
                        <w:t xml:space="preserve"> </w:t>
                      </w:r>
                      <w:r w:rsidRPr="005B2C66">
                        <w:rPr>
                          <w:rFonts w:cs="Tahoma" w:hint="eastAsia"/>
                          <w:color w:val="0B5294"/>
                          <w:spacing w:val="-4"/>
                          <w:sz w:val="24"/>
                          <w:szCs w:val="24"/>
                          <w:rtl/>
                        </w:rPr>
                        <w:t>על</w:t>
                      </w:r>
                      <w:r w:rsidRPr="005B2C66">
                        <w:rPr>
                          <w:rFonts w:cs="Tahoma"/>
                          <w:color w:val="0B5294"/>
                          <w:spacing w:val="-4"/>
                          <w:sz w:val="24"/>
                          <w:szCs w:val="24"/>
                          <w:rtl/>
                        </w:rPr>
                        <w:t xml:space="preserve"> </w:t>
                      </w:r>
                      <w:r w:rsidRPr="005B2C66">
                        <w:rPr>
                          <w:rFonts w:cs="Tahoma" w:hint="eastAsia"/>
                          <w:color w:val="0B5294"/>
                          <w:spacing w:val="-4"/>
                          <w:sz w:val="24"/>
                          <w:szCs w:val="24"/>
                          <w:rtl/>
                        </w:rPr>
                        <w:t>קיום</w:t>
                      </w:r>
                      <w:r w:rsidRPr="005B2C66">
                        <w:rPr>
                          <w:rFonts w:cs="Tahoma"/>
                          <w:color w:val="0B5294"/>
                          <w:spacing w:val="-4"/>
                          <w:sz w:val="24"/>
                          <w:szCs w:val="24"/>
                          <w:rtl/>
                        </w:rPr>
                        <w:t xml:space="preserve"> </w:t>
                      </w:r>
                      <w:r w:rsidRPr="005B2C66">
                        <w:rPr>
                          <w:rFonts w:cs="Tahoma" w:hint="eastAsia"/>
                          <w:color w:val="0B5294"/>
                          <w:spacing w:val="-4"/>
                          <w:sz w:val="24"/>
                          <w:szCs w:val="24"/>
                          <w:rtl/>
                        </w:rPr>
                        <w:t>התכנסויות</w:t>
                      </w:r>
                      <w:r w:rsidRPr="005B2C66">
                        <w:rPr>
                          <w:rFonts w:cs="Tahoma"/>
                          <w:color w:val="0B5294"/>
                          <w:spacing w:val="-4"/>
                          <w:sz w:val="24"/>
                          <w:szCs w:val="24"/>
                          <w:rtl/>
                        </w:rPr>
                        <w:t xml:space="preserve"> </w:t>
                      </w:r>
                      <w:r w:rsidRPr="005B2C66">
                        <w:rPr>
                          <w:rFonts w:cs="Tahoma" w:hint="eastAsia"/>
                          <w:color w:val="0B5294"/>
                          <w:spacing w:val="-4"/>
                          <w:sz w:val="24"/>
                          <w:szCs w:val="24"/>
                          <w:rtl/>
                        </w:rPr>
                        <w:t>כאלה</w:t>
                      </w:r>
                    </w:p>
                    <w:p w:rsidR="00BE4513" w:rsidRPr="00373C5D" w:rsidP="00BE4513">
                      <w:pPr>
                        <w:spacing w:before="120" w:after="0" w:line="240" w:lineRule="atLeast"/>
                        <w:rPr>
                          <w:rFonts w:cs="Tahoma"/>
                          <w:b/>
                          <w:bCs/>
                          <w:color w:val="0B5294"/>
                          <w:sz w:val="48"/>
                          <w:szCs w:val="48"/>
                          <w:rtl/>
                        </w:rPr>
                      </w:pPr>
                      <w:drawing>
                        <wp:inline distT="0" distB="0" distL="0" distR="0">
                          <wp:extent cx="288000" cy="31337"/>
                          <wp:effectExtent l="0" t="0" r="0" b="6985"/>
                          <wp:docPr id="2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295667"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E77874" w:rsidRPr="00492C38" w:rsidP="00071090">
      <w:pPr>
        <w:pStyle w:val="takzir"/>
        <w:rPr>
          <w:rFonts w:ascii="Tahoma" w:hAnsi="Tahoma" w:cs="Tahoma"/>
          <w:noProof w:val="0"/>
          <w:sz w:val="28"/>
          <w:rtl/>
        </w:rPr>
      </w:pPr>
    </w:p>
    <w:p w:rsidR="00E77874" w:rsidRPr="003D09D3" w:rsidP="00071090">
      <w:pPr>
        <w:pStyle w:val="KOT4T"/>
        <w:rPr>
          <w:rtl/>
        </w:rPr>
      </w:pPr>
      <w:r w:rsidRPr="00B12E08">
        <w:rPr>
          <w:rFonts w:hint="eastAsia"/>
          <w:rtl/>
        </w:rPr>
        <w:t>פעולות</w:t>
      </w:r>
      <w:r w:rsidRPr="00B12E08">
        <w:rPr>
          <w:rtl/>
        </w:rPr>
        <w:t xml:space="preserve"> </w:t>
      </w:r>
      <w:r w:rsidRPr="00B12E08">
        <w:rPr>
          <w:rFonts w:hint="eastAsia"/>
          <w:rtl/>
        </w:rPr>
        <w:t>הביקורת</w:t>
      </w:r>
    </w:p>
    <w:p w:rsidR="007654DD" w:rsidRPr="00D6170B" w:rsidP="00071090">
      <w:pPr>
        <w:pStyle w:val="takzir-text"/>
        <w:bidi/>
        <w:rPr>
          <w:rtl/>
        </w:rPr>
      </w:pPr>
      <w:r>
        <w:rPr>
          <w:rFonts w:eastAsia="MS Mincho" w:hint="cs"/>
          <w:sz w:val="24"/>
          <w:rtl/>
        </w:rPr>
        <w:t>ב</w:t>
      </w:r>
      <w:r w:rsidRPr="00D6170B">
        <w:rPr>
          <w:rFonts w:eastAsia="MS Mincho" w:hint="cs"/>
          <w:sz w:val="24"/>
          <w:rtl/>
        </w:rPr>
        <w:t xml:space="preserve">חודשים ינואר </w:t>
      </w:r>
      <w:r>
        <w:rPr>
          <w:rFonts w:eastAsia="MS Mincho" w:hint="cs"/>
          <w:sz w:val="24"/>
          <w:rtl/>
        </w:rPr>
        <w:t>עד</w:t>
      </w:r>
      <w:r w:rsidRPr="00D6170B">
        <w:rPr>
          <w:rFonts w:eastAsia="MS Mincho" w:hint="cs"/>
          <w:sz w:val="24"/>
          <w:rtl/>
        </w:rPr>
        <w:t xml:space="preserve"> ספטמבר 2017 בדק משרד מבקר המדינה </w:t>
      </w:r>
      <w:r>
        <w:rPr>
          <w:rFonts w:eastAsia="MS Mincho" w:hint="cs"/>
          <w:sz w:val="24"/>
          <w:rtl/>
        </w:rPr>
        <w:t>היבטים שונים הקשורים</w:t>
      </w:r>
      <w:r w:rsidRPr="00D6170B">
        <w:rPr>
          <w:rFonts w:eastAsia="MS Mincho" w:hint="cs"/>
          <w:sz w:val="24"/>
          <w:rtl/>
        </w:rPr>
        <w:t xml:space="preserve"> </w:t>
      </w:r>
      <w:r>
        <w:rPr>
          <w:rFonts w:eastAsia="MS Mincho" w:hint="cs"/>
          <w:sz w:val="24"/>
          <w:rtl/>
        </w:rPr>
        <w:t>ל</w:t>
      </w:r>
      <w:r w:rsidRPr="00D6170B">
        <w:rPr>
          <w:rFonts w:eastAsia="MS Mincho"/>
          <w:sz w:val="24"/>
          <w:rtl/>
        </w:rPr>
        <w:t>תלונה</w:t>
      </w:r>
      <w:r>
        <w:rPr>
          <w:rFonts w:eastAsia="MS Mincho" w:hint="cs"/>
          <w:sz w:val="24"/>
          <w:rtl/>
        </w:rPr>
        <w:t>.</w:t>
      </w:r>
      <w:r w:rsidRPr="00D6170B">
        <w:rPr>
          <w:rFonts w:eastAsia="MS Mincho" w:hint="cs"/>
          <w:sz w:val="24"/>
          <w:rtl/>
        </w:rPr>
        <w:t xml:space="preserve"> הבדיקה נעשתה במועצה, </w:t>
      </w:r>
      <w:r w:rsidRPr="00D6170B">
        <w:rPr>
          <w:rFonts w:hint="cs"/>
          <w:sz w:val="24"/>
          <w:rtl/>
        </w:rPr>
        <w:t>בחברה הכלכלית לפיתוח חבל מודיעין בע"מ (להלן -</w:t>
      </w:r>
      <w:r w:rsidRPr="00D6170B">
        <w:rPr>
          <w:rFonts w:eastAsia="MS Mincho" w:hint="cs"/>
          <w:sz w:val="24"/>
          <w:rtl/>
        </w:rPr>
        <w:t xml:space="preserve"> החברה הכלכלית), ב</w:t>
      </w:r>
      <w:r w:rsidRPr="00D6170B">
        <w:rPr>
          <w:rFonts w:hint="cs"/>
          <w:b/>
          <w:sz w:val="24"/>
          <w:rtl/>
        </w:rPr>
        <w:t>חברה לחינוך</w:t>
      </w:r>
      <w:r>
        <w:rPr>
          <w:rFonts w:hint="cs"/>
          <w:b/>
          <w:sz w:val="24"/>
          <w:rtl/>
        </w:rPr>
        <w:t>,</w:t>
      </w:r>
      <w:r w:rsidRPr="00D6170B">
        <w:rPr>
          <w:rFonts w:hint="cs"/>
          <w:b/>
          <w:sz w:val="24"/>
          <w:rtl/>
        </w:rPr>
        <w:t xml:space="preserve"> תרבות </w:t>
      </w:r>
      <w:r>
        <w:rPr>
          <w:rFonts w:hint="cs"/>
          <w:b/>
          <w:sz w:val="24"/>
          <w:rtl/>
        </w:rPr>
        <w:t>ו</w:t>
      </w:r>
      <w:r w:rsidRPr="00D6170B">
        <w:rPr>
          <w:rFonts w:hint="cs"/>
          <w:b/>
          <w:sz w:val="24"/>
          <w:rtl/>
        </w:rPr>
        <w:t>פנאי בחבל מודיעין בע"מ (להלן - תאגיד החינוך) וב</w:t>
      </w:r>
      <w:r w:rsidRPr="00D6170B">
        <w:rPr>
          <w:b/>
          <w:sz w:val="24"/>
          <w:rtl/>
        </w:rPr>
        <w:t>תאגיד לניהול היכל התרבות חבל מודיעין בע"מ</w:t>
      </w:r>
      <w:r w:rsidRPr="00D6170B">
        <w:rPr>
          <w:rFonts w:hint="cs"/>
          <w:b/>
          <w:sz w:val="24"/>
          <w:rtl/>
        </w:rPr>
        <w:t xml:space="preserve"> (להלן - </w:t>
      </w:r>
      <w:r w:rsidRPr="00D6170B">
        <w:rPr>
          <w:rFonts w:eastAsia="MS Mincho" w:hint="cs"/>
          <w:b/>
          <w:sz w:val="24"/>
          <w:rtl/>
        </w:rPr>
        <w:t>תאגיד ההיכל)</w:t>
      </w:r>
      <w:r>
        <w:rPr>
          <w:rFonts w:eastAsia="MS Mincho" w:hint="cs"/>
          <w:sz w:val="24"/>
          <w:rtl/>
        </w:rPr>
        <w:t xml:space="preserve"> (להלן כולם יחדיו - תאגידים </w:t>
      </w:r>
      <w:r>
        <w:rPr>
          <w:rFonts w:eastAsia="MS Mincho" w:hint="cs"/>
          <w:sz w:val="24"/>
          <w:rtl/>
        </w:rPr>
        <w:t>רשותיים</w:t>
      </w:r>
      <w:r>
        <w:rPr>
          <w:rFonts w:eastAsia="MS Mincho" w:hint="cs"/>
          <w:sz w:val="24"/>
          <w:rtl/>
        </w:rPr>
        <w:t>)</w:t>
      </w:r>
      <w:r w:rsidRPr="00D6170B">
        <w:rPr>
          <w:rFonts w:eastAsia="MS Mincho" w:hint="cs"/>
          <w:sz w:val="24"/>
          <w:rtl/>
        </w:rPr>
        <w:t>.</w:t>
      </w:r>
    </w:p>
    <w:p w:rsidR="00E77874" w:rsidRPr="00492C38" w:rsidP="00071090">
      <w:pPr>
        <w:pStyle w:val="takzir"/>
        <w:rPr>
          <w:rFonts w:ascii="Tahoma" w:hAnsi="Tahoma" w:cs="Tahoma"/>
          <w:noProof w:val="0"/>
          <w:sz w:val="28"/>
          <w:rtl/>
        </w:rPr>
      </w:pPr>
    </w:p>
    <w:p w:rsidR="00384065" w:rsidRPr="00132FFC" w:rsidP="00071090">
      <w:pPr>
        <w:pStyle w:val="KOT4T"/>
        <w:rPr>
          <w:rtl/>
        </w:rPr>
      </w:pPr>
      <w:r w:rsidRPr="00132FFC">
        <w:rPr>
          <w:rtl/>
        </w:rPr>
        <w:t>הליקויים העיקריים</w:t>
      </w:r>
    </w:p>
    <w:p w:rsidR="007654DD" w:rsidRPr="007654DD" w:rsidP="00071090">
      <w:pPr>
        <w:pStyle w:val="KOT5T"/>
        <w:rPr>
          <w:rtl/>
        </w:rPr>
      </w:pPr>
      <w:r w:rsidRPr="007654DD">
        <w:rPr>
          <w:rFonts w:hint="cs"/>
          <w:rtl/>
        </w:rPr>
        <w:t xml:space="preserve">קיום ישיבות המועצה במרחק רב משטח שיפוטה - </w:t>
      </w:r>
      <w:r w:rsidRPr="007654DD">
        <w:rPr>
          <w:rFonts w:hint="eastAsia"/>
          <w:rtl/>
        </w:rPr>
        <w:t>פגיעה</w:t>
      </w:r>
      <w:r w:rsidRPr="007654DD">
        <w:rPr>
          <w:rtl/>
        </w:rPr>
        <w:t xml:space="preserve"> </w:t>
      </w:r>
      <w:r w:rsidRPr="007654DD">
        <w:rPr>
          <w:rFonts w:hint="eastAsia"/>
          <w:rtl/>
        </w:rPr>
        <w:t>בעקרון</w:t>
      </w:r>
      <w:r w:rsidRPr="007654DD">
        <w:rPr>
          <w:rtl/>
        </w:rPr>
        <w:t xml:space="preserve"> </w:t>
      </w:r>
      <w:r w:rsidRPr="007654DD">
        <w:rPr>
          <w:rFonts w:hint="eastAsia"/>
          <w:rtl/>
        </w:rPr>
        <w:t>הפומביות</w:t>
      </w:r>
    </w:p>
    <w:p w:rsidR="007654DD" w:rsidRPr="00D6170B" w:rsidP="00071090">
      <w:pPr>
        <w:pStyle w:val="takzir-text"/>
        <w:bidi/>
        <w:rPr>
          <w:rtl/>
        </w:rPr>
      </w:pPr>
      <w:r w:rsidRPr="00D6170B">
        <w:rPr>
          <w:rFonts w:hint="cs"/>
          <w:rtl/>
        </w:rPr>
        <w:t xml:space="preserve">קיום ישיבות המועצה במקומות המרוחקים </w:t>
      </w:r>
      <w:r>
        <w:rPr>
          <w:rFonts w:hint="cs"/>
          <w:rtl/>
        </w:rPr>
        <w:t>משטח שיפוטה - המצריכים הגעה בטיסה או נסיעה ארוכה, והוצאות בהתאם -</w:t>
      </w:r>
      <w:r w:rsidRPr="00D6170B">
        <w:rPr>
          <w:rFonts w:hint="cs"/>
          <w:rtl/>
        </w:rPr>
        <w:t xml:space="preserve"> לא </w:t>
      </w:r>
      <w:r w:rsidRPr="00D6170B">
        <w:rPr>
          <w:rFonts w:hint="cs"/>
          <w:rtl/>
        </w:rPr>
        <w:t>א</w:t>
      </w:r>
      <w:r>
        <w:rPr>
          <w:rFonts w:hint="cs"/>
          <w:rtl/>
        </w:rPr>
        <w:t>י</w:t>
      </w:r>
      <w:r w:rsidRPr="00D6170B">
        <w:rPr>
          <w:rFonts w:hint="cs"/>
          <w:rtl/>
        </w:rPr>
        <w:t>פשר</w:t>
      </w:r>
      <w:r w:rsidRPr="00D6170B">
        <w:rPr>
          <w:rFonts w:hint="cs"/>
          <w:rtl/>
        </w:rPr>
        <w:t xml:space="preserve"> את פומביותן, כדרישת</w:t>
      </w:r>
      <w:r>
        <w:rPr>
          <w:rFonts w:hint="cs"/>
          <w:rtl/>
        </w:rPr>
        <w:t xml:space="preserve"> צו המועצות המקומיות (מועצות אזוריות), התשי"ח-1958</w:t>
      </w:r>
      <w:r w:rsidRPr="00D6170B">
        <w:rPr>
          <w:rFonts w:hint="cs"/>
          <w:rtl/>
        </w:rPr>
        <w:t xml:space="preserve">. כמו כן, המועצה לא יידעה את תושביה על קיום הישיבות, </w:t>
      </w:r>
      <w:r>
        <w:rPr>
          <w:rFonts w:hint="cs"/>
          <w:rtl/>
        </w:rPr>
        <w:t>כנדרש בצו</w:t>
      </w:r>
      <w:r w:rsidRPr="00D6170B">
        <w:rPr>
          <w:rFonts w:hint="cs"/>
          <w:rtl/>
        </w:rPr>
        <w:t>. זאת ועוד, הקלטות</w:t>
      </w:r>
      <w:r>
        <w:rPr>
          <w:rFonts w:hint="cs"/>
          <w:rtl/>
        </w:rPr>
        <w:t xml:space="preserve"> של</w:t>
      </w:r>
      <w:r w:rsidRPr="00D6170B">
        <w:rPr>
          <w:rFonts w:hint="cs"/>
          <w:rtl/>
        </w:rPr>
        <w:t xml:space="preserve"> </w:t>
      </w:r>
      <w:r>
        <w:rPr>
          <w:rFonts w:hint="cs"/>
          <w:rtl/>
        </w:rPr>
        <w:t>ה</w:t>
      </w:r>
      <w:r w:rsidRPr="00D6170B">
        <w:rPr>
          <w:rFonts w:hint="cs"/>
          <w:rtl/>
        </w:rPr>
        <w:t>ישיבות</w:t>
      </w:r>
      <w:r>
        <w:rPr>
          <w:rFonts w:hint="cs"/>
          <w:rtl/>
        </w:rPr>
        <w:t xml:space="preserve"> שקיימה המועצה באילת ב</w:t>
      </w:r>
      <w:r w:rsidRPr="00D6170B">
        <w:rPr>
          <w:rFonts w:hint="cs"/>
          <w:rtl/>
        </w:rPr>
        <w:t>שנת 2016</w:t>
      </w:r>
      <w:r>
        <w:rPr>
          <w:rFonts w:hint="cs"/>
          <w:rtl/>
        </w:rPr>
        <w:t xml:space="preserve"> אבדו</w:t>
      </w:r>
      <w:r w:rsidRPr="00D6170B">
        <w:rPr>
          <w:rFonts w:hint="cs"/>
          <w:rtl/>
        </w:rPr>
        <w:t>.</w:t>
      </w:r>
    </w:p>
    <w:p w:rsidR="007654DD" w:rsidRPr="007654DD" w:rsidP="00071090">
      <w:pPr>
        <w:pStyle w:val="takzir"/>
        <w:rPr>
          <w:rFonts w:ascii="Tahoma" w:hAnsi="Tahoma" w:cs="Tahoma"/>
          <w:b w:val="0"/>
          <w:bCs w:val="0"/>
          <w:noProof w:val="0"/>
          <w:sz w:val="28"/>
          <w:rtl/>
        </w:rPr>
      </w:pPr>
    </w:p>
    <w:p w:rsidR="007654DD" w:rsidRPr="007654DD" w:rsidP="00071090">
      <w:pPr>
        <w:pStyle w:val="KOT5T"/>
        <w:rPr>
          <w:rtl/>
        </w:rPr>
      </w:pPr>
      <w:r w:rsidRPr="007654DD">
        <w:rPr>
          <w:rFonts w:hint="cs"/>
          <w:rtl/>
        </w:rPr>
        <w:t>עלות ההתכנסות - פגיעה בעקרונות היעילות והחיסכון</w:t>
      </w:r>
    </w:p>
    <w:p w:rsidR="007654DD" w:rsidRPr="00721037" w:rsidP="00071090">
      <w:pPr>
        <w:pStyle w:val="takzir-text"/>
        <w:bidi/>
        <w:rPr>
          <w:rtl/>
        </w:rPr>
      </w:pPr>
      <w:r w:rsidRPr="005D0186">
        <w:rPr>
          <w:rFonts w:hint="cs"/>
          <w:rtl/>
        </w:rPr>
        <w:t xml:space="preserve">בהתכנסות, שהתקיימה במלון יוקרה, השתתפו 87 נבחרים ועובדים של </w:t>
      </w:r>
      <w:r w:rsidRPr="008126D0">
        <w:rPr>
          <w:rFonts w:hint="cs"/>
          <w:spacing w:val="-4"/>
          <w:rtl/>
        </w:rPr>
        <w:t xml:space="preserve">המועצה ושל התאגידים </w:t>
      </w:r>
      <w:r w:rsidRPr="008126D0">
        <w:rPr>
          <w:rFonts w:hint="cs"/>
          <w:spacing w:val="-4"/>
          <w:rtl/>
        </w:rPr>
        <w:t>הרשותיים</w:t>
      </w:r>
      <w:r w:rsidRPr="008126D0">
        <w:rPr>
          <w:rFonts w:hint="cs"/>
          <w:spacing w:val="-4"/>
          <w:rtl/>
        </w:rPr>
        <w:t xml:space="preserve"> שלה</w:t>
      </w:r>
      <w:r>
        <w:rPr>
          <w:rStyle w:val="FootnoteReference0"/>
          <w:spacing w:val="-4"/>
          <w:rtl/>
        </w:rPr>
        <w:footnoteReference w:id="4"/>
      </w:r>
      <w:r w:rsidRPr="008126D0">
        <w:rPr>
          <w:rFonts w:hint="cs"/>
          <w:spacing w:val="-4"/>
          <w:rtl/>
        </w:rPr>
        <w:t>, 80 בני זוג ו</w:t>
      </w:r>
      <w:r w:rsidRPr="008126D0">
        <w:rPr>
          <w:spacing w:val="-4"/>
          <w:rtl/>
        </w:rPr>
        <w:t xml:space="preserve">-12 </w:t>
      </w:r>
      <w:r w:rsidRPr="008126D0">
        <w:rPr>
          <w:rFonts w:hint="cs"/>
          <w:spacing w:val="-4"/>
          <w:rtl/>
        </w:rPr>
        <w:t>ילדים</w:t>
      </w:r>
      <w:r w:rsidRPr="008126D0">
        <w:rPr>
          <w:spacing w:val="-4"/>
          <w:rtl/>
        </w:rPr>
        <w:t>.</w:t>
      </w:r>
      <w:r w:rsidRPr="008126D0">
        <w:rPr>
          <w:rFonts w:hint="cs"/>
          <w:spacing w:val="-4"/>
          <w:rtl/>
        </w:rPr>
        <w:t xml:space="preserve"> העלויות בגין ההתכנסות</w:t>
      </w:r>
      <w:r w:rsidRPr="005D0186">
        <w:rPr>
          <w:rFonts w:hint="cs"/>
          <w:rtl/>
        </w:rPr>
        <w:t xml:space="preserve"> שהיה על המועצה</w:t>
      </w:r>
      <w:r w:rsidRPr="005D0186">
        <w:rPr>
          <w:rtl/>
        </w:rPr>
        <w:t xml:space="preserve"> </w:t>
      </w:r>
      <w:r w:rsidRPr="005D0186">
        <w:rPr>
          <w:rFonts w:hint="cs"/>
          <w:rtl/>
        </w:rPr>
        <w:t>והחברה</w:t>
      </w:r>
      <w:r w:rsidRPr="005D0186">
        <w:rPr>
          <w:rtl/>
        </w:rPr>
        <w:t xml:space="preserve"> </w:t>
      </w:r>
      <w:r w:rsidRPr="005D0186">
        <w:rPr>
          <w:rFonts w:hint="cs"/>
          <w:rtl/>
        </w:rPr>
        <w:t>הכלכלית</w:t>
      </w:r>
      <w:r w:rsidRPr="005D0186">
        <w:rPr>
          <w:rtl/>
        </w:rPr>
        <w:t xml:space="preserve"> </w:t>
      </w:r>
      <w:r w:rsidRPr="005D0186">
        <w:rPr>
          <w:rFonts w:hint="cs"/>
          <w:rtl/>
        </w:rPr>
        <w:t>לשאת</w:t>
      </w:r>
      <w:r w:rsidRPr="005D0186">
        <w:rPr>
          <w:rtl/>
        </w:rPr>
        <w:t xml:space="preserve"> </w:t>
      </w:r>
      <w:r w:rsidRPr="005D0186">
        <w:rPr>
          <w:rFonts w:hint="cs"/>
          <w:rtl/>
        </w:rPr>
        <w:t>בהן</w:t>
      </w:r>
      <w:r w:rsidRPr="005D0186">
        <w:rPr>
          <w:rtl/>
        </w:rPr>
        <w:t xml:space="preserve"> </w:t>
      </w:r>
      <w:r w:rsidRPr="005D0186">
        <w:rPr>
          <w:rFonts w:hint="cs"/>
          <w:rtl/>
        </w:rPr>
        <w:t>הסתכמו</w:t>
      </w:r>
      <w:r w:rsidRPr="005D0186">
        <w:rPr>
          <w:rtl/>
        </w:rPr>
        <w:t xml:space="preserve"> </w:t>
      </w:r>
      <w:r w:rsidR="008126D0">
        <w:br/>
      </w:r>
      <w:r w:rsidRPr="005D0186">
        <w:rPr>
          <w:rFonts w:hint="cs"/>
          <w:rtl/>
        </w:rPr>
        <w:t>בכ</w:t>
      </w:r>
      <w:r w:rsidRPr="005D0186">
        <w:rPr>
          <w:rtl/>
        </w:rPr>
        <w:t>-513,000</w:t>
      </w:r>
      <w:r w:rsidR="00201396">
        <w:rPr>
          <w:rFonts w:hint="cs"/>
          <w:rtl/>
        </w:rPr>
        <w:t xml:space="preserve"> ש"ח</w:t>
      </w:r>
      <w:r>
        <w:rPr>
          <w:rStyle w:val="FootnoteReference0"/>
          <w:rtl/>
        </w:rPr>
        <w:footnoteReference w:id="5"/>
      </w:r>
      <w:r w:rsidRPr="005D0186">
        <w:rPr>
          <w:rtl/>
        </w:rPr>
        <w:t>.</w:t>
      </w:r>
      <w:r>
        <w:rPr>
          <w:rFonts w:hint="cs"/>
          <w:rtl/>
        </w:rPr>
        <w:t xml:space="preserve"> </w:t>
      </w:r>
    </w:p>
    <w:p w:rsidR="007654DD" w:rsidRPr="00D6170B" w:rsidP="00071090">
      <w:pPr>
        <w:pStyle w:val="takzir-text"/>
        <w:bidi/>
        <w:rPr>
          <w:rtl/>
        </w:rPr>
      </w:pPr>
      <w:r w:rsidRPr="009969C2">
        <w:rPr>
          <w:rFonts w:hint="cs"/>
          <w:rtl/>
        </w:rPr>
        <w:t>בגין</w:t>
      </w:r>
      <w:r w:rsidRPr="009969C2">
        <w:rPr>
          <w:rtl/>
        </w:rPr>
        <w:t xml:space="preserve"> </w:t>
      </w:r>
      <w:r w:rsidRPr="009969C2">
        <w:rPr>
          <w:rFonts w:hint="cs"/>
          <w:rtl/>
        </w:rPr>
        <w:t>התכנסויות</w:t>
      </w:r>
      <w:r w:rsidRPr="009969C2">
        <w:rPr>
          <w:rtl/>
        </w:rPr>
        <w:t xml:space="preserve"> </w:t>
      </w:r>
      <w:r w:rsidRPr="009969C2">
        <w:rPr>
          <w:rFonts w:hint="cs"/>
          <w:rtl/>
        </w:rPr>
        <w:t>דומות</w:t>
      </w:r>
      <w:r w:rsidRPr="009969C2">
        <w:rPr>
          <w:rtl/>
        </w:rPr>
        <w:t xml:space="preserve"> </w:t>
      </w:r>
      <w:r w:rsidRPr="009969C2">
        <w:rPr>
          <w:rFonts w:hint="cs"/>
          <w:rtl/>
        </w:rPr>
        <w:t>שהתקיימו</w:t>
      </w:r>
      <w:r w:rsidRPr="009969C2">
        <w:rPr>
          <w:rtl/>
        </w:rPr>
        <w:t xml:space="preserve"> באילת </w:t>
      </w:r>
      <w:r w:rsidRPr="009969C2">
        <w:rPr>
          <w:rFonts w:hint="cs"/>
          <w:rtl/>
        </w:rPr>
        <w:t>בשנים</w:t>
      </w:r>
      <w:r w:rsidRPr="009969C2">
        <w:rPr>
          <w:rtl/>
        </w:rPr>
        <w:t xml:space="preserve"> </w:t>
      </w:r>
      <w:r w:rsidRPr="005D0186">
        <w:rPr>
          <w:rFonts w:hint="cs"/>
          <w:rtl/>
        </w:rPr>
        <w:t>2009 - 2016</w:t>
      </w:r>
      <w:r w:rsidRPr="005D0186">
        <w:rPr>
          <w:rtl/>
        </w:rPr>
        <w:t xml:space="preserve"> </w:t>
      </w:r>
      <w:r w:rsidRPr="005D0186">
        <w:rPr>
          <w:rFonts w:hint="cs"/>
          <w:rtl/>
        </w:rPr>
        <w:t>הוציאו</w:t>
      </w:r>
      <w:r w:rsidRPr="005D0186">
        <w:rPr>
          <w:rtl/>
        </w:rPr>
        <w:t xml:space="preserve"> </w:t>
      </w:r>
      <w:r w:rsidRPr="005D0186">
        <w:rPr>
          <w:rFonts w:hint="cs"/>
          <w:rtl/>
        </w:rPr>
        <w:t>המועצה</w:t>
      </w:r>
      <w:r w:rsidRPr="005D0186">
        <w:rPr>
          <w:rtl/>
        </w:rPr>
        <w:t xml:space="preserve"> </w:t>
      </w:r>
      <w:r w:rsidRPr="005D0186">
        <w:rPr>
          <w:rFonts w:hint="cs"/>
          <w:rtl/>
        </w:rPr>
        <w:t>והחברה</w:t>
      </w:r>
      <w:r w:rsidRPr="005D0186">
        <w:rPr>
          <w:rtl/>
        </w:rPr>
        <w:t xml:space="preserve"> </w:t>
      </w:r>
      <w:r w:rsidRPr="005D0186">
        <w:rPr>
          <w:rFonts w:hint="cs"/>
          <w:rtl/>
        </w:rPr>
        <w:t>הכלכלית</w:t>
      </w:r>
      <w:r w:rsidRPr="005D0186">
        <w:rPr>
          <w:rtl/>
        </w:rPr>
        <w:t xml:space="preserve"> </w:t>
      </w:r>
      <w:r w:rsidRPr="005D0186">
        <w:rPr>
          <w:rFonts w:hint="cs"/>
          <w:rtl/>
        </w:rPr>
        <w:t>סכום</w:t>
      </w:r>
      <w:r w:rsidRPr="005D0186">
        <w:rPr>
          <w:rtl/>
        </w:rPr>
        <w:t xml:space="preserve"> </w:t>
      </w:r>
      <w:r w:rsidRPr="005D0186">
        <w:rPr>
          <w:rFonts w:hint="cs"/>
          <w:rtl/>
        </w:rPr>
        <w:t>הנאמד</w:t>
      </w:r>
      <w:r w:rsidRPr="005D0186">
        <w:rPr>
          <w:rtl/>
        </w:rPr>
        <w:t xml:space="preserve"> </w:t>
      </w:r>
      <w:r w:rsidRPr="005D0186">
        <w:rPr>
          <w:rFonts w:hint="cs"/>
          <w:rtl/>
        </w:rPr>
        <w:t>בכארבעה</w:t>
      </w:r>
      <w:r w:rsidRPr="005D0186">
        <w:rPr>
          <w:rtl/>
        </w:rPr>
        <w:t xml:space="preserve"> </w:t>
      </w:r>
      <w:r w:rsidRPr="005D0186">
        <w:rPr>
          <w:rFonts w:hint="cs"/>
          <w:rtl/>
        </w:rPr>
        <w:t>מיליון</w:t>
      </w:r>
      <w:r w:rsidRPr="005D0186">
        <w:rPr>
          <w:rtl/>
        </w:rPr>
        <w:t xml:space="preserve"> </w:t>
      </w:r>
      <w:r w:rsidRPr="005D0186">
        <w:rPr>
          <w:rFonts w:hint="cs"/>
          <w:rtl/>
        </w:rPr>
        <w:t>ש</w:t>
      </w:r>
      <w:r w:rsidRPr="005D0186">
        <w:rPr>
          <w:rtl/>
        </w:rPr>
        <w:t>"ח (כחצי מ</w:t>
      </w:r>
      <w:r w:rsidRPr="005D0186">
        <w:rPr>
          <w:rFonts w:hint="cs"/>
          <w:rtl/>
        </w:rPr>
        <w:t>יליון</w:t>
      </w:r>
      <w:r w:rsidRPr="005D0186">
        <w:rPr>
          <w:rtl/>
        </w:rPr>
        <w:t xml:space="preserve"> ש"ח </w:t>
      </w:r>
      <w:r w:rsidRPr="005D0186">
        <w:rPr>
          <w:rFonts w:hint="cs"/>
          <w:rtl/>
        </w:rPr>
        <w:t>לשנה</w:t>
      </w:r>
      <w:r w:rsidRPr="005D0186">
        <w:rPr>
          <w:rtl/>
        </w:rPr>
        <w:t xml:space="preserve">). </w:t>
      </w:r>
      <w:r w:rsidRPr="005D0186">
        <w:rPr>
          <w:rFonts w:hint="cs"/>
          <w:rtl/>
        </w:rPr>
        <w:t>בהתכנסויות</w:t>
      </w:r>
      <w:r w:rsidRPr="009969C2">
        <w:rPr>
          <w:rtl/>
        </w:rPr>
        <w:t xml:space="preserve"> </w:t>
      </w:r>
      <w:r w:rsidRPr="009969C2">
        <w:rPr>
          <w:rFonts w:hint="cs"/>
          <w:rtl/>
        </w:rPr>
        <w:t>אלה</w:t>
      </w:r>
      <w:r w:rsidRPr="009969C2">
        <w:rPr>
          <w:rtl/>
        </w:rPr>
        <w:t xml:space="preserve"> </w:t>
      </w:r>
      <w:r w:rsidRPr="009969C2">
        <w:rPr>
          <w:rFonts w:hint="cs"/>
          <w:rtl/>
        </w:rPr>
        <w:t>השתתפו</w:t>
      </w:r>
      <w:r w:rsidRPr="009969C2">
        <w:rPr>
          <w:rtl/>
        </w:rPr>
        <w:t xml:space="preserve"> בין היתר שומרי הסף </w:t>
      </w:r>
      <w:r w:rsidRPr="009969C2">
        <w:rPr>
          <w:rFonts w:hint="cs"/>
          <w:rtl/>
        </w:rPr>
        <w:t>במועצה</w:t>
      </w:r>
      <w:r w:rsidRPr="009969C2">
        <w:rPr>
          <w:rtl/>
        </w:rPr>
        <w:t xml:space="preserve">, </w:t>
      </w:r>
      <w:r w:rsidRPr="009969C2">
        <w:rPr>
          <w:rFonts w:hint="cs"/>
          <w:rtl/>
        </w:rPr>
        <w:t>ובהם</w:t>
      </w:r>
      <w:r w:rsidRPr="009969C2">
        <w:rPr>
          <w:rtl/>
        </w:rPr>
        <w:t xml:space="preserve"> מבקר </w:t>
      </w:r>
      <w:r>
        <w:rPr>
          <w:rFonts w:hint="cs"/>
          <w:rtl/>
        </w:rPr>
        <w:t>המועצה</w:t>
      </w:r>
      <w:r w:rsidRPr="009969C2">
        <w:rPr>
          <w:rtl/>
        </w:rPr>
        <w:t>.</w:t>
      </w:r>
    </w:p>
    <w:p w:rsidR="007654DD" w:rsidRPr="00D6170B" w:rsidP="00071090">
      <w:pPr>
        <w:pStyle w:val="takzir-text"/>
        <w:bidi/>
        <w:rPr>
          <w:rtl/>
        </w:rPr>
      </w:pPr>
      <w:r>
        <w:rPr>
          <w:rFonts w:hint="cs"/>
          <w:rtl/>
        </w:rPr>
        <w:t xml:space="preserve">כדי לקיים </w:t>
      </w:r>
      <w:r w:rsidRPr="00102457">
        <w:rPr>
          <w:rFonts w:hint="cs"/>
          <w:rtl/>
        </w:rPr>
        <w:t xml:space="preserve">את התכנסות המועצה באילת הוציאו המועצה </w:t>
      </w:r>
      <w:r>
        <w:rPr>
          <w:rFonts w:hint="cs"/>
          <w:rtl/>
        </w:rPr>
        <w:t>ו</w:t>
      </w:r>
      <w:r w:rsidRPr="00102457">
        <w:rPr>
          <w:rFonts w:hint="cs"/>
          <w:rtl/>
        </w:rPr>
        <w:t>החברה הכלכלית הוצאות כספיות בהיקף ניכר, שאינו מתיישב עם עקרונות החיסכון והיעילות ואף</w:t>
      </w:r>
      <w:r w:rsidRPr="00102457">
        <w:rPr>
          <w:rtl/>
        </w:rPr>
        <w:t xml:space="preserve"> </w:t>
      </w:r>
      <w:r w:rsidRPr="00395F45">
        <w:rPr>
          <w:rtl/>
        </w:rPr>
        <w:t>עול</w:t>
      </w:r>
      <w:r>
        <w:rPr>
          <w:rFonts w:hint="cs"/>
          <w:rtl/>
        </w:rPr>
        <w:t>ה</w:t>
      </w:r>
      <w:r w:rsidRPr="00395F45">
        <w:rPr>
          <w:rtl/>
        </w:rPr>
        <w:t xml:space="preserve"> כדי בזבוז כספי ציבור.</w:t>
      </w:r>
      <w:r>
        <w:rPr>
          <w:rFonts w:hint="cs"/>
          <w:rtl/>
        </w:rPr>
        <w:t xml:space="preserve"> </w:t>
      </w:r>
    </w:p>
    <w:p w:rsidR="007654DD" w:rsidRPr="007654DD" w:rsidP="00071090">
      <w:pPr>
        <w:pStyle w:val="takzir"/>
        <w:rPr>
          <w:rFonts w:ascii="Tahoma" w:hAnsi="Tahoma" w:cs="Tahoma"/>
          <w:b w:val="0"/>
          <w:bCs w:val="0"/>
          <w:noProof w:val="0"/>
          <w:sz w:val="28"/>
          <w:rtl/>
        </w:rPr>
      </w:pPr>
    </w:p>
    <w:p w:rsidR="007654DD" w:rsidRPr="007654DD" w:rsidP="00071090">
      <w:pPr>
        <w:pStyle w:val="KOT5T"/>
        <w:rPr>
          <w:rtl/>
        </w:rPr>
      </w:pPr>
      <w:r w:rsidRPr="007654DD">
        <w:rPr>
          <w:rFonts w:hint="cs"/>
          <w:rtl/>
        </w:rPr>
        <w:t>השתתפות</w:t>
      </w:r>
      <w:r w:rsidRPr="007654DD">
        <w:rPr>
          <w:rtl/>
        </w:rPr>
        <w:t xml:space="preserve"> בני זוג וילדים </w:t>
      </w:r>
      <w:r w:rsidRPr="007654DD">
        <w:rPr>
          <w:rFonts w:hint="cs"/>
          <w:rtl/>
        </w:rPr>
        <w:t>ב</w:t>
      </w:r>
      <w:r w:rsidRPr="007654DD">
        <w:rPr>
          <w:rtl/>
        </w:rPr>
        <w:t>התכנסות באילת</w:t>
      </w:r>
    </w:p>
    <w:p w:rsidR="007654DD" w:rsidRPr="00D6170B" w:rsidP="00071090">
      <w:pPr>
        <w:pStyle w:val="takzir-text"/>
        <w:bidi/>
        <w:rPr>
          <w:rtl/>
        </w:rPr>
      </w:pPr>
      <w:r>
        <w:rPr>
          <w:rFonts w:hint="cs"/>
          <w:rtl/>
        </w:rPr>
        <w:t>להתכנסות באילת צורפו</w:t>
      </w:r>
      <w:r w:rsidRPr="00D6170B">
        <w:rPr>
          <w:rFonts w:hint="cs"/>
          <w:rtl/>
        </w:rPr>
        <w:t xml:space="preserve"> בני זוג וילדים</w:t>
      </w:r>
      <w:r>
        <w:rPr>
          <w:rFonts w:hint="cs"/>
          <w:rtl/>
        </w:rPr>
        <w:t>.</w:t>
      </w:r>
      <w:r w:rsidRPr="00D6170B">
        <w:rPr>
          <w:rFonts w:hint="cs"/>
          <w:rtl/>
        </w:rPr>
        <w:t xml:space="preserve"> </w:t>
      </w:r>
      <w:r>
        <w:rPr>
          <w:rFonts w:hint="cs"/>
          <w:rtl/>
        </w:rPr>
        <w:t>השתתפותם של בני הזוג והילדים בהתכנסות</w:t>
      </w:r>
      <w:r w:rsidRPr="00D6170B">
        <w:rPr>
          <w:rFonts w:hint="cs"/>
          <w:rtl/>
        </w:rPr>
        <w:t xml:space="preserve"> מומנה באופן חלקי על ידי המועצה והחברה הכלכלית. מימון זה </w:t>
      </w:r>
      <w:r>
        <w:rPr>
          <w:rFonts w:hint="cs"/>
          <w:rtl/>
        </w:rPr>
        <w:t>מהווה מעין הטבה פסולה.</w:t>
      </w:r>
      <w:r w:rsidRPr="00D6170B">
        <w:rPr>
          <w:rFonts w:hint="cs"/>
          <w:rtl/>
        </w:rPr>
        <w:t xml:space="preserve"> </w:t>
      </w:r>
    </w:p>
    <w:p w:rsidR="007654DD" w:rsidRPr="007654DD" w:rsidP="00071090">
      <w:pPr>
        <w:pStyle w:val="takzir"/>
        <w:rPr>
          <w:rFonts w:ascii="Tahoma" w:hAnsi="Tahoma" w:cs="Tahoma"/>
          <w:b w:val="0"/>
          <w:bCs w:val="0"/>
          <w:noProof w:val="0"/>
          <w:sz w:val="28"/>
          <w:rtl/>
        </w:rPr>
      </w:pPr>
    </w:p>
    <w:p w:rsidR="007654DD" w:rsidRPr="007654DD" w:rsidP="00071090">
      <w:pPr>
        <w:pStyle w:val="KOT5T"/>
        <w:rPr>
          <w:rtl/>
        </w:rPr>
      </w:pPr>
      <w:r w:rsidRPr="007654DD">
        <w:rPr>
          <w:rtl/>
        </w:rPr>
        <w:t xml:space="preserve">הגדרה מטעה של </w:t>
      </w:r>
      <w:r w:rsidRPr="007654DD">
        <w:rPr>
          <w:rFonts w:hint="cs"/>
          <w:rtl/>
        </w:rPr>
        <w:t>ההתכנסות</w:t>
      </w:r>
      <w:r w:rsidRPr="007654DD">
        <w:rPr>
          <w:rtl/>
        </w:rPr>
        <w:t xml:space="preserve"> </w:t>
      </w:r>
      <w:r w:rsidRPr="007654DD">
        <w:rPr>
          <w:rFonts w:hint="cs"/>
          <w:rtl/>
        </w:rPr>
        <w:t>ב</w:t>
      </w:r>
      <w:r w:rsidRPr="007654DD">
        <w:rPr>
          <w:rtl/>
        </w:rPr>
        <w:t>אילת כהשתלמות</w:t>
      </w:r>
    </w:p>
    <w:p w:rsidR="007654DD" w:rsidRPr="00D6170B" w:rsidP="00071090">
      <w:pPr>
        <w:pStyle w:val="takzir-text"/>
        <w:bidi/>
        <w:rPr>
          <w:rtl/>
        </w:rPr>
      </w:pPr>
      <w:r>
        <w:rPr>
          <w:rFonts w:hint="cs"/>
          <w:rtl/>
        </w:rPr>
        <w:t>ההתכנסות שכונתה 'השתלמות' לא כללה כלל 'כל סוג של לימודים', כדרישות נוהל ההשתלמויות של המועצה</w:t>
      </w:r>
      <w:r>
        <w:rPr>
          <w:rStyle w:val="FootnoteReference0"/>
          <w:rtl/>
        </w:rPr>
        <w:footnoteReference w:id="6"/>
      </w:r>
      <w:r>
        <w:rPr>
          <w:rFonts w:hint="cs"/>
          <w:rtl/>
        </w:rPr>
        <w:t xml:space="preserve">. </w:t>
      </w:r>
      <w:r w:rsidRPr="00CB039D">
        <w:rPr>
          <w:rtl/>
        </w:rPr>
        <w:t xml:space="preserve">בחלק מצומצם מזמן ההתכנסות התקיימו ישיבות של המועצה </w:t>
      </w:r>
      <w:r>
        <w:rPr>
          <w:rFonts w:hint="cs"/>
          <w:rtl/>
        </w:rPr>
        <w:t xml:space="preserve">והתאגידים </w:t>
      </w:r>
      <w:r>
        <w:rPr>
          <w:rFonts w:hint="cs"/>
          <w:rtl/>
        </w:rPr>
        <w:t>הרשותיים</w:t>
      </w:r>
      <w:r w:rsidRPr="00CB039D">
        <w:rPr>
          <w:rtl/>
        </w:rPr>
        <w:t xml:space="preserve"> </w:t>
      </w:r>
      <w:r w:rsidRPr="00CB039D">
        <w:rPr>
          <w:rFonts w:hint="cs"/>
          <w:rtl/>
        </w:rPr>
        <w:t>שלה</w:t>
      </w:r>
      <w:r>
        <w:rPr>
          <w:rFonts w:hint="cs"/>
          <w:rtl/>
        </w:rPr>
        <w:t xml:space="preserve">. </w:t>
      </w:r>
      <w:r w:rsidRPr="00CB039D">
        <w:rPr>
          <w:rFonts w:hint="cs"/>
          <w:rtl/>
        </w:rPr>
        <w:t>ככלל ההתכנסות</w:t>
      </w:r>
      <w:r w:rsidRPr="00D6170B">
        <w:rPr>
          <w:rFonts w:hint="cs"/>
          <w:rtl/>
        </w:rPr>
        <w:t xml:space="preserve"> </w:t>
      </w:r>
      <w:r>
        <w:rPr>
          <w:rFonts w:hint="cs"/>
          <w:rtl/>
        </w:rPr>
        <w:t>ב</w:t>
      </w:r>
      <w:r w:rsidRPr="00D6170B">
        <w:rPr>
          <w:rFonts w:hint="cs"/>
          <w:rtl/>
        </w:rPr>
        <w:t xml:space="preserve">אילת של בכירי המועצה ונבחריה ושל בעלי תפקידים </w:t>
      </w:r>
      <w:r>
        <w:rPr>
          <w:rFonts w:hint="cs"/>
          <w:rtl/>
        </w:rPr>
        <w:t xml:space="preserve">בתאגידים </w:t>
      </w:r>
      <w:r>
        <w:rPr>
          <w:rFonts w:hint="cs"/>
          <w:rtl/>
        </w:rPr>
        <w:t>הרשותיים</w:t>
      </w:r>
      <w:r>
        <w:rPr>
          <w:rFonts w:hint="cs"/>
          <w:rtl/>
        </w:rPr>
        <w:t xml:space="preserve"> </w:t>
      </w:r>
      <w:r w:rsidRPr="00D6170B">
        <w:rPr>
          <w:rFonts w:hint="cs"/>
          <w:rtl/>
        </w:rPr>
        <w:t>שלה איננה השתלמות כהגדרתה בנוהל</w:t>
      </w:r>
      <w:r>
        <w:rPr>
          <w:rFonts w:hint="cs"/>
          <w:rtl/>
        </w:rPr>
        <w:t xml:space="preserve"> השתלמויות של המועצה,</w:t>
      </w:r>
      <w:r w:rsidRPr="00D6170B">
        <w:rPr>
          <w:rFonts w:hint="cs"/>
          <w:rtl/>
        </w:rPr>
        <w:t xml:space="preserve"> </w:t>
      </w:r>
      <w:r>
        <w:rPr>
          <w:rFonts w:hint="cs"/>
          <w:rtl/>
        </w:rPr>
        <w:t>ו</w:t>
      </w:r>
      <w:r w:rsidRPr="00D6170B">
        <w:rPr>
          <w:rFonts w:hint="cs"/>
          <w:rtl/>
        </w:rPr>
        <w:t xml:space="preserve">הגדרתה </w:t>
      </w:r>
      <w:r w:rsidRPr="00D6170B">
        <w:rPr>
          <w:rFonts w:hint="cs"/>
          <w:rtl/>
        </w:rPr>
        <w:t>ככזו</w:t>
      </w:r>
      <w:r w:rsidRPr="00D6170B">
        <w:rPr>
          <w:rFonts w:hint="cs"/>
          <w:rtl/>
        </w:rPr>
        <w:t xml:space="preserve"> מהווה מצג מטעה</w:t>
      </w:r>
      <w:r>
        <w:rPr>
          <w:rFonts w:hint="cs"/>
          <w:rtl/>
        </w:rPr>
        <w:t xml:space="preserve"> שהינו בעל משמעויות כספיות כלפי הנבחרים והעובדים בשכר </w:t>
      </w:r>
      <w:r w:rsidRPr="00D6170B">
        <w:rPr>
          <w:rFonts w:hint="cs"/>
          <w:rtl/>
        </w:rPr>
        <w:t>.</w:t>
      </w:r>
    </w:p>
    <w:p w:rsidR="007654DD" w:rsidRPr="007654DD" w:rsidP="00071090">
      <w:pPr>
        <w:pStyle w:val="takzir"/>
        <w:rPr>
          <w:rFonts w:ascii="Tahoma" w:hAnsi="Tahoma" w:cs="Tahoma"/>
          <w:b w:val="0"/>
          <w:bCs w:val="0"/>
          <w:noProof w:val="0"/>
          <w:sz w:val="28"/>
          <w:rtl/>
        </w:rPr>
      </w:pPr>
    </w:p>
    <w:p w:rsidR="007654DD" w:rsidRPr="007654DD" w:rsidP="00071090">
      <w:pPr>
        <w:pStyle w:val="KOT5T"/>
        <w:rPr>
          <w:rtl/>
        </w:rPr>
      </w:pPr>
      <w:r w:rsidRPr="007654DD">
        <w:rPr>
          <w:rtl/>
        </w:rPr>
        <w:t>נוכחות בישיבות</w:t>
      </w:r>
    </w:p>
    <w:p w:rsidR="007654DD" w:rsidRPr="00D6170B" w:rsidP="00071090">
      <w:pPr>
        <w:pStyle w:val="takzir-text"/>
        <w:bidi/>
        <w:rPr>
          <w:rtl/>
        </w:rPr>
      </w:pPr>
      <w:r>
        <w:rPr>
          <w:rFonts w:hint="cs"/>
          <w:rtl/>
        </w:rPr>
        <w:t>במהלך הביקורת נמצא כי</w:t>
      </w:r>
      <w:r w:rsidRPr="00D6170B">
        <w:rPr>
          <w:rFonts w:hint="cs"/>
          <w:rtl/>
        </w:rPr>
        <w:t xml:space="preserve"> 50 </w:t>
      </w:r>
      <w:r>
        <w:rPr>
          <w:rFonts w:hint="cs"/>
          <w:rtl/>
        </w:rPr>
        <w:t>מ-87 ה</w:t>
      </w:r>
      <w:r w:rsidRPr="00D6170B">
        <w:rPr>
          <w:rFonts w:hint="cs"/>
          <w:rtl/>
        </w:rPr>
        <w:t>משתתפים</w:t>
      </w:r>
      <w:r>
        <w:rPr>
          <w:rFonts w:hint="cs"/>
          <w:rtl/>
        </w:rPr>
        <w:t xml:space="preserve"> בהתכנסות</w:t>
      </w:r>
      <w:r w:rsidRPr="00D6170B">
        <w:rPr>
          <w:rFonts w:hint="cs"/>
          <w:rtl/>
        </w:rPr>
        <w:t xml:space="preserve"> לא </w:t>
      </w:r>
      <w:r>
        <w:rPr>
          <w:rFonts w:hint="cs"/>
          <w:rtl/>
        </w:rPr>
        <w:t>נכחו</w:t>
      </w:r>
      <w:r w:rsidRPr="00D6170B">
        <w:rPr>
          <w:rFonts w:hint="cs"/>
          <w:rtl/>
        </w:rPr>
        <w:t xml:space="preserve"> באף ישיבה </w:t>
      </w:r>
      <w:r>
        <w:rPr>
          <w:rFonts w:hint="cs"/>
          <w:rtl/>
        </w:rPr>
        <w:t>ש</w:t>
      </w:r>
      <w:r w:rsidRPr="00D6170B">
        <w:rPr>
          <w:rFonts w:hint="cs"/>
          <w:rtl/>
        </w:rPr>
        <w:t>נוהל</w:t>
      </w:r>
      <w:r>
        <w:rPr>
          <w:rFonts w:hint="cs"/>
          <w:rtl/>
        </w:rPr>
        <w:t>ה בה</w:t>
      </w:r>
      <w:r w:rsidRPr="00D6170B">
        <w:rPr>
          <w:rFonts w:hint="cs"/>
          <w:rtl/>
        </w:rPr>
        <w:t xml:space="preserve"> רשימת </w:t>
      </w:r>
      <w:r>
        <w:rPr>
          <w:rFonts w:hint="cs"/>
          <w:rtl/>
        </w:rPr>
        <w:t>נוכחות,</w:t>
      </w:r>
      <w:r w:rsidRPr="00D6170B">
        <w:rPr>
          <w:rFonts w:hint="cs"/>
          <w:rtl/>
        </w:rPr>
        <w:t xml:space="preserve"> </w:t>
      </w:r>
      <w:r>
        <w:rPr>
          <w:rFonts w:hint="cs"/>
          <w:rtl/>
        </w:rPr>
        <w:t>ובהם</w:t>
      </w:r>
      <w:r w:rsidRPr="00D6170B">
        <w:rPr>
          <w:rFonts w:hint="cs"/>
          <w:rtl/>
        </w:rPr>
        <w:t xml:space="preserve"> חבר מועצה אחד; </w:t>
      </w:r>
      <w:r w:rsidRPr="00D6170B">
        <w:rPr>
          <w:rFonts w:hint="cs"/>
          <w:rtl/>
        </w:rPr>
        <w:t>יו"רים</w:t>
      </w:r>
      <w:r w:rsidRPr="00D6170B">
        <w:rPr>
          <w:rFonts w:hint="cs"/>
          <w:rtl/>
        </w:rPr>
        <w:t xml:space="preserve"> של ועדים </w:t>
      </w:r>
      <w:r w:rsidRPr="008126D0">
        <w:rPr>
          <w:rFonts w:hint="cs"/>
          <w:spacing w:val="-4"/>
          <w:rtl/>
        </w:rPr>
        <w:t>מקומיים; נציגי החברה הכלכלית - ובהם ארבעה דירקטורים</w:t>
      </w:r>
      <w:r>
        <w:rPr>
          <w:rStyle w:val="FootnoteReference0"/>
          <w:spacing w:val="-4"/>
          <w:rtl/>
        </w:rPr>
        <w:footnoteReference w:id="7"/>
      </w:r>
      <w:r w:rsidRPr="008126D0">
        <w:rPr>
          <w:rFonts w:hint="cs"/>
          <w:spacing w:val="-4"/>
          <w:rtl/>
        </w:rPr>
        <w:t>; מנהלות לשכה;</w:t>
      </w:r>
      <w:r w:rsidRPr="00721037">
        <w:rPr>
          <w:rFonts w:hint="cs"/>
          <w:rtl/>
        </w:rPr>
        <w:t xml:space="preserve"> חברי</w:t>
      </w:r>
      <w:r>
        <w:rPr>
          <w:rFonts w:hint="cs"/>
          <w:rtl/>
        </w:rPr>
        <w:t xml:space="preserve"> ועדות</w:t>
      </w:r>
      <w:r w:rsidRPr="00721037">
        <w:rPr>
          <w:rFonts w:hint="cs"/>
          <w:rtl/>
        </w:rPr>
        <w:t xml:space="preserve"> </w:t>
      </w:r>
      <w:r w:rsidRPr="00721037">
        <w:rPr>
          <w:rFonts w:hint="cs"/>
          <w:rtl/>
        </w:rPr>
        <w:t>ויו"רים</w:t>
      </w:r>
      <w:r w:rsidRPr="00721037">
        <w:rPr>
          <w:rFonts w:hint="cs"/>
          <w:rtl/>
        </w:rPr>
        <w:t xml:space="preserve"> </w:t>
      </w:r>
      <w:r>
        <w:rPr>
          <w:rFonts w:hint="cs"/>
          <w:rtl/>
        </w:rPr>
        <w:t>של ועדות;</w:t>
      </w:r>
      <w:r w:rsidRPr="00721037">
        <w:rPr>
          <w:rFonts w:hint="cs"/>
          <w:rtl/>
        </w:rPr>
        <w:t xml:space="preserve"> עובדי תפעול; </w:t>
      </w:r>
      <w:r w:rsidRPr="00D6170B">
        <w:rPr>
          <w:rFonts w:hint="cs"/>
          <w:rtl/>
        </w:rPr>
        <w:t>עובדים בכירים במועצה; מנהלי עמותות של המועצה</w:t>
      </w:r>
      <w:r>
        <w:rPr>
          <w:rFonts w:hint="cs"/>
          <w:rtl/>
        </w:rPr>
        <w:t>; ועוד</w:t>
      </w:r>
      <w:r w:rsidRPr="00D6170B">
        <w:rPr>
          <w:rFonts w:hint="cs"/>
          <w:rtl/>
        </w:rPr>
        <w:t xml:space="preserve">. המועצה, החברה הכלכלית, תאגיד החינוך ותאגיד ההיכל לא </w:t>
      </w:r>
      <w:r>
        <w:rPr>
          <w:rFonts w:hint="cs"/>
          <w:rtl/>
        </w:rPr>
        <w:t>ניהלו</w:t>
      </w:r>
      <w:r w:rsidRPr="00D6170B">
        <w:rPr>
          <w:rFonts w:hint="cs"/>
          <w:rtl/>
        </w:rPr>
        <w:t xml:space="preserve"> רשימות נוכחות מלאות בישיבות מקצועיות</w:t>
      </w:r>
      <w:r>
        <w:rPr>
          <w:rFonts w:hint="cs"/>
          <w:rtl/>
        </w:rPr>
        <w:t xml:space="preserve"> אלה</w:t>
      </w:r>
      <w:r w:rsidRPr="00D6170B">
        <w:rPr>
          <w:rFonts w:hint="cs"/>
          <w:rtl/>
        </w:rPr>
        <w:t>.</w:t>
      </w:r>
    </w:p>
    <w:p w:rsidR="007654DD" w:rsidRPr="007654DD" w:rsidP="00071090">
      <w:pPr>
        <w:pStyle w:val="takzir"/>
        <w:rPr>
          <w:rFonts w:ascii="Tahoma" w:hAnsi="Tahoma" w:cs="Tahoma"/>
          <w:b w:val="0"/>
          <w:bCs w:val="0"/>
          <w:noProof w:val="0"/>
          <w:sz w:val="28"/>
          <w:rtl/>
        </w:rPr>
      </w:pPr>
    </w:p>
    <w:p w:rsidR="007654DD" w:rsidRPr="007654DD" w:rsidP="00071090">
      <w:pPr>
        <w:pStyle w:val="KOT5T"/>
        <w:rPr>
          <w:rtl/>
        </w:rPr>
      </w:pPr>
      <w:r w:rsidRPr="007654DD">
        <w:rPr>
          <w:rtl/>
        </w:rPr>
        <w:t xml:space="preserve">קבלת תמורה </w:t>
      </w:r>
      <w:r w:rsidRPr="007654DD">
        <w:rPr>
          <w:rFonts w:hint="cs"/>
          <w:rtl/>
        </w:rPr>
        <w:t xml:space="preserve">שלא כדין </w:t>
      </w:r>
      <w:r w:rsidRPr="007654DD">
        <w:rPr>
          <w:rtl/>
        </w:rPr>
        <w:t xml:space="preserve">על ידי חברי מועצה </w:t>
      </w:r>
      <w:r>
        <w:br/>
      </w:r>
      <w:r w:rsidRPr="007654DD">
        <w:rPr>
          <w:rtl/>
        </w:rPr>
        <w:t xml:space="preserve">וחברי דירקטוריון של </w:t>
      </w:r>
      <w:r w:rsidRPr="007654DD">
        <w:rPr>
          <w:rFonts w:hint="cs"/>
          <w:rtl/>
        </w:rPr>
        <w:t xml:space="preserve">תאגידים </w:t>
      </w:r>
      <w:r w:rsidRPr="007654DD">
        <w:rPr>
          <w:rFonts w:hint="cs"/>
          <w:rtl/>
        </w:rPr>
        <w:t>רשותיים</w:t>
      </w:r>
    </w:p>
    <w:p w:rsidR="007654DD" w:rsidRPr="00D6170B" w:rsidP="00071090">
      <w:pPr>
        <w:pStyle w:val="takzir-text"/>
        <w:bidi/>
        <w:rPr>
          <w:rtl/>
        </w:rPr>
      </w:pPr>
      <w:r w:rsidRPr="00D6170B">
        <w:rPr>
          <w:rFonts w:hint="cs"/>
          <w:rtl/>
        </w:rPr>
        <w:t>ה</w:t>
      </w:r>
      <w:r w:rsidRPr="00D6170B">
        <w:rPr>
          <w:rtl/>
        </w:rPr>
        <w:t>מועצה</w:t>
      </w:r>
      <w:r w:rsidRPr="00D6170B">
        <w:rPr>
          <w:rFonts w:hint="cs"/>
          <w:rtl/>
        </w:rPr>
        <w:t>,</w:t>
      </w:r>
      <w:r w:rsidRPr="00D6170B">
        <w:rPr>
          <w:rtl/>
        </w:rPr>
        <w:t xml:space="preserve"> </w:t>
      </w:r>
      <w:r w:rsidRPr="00D6170B">
        <w:rPr>
          <w:rFonts w:hint="cs"/>
          <w:rtl/>
        </w:rPr>
        <w:t>ה</w:t>
      </w:r>
      <w:r w:rsidRPr="00D6170B">
        <w:rPr>
          <w:rtl/>
        </w:rPr>
        <w:t>חברה הכלכלית, תאגיד החינוך ותאגיד ההיכל נתנו לחברי המועצה ו</w:t>
      </w:r>
      <w:r w:rsidRPr="00D6170B">
        <w:rPr>
          <w:rFonts w:hint="cs"/>
          <w:rtl/>
        </w:rPr>
        <w:t>ל</w:t>
      </w:r>
      <w:r w:rsidRPr="00D6170B">
        <w:rPr>
          <w:rtl/>
        </w:rPr>
        <w:t xml:space="preserve">דירקטורים </w:t>
      </w:r>
      <w:r>
        <w:rPr>
          <w:rFonts w:hint="cs"/>
          <w:rtl/>
        </w:rPr>
        <w:t>את</w:t>
      </w:r>
      <w:r w:rsidRPr="00D6170B">
        <w:rPr>
          <w:rFonts w:hint="cs"/>
          <w:rtl/>
        </w:rPr>
        <w:t xml:space="preserve"> הזכות להשתתף בהתכנסו</w:t>
      </w:r>
      <w:r>
        <w:rPr>
          <w:rFonts w:hint="cs"/>
          <w:rtl/>
        </w:rPr>
        <w:t>יו</w:t>
      </w:r>
      <w:r w:rsidRPr="00D6170B">
        <w:rPr>
          <w:rFonts w:hint="cs"/>
          <w:rtl/>
        </w:rPr>
        <w:t xml:space="preserve">ת במשך השנים, </w:t>
      </w:r>
      <w:r>
        <w:rPr>
          <w:rFonts w:hint="cs"/>
          <w:rtl/>
        </w:rPr>
        <w:t>ודבר זה משמעותו מתן הטבה בעין האסורה</w:t>
      </w:r>
      <w:r w:rsidRPr="00D6170B">
        <w:rPr>
          <w:rtl/>
        </w:rPr>
        <w:t xml:space="preserve"> </w:t>
      </w:r>
      <w:r>
        <w:rPr>
          <w:rFonts w:hint="cs"/>
          <w:rtl/>
        </w:rPr>
        <w:t>ב</w:t>
      </w:r>
      <w:r w:rsidRPr="00D6170B">
        <w:rPr>
          <w:rtl/>
        </w:rPr>
        <w:t>דין.</w:t>
      </w:r>
    </w:p>
    <w:p w:rsidR="007654DD" w:rsidRPr="007654DD" w:rsidP="00071090">
      <w:pPr>
        <w:pStyle w:val="takzir"/>
        <w:rPr>
          <w:rFonts w:ascii="Tahoma" w:hAnsi="Tahoma" w:cs="Tahoma"/>
          <w:b w:val="0"/>
          <w:bCs w:val="0"/>
          <w:noProof w:val="0"/>
          <w:sz w:val="28"/>
          <w:rtl/>
        </w:rPr>
      </w:pPr>
    </w:p>
    <w:p w:rsidR="007654DD" w:rsidRPr="007654DD" w:rsidP="00071090">
      <w:pPr>
        <w:pStyle w:val="KOT5T"/>
        <w:rPr>
          <w:rtl/>
        </w:rPr>
      </w:pPr>
      <w:r w:rsidRPr="007654DD">
        <w:rPr>
          <w:rFonts w:hint="cs"/>
          <w:rtl/>
        </w:rPr>
        <w:t>אי-זקיפת שווי הטבה לעובדים לצורך תשלום מס הכנסה ודמי ביטוח לאומי</w:t>
      </w:r>
    </w:p>
    <w:p w:rsidR="007654DD" w:rsidRPr="00D6170B" w:rsidP="00071090">
      <w:pPr>
        <w:pStyle w:val="takzir-text"/>
        <w:bidi/>
        <w:rPr>
          <w:rtl/>
        </w:rPr>
      </w:pPr>
      <w:r>
        <w:rPr>
          <w:rFonts w:hint="cs"/>
          <w:rtl/>
        </w:rPr>
        <w:t>המועצה והחברה הכלכלית מימנו בפועל חלק מעלות ההשתתפות של בני הזוג והילדים בהתכנסות. ואולם</w:t>
      </w:r>
      <w:r w:rsidRPr="00D6170B">
        <w:rPr>
          <w:rFonts w:hint="cs"/>
          <w:rtl/>
        </w:rPr>
        <w:t xml:space="preserve"> </w:t>
      </w:r>
      <w:r>
        <w:rPr>
          <w:rFonts w:hint="cs"/>
          <w:rtl/>
        </w:rPr>
        <w:t>סכום המימון לא נזקף ל</w:t>
      </w:r>
      <w:r w:rsidRPr="00D6170B">
        <w:rPr>
          <w:rFonts w:hint="cs"/>
          <w:rtl/>
        </w:rPr>
        <w:t xml:space="preserve">עובדי המועצה ועובדי </w:t>
      </w:r>
      <w:r>
        <w:rPr>
          <w:rFonts w:hint="cs"/>
          <w:rtl/>
        </w:rPr>
        <w:t xml:space="preserve">התאגידים </w:t>
      </w:r>
      <w:r>
        <w:rPr>
          <w:rFonts w:hint="cs"/>
          <w:rtl/>
        </w:rPr>
        <w:t>הרשותיים</w:t>
      </w:r>
      <w:r w:rsidRPr="00D6170B">
        <w:rPr>
          <w:rFonts w:hint="cs"/>
          <w:rtl/>
        </w:rPr>
        <w:t xml:space="preserve"> שלה</w:t>
      </w:r>
      <w:r>
        <w:rPr>
          <w:rFonts w:hint="cs"/>
          <w:rtl/>
        </w:rPr>
        <w:t xml:space="preserve"> כהכנסה</w:t>
      </w:r>
      <w:r w:rsidRPr="00D6170B">
        <w:rPr>
          <w:rFonts w:hint="cs"/>
          <w:rtl/>
        </w:rPr>
        <w:t xml:space="preserve"> </w:t>
      </w:r>
      <w:r>
        <w:rPr>
          <w:rFonts w:hint="cs"/>
          <w:rtl/>
        </w:rPr>
        <w:t>לצורך תשלום</w:t>
      </w:r>
      <w:r w:rsidRPr="00D6170B">
        <w:rPr>
          <w:rFonts w:hint="cs"/>
          <w:rtl/>
        </w:rPr>
        <w:t xml:space="preserve"> מס </w:t>
      </w:r>
      <w:r>
        <w:rPr>
          <w:rFonts w:hint="cs"/>
          <w:rtl/>
        </w:rPr>
        <w:t>הכנסה.</w:t>
      </w:r>
      <w:r w:rsidRPr="00D6170B">
        <w:rPr>
          <w:rFonts w:hint="cs"/>
          <w:rtl/>
        </w:rPr>
        <w:t xml:space="preserve"> </w:t>
      </w:r>
      <w:r>
        <w:rPr>
          <w:rFonts w:hint="cs"/>
          <w:rtl/>
        </w:rPr>
        <w:t>בנוסף, המועצה</w:t>
      </w:r>
      <w:r w:rsidRPr="00D6170B">
        <w:rPr>
          <w:rFonts w:hint="cs"/>
          <w:rtl/>
        </w:rPr>
        <w:t xml:space="preserve"> נתנה לעובדים שהשתתפו </w:t>
      </w:r>
      <w:r>
        <w:rPr>
          <w:rFonts w:hint="cs"/>
          <w:rtl/>
        </w:rPr>
        <w:t>בהתכנסות</w:t>
      </w:r>
      <w:r w:rsidRPr="00D6170B">
        <w:rPr>
          <w:rFonts w:hint="cs"/>
          <w:rtl/>
        </w:rPr>
        <w:t xml:space="preserve"> מתנה </w:t>
      </w:r>
      <w:r>
        <w:rPr>
          <w:rFonts w:hint="cs"/>
          <w:rtl/>
        </w:rPr>
        <w:t>לכל עובד שעלותה</w:t>
      </w:r>
      <w:r w:rsidRPr="00D6170B">
        <w:rPr>
          <w:rFonts w:hint="cs"/>
          <w:rtl/>
        </w:rPr>
        <w:t xml:space="preserve"> 310 </w:t>
      </w:r>
      <w:r>
        <w:rPr>
          <w:rFonts w:hint="cs"/>
          <w:rtl/>
        </w:rPr>
        <w:t>ש"ח, אולם</w:t>
      </w:r>
      <w:r w:rsidRPr="00D6170B">
        <w:rPr>
          <w:rFonts w:hint="cs"/>
          <w:rtl/>
        </w:rPr>
        <w:t xml:space="preserve"> לא זקפה</w:t>
      </w:r>
      <w:r>
        <w:rPr>
          <w:rFonts w:hint="cs"/>
          <w:rtl/>
        </w:rPr>
        <w:t xml:space="preserve"> את המתנה</w:t>
      </w:r>
      <w:r w:rsidRPr="00D6170B">
        <w:rPr>
          <w:rFonts w:hint="cs"/>
          <w:rtl/>
        </w:rPr>
        <w:t xml:space="preserve"> </w:t>
      </w:r>
      <w:r>
        <w:rPr>
          <w:rFonts w:hint="cs"/>
          <w:rtl/>
        </w:rPr>
        <w:t xml:space="preserve">כהכנסה לעובד לצורך תשלום </w:t>
      </w:r>
      <w:r w:rsidRPr="00D6170B">
        <w:rPr>
          <w:rFonts w:hint="cs"/>
          <w:rtl/>
        </w:rPr>
        <w:t>מס הכנסה</w:t>
      </w:r>
      <w:r>
        <w:rPr>
          <w:rFonts w:hint="cs"/>
          <w:rtl/>
        </w:rPr>
        <w:t xml:space="preserve"> ודמי ביטוח לאומי</w:t>
      </w:r>
      <w:r w:rsidRPr="00D6170B">
        <w:rPr>
          <w:rFonts w:hint="cs"/>
          <w:rtl/>
        </w:rPr>
        <w:t xml:space="preserve">. </w:t>
      </w:r>
      <w:r>
        <w:rPr>
          <w:rFonts w:hint="cs"/>
          <w:rtl/>
        </w:rPr>
        <w:t xml:space="preserve">כן </w:t>
      </w:r>
      <w:r w:rsidRPr="00D6170B">
        <w:rPr>
          <w:rFonts w:hint="cs"/>
          <w:rtl/>
        </w:rPr>
        <w:t xml:space="preserve">לא </w:t>
      </w:r>
      <w:r>
        <w:rPr>
          <w:rFonts w:hint="cs"/>
          <w:rtl/>
        </w:rPr>
        <w:t>זקפו את המתנה כהכנסה לעובדיהן</w:t>
      </w:r>
      <w:r w:rsidRPr="00D6170B">
        <w:rPr>
          <w:rFonts w:hint="cs"/>
          <w:rtl/>
        </w:rPr>
        <w:t xml:space="preserve"> גם החברה הכלכלית, תאגיד החינוך ותאגיד ההיכל. </w:t>
      </w:r>
    </w:p>
    <w:p w:rsidR="007654DD" w:rsidRPr="007654DD" w:rsidP="00071090">
      <w:pPr>
        <w:pStyle w:val="takzir"/>
        <w:rPr>
          <w:rFonts w:ascii="Tahoma" w:hAnsi="Tahoma" w:cs="Tahoma"/>
          <w:b w:val="0"/>
          <w:bCs w:val="0"/>
          <w:noProof w:val="0"/>
          <w:sz w:val="28"/>
          <w:rtl/>
        </w:rPr>
      </w:pPr>
    </w:p>
    <w:p w:rsidR="007654DD" w:rsidRPr="007654DD" w:rsidP="00071090">
      <w:pPr>
        <w:pStyle w:val="KOT5T"/>
        <w:rPr>
          <w:rtl/>
        </w:rPr>
      </w:pPr>
      <w:r w:rsidRPr="007654DD">
        <w:rPr>
          <w:rFonts w:hint="cs"/>
          <w:rtl/>
        </w:rPr>
        <w:t>תשרים ומתנות לעובדי בית המלון</w:t>
      </w:r>
    </w:p>
    <w:p w:rsidR="007654DD" w:rsidRPr="00D6170B" w:rsidP="00071090">
      <w:pPr>
        <w:pStyle w:val="takzir-text"/>
        <w:bidi/>
        <w:rPr>
          <w:rtl/>
        </w:rPr>
      </w:pPr>
      <w:r w:rsidRPr="00D6170B">
        <w:rPr>
          <w:rFonts w:hint="cs"/>
          <w:rtl/>
        </w:rPr>
        <w:t>המועצה חילקה</w:t>
      </w:r>
      <w:r>
        <w:rPr>
          <w:rFonts w:hint="cs"/>
          <w:rtl/>
        </w:rPr>
        <w:t xml:space="preserve"> </w:t>
      </w:r>
      <w:r w:rsidRPr="00D6170B">
        <w:rPr>
          <w:rFonts w:hint="cs"/>
          <w:rtl/>
        </w:rPr>
        <w:t>ל-23 בעלי תפקידים במלון מתנות בשווי של 310 ש"ח כל אחת (</w:t>
      </w:r>
      <w:r>
        <w:rPr>
          <w:rFonts w:hint="cs"/>
          <w:rtl/>
        </w:rPr>
        <w:t>וב</w:t>
      </w:r>
      <w:r w:rsidRPr="00D6170B">
        <w:rPr>
          <w:rFonts w:hint="cs"/>
          <w:rtl/>
        </w:rPr>
        <w:t>סך הכול</w:t>
      </w:r>
      <w:r>
        <w:rPr>
          <w:rFonts w:hint="cs"/>
          <w:rtl/>
        </w:rPr>
        <w:t xml:space="preserve"> בשווי של</w:t>
      </w:r>
      <w:r w:rsidRPr="00D6170B">
        <w:rPr>
          <w:rFonts w:hint="cs"/>
          <w:rtl/>
        </w:rPr>
        <w:t xml:space="preserve"> 7,130 ש"ח), ללא כל תיעוד. המתנה כללה אוזניות ספורט אלחוטיות וברכונים. כמו כן חולקו </w:t>
      </w:r>
      <w:r>
        <w:rPr>
          <w:rFonts w:hint="cs"/>
          <w:rtl/>
        </w:rPr>
        <w:t xml:space="preserve">מקופת המועצה </w:t>
      </w:r>
      <w:r w:rsidRPr="00D6170B">
        <w:rPr>
          <w:rFonts w:hint="cs"/>
          <w:rtl/>
        </w:rPr>
        <w:t xml:space="preserve">תשרים לנותני שירות </w:t>
      </w:r>
      <w:r>
        <w:rPr>
          <w:rFonts w:hint="cs"/>
          <w:rtl/>
        </w:rPr>
        <w:t>ב</w:t>
      </w:r>
      <w:r w:rsidRPr="00D6170B">
        <w:rPr>
          <w:rFonts w:hint="cs"/>
          <w:rtl/>
        </w:rPr>
        <w:t>סך 2,350 ש"ח.</w:t>
      </w:r>
    </w:p>
    <w:p w:rsidR="00C65C4E" w:rsidRPr="00492C38" w:rsidP="00071090">
      <w:pPr>
        <w:pStyle w:val="takzir"/>
        <w:rPr>
          <w:rFonts w:ascii="Tahoma" w:hAnsi="Tahoma" w:cs="Tahoma"/>
          <w:noProof w:val="0"/>
          <w:sz w:val="28"/>
          <w:rtl/>
        </w:rPr>
      </w:pPr>
    </w:p>
    <w:p w:rsidR="00384065" w:rsidRPr="00132FFC" w:rsidP="00071090">
      <w:pPr>
        <w:pStyle w:val="KOT4T"/>
        <w:rPr>
          <w:rtl/>
        </w:rPr>
      </w:pPr>
      <w:r w:rsidRPr="00132FFC">
        <w:rPr>
          <w:rtl/>
        </w:rPr>
        <w:t>ההמלצות העיקריות</w:t>
      </w:r>
    </w:p>
    <w:p w:rsidR="007654DD" w:rsidRPr="00D6170B" w:rsidP="00071090">
      <w:pPr>
        <w:pStyle w:val="takzir-text"/>
        <w:bidi/>
        <w:rPr>
          <w:rtl/>
        </w:rPr>
      </w:pPr>
      <w:r w:rsidRPr="00D6170B">
        <w:rPr>
          <w:rFonts w:hint="cs"/>
          <w:rtl/>
        </w:rPr>
        <w:t xml:space="preserve">על מנת למנוע את המשך בזבוז כספי </w:t>
      </w:r>
      <w:r>
        <w:rPr>
          <w:rFonts w:hint="cs"/>
          <w:rtl/>
        </w:rPr>
        <w:t>ה</w:t>
      </w:r>
      <w:r w:rsidRPr="00D6170B">
        <w:rPr>
          <w:rFonts w:hint="cs"/>
          <w:rtl/>
        </w:rPr>
        <w:t>ציבור</w:t>
      </w:r>
      <w:r>
        <w:rPr>
          <w:rFonts w:hint="cs"/>
          <w:rtl/>
        </w:rPr>
        <w:t xml:space="preserve"> ולה</w:t>
      </w:r>
      <w:r w:rsidRPr="00D6170B">
        <w:rPr>
          <w:rFonts w:hint="cs"/>
          <w:rtl/>
        </w:rPr>
        <w:t>בטיח את פומביות ישיבות המועצה, על המועצה, לקיים את ישיבות</w:t>
      </w:r>
      <w:r>
        <w:rPr>
          <w:rFonts w:hint="cs"/>
          <w:rtl/>
        </w:rPr>
        <w:t>יה</w:t>
      </w:r>
      <w:r w:rsidRPr="00D6170B">
        <w:rPr>
          <w:rFonts w:hint="cs"/>
          <w:rtl/>
        </w:rPr>
        <w:t xml:space="preserve"> בתחו</w:t>
      </w:r>
      <w:r>
        <w:rPr>
          <w:rFonts w:hint="cs"/>
          <w:rtl/>
        </w:rPr>
        <w:t>ם השיפוט</w:t>
      </w:r>
      <w:r w:rsidRPr="00D6170B">
        <w:rPr>
          <w:rFonts w:hint="cs"/>
          <w:rtl/>
        </w:rPr>
        <w:t xml:space="preserve"> </w:t>
      </w:r>
      <w:r>
        <w:rPr>
          <w:rFonts w:hint="cs"/>
          <w:rtl/>
        </w:rPr>
        <w:t xml:space="preserve">של </w:t>
      </w:r>
      <w:r w:rsidRPr="00D6170B">
        <w:rPr>
          <w:rFonts w:hint="cs"/>
          <w:rtl/>
        </w:rPr>
        <w:t xml:space="preserve">המועצה ובמתקניה. </w:t>
      </w:r>
    </w:p>
    <w:p w:rsidR="007654DD" w:rsidRPr="00D6170B" w:rsidP="00071090">
      <w:pPr>
        <w:pStyle w:val="takzir-text"/>
        <w:bidi/>
        <w:rPr>
          <w:rtl/>
        </w:rPr>
      </w:pPr>
      <w:r w:rsidRPr="00D6170B">
        <w:rPr>
          <w:rtl/>
        </w:rPr>
        <w:t>על המועצה, החברה הכלכלית, תאגיד החינוך ותאגיד ההיכל</w:t>
      </w:r>
      <w:r w:rsidRPr="00D6170B">
        <w:rPr>
          <w:rFonts w:hint="cs"/>
          <w:rtl/>
        </w:rPr>
        <w:t xml:space="preserve"> לנהל </w:t>
      </w:r>
      <w:r>
        <w:rPr>
          <w:rFonts w:hint="cs"/>
          <w:rtl/>
        </w:rPr>
        <w:t xml:space="preserve">בישיבותיהם </w:t>
      </w:r>
      <w:r w:rsidRPr="00D6170B">
        <w:rPr>
          <w:rFonts w:hint="cs"/>
          <w:rtl/>
        </w:rPr>
        <w:t xml:space="preserve">רשימות נוכחות. </w:t>
      </w:r>
      <w:r>
        <w:rPr>
          <w:rFonts w:hint="cs"/>
          <w:rtl/>
        </w:rPr>
        <w:t xml:space="preserve">נוסף על כך, </w:t>
      </w:r>
      <w:r w:rsidRPr="00D6170B">
        <w:rPr>
          <w:rFonts w:hint="cs"/>
          <w:rtl/>
        </w:rPr>
        <w:t xml:space="preserve">עליהן </w:t>
      </w:r>
      <w:r w:rsidRPr="00D6170B">
        <w:rPr>
          <w:rtl/>
        </w:rPr>
        <w:t>לבדוק את הסיבות להיעדר</w:t>
      </w:r>
      <w:r>
        <w:rPr>
          <w:rFonts w:hint="cs"/>
          <w:rtl/>
        </w:rPr>
        <w:t>ות</w:t>
      </w:r>
      <w:r w:rsidRPr="00D6170B">
        <w:rPr>
          <w:rtl/>
        </w:rPr>
        <w:t xml:space="preserve"> חלק ממשתתפי </w:t>
      </w:r>
      <w:r>
        <w:rPr>
          <w:rFonts w:hint="cs"/>
          <w:rtl/>
        </w:rPr>
        <w:t>ההתכנסות</w:t>
      </w:r>
      <w:r w:rsidRPr="00D6170B">
        <w:rPr>
          <w:rtl/>
        </w:rPr>
        <w:t xml:space="preserve"> באילת</w:t>
      </w:r>
      <w:r>
        <w:rPr>
          <w:rFonts w:hint="cs"/>
          <w:rtl/>
        </w:rPr>
        <w:t xml:space="preserve"> מהישיבות שהתקיימו במסגרתה</w:t>
      </w:r>
      <w:r w:rsidRPr="00D6170B">
        <w:rPr>
          <w:rFonts w:hint="cs"/>
          <w:rtl/>
        </w:rPr>
        <w:t>.</w:t>
      </w:r>
    </w:p>
    <w:p w:rsidR="007654DD" w:rsidRPr="001844C0" w:rsidP="00071090">
      <w:pPr>
        <w:pStyle w:val="takzir-text"/>
        <w:bidi/>
        <w:rPr>
          <w:rtl/>
        </w:rPr>
      </w:pPr>
      <w:r w:rsidRPr="005D0186">
        <w:rPr>
          <w:rFonts w:hint="cs"/>
          <w:rtl/>
        </w:rPr>
        <w:t>משרד</w:t>
      </w:r>
      <w:r w:rsidRPr="005D0186">
        <w:rPr>
          <w:rtl/>
        </w:rPr>
        <w:t xml:space="preserve"> </w:t>
      </w:r>
      <w:r w:rsidRPr="005D0186">
        <w:rPr>
          <w:rFonts w:hint="cs"/>
          <w:rtl/>
        </w:rPr>
        <w:t>מבקר</w:t>
      </w:r>
      <w:r w:rsidRPr="005D0186">
        <w:rPr>
          <w:rtl/>
        </w:rPr>
        <w:t xml:space="preserve"> </w:t>
      </w:r>
      <w:r w:rsidRPr="005D0186">
        <w:rPr>
          <w:rFonts w:hint="cs"/>
          <w:rtl/>
        </w:rPr>
        <w:t>המדינה</w:t>
      </w:r>
      <w:r w:rsidRPr="005D0186">
        <w:rPr>
          <w:rtl/>
        </w:rPr>
        <w:t xml:space="preserve"> </w:t>
      </w:r>
      <w:r w:rsidRPr="005D0186">
        <w:rPr>
          <w:rFonts w:hint="cs"/>
          <w:rtl/>
        </w:rPr>
        <w:t>הפנה</w:t>
      </w:r>
      <w:r w:rsidRPr="005D0186">
        <w:rPr>
          <w:rtl/>
        </w:rPr>
        <w:t xml:space="preserve"> </w:t>
      </w:r>
      <w:r w:rsidRPr="005D0186">
        <w:rPr>
          <w:rFonts w:hint="cs"/>
          <w:rtl/>
        </w:rPr>
        <w:t>את</w:t>
      </w:r>
      <w:r w:rsidRPr="005D0186">
        <w:rPr>
          <w:rtl/>
        </w:rPr>
        <w:t xml:space="preserve"> </w:t>
      </w:r>
      <w:r w:rsidRPr="005D0186">
        <w:rPr>
          <w:rFonts w:hint="cs"/>
          <w:rtl/>
        </w:rPr>
        <w:t>תשומת</w:t>
      </w:r>
      <w:r w:rsidRPr="005D0186">
        <w:rPr>
          <w:rtl/>
        </w:rPr>
        <w:t xml:space="preserve"> </w:t>
      </w:r>
      <w:r w:rsidRPr="005D0186">
        <w:rPr>
          <w:rFonts w:hint="cs"/>
          <w:rtl/>
        </w:rPr>
        <w:t>לב</w:t>
      </w:r>
      <w:r w:rsidRPr="005D0186">
        <w:rPr>
          <w:rtl/>
        </w:rPr>
        <w:t xml:space="preserve"> </w:t>
      </w:r>
      <w:r w:rsidRPr="005D0186">
        <w:rPr>
          <w:rFonts w:hint="cs"/>
          <w:rtl/>
        </w:rPr>
        <w:t>רשות</w:t>
      </w:r>
      <w:r w:rsidRPr="005D0186">
        <w:rPr>
          <w:rtl/>
        </w:rPr>
        <w:t xml:space="preserve"> </w:t>
      </w:r>
      <w:r w:rsidRPr="005D0186">
        <w:rPr>
          <w:rFonts w:hint="cs"/>
          <w:rtl/>
        </w:rPr>
        <w:t>המיסים</w:t>
      </w:r>
      <w:r w:rsidRPr="005D0186">
        <w:rPr>
          <w:rtl/>
        </w:rPr>
        <w:t xml:space="preserve"> </w:t>
      </w:r>
      <w:r w:rsidRPr="005D0186">
        <w:rPr>
          <w:rFonts w:hint="cs"/>
          <w:rtl/>
        </w:rPr>
        <w:t>בישראל</w:t>
      </w:r>
      <w:r w:rsidRPr="005D0186">
        <w:rPr>
          <w:rtl/>
        </w:rPr>
        <w:t xml:space="preserve"> </w:t>
      </w:r>
      <w:r w:rsidRPr="005D0186">
        <w:rPr>
          <w:rFonts w:hint="cs"/>
          <w:rtl/>
        </w:rPr>
        <w:t>והמוסד</w:t>
      </w:r>
      <w:r w:rsidRPr="005D0186">
        <w:rPr>
          <w:rtl/>
        </w:rPr>
        <w:t xml:space="preserve"> </w:t>
      </w:r>
      <w:r w:rsidRPr="005D0186">
        <w:rPr>
          <w:rFonts w:hint="cs"/>
          <w:rtl/>
        </w:rPr>
        <w:t>לביטוח</w:t>
      </w:r>
      <w:r w:rsidRPr="005D0186">
        <w:rPr>
          <w:rtl/>
        </w:rPr>
        <w:t xml:space="preserve"> </w:t>
      </w:r>
      <w:r w:rsidRPr="005D0186">
        <w:rPr>
          <w:rFonts w:hint="cs"/>
          <w:rtl/>
        </w:rPr>
        <w:t>לאומי</w:t>
      </w:r>
      <w:r w:rsidRPr="005D0186">
        <w:rPr>
          <w:rtl/>
        </w:rPr>
        <w:t xml:space="preserve"> </w:t>
      </w:r>
      <w:r w:rsidRPr="005D0186">
        <w:rPr>
          <w:rFonts w:hint="cs"/>
          <w:rtl/>
        </w:rPr>
        <w:t>לצורך</w:t>
      </w:r>
      <w:r w:rsidRPr="005D0186">
        <w:rPr>
          <w:rtl/>
        </w:rPr>
        <w:t xml:space="preserve"> </w:t>
      </w:r>
      <w:r w:rsidRPr="005D0186">
        <w:rPr>
          <w:rFonts w:hint="cs"/>
          <w:rtl/>
        </w:rPr>
        <w:t>לבחון</w:t>
      </w:r>
      <w:r w:rsidRPr="005D0186">
        <w:rPr>
          <w:rtl/>
        </w:rPr>
        <w:t xml:space="preserve"> </w:t>
      </w:r>
      <w:r w:rsidRPr="005D0186">
        <w:rPr>
          <w:rFonts w:hint="cs"/>
          <w:rtl/>
        </w:rPr>
        <w:t>האם</w:t>
      </w:r>
      <w:r w:rsidRPr="005D0186">
        <w:rPr>
          <w:rtl/>
        </w:rPr>
        <w:t xml:space="preserve"> </w:t>
      </w:r>
      <w:r w:rsidRPr="005D0186">
        <w:rPr>
          <w:rFonts w:hint="cs"/>
          <w:rtl/>
        </w:rPr>
        <w:t>קיימים</w:t>
      </w:r>
      <w:r w:rsidRPr="005D0186">
        <w:rPr>
          <w:rtl/>
        </w:rPr>
        <w:t xml:space="preserve"> </w:t>
      </w:r>
      <w:r w:rsidRPr="005D0186">
        <w:rPr>
          <w:rFonts w:hint="cs"/>
          <w:rtl/>
        </w:rPr>
        <w:t>היבטי</w:t>
      </w:r>
      <w:r w:rsidRPr="005D0186">
        <w:rPr>
          <w:rtl/>
        </w:rPr>
        <w:t xml:space="preserve"> </w:t>
      </w:r>
      <w:r w:rsidRPr="005D0186">
        <w:rPr>
          <w:rFonts w:hint="cs"/>
          <w:rtl/>
        </w:rPr>
        <w:t>מס</w:t>
      </w:r>
      <w:r w:rsidRPr="005D0186">
        <w:rPr>
          <w:rtl/>
        </w:rPr>
        <w:t xml:space="preserve"> </w:t>
      </w:r>
      <w:r w:rsidRPr="005D0186">
        <w:rPr>
          <w:rFonts w:hint="cs"/>
          <w:rtl/>
        </w:rPr>
        <w:t>בגין</w:t>
      </w:r>
      <w:r w:rsidRPr="005D0186">
        <w:rPr>
          <w:rtl/>
        </w:rPr>
        <w:t xml:space="preserve"> </w:t>
      </w:r>
      <w:r w:rsidRPr="005D0186">
        <w:rPr>
          <w:rFonts w:hint="cs"/>
          <w:rtl/>
        </w:rPr>
        <w:t>מימון</w:t>
      </w:r>
      <w:r w:rsidRPr="005D0186">
        <w:rPr>
          <w:rtl/>
        </w:rPr>
        <w:t xml:space="preserve"> </w:t>
      </w:r>
      <w:r w:rsidRPr="005D0186">
        <w:rPr>
          <w:rFonts w:hint="cs"/>
          <w:rtl/>
        </w:rPr>
        <w:t>הפעילות</w:t>
      </w:r>
      <w:r w:rsidRPr="005D0186">
        <w:rPr>
          <w:rtl/>
        </w:rPr>
        <w:t xml:space="preserve"> </w:t>
      </w:r>
      <w:r w:rsidRPr="005D0186">
        <w:rPr>
          <w:rFonts w:hint="cs"/>
          <w:rtl/>
        </w:rPr>
        <w:t>האמורה</w:t>
      </w:r>
      <w:r w:rsidRPr="005D0186">
        <w:rPr>
          <w:rtl/>
        </w:rPr>
        <w:t>.</w:t>
      </w:r>
    </w:p>
    <w:p w:rsidR="00A90478" w:rsidRPr="00492C38" w:rsidP="00071090">
      <w:pPr>
        <w:pStyle w:val="takzir"/>
        <w:rPr>
          <w:rFonts w:ascii="Tahoma" w:hAnsi="Tahoma" w:cs="Tahoma"/>
          <w:noProof w:val="0"/>
          <w:sz w:val="28"/>
          <w:rtl/>
        </w:rPr>
      </w:pPr>
    </w:p>
    <w:p w:rsidR="00384065" w:rsidRPr="00132FFC" w:rsidP="00071090">
      <w:pPr>
        <w:pStyle w:val="KOT4S"/>
        <w:rPr>
          <w:rtl/>
        </w:rPr>
      </w:pPr>
      <w:r w:rsidRPr="00132FFC">
        <w:rPr>
          <w:rtl/>
        </w:rPr>
        <w:t>סיכום</w:t>
      </w:r>
    </w:p>
    <w:p w:rsidR="007654DD" w:rsidRPr="003C143E" w:rsidP="00071090">
      <w:pPr>
        <w:pStyle w:val="takzir-text"/>
        <w:bidi/>
        <w:rPr>
          <w:rtl/>
        </w:rPr>
      </w:pPr>
      <w:r w:rsidRPr="003C143E">
        <w:rPr>
          <w:rFonts w:hint="cs"/>
          <w:rtl/>
        </w:rPr>
        <w:t>בדוח הוצגו ליקויים בהתנהלות המועצה האזורית חבל מודיעין והתאגידים</w:t>
      </w:r>
      <w:r w:rsidRPr="003C143E">
        <w:rPr>
          <w:rtl/>
        </w:rPr>
        <w:t xml:space="preserve"> </w:t>
      </w:r>
      <w:r w:rsidRPr="003C143E">
        <w:rPr>
          <w:rFonts w:hint="cs"/>
          <w:rtl/>
        </w:rPr>
        <w:t>הרשותיים</w:t>
      </w:r>
      <w:r w:rsidRPr="003C143E">
        <w:rPr>
          <w:rtl/>
        </w:rPr>
        <w:t xml:space="preserve"> </w:t>
      </w:r>
      <w:r w:rsidRPr="003C143E">
        <w:rPr>
          <w:rFonts w:hint="cs"/>
          <w:rtl/>
        </w:rPr>
        <w:t>שלה בכל הנוגע להתכנסות שהתקיימה באילת. קיום ישיבות המועצה והנהלתה וקיום ישיבות דירקטוריונים של התאגידים</w:t>
      </w:r>
      <w:r w:rsidRPr="003C143E">
        <w:rPr>
          <w:rtl/>
        </w:rPr>
        <w:t xml:space="preserve"> </w:t>
      </w:r>
      <w:r w:rsidRPr="003C143E">
        <w:rPr>
          <w:rFonts w:hint="cs"/>
          <w:rtl/>
        </w:rPr>
        <w:t>הרשותיים</w:t>
      </w:r>
      <w:r w:rsidRPr="003C143E">
        <w:rPr>
          <w:rtl/>
        </w:rPr>
        <w:t xml:space="preserve"> </w:t>
      </w:r>
      <w:r w:rsidRPr="003C143E">
        <w:rPr>
          <w:rFonts w:hint="cs"/>
          <w:rtl/>
        </w:rPr>
        <w:t xml:space="preserve">של </w:t>
      </w:r>
      <w:r w:rsidRPr="003C143E">
        <w:rPr>
          <w:rFonts w:hint="cs"/>
          <w:rtl/>
        </w:rPr>
        <w:t xml:space="preserve">המועצה במלונות באילת וכן צירוף בני משפחה של עובדים להתכנסויות שבמסגרתן התקיימו הישיבות - כל אלה כרוכים בהוצאות כספיות ניכרות בסכומים של מאות אלפי ש"ח מדי שנה בשנה, דבר המנוגד לכללי החיסכון והיעילות ולכללי </w:t>
      </w:r>
      <w:r w:rsidRPr="003C143E">
        <w:rPr>
          <w:rFonts w:hint="cs"/>
          <w:rtl/>
        </w:rPr>
        <w:t>המינהל</w:t>
      </w:r>
      <w:r w:rsidRPr="003C143E">
        <w:rPr>
          <w:rFonts w:hint="cs"/>
          <w:rtl/>
        </w:rPr>
        <w:t xml:space="preserve"> התקין, וכן עלול להיתפס בעיני הציבור כהטבה שנבחרים ועובדים בכירים מעניקים לעצמם. נוסף על כך, קיום ישיבות במרחק כה רב משטח השיפוט של המועצה אינו מאפשר את הפומביות שלהן, כנדרש. כינוי ההתכנסות, שאליה צורפו בני משפחה, בשם "השתלמות" אינו הולם את תכנה ואת הנקבע בנוהל של המועצה לגבי השתלמות. </w:t>
      </w:r>
    </w:p>
    <w:p w:rsidR="007654DD" w:rsidRPr="003C143E" w:rsidP="00071090">
      <w:pPr>
        <w:pStyle w:val="takzir-text"/>
        <w:bidi/>
        <w:rPr>
          <w:rtl/>
        </w:rPr>
      </w:pPr>
      <w:r w:rsidRPr="003C143E">
        <w:rPr>
          <w:rtl/>
        </w:rPr>
        <w:t xml:space="preserve">משרד מבקר המדינה </w:t>
      </w:r>
      <w:r w:rsidRPr="003C143E">
        <w:rPr>
          <w:rFonts w:hint="cs"/>
          <w:rtl/>
        </w:rPr>
        <w:t>מדגיש שאין לה</w:t>
      </w:r>
      <w:r w:rsidRPr="003C143E">
        <w:rPr>
          <w:rtl/>
        </w:rPr>
        <w:t xml:space="preserve">פחית מן הערך הניהולי המוסף של התכנסות הנהלת ארגון במקום היוצר סביבת עבודה סגורה ואלטרנטיבית המסייעת לטיוב התוצרים הניהוליים, ולגיבוש בין חברי הנהלת הארגון. </w:t>
      </w:r>
      <w:r w:rsidRPr="003C143E">
        <w:rPr>
          <w:rFonts w:hint="cs"/>
          <w:rtl/>
        </w:rPr>
        <w:t xml:space="preserve">שילוב שכזה נהוג במקומות רבים במגזר הציבורי ובמגזר הפרטי ויש לו ערך בפני עצמו. </w:t>
      </w:r>
      <w:r w:rsidRPr="003C143E">
        <w:rPr>
          <w:rtl/>
        </w:rPr>
        <w:t>עם זאת, במקרה הנוכחי התמונה הינה שונה</w:t>
      </w:r>
      <w:r w:rsidRPr="003C143E">
        <w:rPr>
          <w:rFonts w:hint="cs"/>
          <w:rtl/>
        </w:rPr>
        <w:t xml:space="preserve"> בתכלית</w:t>
      </w:r>
      <w:r w:rsidRPr="003C143E">
        <w:rPr>
          <w:rtl/>
        </w:rPr>
        <w:t>, שכן ההתכנסות התקיימה ביחד עם בני המשפחה</w:t>
      </w:r>
      <w:r w:rsidRPr="003C143E">
        <w:rPr>
          <w:rFonts w:hint="cs"/>
          <w:rtl/>
        </w:rPr>
        <w:t>, והתפרסה גם</w:t>
      </w:r>
      <w:r w:rsidRPr="003C143E">
        <w:rPr>
          <w:rtl/>
        </w:rPr>
        <w:t xml:space="preserve"> </w:t>
      </w:r>
      <w:r w:rsidRPr="003C143E">
        <w:rPr>
          <w:rFonts w:hint="cs"/>
          <w:rtl/>
        </w:rPr>
        <w:t>על ימי סוף השבוע</w:t>
      </w:r>
      <w:r w:rsidRPr="003C143E">
        <w:rPr>
          <w:rtl/>
        </w:rPr>
        <w:t xml:space="preserve">, </w:t>
      </w:r>
      <w:r w:rsidRPr="003C143E">
        <w:rPr>
          <w:rFonts w:hint="cs"/>
          <w:rtl/>
        </w:rPr>
        <w:t>בהם לא התקיימו</w:t>
      </w:r>
      <w:r w:rsidRPr="003C143E">
        <w:rPr>
          <w:rtl/>
        </w:rPr>
        <w:t xml:space="preserve"> ישיבות ולא</w:t>
      </w:r>
      <w:r w:rsidRPr="003C143E">
        <w:rPr>
          <w:rFonts w:hint="cs"/>
          <w:rtl/>
        </w:rPr>
        <w:t xml:space="preserve"> הופקו</w:t>
      </w:r>
      <w:r w:rsidRPr="003C143E">
        <w:rPr>
          <w:rtl/>
        </w:rPr>
        <w:t xml:space="preserve"> תוצרים המיועדים לטובת הציבור. מכאן, שהיה ביכולתה של המועצה לבחור בדרך אלטרנטיבית שתגשים את הערך הניהולי</w:t>
      </w:r>
      <w:r w:rsidRPr="003C143E">
        <w:rPr>
          <w:rFonts w:hint="cs"/>
          <w:rtl/>
        </w:rPr>
        <w:t xml:space="preserve"> המבוקש על-ידה</w:t>
      </w:r>
      <w:r w:rsidRPr="003C143E">
        <w:rPr>
          <w:rtl/>
        </w:rPr>
        <w:t xml:space="preserve">, אך </w:t>
      </w:r>
      <w:r w:rsidRPr="003C143E">
        <w:rPr>
          <w:rFonts w:hint="cs"/>
          <w:rtl/>
        </w:rPr>
        <w:t>תהלום את ערכי החיסכון והיעילות בכספי ציבור</w:t>
      </w:r>
      <w:r w:rsidRPr="003C143E">
        <w:rPr>
          <w:rtl/>
        </w:rPr>
        <w:t xml:space="preserve">, כגון התכנסות ללא בני המשפחה </w:t>
      </w:r>
      <w:r w:rsidRPr="003C143E">
        <w:rPr>
          <w:rFonts w:hint="cs"/>
          <w:rtl/>
        </w:rPr>
        <w:t>ו</w:t>
      </w:r>
      <w:r w:rsidRPr="003C143E">
        <w:rPr>
          <w:rtl/>
        </w:rPr>
        <w:t>לתקופ</w:t>
      </w:r>
      <w:r w:rsidRPr="003C143E">
        <w:rPr>
          <w:rFonts w:hint="cs"/>
          <w:rtl/>
        </w:rPr>
        <w:t>ת</w:t>
      </w:r>
      <w:r w:rsidRPr="003C143E">
        <w:rPr>
          <w:rtl/>
        </w:rPr>
        <w:t xml:space="preserve"> זמן קצרה יותר או השתת מימון ימי סוף השבוע על כיסם הפרטי של כלל המשתתפים.</w:t>
      </w:r>
    </w:p>
    <w:p w:rsidR="007654DD" w:rsidRPr="003C143E" w:rsidP="00071090">
      <w:pPr>
        <w:pStyle w:val="takzir-text"/>
        <w:bidi/>
        <w:rPr>
          <w:rtl/>
        </w:rPr>
      </w:pPr>
      <w:r w:rsidRPr="003C143E">
        <w:rPr>
          <w:rFonts w:hint="cs"/>
          <w:rtl/>
        </w:rPr>
        <w:t>על המועצה האזורית והתאגידים</w:t>
      </w:r>
      <w:r w:rsidRPr="003C143E">
        <w:rPr>
          <w:rtl/>
        </w:rPr>
        <w:t xml:space="preserve"> </w:t>
      </w:r>
      <w:r w:rsidRPr="003C143E">
        <w:rPr>
          <w:rFonts w:hint="cs"/>
          <w:rtl/>
        </w:rPr>
        <w:t>הרשותיים</w:t>
      </w:r>
      <w:r w:rsidRPr="003C143E">
        <w:rPr>
          <w:rtl/>
        </w:rPr>
        <w:t xml:space="preserve"> </w:t>
      </w:r>
      <w:r w:rsidRPr="003C143E">
        <w:rPr>
          <w:rFonts w:hint="cs"/>
          <w:rtl/>
        </w:rPr>
        <w:t>לפעול לתיקון הליקויים שעלו בדוח זה ולמנוע הישנות תופעות אלה בעתיד.</w:t>
      </w:r>
    </w:p>
    <w:p w:rsidR="007654DD" w:rsidRPr="003C143E" w:rsidP="00071090">
      <w:pPr>
        <w:pStyle w:val="takzir-text"/>
        <w:bidi/>
        <w:rPr>
          <w:rtl/>
        </w:rPr>
      </w:pPr>
      <w:r w:rsidRPr="003C143E">
        <w:rPr>
          <w:rFonts w:hint="cs"/>
          <w:rtl/>
        </w:rPr>
        <w:t xml:space="preserve">על משרד הפנים, בתפקידו כמאסדר של הרשויות המקומיות, לבחון התכנסויות כגון דא ולבדוק אם מדובר בתופעה הרווחת ברשויות ובאיזה היקף. בהתאם לכך, לקבוע הנחיות וכללים ברורים בדבר התכנסויות והשתלמויות בסביבת עבודה סגורה - לא כל שכן כאשר הן מתקיימות במרחק רב ממקום מושבה של הרשות המקומית; לרבות מספר הימים, שיעור ההשתתפות, פעילות נדרשת, צירוף בני משפחה וכיו"ב. </w:t>
      </w:r>
    </w:p>
    <w:p w:rsidR="00F1368B" w:rsidRPr="0010599F" w:rsidP="00071090">
      <w:pPr>
        <w:spacing w:line="240" w:lineRule="exact"/>
        <w:ind w:right="2268"/>
        <w:jc w:val="both"/>
        <w:rPr>
          <w:rFonts w:ascii="Tahoma" w:hAnsi="Tahoma" w:cs="Tahoma"/>
          <w:sz w:val="17"/>
          <w:szCs w:val="17"/>
          <w:rtl/>
        </w:rPr>
      </w:pPr>
    </w:p>
    <w:p w:rsidR="00327FBF" w:rsidRPr="0010599F" w:rsidP="00071090">
      <w:pPr>
        <w:spacing w:line="240" w:lineRule="exact"/>
        <w:ind w:right="2268"/>
        <w:jc w:val="both"/>
        <w:rPr>
          <w:rFonts w:ascii="Tahoma" w:hAnsi="Tahoma" w:cs="Tahoma"/>
          <w:sz w:val="17"/>
          <w:szCs w:val="17"/>
          <w:rtl/>
        </w:rPr>
        <w:sectPr w:rsidSect="00C20745">
          <w:headerReference w:type="even" r:id="rId12"/>
          <w:headerReference w:type="default" r:id="rId13"/>
          <w:headerReference w:type="first" r:id="rId14"/>
          <w:pgSz w:w="11906" w:h="16838" w:code="9"/>
          <w:pgMar w:top="3119" w:right="1701" w:bottom="3119" w:left="1701" w:header="1559" w:footer="709" w:gutter="0"/>
          <w:cols w:space="708"/>
          <w:bidi/>
          <w:rtlGutter/>
          <w:docGrid w:linePitch="360"/>
        </w:sectPr>
      </w:pPr>
    </w:p>
    <w:p w:rsidR="004B5B4C" w:rsidRPr="00721037" w:rsidP="00071090">
      <w:pPr>
        <w:pStyle w:val="KOT4"/>
        <w:rPr>
          <w:rtl/>
        </w:rPr>
      </w:pPr>
      <w:bookmarkEnd w:id="0"/>
      <w:bookmarkEnd w:id="1"/>
      <w:bookmarkEnd w:id="2"/>
      <w:bookmarkEnd w:id="3"/>
      <w:bookmarkEnd w:id="4"/>
      <w:r w:rsidRPr="00721037">
        <w:rPr>
          <w:rFonts w:hint="cs"/>
          <w:rtl/>
        </w:rPr>
        <w:t>מבוא</w:t>
      </w:r>
    </w:p>
    <w:p w:rsidR="004B5B4C" w:rsidRPr="00071090" w:rsidP="00071090">
      <w:pPr>
        <w:spacing w:line="240" w:lineRule="exact"/>
        <w:ind w:right="2268"/>
        <w:jc w:val="both"/>
        <w:rPr>
          <w:rFonts w:ascii="Tahoma" w:hAnsi="Tahoma" w:cs="Tahoma"/>
          <w:sz w:val="18"/>
          <w:szCs w:val="18"/>
          <w:rtl/>
        </w:rPr>
      </w:pPr>
      <w:r w:rsidRPr="00071090">
        <w:rPr>
          <w:rFonts w:ascii="Tahoma" w:hAnsi="Tahoma" w:cs="Tahoma" w:hint="cs"/>
          <w:sz w:val="18"/>
          <w:szCs w:val="18"/>
          <w:rtl/>
        </w:rPr>
        <w:t xml:space="preserve">המועצה האזורית חבל מודיעין (להלן גם המועצה), שהוקמה בשנת 1950, נמצאת </w:t>
      </w:r>
      <w:r w:rsidRPr="00071090">
        <w:rPr>
          <w:rFonts w:ascii="Tahoma" w:hAnsi="Tahoma" w:cs="Tahoma"/>
          <w:sz w:val="18"/>
          <w:szCs w:val="18"/>
          <w:rtl/>
        </w:rPr>
        <w:t>באזור המרכז</w:t>
      </w:r>
      <w:r w:rsidRPr="00071090">
        <w:rPr>
          <w:rFonts w:ascii="Tahoma" w:hAnsi="Tahoma" w:cs="Tahoma" w:hint="cs"/>
          <w:sz w:val="18"/>
          <w:szCs w:val="18"/>
          <w:rtl/>
        </w:rPr>
        <w:t>,</w:t>
      </w:r>
      <w:r w:rsidRPr="00071090">
        <w:rPr>
          <w:rFonts w:ascii="Tahoma" w:hAnsi="Tahoma" w:cs="Tahoma"/>
          <w:sz w:val="18"/>
          <w:szCs w:val="18"/>
          <w:rtl/>
        </w:rPr>
        <w:t xml:space="preserve"> </w:t>
      </w:r>
      <w:r w:rsidRPr="00071090">
        <w:rPr>
          <w:rFonts w:ascii="Tahoma" w:hAnsi="Tahoma" w:cs="Tahoma" w:hint="cs"/>
          <w:sz w:val="18"/>
          <w:szCs w:val="18"/>
          <w:rtl/>
        </w:rPr>
        <w:t>ומתפרסת על שטח של כ-130,000 דונם</w:t>
      </w:r>
      <w:r w:rsidRPr="00071090">
        <w:rPr>
          <w:rFonts w:ascii="Tahoma" w:hAnsi="Tahoma" w:cs="Tahoma"/>
          <w:sz w:val="18"/>
          <w:szCs w:val="18"/>
          <w:rtl/>
        </w:rPr>
        <w:t xml:space="preserve">. </w:t>
      </w:r>
      <w:r w:rsidRPr="00071090">
        <w:rPr>
          <w:rFonts w:ascii="Tahoma" w:hAnsi="Tahoma" w:cs="Tahoma" w:hint="cs"/>
          <w:sz w:val="18"/>
          <w:szCs w:val="18"/>
          <w:rtl/>
        </w:rPr>
        <w:t xml:space="preserve">המועצה כוללת </w:t>
      </w:r>
      <w:r w:rsidRPr="00BE4513">
        <w:rPr>
          <w:rFonts w:ascii="Tahoma" w:hAnsi="Tahoma" w:cs="Tahoma" w:hint="cs"/>
          <w:spacing w:val="-4"/>
          <w:sz w:val="18"/>
          <w:szCs w:val="18"/>
          <w:rtl/>
        </w:rPr>
        <w:t>24 יישובים</w:t>
      </w:r>
      <w:r>
        <w:rPr>
          <w:rStyle w:val="FootnoteReference0"/>
          <w:rFonts w:ascii="Tahoma" w:hAnsi="Tahoma" w:cs="Tahoma"/>
          <w:spacing w:val="-4"/>
          <w:sz w:val="18"/>
          <w:szCs w:val="18"/>
          <w:rtl/>
        </w:rPr>
        <w:footnoteReference w:id="8"/>
      </w:r>
      <w:r w:rsidRPr="00BE4513">
        <w:rPr>
          <w:rFonts w:ascii="Tahoma" w:hAnsi="Tahoma" w:cs="Tahoma" w:hint="cs"/>
          <w:spacing w:val="-4"/>
          <w:sz w:val="18"/>
          <w:szCs w:val="18"/>
          <w:rtl/>
        </w:rPr>
        <w:t>. בשנת 2016 התגוררו בשטח השיפוט של המועצה כ-23,200 תושבים.</w:t>
      </w:r>
      <w:r w:rsidRPr="00071090">
        <w:rPr>
          <w:rFonts w:ascii="Tahoma" w:hAnsi="Tahoma" w:cs="Tahoma" w:hint="cs"/>
          <w:sz w:val="18"/>
          <w:szCs w:val="18"/>
          <w:rtl/>
        </w:rPr>
        <w:t xml:space="preserve"> בשנת 2016 היה תקציב המועצה כ-204.5 מיליון ש"ח, ועומס המלוו</w:t>
      </w:r>
      <w:r w:rsidRPr="00BE4513">
        <w:rPr>
          <w:rFonts w:ascii="Tahoma" w:hAnsi="Tahoma" w:cs="Tahoma" w:hint="cs"/>
          <w:spacing w:val="-16"/>
          <w:sz w:val="18"/>
          <w:szCs w:val="18"/>
          <w:rtl/>
        </w:rPr>
        <w:t>ת</w:t>
      </w:r>
      <w:r>
        <w:rPr>
          <w:rStyle w:val="FootnoteReference0"/>
          <w:rFonts w:ascii="Tahoma" w:hAnsi="Tahoma" w:cs="Tahoma"/>
          <w:sz w:val="18"/>
          <w:szCs w:val="18"/>
          <w:rtl/>
        </w:rPr>
        <w:footnoteReference w:id="9"/>
      </w:r>
      <w:r w:rsidRPr="00071090">
        <w:rPr>
          <w:rFonts w:ascii="Tahoma" w:hAnsi="Tahoma" w:cs="Tahoma" w:hint="cs"/>
          <w:sz w:val="18"/>
          <w:szCs w:val="18"/>
          <w:rtl/>
        </w:rPr>
        <w:t xml:space="preserve"> שלה </w:t>
      </w:r>
      <w:r w:rsidR="00BE4513">
        <w:rPr>
          <w:rFonts w:ascii="Tahoma" w:hAnsi="Tahoma" w:cs="Tahoma"/>
          <w:sz w:val="18"/>
          <w:szCs w:val="18"/>
        </w:rPr>
        <w:br/>
      </w:r>
      <w:r w:rsidRPr="00071090">
        <w:rPr>
          <w:rFonts w:ascii="Tahoma" w:hAnsi="Tahoma" w:cs="Tahoma" w:hint="cs"/>
          <w:sz w:val="18"/>
          <w:szCs w:val="18"/>
          <w:rtl/>
        </w:rPr>
        <w:t>כ-51.2 מיליון ש"ח. מר שמעון סוסן מכהן בתפקיד ראש המועצה משנת 2004, וזו לו תקופת כהונתו השלישית. במועד הביקורת כיהן בתפקיד מנכ"ל המועצה מר יוסי אלימלך, מר שלמה כפרי היה גזבר המועצה ומר ליאור מלמד שימש כמבקרה.</w:t>
      </w:r>
    </w:p>
    <w:p w:rsidR="004B5B4C" w:rsidRPr="00071090" w:rsidP="00071090">
      <w:pPr>
        <w:spacing w:line="240" w:lineRule="exact"/>
        <w:ind w:right="2268"/>
        <w:jc w:val="both"/>
        <w:rPr>
          <w:rFonts w:ascii="Tahoma" w:hAnsi="Tahoma" w:cs="Tahoma"/>
          <w:sz w:val="18"/>
          <w:szCs w:val="18"/>
          <w:rtl/>
        </w:rPr>
      </w:pPr>
      <w:r w:rsidRPr="00071090">
        <w:rPr>
          <w:rFonts w:ascii="Tahoma" w:hAnsi="Tahoma" w:cs="Tahoma" w:hint="cs"/>
          <w:sz w:val="18"/>
          <w:szCs w:val="18"/>
          <w:rtl/>
        </w:rPr>
        <w:t xml:space="preserve">בנובמבר 2016 התקבלה במשרד מבקר המדינה תלונה, ולפיה בדצמבר אותה השנה תוכננה להתקיים באילת התכנסות בהשתתפות בכירי המועצה ונבחריה, יושבי ראש הוועדים המקומיים, וכן נציגי התאגידים </w:t>
      </w:r>
      <w:r w:rsidRPr="00071090">
        <w:rPr>
          <w:rFonts w:ascii="Tahoma" w:hAnsi="Tahoma" w:cs="Tahoma" w:hint="cs"/>
          <w:sz w:val="18"/>
          <w:szCs w:val="18"/>
          <w:rtl/>
        </w:rPr>
        <w:t>הרשותיים</w:t>
      </w:r>
      <w:r w:rsidRPr="00071090">
        <w:rPr>
          <w:rFonts w:ascii="Tahoma" w:hAnsi="Tahoma" w:cs="Tahoma" w:hint="cs"/>
          <w:sz w:val="18"/>
          <w:szCs w:val="18"/>
          <w:rtl/>
        </w:rPr>
        <w:t>, כדי לאשר את תקציב המועצה לשנת 2017 (להלן - התלונה). למשתתפים הותר לצרף את בני זוגם ואת ילדיהם, ואלה חויבו בהשתתפות עצמית של כ-1,400 ש"ח לבן זוג ושל כ-1,650 ש"ח לילד. מהבדיקה עלה כי המועצה מקיימת התכנסות כזו מדי שנה מאז שנת 2009. עלות ההתכנסות מכספי המועצה הייתה כ-500,000 ש"ח מדי שנה, ומכאן ניתן להסיק אפוא כי בשנים 2009 עד 2016 הוציאו המועצה והחברה הכלכלית סכום</w:t>
      </w:r>
      <w:r w:rsidRPr="00071090">
        <w:rPr>
          <w:rFonts w:ascii="Tahoma" w:hAnsi="Tahoma" w:cs="Tahoma"/>
          <w:sz w:val="18"/>
          <w:szCs w:val="18"/>
          <w:rtl/>
        </w:rPr>
        <w:t xml:space="preserve"> </w:t>
      </w:r>
      <w:r w:rsidRPr="00071090">
        <w:rPr>
          <w:rFonts w:ascii="Tahoma" w:hAnsi="Tahoma" w:cs="Tahoma" w:hint="cs"/>
          <w:sz w:val="18"/>
          <w:szCs w:val="18"/>
          <w:rtl/>
        </w:rPr>
        <w:t>מוערך</w:t>
      </w:r>
      <w:r w:rsidRPr="00071090">
        <w:rPr>
          <w:rFonts w:ascii="Tahoma" w:hAnsi="Tahoma" w:cs="Tahoma"/>
          <w:sz w:val="18"/>
          <w:szCs w:val="18"/>
          <w:rtl/>
        </w:rPr>
        <w:t xml:space="preserve"> </w:t>
      </w:r>
      <w:r w:rsidRPr="00071090">
        <w:rPr>
          <w:rFonts w:ascii="Tahoma" w:hAnsi="Tahoma" w:cs="Tahoma" w:hint="cs"/>
          <w:sz w:val="18"/>
          <w:szCs w:val="18"/>
          <w:rtl/>
        </w:rPr>
        <w:t>של כ-4,000,000 ש"ח על קיום התכנסויות אלה.</w:t>
      </w:r>
    </w:p>
    <w:p w:rsidR="004B5B4C" w:rsidRPr="00071090" w:rsidP="005B2C66">
      <w:pPr>
        <w:spacing w:line="240" w:lineRule="exact"/>
        <w:ind w:right="2268"/>
        <w:jc w:val="both"/>
        <w:rPr>
          <w:rFonts w:ascii="Tahoma" w:hAnsi="Tahoma" w:cs="Tahoma"/>
          <w:sz w:val="18"/>
          <w:szCs w:val="18"/>
          <w:rtl/>
        </w:rPr>
      </w:pPr>
      <w:r w:rsidRPr="00071090">
        <w:rPr>
          <w:rFonts w:ascii="Tahoma" w:hAnsi="Tahoma" w:cs="Tahoma" w:hint="cs"/>
          <w:sz w:val="18"/>
          <w:szCs w:val="18"/>
          <w:rtl/>
        </w:rPr>
        <w:t xml:space="preserve">כמו כן, מהבדיקה עלה כי ההתכנסות נמשכה ארבעה ימים, כולל ימי שישי ושבת, שבהם לא התקיימו ישיבות עבודה כלשהן. </w:t>
      </w:r>
      <w:r w:rsidRPr="0012789B" w:rsidR="00BE4513">
        <w:rPr>
          <w:rFonts w:cs="Tahoma"/>
          <w:noProof/>
          <w:sz w:val="17"/>
          <w:szCs w:val="17"/>
          <w:rtl/>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2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E4513" w:rsidRPr="00373C5D" w:rsidP="00BE451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1048505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51731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E4513" w:rsidRPr="00881D99" w:rsidP="00BE4513">
                            <w:pPr>
                              <w:spacing w:after="0" w:line="240" w:lineRule="auto"/>
                              <w:rPr>
                                <w:color w:val="0B5294"/>
                                <w:spacing w:val="-4"/>
                                <w:sz w:val="24"/>
                                <w:szCs w:val="24"/>
                                <w:rtl/>
                                <w:cs/>
                              </w:rPr>
                            </w:pPr>
                            <w:r w:rsidRPr="005B2C66">
                              <w:rPr>
                                <w:rFonts w:cs="Tahoma" w:hint="eastAsia"/>
                                <w:color w:val="0B5294"/>
                                <w:spacing w:val="-4"/>
                                <w:sz w:val="24"/>
                                <w:szCs w:val="24"/>
                                <w:rtl/>
                              </w:rPr>
                              <w:t>מהבדיקה</w:t>
                            </w:r>
                            <w:r w:rsidRPr="005B2C66">
                              <w:rPr>
                                <w:rFonts w:cs="Tahoma"/>
                                <w:color w:val="0B5294"/>
                                <w:spacing w:val="-4"/>
                                <w:sz w:val="24"/>
                                <w:szCs w:val="24"/>
                                <w:rtl/>
                              </w:rPr>
                              <w:t xml:space="preserve"> </w:t>
                            </w:r>
                            <w:r w:rsidRPr="005B2C66">
                              <w:rPr>
                                <w:rFonts w:cs="Tahoma" w:hint="eastAsia"/>
                                <w:color w:val="0B5294"/>
                                <w:spacing w:val="-4"/>
                                <w:sz w:val="24"/>
                                <w:szCs w:val="24"/>
                                <w:rtl/>
                              </w:rPr>
                              <w:t>עלה</w:t>
                            </w:r>
                            <w:r w:rsidRPr="005B2C66">
                              <w:rPr>
                                <w:rFonts w:cs="Tahoma"/>
                                <w:color w:val="0B5294"/>
                                <w:spacing w:val="-4"/>
                                <w:sz w:val="24"/>
                                <w:szCs w:val="24"/>
                                <w:rtl/>
                              </w:rPr>
                              <w:t xml:space="preserve"> </w:t>
                            </w:r>
                            <w:r w:rsidRPr="005B2C66">
                              <w:rPr>
                                <w:rFonts w:cs="Tahoma" w:hint="eastAsia"/>
                                <w:color w:val="0B5294"/>
                                <w:spacing w:val="-4"/>
                                <w:sz w:val="24"/>
                                <w:szCs w:val="24"/>
                                <w:rtl/>
                              </w:rPr>
                              <w:t>כי</w:t>
                            </w:r>
                            <w:r w:rsidRPr="005B2C66">
                              <w:rPr>
                                <w:rFonts w:cs="Tahoma"/>
                                <w:color w:val="0B5294"/>
                                <w:spacing w:val="-4"/>
                                <w:sz w:val="24"/>
                                <w:szCs w:val="24"/>
                                <w:rtl/>
                              </w:rPr>
                              <w:t xml:space="preserve"> </w:t>
                            </w:r>
                            <w:r w:rsidRPr="005B2C66">
                              <w:rPr>
                                <w:rFonts w:cs="Tahoma" w:hint="eastAsia"/>
                                <w:color w:val="0B5294"/>
                                <w:spacing w:val="-4"/>
                                <w:sz w:val="24"/>
                                <w:szCs w:val="24"/>
                                <w:rtl/>
                              </w:rPr>
                              <w:t>ההתכנסות</w:t>
                            </w:r>
                            <w:r w:rsidRPr="005B2C66">
                              <w:rPr>
                                <w:rFonts w:cs="Tahoma"/>
                                <w:color w:val="0B5294"/>
                                <w:spacing w:val="-4"/>
                                <w:sz w:val="24"/>
                                <w:szCs w:val="24"/>
                                <w:rtl/>
                              </w:rPr>
                              <w:t xml:space="preserve"> </w:t>
                            </w:r>
                            <w:r w:rsidRPr="005B2C66">
                              <w:rPr>
                                <w:rFonts w:cs="Tahoma" w:hint="eastAsia"/>
                                <w:color w:val="0B5294"/>
                                <w:spacing w:val="-4"/>
                                <w:sz w:val="24"/>
                                <w:szCs w:val="24"/>
                                <w:rtl/>
                              </w:rPr>
                              <w:t>נמשכה</w:t>
                            </w:r>
                            <w:r w:rsidRPr="005B2C66">
                              <w:rPr>
                                <w:rFonts w:cs="Tahoma"/>
                                <w:color w:val="0B5294"/>
                                <w:spacing w:val="-4"/>
                                <w:sz w:val="24"/>
                                <w:szCs w:val="24"/>
                                <w:rtl/>
                              </w:rPr>
                              <w:t xml:space="preserve"> </w:t>
                            </w:r>
                            <w:r w:rsidRPr="005B2C66">
                              <w:rPr>
                                <w:rFonts w:cs="Tahoma" w:hint="eastAsia"/>
                                <w:color w:val="0B5294"/>
                                <w:spacing w:val="-4"/>
                                <w:sz w:val="24"/>
                                <w:szCs w:val="24"/>
                                <w:rtl/>
                              </w:rPr>
                              <w:t>ארבעה</w:t>
                            </w:r>
                            <w:r w:rsidRPr="005B2C66">
                              <w:rPr>
                                <w:rFonts w:cs="Tahoma"/>
                                <w:color w:val="0B5294"/>
                                <w:spacing w:val="-4"/>
                                <w:sz w:val="24"/>
                                <w:szCs w:val="24"/>
                                <w:rtl/>
                              </w:rPr>
                              <w:t xml:space="preserve"> </w:t>
                            </w:r>
                            <w:r w:rsidRPr="005B2C66">
                              <w:rPr>
                                <w:rFonts w:cs="Tahoma" w:hint="eastAsia"/>
                                <w:color w:val="0B5294"/>
                                <w:spacing w:val="-4"/>
                                <w:sz w:val="24"/>
                                <w:szCs w:val="24"/>
                                <w:rtl/>
                              </w:rPr>
                              <w:t>ימים</w:t>
                            </w:r>
                            <w:r w:rsidRPr="005B2C66">
                              <w:rPr>
                                <w:rFonts w:cs="Tahoma"/>
                                <w:color w:val="0B5294"/>
                                <w:spacing w:val="-4"/>
                                <w:sz w:val="24"/>
                                <w:szCs w:val="24"/>
                                <w:rtl/>
                              </w:rPr>
                              <w:t xml:space="preserve">, </w:t>
                            </w:r>
                            <w:r w:rsidRPr="005B2C66">
                              <w:rPr>
                                <w:rFonts w:cs="Tahoma" w:hint="eastAsia"/>
                                <w:color w:val="0B5294"/>
                                <w:spacing w:val="-4"/>
                                <w:sz w:val="24"/>
                                <w:szCs w:val="24"/>
                                <w:rtl/>
                              </w:rPr>
                              <w:t>כולל</w:t>
                            </w:r>
                            <w:r w:rsidRPr="005B2C66">
                              <w:rPr>
                                <w:rFonts w:cs="Tahoma"/>
                                <w:color w:val="0B5294"/>
                                <w:spacing w:val="-4"/>
                                <w:sz w:val="24"/>
                                <w:szCs w:val="24"/>
                                <w:rtl/>
                              </w:rPr>
                              <w:t xml:space="preserve"> </w:t>
                            </w:r>
                            <w:r w:rsidRPr="005B2C66">
                              <w:rPr>
                                <w:rFonts w:cs="Tahoma" w:hint="eastAsia"/>
                                <w:color w:val="0B5294"/>
                                <w:spacing w:val="-4"/>
                                <w:sz w:val="24"/>
                                <w:szCs w:val="24"/>
                                <w:rtl/>
                              </w:rPr>
                              <w:t>ימי</w:t>
                            </w:r>
                            <w:r w:rsidRPr="005B2C66">
                              <w:rPr>
                                <w:rFonts w:cs="Tahoma"/>
                                <w:color w:val="0B5294"/>
                                <w:spacing w:val="-4"/>
                                <w:sz w:val="24"/>
                                <w:szCs w:val="24"/>
                                <w:rtl/>
                              </w:rPr>
                              <w:t xml:space="preserve"> </w:t>
                            </w:r>
                            <w:r w:rsidRPr="005B2C66">
                              <w:rPr>
                                <w:rFonts w:cs="Tahoma" w:hint="eastAsia"/>
                                <w:color w:val="0B5294"/>
                                <w:spacing w:val="-4"/>
                                <w:sz w:val="24"/>
                                <w:szCs w:val="24"/>
                                <w:rtl/>
                              </w:rPr>
                              <w:t>שישי</w:t>
                            </w:r>
                            <w:r w:rsidRPr="005B2C66">
                              <w:rPr>
                                <w:rFonts w:cs="Tahoma"/>
                                <w:color w:val="0B5294"/>
                                <w:spacing w:val="-4"/>
                                <w:sz w:val="24"/>
                                <w:szCs w:val="24"/>
                                <w:rtl/>
                              </w:rPr>
                              <w:t xml:space="preserve"> </w:t>
                            </w:r>
                            <w:r w:rsidRPr="005B2C66">
                              <w:rPr>
                                <w:rFonts w:cs="Tahoma" w:hint="eastAsia"/>
                                <w:color w:val="0B5294"/>
                                <w:spacing w:val="-4"/>
                                <w:sz w:val="24"/>
                                <w:szCs w:val="24"/>
                                <w:rtl/>
                              </w:rPr>
                              <w:t>ושבת</w:t>
                            </w:r>
                            <w:r w:rsidRPr="005B2C66">
                              <w:rPr>
                                <w:rFonts w:cs="Tahoma"/>
                                <w:color w:val="0B5294"/>
                                <w:spacing w:val="-4"/>
                                <w:sz w:val="24"/>
                                <w:szCs w:val="24"/>
                                <w:rtl/>
                              </w:rPr>
                              <w:t xml:space="preserve">, </w:t>
                            </w:r>
                            <w:r w:rsidRPr="005B2C66">
                              <w:rPr>
                                <w:rFonts w:cs="Tahoma" w:hint="eastAsia"/>
                                <w:color w:val="0B5294"/>
                                <w:spacing w:val="-4"/>
                                <w:sz w:val="24"/>
                                <w:szCs w:val="24"/>
                                <w:rtl/>
                              </w:rPr>
                              <w:t>שבהם</w:t>
                            </w:r>
                            <w:r w:rsidRPr="005B2C66">
                              <w:rPr>
                                <w:rFonts w:cs="Tahoma"/>
                                <w:color w:val="0B5294"/>
                                <w:spacing w:val="-4"/>
                                <w:sz w:val="24"/>
                                <w:szCs w:val="24"/>
                                <w:rtl/>
                              </w:rPr>
                              <w:t xml:space="preserve"> </w:t>
                            </w:r>
                            <w:r w:rsidRPr="005B2C66">
                              <w:rPr>
                                <w:rFonts w:cs="Tahoma" w:hint="eastAsia"/>
                                <w:color w:val="0B5294"/>
                                <w:spacing w:val="-4"/>
                                <w:sz w:val="24"/>
                                <w:szCs w:val="24"/>
                                <w:rtl/>
                              </w:rPr>
                              <w:t>לא</w:t>
                            </w:r>
                            <w:r w:rsidRPr="005B2C66">
                              <w:rPr>
                                <w:rFonts w:cs="Tahoma"/>
                                <w:color w:val="0B5294"/>
                                <w:spacing w:val="-4"/>
                                <w:sz w:val="24"/>
                                <w:szCs w:val="24"/>
                                <w:rtl/>
                              </w:rPr>
                              <w:t xml:space="preserve"> </w:t>
                            </w:r>
                            <w:r w:rsidRPr="005B2C66">
                              <w:rPr>
                                <w:rFonts w:cs="Tahoma" w:hint="eastAsia"/>
                                <w:color w:val="0B5294"/>
                                <w:spacing w:val="-4"/>
                                <w:sz w:val="24"/>
                                <w:szCs w:val="24"/>
                                <w:rtl/>
                              </w:rPr>
                              <w:t>התקיימו</w:t>
                            </w:r>
                            <w:r w:rsidRPr="005B2C66">
                              <w:rPr>
                                <w:rFonts w:cs="Tahoma"/>
                                <w:color w:val="0B5294"/>
                                <w:spacing w:val="-4"/>
                                <w:sz w:val="24"/>
                                <w:szCs w:val="24"/>
                                <w:rtl/>
                              </w:rPr>
                              <w:t xml:space="preserve"> </w:t>
                            </w:r>
                            <w:r w:rsidRPr="005B2C66">
                              <w:rPr>
                                <w:rFonts w:cs="Tahoma" w:hint="eastAsia"/>
                                <w:color w:val="0B5294"/>
                                <w:spacing w:val="-4"/>
                                <w:sz w:val="24"/>
                                <w:szCs w:val="24"/>
                                <w:rtl/>
                              </w:rPr>
                              <w:t>ישיבות</w:t>
                            </w:r>
                            <w:r w:rsidRPr="005B2C66">
                              <w:rPr>
                                <w:rFonts w:cs="Tahoma"/>
                                <w:color w:val="0B5294"/>
                                <w:spacing w:val="-4"/>
                                <w:sz w:val="24"/>
                                <w:szCs w:val="24"/>
                                <w:rtl/>
                              </w:rPr>
                              <w:t xml:space="preserve"> </w:t>
                            </w:r>
                            <w:r w:rsidRPr="005B2C66">
                              <w:rPr>
                                <w:rFonts w:cs="Tahoma" w:hint="eastAsia"/>
                                <w:color w:val="0B5294"/>
                                <w:spacing w:val="-4"/>
                                <w:sz w:val="24"/>
                                <w:szCs w:val="24"/>
                                <w:rtl/>
                              </w:rPr>
                              <w:t>עבודה</w:t>
                            </w:r>
                            <w:r w:rsidRPr="005B2C66">
                              <w:rPr>
                                <w:rFonts w:cs="Tahoma"/>
                                <w:color w:val="0B5294"/>
                                <w:spacing w:val="-4"/>
                                <w:sz w:val="24"/>
                                <w:szCs w:val="24"/>
                                <w:rtl/>
                              </w:rPr>
                              <w:t xml:space="preserve"> </w:t>
                            </w:r>
                            <w:r w:rsidRPr="005B2C66">
                              <w:rPr>
                                <w:rFonts w:cs="Tahoma" w:hint="eastAsia"/>
                                <w:color w:val="0B5294"/>
                                <w:spacing w:val="-4"/>
                                <w:sz w:val="24"/>
                                <w:szCs w:val="24"/>
                                <w:rtl/>
                              </w:rPr>
                              <w:t>כלשהן</w:t>
                            </w:r>
                          </w:p>
                          <w:p w:rsidR="00BE4513" w:rsidRPr="00373C5D" w:rsidP="00BE451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44471359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197747"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BE4513" w:rsidRPr="00373C5D" w:rsidP="00BE4513">
                      <w:pPr>
                        <w:spacing w:line="240" w:lineRule="atLeast"/>
                        <w:rPr>
                          <w:rFonts w:cs="Tahoma"/>
                          <w:b/>
                          <w:bCs/>
                          <w:color w:val="0B5294"/>
                          <w:sz w:val="48"/>
                          <w:szCs w:val="48"/>
                          <w:rtl/>
                        </w:rPr>
                      </w:pPr>
                      <w:drawing>
                        <wp:inline distT="0" distB="0" distL="0" distR="0">
                          <wp:extent cx="311150" cy="256800"/>
                          <wp:effectExtent l="0" t="0" r="0" b="0"/>
                          <wp:docPr id="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664068"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E4513" w:rsidRPr="00881D99" w:rsidP="00BE4513">
                      <w:pPr>
                        <w:spacing w:after="0" w:line="240" w:lineRule="auto"/>
                        <w:rPr>
                          <w:color w:val="0B5294"/>
                          <w:spacing w:val="-4"/>
                          <w:sz w:val="24"/>
                          <w:szCs w:val="24"/>
                          <w:rtl/>
                          <w:cs/>
                        </w:rPr>
                      </w:pPr>
                      <w:r w:rsidRPr="005B2C66">
                        <w:rPr>
                          <w:rFonts w:cs="Tahoma" w:hint="eastAsia"/>
                          <w:color w:val="0B5294"/>
                          <w:spacing w:val="-4"/>
                          <w:sz w:val="24"/>
                          <w:szCs w:val="24"/>
                          <w:rtl/>
                        </w:rPr>
                        <w:t>מהבדיקה</w:t>
                      </w:r>
                      <w:r w:rsidRPr="005B2C66">
                        <w:rPr>
                          <w:rFonts w:cs="Tahoma"/>
                          <w:color w:val="0B5294"/>
                          <w:spacing w:val="-4"/>
                          <w:sz w:val="24"/>
                          <w:szCs w:val="24"/>
                          <w:rtl/>
                        </w:rPr>
                        <w:t xml:space="preserve"> </w:t>
                      </w:r>
                      <w:r w:rsidRPr="005B2C66">
                        <w:rPr>
                          <w:rFonts w:cs="Tahoma" w:hint="eastAsia"/>
                          <w:color w:val="0B5294"/>
                          <w:spacing w:val="-4"/>
                          <w:sz w:val="24"/>
                          <w:szCs w:val="24"/>
                          <w:rtl/>
                        </w:rPr>
                        <w:t>עלה</w:t>
                      </w:r>
                      <w:r w:rsidRPr="005B2C66">
                        <w:rPr>
                          <w:rFonts w:cs="Tahoma"/>
                          <w:color w:val="0B5294"/>
                          <w:spacing w:val="-4"/>
                          <w:sz w:val="24"/>
                          <w:szCs w:val="24"/>
                          <w:rtl/>
                        </w:rPr>
                        <w:t xml:space="preserve"> </w:t>
                      </w:r>
                      <w:r w:rsidRPr="005B2C66">
                        <w:rPr>
                          <w:rFonts w:cs="Tahoma" w:hint="eastAsia"/>
                          <w:color w:val="0B5294"/>
                          <w:spacing w:val="-4"/>
                          <w:sz w:val="24"/>
                          <w:szCs w:val="24"/>
                          <w:rtl/>
                        </w:rPr>
                        <w:t>כי</w:t>
                      </w:r>
                      <w:r w:rsidRPr="005B2C66">
                        <w:rPr>
                          <w:rFonts w:cs="Tahoma"/>
                          <w:color w:val="0B5294"/>
                          <w:spacing w:val="-4"/>
                          <w:sz w:val="24"/>
                          <w:szCs w:val="24"/>
                          <w:rtl/>
                        </w:rPr>
                        <w:t xml:space="preserve"> </w:t>
                      </w:r>
                      <w:r w:rsidRPr="005B2C66">
                        <w:rPr>
                          <w:rFonts w:cs="Tahoma" w:hint="eastAsia"/>
                          <w:color w:val="0B5294"/>
                          <w:spacing w:val="-4"/>
                          <w:sz w:val="24"/>
                          <w:szCs w:val="24"/>
                          <w:rtl/>
                        </w:rPr>
                        <w:t>ההתכנסות</w:t>
                      </w:r>
                      <w:r w:rsidRPr="005B2C66">
                        <w:rPr>
                          <w:rFonts w:cs="Tahoma"/>
                          <w:color w:val="0B5294"/>
                          <w:spacing w:val="-4"/>
                          <w:sz w:val="24"/>
                          <w:szCs w:val="24"/>
                          <w:rtl/>
                        </w:rPr>
                        <w:t xml:space="preserve"> </w:t>
                      </w:r>
                      <w:r w:rsidRPr="005B2C66">
                        <w:rPr>
                          <w:rFonts w:cs="Tahoma" w:hint="eastAsia"/>
                          <w:color w:val="0B5294"/>
                          <w:spacing w:val="-4"/>
                          <w:sz w:val="24"/>
                          <w:szCs w:val="24"/>
                          <w:rtl/>
                        </w:rPr>
                        <w:t>נמשכה</w:t>
                      </w:r>
                      <w:r w:rsidRPr="005B2C66">
                        <w:rPr>
                          <w:rFonts w:cs="Tahoma"/>
                          <w:color w:val="0B5294"/>
                          <w:spacing w:val="-4"/>
                          <w:sz w:val="24"/>
                          <w:szCs w:val="24"/>
                          <w:rtl/>
                        </w:rPr>
                        <w:t xml:space="preserve"> </w:t>
                      </w:r>
                      <w:r w:rsidRPr="005B2C66">
                        <w:rPr>
                          <w:rFonts w:cs="Tahoma" w:hint="eastAsia"/>
                          <w:color w:val="0B5294"/>
                          <w:spacing w:val="-4"/>
                          <w:sz w:val="24"/>
                          <w:szCs w:val="24"/>
                          <w:rtl/>
                        </w:rPr>
                        <w:t>ארבעה</w:t>
                      </w:r>
                      <w:r w:rsidRPr="005B2C66">
                        <w:rPr>
                          <w:rFonts w:cs="Tahoma"/>
                          <w:color w:val="0B5294"/>
                          <w:spacing w:val="-4"/>
                          <w:sz w:val="24"/>
                          <w:szCs w:val="24"/>
                          <w:rtl/>
                        </w:rPr>
                        <w:t xml:space="preserve"> </w:t>
                      </w:r>
                      <w:r w:rsidRPr="005B2C66">
                        <w:rPr>
                          <w:rFonts w:cs="Tahoma" w:hint="eastAsia"/>
                          <w:color w:val="0B5294"/>
                          <w:spacing w:val="-4"/>
                          <w:sz w:val="24"/>
                          <w:szCs w:val="24"/>
                          <w:rtl/>
                        </w:rPr>
                        <w:t>ימים</w:t>
                      </w:r>
                      <w:r w:rsidRPr="005B2C66">
                        <w:rPr>
                          <w:rFonts w:cs="Tahoma"/>
                          <w:color w:val="0B5294"/>
                          <w:spacing w:val="-4"/>
                          <w:sz w:val="24"/>
                          <w:szCs w:val="24"/>
                          <w:rtl/>
                        </w:rPr>
                        <w:t xml:space="preserve">, </w:t>
                      </w:r>
                      <w:r w:rsidRPr="005B2C66">
                        <w:rPr>
                          <w:rFonts w:cs="Tahoma" w:hint="eastAsia"/>
                          <w:color w:val="0B5294"/>
                          <w:spacing w:val="-4"/>
                          <w:sz w:val="24"/>
                          <w:szCs w:val="24"/>
                          <w:rtl/>
                        </w:rPr>
                        <w:t>כולל</w:t>
                      </w:r>
                      <w:r w:rsidRPr="005B2C66">
                        <w:rPr>
                          <w:rFonts w:cs="Tahoma"/>
                          <w:color w:val="0B5294"/>
                          <w:spacing w:val="-4"/>
                          <w:sz w:val="24"/>
                          <w:szCs w:val="24"/>
                          <w:rtl/>
                        </w:rPr>
                        <w:t xml:space="preserve"> </w:t>
                      </w:r>
                      <w:r w:rsidRPr="005B2C66">
                        <w:rPr>
                          <w:rFonts w:cs="Tahoma" w:hint="eastAsia"/>
                          <w:color w:val="0B5294"/>
                          <w:spacing w:val="-4"/>
                          <w:sz w:val="24"/>
                          <w:szCs w:val="24"/>
                          <w:rtl/>
                        </w:rPr>
                        <w:t>ימי</w:t>
                      </w:r>
                      <w:r w:rsidRPr="005B2C66">
                        <w:rPr>
                          <w:rFonts w:cs="Tahoma"/>
                          <w:color w:val="0B5294"/>
                          <w:spacing w:val="-4"/>
                          <w:sz w:val="24"/>
                          <w:szCs w:val="24"/>
                          <w:rtl/>
                        </w:rPr>
                        <w:t xml:space="preserve"> </w:t>
                      </w:r>
                      <w:r w:rsidRPr="005B2C66">
                        <w:rPr>
                          <w:rFonts w:cs="Tahoma" w:hint="eastAsia"/>
                          <w:color w:val="0B5294"/>
                          <w:spacing w:val="-4"/>
                          <w:sz w:val="24"/>
                          <w:szCs w:val="24"/>
                          <w:rtl/>
                        </w:rPr>
                        <w:t>שישי</w:t>
                      </w:r>
                      <w:r w:rsidRPr="005B2C66">
                        <w:rPr>
                          <w:rFonts w:cs="Tahoma"/>
                          <w:color w:val="0B5294"/>
                          <w:spacing w:val="-4"/>
                          <w:sz w:val="24"/>
                          <w:szCs w:val="24"/>
                          <w:rtl/>
                        </w:rPr>
                        <w:t xml:space="preserve"> </w:t>
                      </w:r>
                      <w:r w:rsidRPr="005B2C66">
                        <w:rPr>
                          <w:rFonts w:cs="Tahoma" w:hint="eastAsia"/>
                          <w:color w:val="0B5294"/>
                          <w:spacing w:val="-4"/>
                          <w:sz w:val="24"/>
                          <w:szCs w:val="24"/>
                          <w:rtl/>
                        </w:rPr>
                        <w:t>ושבת</w:t>
                      </w:r>
                      <w:r w:rsidRPr="005B2C66">
                        <w:rPr>
                          <w:rFonts w:cs="Tahoma"/>
                          <w:color w:val="0B5294"/>
                          <w:spacing w:val="-4"/>
                          <w:sz w:val="24"/>
                          <w:szCs w:val="24"/>
                          <w:rtl/>
                        </w:rPr>
                        <w:t xml:space="preserve">, </w:t>
                      </w:r>
                      <w:r w:rsidRPr="005B2C66">
                        <w:rPr>
                          <w:rFonts w:cs="Tahoma" w:hint="eastAsia"/>
                          <w:color w:val="0B5294"/>
                          <w:spacing w:val="-4"/>
                          <w:sz w:val="24"/>
                          <w:szCs w:val="24"/>
                          <w:rtl/>
                        </w:rPr>
                        <w:t>שבהם</w:t>
                      </w:r>
                      <w:r w:rsidRPr="005B2C66">
                        <w:rPr>
                          <w:rFonts w:cs="Tahoma"/>
                          <w:color w:val="0B5294"/>
                          <w:spacing w:val="-4"/>
                          <w:sz w:val="24"/>
                          <w:szCs w:val="24"/>
                          <w:rtl/>
                        </w:rPr>
                        <w:t xml:space="preserve"> </w:t>
                      </w:r>
                      <w:r w:rsidRPr="005B2C66">
                        <w:rPr>
                          <w:rFonts w:cs="Tahoma" w:hint="eastAsia"/>
                          <w:color w:val="0B5294"/>
                          <w:spacing w:val="-4"/>
                          <w:sz w:val="24"/>
                          <w:szCs w:val="24"/>
                          <w:rtl/>
                        </w:rPr>
                        <w:t>לא</w:t>
                      </w:r>
                      <w:r w:rsidRPr="005B2C66">
                        <w:rPr>
                          <w:rFonts w:cs="Tahoma"/>
                          <w:color w:val="0B5294"/>
                          <w:spacing w:val="-4"/>
                          <w:sz w:val="24"/>
                          <w:szCs w:val="24"/>
                          <w:rtl/>
                        </w:rPr>
                        <w:t xml:space="preserve"> </w:t>
                      </w:r>
                      <w:r w:rsidRPr="005B2C66">
                        <w:rPr>
                          <w:rFonts w:cs="Tahoma" w:hint="eastAsia"/>
                          <w:color w:val="0B5294"/>
                          <w:spacing w:val="-4"/>
                          <w:sz w:val="24"/>
                          <w:szCs w:val="24"/>
                          <w:rtl/>
                        </w:rPr>
                        <w:t>התקיימו</w:t>
                      </w:r>
                      <w:r w:rsidRPr="005B2C66">
                        <w:rPr>
                          <w:rFonts w:cs="Tahoma"/>
                          <w:color w:val="0B5294"/>
                          <w:spacing w:val="-4"/>
                          <w:sz w:val="24"/>
                          <w:szCs w:val="24"/>
                          <w:rtl/>
                        </w:rPr>
                        <w:t xml:space="preserve"> </w:t>
                      </w:r>
                      <w:r w:rsidRPr="005B2C66">
                        <w:rPr>
                          <w:rFonts w:cs="Tahoma" w:hint="eastAsia"/>
                          <w:color w:val="0B5294"/>
                          <w:spacing w:val="-4"/>
                          <w:sz w:val="24"/>
                          <w:szCs w:val="24"/>
                          <w:rtl/>
                        </w:rPr>
                        <w:t>ישיבות</w:t>
                      </w:r>
                      <w:r w:rsidRPr="005B2C66">
                        <w:rPr>
                          <w:rFonts w:cs="Tahoma"/>
                          <w:color w:val="0B5294"/>
                          <w:spacing w:val="-4"/>
                          <w:sz w:val="24"/>
                          <w:szCs w:val="24"/>
                          <w:rtl/>
                        </w:rPr>
                        <w:t xml:space="preserve"> </w:t>
                      </w:r>
                      <w:r w:rsidRPr="005B2C66">
                        <w:rPr>
                          <w:rFonts w:cs="Tahoma" w:hint="eastAsia"/>
                          <w:color w:val="0B5294"/>
                          <w:spacing w:val="-4"/>
                          <w:sz w:val="24"/>
                          <w:szCs w:val="24"/>
                          <w:rtl/>
                        </w:rPr>
                        <w:t>עבודה</w:t>
                      </w:r>
                      <w:r w:rsidRPr="005B2C66">
                        <w:rPr>
                          <w:rFonts w:cs="Tahoma"/>
                          <w:color w:val="0B5294"/>
                          <w:spacing w:val="-4"/>
                          <w:sz w:val="24"/>
                          <w:szCs w:val="24"/>
                          <w:rtl/>
                        </w:rPr>
                        <w:t xml:space="preserve"> </w:t>
                      </w:r>
                      <w:r w:rsidRPr="005B2C66">
                        <w:rPr>
                          <w:rFonts w:cs="Tahoma" w:hint="eastAsia"/>
                          <w:color w:val="0B5294"/>
                          <w:spacing w:val="-4"/>
                          <w:sz w:val="24"/>
                          <w:szCs w:val="24"/>
                          <w:rtl/>
                        </w:rPr>
                        <w:t>כלשהן</w:t>
                      </w:r>
                    </w:p>
                    <w:p w:rsidR="00BE4513" w:rsidRPr="00373C5D" w:rsidP="00BE4513">
                      <w:pPr>
                        <w:spacing w:before="120" w:after="0" w:line="240" w:lineRule="atLeast"/>
                        <w:rPr>
                          <w:rFonts w:cs="Tahoma"/>
                          <w:b/>
                          <w:bCs/>
                          <w:color w:val="0B5294"/>
                          <w:sz w:val="48"/>
                          <w:szCs w:val="48"/>
                          <w:rtl/>
                        </w:rPr>
                      </w:pPr>
                      <w:drawing>
                        <wp:inline distT="0" distB="0" distL="0" distR="0">
                          <wp:extent cx="288000" cy="31337"/>
                          <wp:effectExtent l="0" t="0" r="0" b="6985"/>
                          <wp:docPr id="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08428"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4B5B4C" w:rsidRPr="00071090" w:rsidP="00071090">
      <w:pPr>
        <w:spacing w:line="240" w:lineRule="exact"/>
        <w:ind w:right="2268"/>
        <w:jc w:val="both"/>
        <w:rPr>
          <w:rFonts w:ascii="Tahoma" w:hAnsi="Tahoma" w:cs="Tahoma"/>
          <w:sz w:val="18"/>
          <w:szCs w:val="18"/>
        </w:rPr>
      </w:pPr>
      <w:r w:rsidRPr="00071090">
        <w:rPr>
          <w:rFonts w:ascii="Tahoma" w:hAnsi="Tahoma" w:cs="Tahoma"/>
          <w:sz w:val="18"/>
          <w:szCs w:val="18"/>
          <w:rtl/>
        </w:rPr>
        <w:t xml:space="preserve">נבחרי ציבור ועובדי ציבור הם נאמני הציבור, הנדרשים לפעול לטובתו </w:t>
      </w:r>
      <w:r w:rsidRPr="00071090">
        <w:rPr>
          <w:rFonts w:ascii="Tahoma" w:hAnsi="Tahoma" w:cs="Tahoma" w:hint="cs"/>
          <w:sz w:val="18"/>
          <w:szCs w:val="18"/>
          <w:rtl/>
        </w:rPr>
        <w:t>ו</w:t>
      </w:r>
      <w:r w:rsidRPr="00071090">
        <w:rPr>
          <w:rFonts w:ascii="Tahoma" w:hAnsi="Tahoma" w:cs="Tahoma"/>
          <w:sz w:val="18"/>
          <w:szCs w:val="18"/>
          <w:rtl/>
        </w:rPr>
        <w:t>להבטיח את טוהר המידות בשירות הציבור</w:t>
      </w:r>
      <w:r w:rsidRPr="00071090">
        <w:rPr>
          <w:rFonts w:ascii="Tahoma" w:hAnsi="Tahoma" w:cs="Tahoma" w:hint="cs"/>
          <w:sz w:val="18"/>
          <w:szCs w:val="18"/>
          <w:rtl/>
        </w:rPr>
        <w:t>י</w:t>
      </w:r>
      <w:r w:rsidRPr="00071090">
        <w:rPr>
          <w:rFonts w:ascii="Tahoma" w:hAnsi="Tahoma" w:cs="Tahoma"/>
          <w:sz w:val="18"/>
          <w:szCs w:val="18"/>
          <w:rtl/>
        </w:rPr>
        <w:t xml:space="preserve">. </w:t>
      </w:r>
      <w:r w:rsidRPr="00071090">
        <w:rPr>
          <w:rFonts w:ascii="Tahoma" w:hAnsi="Tahoma" w:cs="Tahoma" w:hint="cs"/>
          <w:sz w:val="18"/>
          <w:szCs w:val="18"/>
          <w:rtl/>
        </w:rPr>
        <w:t>כל</w:t>
      </w:r>
      <w:r w:rsidRPr="00071090">
        <w:rPr>
          <w:rFonts w:ascii="Tahoma" w:hAnsi="Tahoma" w:cs="Tahoma"/>
          <w:sz w:val="18"/>
          <w:szCs w:val="18"/>
          <w:rtl/>
        </w:rPr>
        <w:t xml:space="preserve"> </w:t>
      </w:r>
      <w:r w:rsidRPr="00071090">
        <w:rPr>
          <w:rFonts w:ascii="Tahoma" w:hAnsi="Tahoma" w:cs="Tahoma" w:hint="cs"/>
          <w:sz w:val="18"/>
          <w:szCs w:val="18"/>
          <w:rtl/>
        </w:rPr>
        <w:t>הוצאה</w:t>
      </w:r>
      <w:r w:rsidRPr="00071090">
        <w:rPr>
          <w:rFonts w:ascii="Tahoma" w:hAnsi="Tahoma" w:cs="Tahoma"/>
          <w:sz w:val="18"/>
          <w:szCs w:val="18"/>
          <w:rtl/>
        </w:rPr>
        <w:t xml:space="preserve"> </w:t>
      </w:r>
      <w:r w:rsidRPr="00071090">
        <w:rPr>
          <w:rFonts w:ascii="Tahoma" w:hAnsi="Tahoma" w:cs="Tahoma" w:hint="cs"/>
          <w:sz w:val="18"/>
          <w:szCs w:val="18"/>
          <w:rtl/>
        </w:rPr>
        <w:t>מהקופה</w:t>
      </w:r>
      <w:r w:rsidRPr="00071090">
        <w:rPr>
          <w:rFonts w:ascii="Tahoma" w:hAnsi="Tahoma" w:cs="Tahoma"/>
          <w:sz w:val="18"/>
          <w:szCs w:val="18"/>
          <w:rtl/>
        </w:rPr>
        <w:t xml:space="preserve"> </w:t>
      </w:r>
      <w:r w:rsidRPr="00071090">
        <w:rPr>
          <w:rFonts w:ascii="Tahoma" w:hAnsi="Tahoma" w:cs="Tahoma" w:hint="cs"/>
          <w:sz w:val="18"/>
          <w:szCs w:val="18"/>
          <w:rtl/>
        </w:rPr>
        <w:t>הציבורית</w:t>
      </w:r>
      <w:r w:rsidRPr="00071090">
        <w:rPr>
          <w:rFonts w:ascii="Tahoma" w:hAnsi="Tahoma" w:cs="Tahoma"/>
          <w:sz w:val="18"/>
          <w:szCs w:val="18"/>
          <w:rtl/>
        </w:rPr>
        <w:t xml:space="preserve"> </w:t>
      </w:r>
      <w:r w:rsidRPr="00071090">
        <w:rPr>
          <w:rFonts w:ascii="Tahoma" w:hAnsi="Tahoma" w:cs="Tahoma" w:hint="cs"/>
          <w:sz w:val="18"/>
          <w:szCs w:val="18"/>
          <w:rtl/>
        </w:rPr>
        <w:t>כפופה</w:t>
      </w:r>
      <w:r w:rsidRPr="00071090">
        <w:rPr>
          <w:rFonts w:ascii="Tahoma" w:hAnsi="Tahoma" w:cs="Tahoma"/>
          <w:sz w:val="18"/>
          <w:szCs w:val="18"/>
          <w:rtl/>
        </w:rPr>
        <w:t xml:space="preserve"> לנורמות של התנהלות ציבורית ראויה, מידתית </w:t>
      </w:r>
      <w:r w:rsidRPr="00071090">
        <w:rPr>
          <w:rFonts w:ascii="Tahoma" w:hAnsi="Tahoma" w:cs="Tahoma" w:hint="cs"/>
          <w:sz w:val="18"/>
          <w:szCs w:val="18"/>
          <w:rtl/>
        </w:rPr>
        <w:t>ו</w:t>
      </w:r>
      <w:r w:rsidRPr="00071090">
        <w:rPr>
          <w:rFonts w:ascii="Tahoma" w:hAnsi="Tahoma" w:cs="Tahoma"/>
          <w:sz w:val="18"/>
          <w:szCs w:val="18"/>
          <w:rtl/>
        </w:rPr>
        <w:t>סבירה בהתחשב בעקרונות חיסכון ויעילות בשימוש בכספי ציבור. הוצאות מסוג זה מחייבות לפעול בשקיפות ורגישות ציבורית שיבטיחו את אמון הציבור בנבחריו.</w:t>
      </w:r>
    </w:p>
    <w:p w:rsidR="004B5B4C" w:rsidRPr="00071090" w:rsidP="00071090">
      <w:pPr>
        <w:spacing w:line="240" w:lineRule="exact"/>
        <w:ind w:right="2268"/>
        <w:jc w:val="both"/>
        <w:rPr>
          <w:rFonts w:ascii="Tahoma" w:eastAsia="Times New Roman" w:hAnsi="Tahoma" w:cs="Tahoma"/>
          <w:sz w:val="18"/>
          <w:szCs w:val="18"/>
          <w:rtl/>
        </w:rPr>
      </w:pPr>
      <w:r w:rsidRPr="00071090">
        <w:rPr>
          <w:rFonts w:ascii="Tahoma" w:hAnsi="Tahoma" w:cs="Tahoma" w:hint="cs"/>
          <w:sz w:val="18"/>
          <w:szCs w:val="18"/>
          <w:rtl/>
        </w:rPr>
        <w:t>ב</w:t>
      </w:r>
      <w:r w:rsidRPr="00071090">
        <w:rPr>
          <w:rFonts w:ascii="Tahoma" w:eastAsia="Times New Roman" w:hAnsi="Tahoma" w:cs="Tahoma" w:hint="cs"/>
          <w:sz w:val="18"/>
          <w:szCs w:val="18"/>
          <w:rtl/>
        </w:rPr>
        <w:t>דוח שפרסם משרד מבקר המדינה בשנת 2010</w:t>
      </w:r>
      <w:r>
        <w:rPr>
          <w:rFonts w:ascii="Tahoma" w:eastAsia="Times New Roman" w:hAnsi="Tahoma" w:cs="Tahoma"/>
          <w:sz w:val="18"/>
          <w:szCs w:val="18"/>
          <w:vertAlign w:val="superscript"/>
          <w:rtl/>
        </w:rPr>
        <w:footnoteReference w:id="10"/>
      </w:r>
      <w:r w:rsidRPr="00071090">
        <w:rPr>
          <w:rFonts w:ascii="Tahoma" w:eastAsia="Times New Roman" w:hAnsi="Tahoma" w:cs="Tahoma" w:hint="cs"/>
          <w:sz w:val="18"/>
          <w:szCs w:val="18"/>
          <w:rtl/>
        </w:rPr>
        <w:t xml:space="preserve"> העיר משרד מבקר המדינה לאחת מקופות החולים שנבדקו כי בכנסים שקיימה ומימנה ושהוגדרו מקצועיים, התקיימו בעיקר פעילויות בילוי, נופש והנאה, וכי בכנסים השתתפו גם בני משפחה של עובדים. כמו כן, בכנסים חולקו בחינם בקבוקי בושם, שעלותם המצטברת בשנים 2007 - 2008 הייתה כ-320,000 ש"ח. משרד מבקר המדינה העיר באותו דוח כי גם אם נוכחות בכירי קופות החולים בכנסים אלה הייתה נחוצה עקב תפקידם, לא ברור מה ההצדקה לכך שהקופה תממן את השתתפות בני משפחותיהם בכנסים. כמו כן העיר משרד מבקר המדינה כי "ניתן ואף </w:t>
      </w:r>
      <w:r w:rsidRPr="00071090">
        <w:rPr>
          <w:rFonts w:ascii="Tahoma" w:eastAsia="Times New Roman" w:hAnsi="Tahoma" w:cs="Tahoma" w:hint="cs"/>
          <w:sz w:val="18"/>
          <w:szCs w:val="18"/>
          <w:rtl/>
        </w:rPr>
        <w:t>מקובל לייחד בכנס מקצועי זמן לבילוי והנאה", אולם משך הזמן המיוחד למטרות אלה צריך להיות ראוי וסביר; וכי מהממצאים המצוינים בדוח "עולה חשש שתכליתם העיקרית של הכנסים לא הייתה השתלמות מקצועית, אלא הענקת טובות הנאה לחברי הדירקטוריון, לעובדים בכירים ולספקים ובני משפחותיהם".</w:t>
      </w:r>
    </w:p>
    <w:p w:rsidR="004B5B4C" w:rsidRPr="00071090" w:rsidP="00071090">
      <w:pPr>
        <w:spacing w:line="240" w:lineRule="exact"/>
        <w:ind w:right="2268"/>
        <w:jc w:val="both"/>
        <w:rPr>
          <w:rFonts w:ascii="Tahoma" w:hAnsi="Tahoma" w:eastAsiaTheme="majorEastAsia" w:cs="Tahoma"/>
          <w:bCs/>
          <w:sz w:val="18"/>
          <w:szCs w:val="18"/>
          <w:u w:val="single"/>
          <w:rtl/>
        </w:rPr>
      </w:pPr>
      <w:r w:rsidRPr="00071090">
        <w:rPr>
          <w:rFonts w:ascii="Tahoma" w:eastAsia="Times New Roman" w:hAnsi="Tahoma" w:cs="Tahoma" w:hint="cs"/>
          <w:sz w:val="18"/>
          <w:szCs w:val="18"/>
          <w:rtl/>
        </w:rPr>
        <w:t>בדוח ביקורת בעניין שירותים ומוצרים שנותנים גופים ציבוריים לעובדיהם</w:t>
      </w:r>
      <w:r>
        <w:rPr>
          <w:rFonts w:ascii="Tahoma" w:eastAsia="Times New Roman" w:hAnsi="Tahoma" w:cs="Tahoma"/>
          <w:sz w:val="18"/>
          <w:szCs w:val="18"/>
          <w:vertAlign w:val="superscript"/>
          <w:rtl/>
        </w:rPr>
        <w:footnoteReference w:id="11"/>
      </w:r>
      <w:r w:rsidRPr="00071090">
        <w:rPr>
          <w:rFonts w:ascii="Tahoma" w:eastAsia="Times New Roman" w:hAnsi="Tahoma" w:cs="Tahoma" w:hint="cs"/>
          <w:sz w:val="18"/>
          <w:szCs w:val="18"/>
          <w:rtl/>
        </w:rPr>
        <w:t xml:space="preserve"> צוין, כי שש מ-39 חברות מוניציפליות שענו על שאלון ששלח אליהן משרד מבקר המדינה, לא זקפו הטבות לשכר העובדים, וכי הדבר אינו עולה בקנה אחד עם דיני המסים.</w:t>
      </w:r>
      <w:bookmarkStart w:id="6" w:name="_Toc411172637"/>
      <w:bookmarkStart w:id="7" w:name="_Toc490382714"/>
    </w:p>
    <w:p w:rsidR="004B5B4C" w:rsidRPr="00071090" w:rsidP="00071090">
      <w:pPr>
        <w:spacing w:line="240" w:lineRule="exact"/>
        <w:ind w:right="2268"/>
        <w:jc w:val="both"/>
        <w:rPr>
          <w:rFonts w:ascii="Tahoma" w:hAnsi="Tahoma" w:cs="Tahoma"/>
          <w:sz w:val="18"/>
          <w:szCs w:val="18"/>
        </w:rPr>
      </w:pPr>
    </w:p>
    <w:p w:rsidR="004B5B4C" w:rsidRPr="00071090" w:rsidP="00071090">
      <w:pPr>
        <w:spacing w:line="240" w:lineRule="exact"/>
        <w:ind w:right="2268"/>
        <w:jc w:val="both"/>
        <w:rPr>
          <w:rFonts w:ascii="Tahoma" w:hAnsi="Tahoma" w:cs="Tahoma"/>
          <w:sz w:val="18"/>
          <w:szCs w:val="18"/>
          <w:rtl/>
        </w:rPr>
      </w:pPr>
    </w:p>
    <w:p w:rsidR="004B5B4C" w:rsidRPr="00D6170B" w:rsidP="00071090">
      <w:pPr>
        <w:pStyle w:val="KOT4"/>
        <w:rPr>
          <w:rtl/>
        </w:rPr>
      </w:pPr>
      <w:r w:rsidRPr="00D6170B">
        <w:rPr>
          <w:rFonts w:hint="cs"/>
          <w:rtl/>
        </w:rPr>
        <w:t>פעולות הביקורת</w:t>
      </w:r>
      <w:bookmarkEnd w:id="6"/>
      <w:bookmarkEnd w:id="7"/>
      <w:r w:rsidRPr="00D6170B">
        <w:rPr>
          <w:rFonts w:hint="cs"/>
          <w:rtl/>
        </w:rPr>
        <w:t xml:space="preserve"> </w:t>
      </w:r>
    </w:p>
    <w:p w:rsidR="004B5B4C" w:rsidRPr="00071090" w:rsidP="00071090">
      <w:pPr>
        <w:spacing w:line="240" w:lineRule="exact"/>
        <w:ind w:right="2268"/>
        <w:jc w:val="both"/>
        <w:rPr>
          <w:rFonts w:ascii="Tahoma" w:eastAsia="Times New Roman" w:hAnsi="Tahoma" w:cs="Tahoma"/>
          <w:sz w:val="18"/>
          <w:szCs w:val="18"/>
          <w:rtl/>
        </w:rPr>
      </w:pPr>
      <w:bookmarkStart w:id="8" w:name="_Toc411172638"/>
      <w:r w:rsidRPr="00071090">
        <w:rPr>
          <w:rFonts w:ascii="Tahoma" w:eastAsia="Times New Roman" w:hAnsi="Tahoma" w:cs="Tahoma" w:hint="cs"/>
          <w:sz w:val="18"/>
          <w:szCs w:val="18"/>
          <w:rtl/>
        </w:rPr>
        <w:t xml:space="preserve">בחודשים </w:t>
      </w:r>
      <w:r w:rsidRPr="00071090">
        <w:rPr>
          <w:rFonts w:ascii="Tahoma" w:eastAsia="MS Mincho" w:hAnsi="Tahoma" w:cs="Tahoma" w:hint="cs"/>
          <w:sz w:val="18"/>
          <w:szCs w:val="18"/>
          <w:rtl/>
        </w:rPr>
        <w:t>ינואר עד ספטמבר 2017 בדק משרד מבקר המדינה היבטים שונים הקשורים ל</w:t>
      </w:r>
      <w:r w:rsidRPr="00071090">
        <w:rPr>
          <w:rFonts w:ascii="Tahoma" w:eastAsia="MS Mincho" w:hAnsi="Tahoma" w:cs="Tahoma"/>
          <w:sz w:val="18"/>
          <w:szCs w:val="18"/>
          <w:rtl/>
        </w:rPr>
        <w:t>תלונה</w:t>
      </w:r>
      <w:r w:rsidRPr="00071090">
        <w:rPr>
          <w:rFonts w:ascii="Tahoma" w:eastAsia="MS Mincho" w:hAnsi="Tahoma" w:cs="Tahoma" w:hint="cs"/>
          <w:sz w:val="18"/>
          <w:szCs w:val="18"/>
          <w:rtl/>
        </w:rPr>
        <w:t xml:space="preserve">. </w:t>
      </w:r>
      <w:r w:rsidRPr="00071090">
        <w:rPr>
          <w:rFonts w:ascii="Tahoma" w:eastAsia="Times New Roman" w:hAnsi="Tahoma" w:cs="Tahoma" w:hint="cs"/>
          <w:sz w:val="18"/>
          <w:szCs w:val="18"/>
          <w:rtl/>
        </w:rPr>
        <w:t>הבדיקה נעשתה במועצה, בחברה הכלכלית לפיתוח חבל מודיעין בע"מ (להלן - החברה הכלכלית</w:t>
      </w:r>
      <w:bookmarkEnd w:id="8"/>
      <w:r w:rsidRPr="00071090">
        <w:rPr>
          <w:rFonts w:ascii="Tahoma" w:eastAsia="Times New Roman" w:hAnsi="Tahoma" w:cs="Tahoma" w:hint="cs"/>
          <w:sz w:val="18"/>
          <w:szCs w:val="18"/>
          <w:rtl/>
        </w:rPr>
        <w:t>), בחברה לחינוך, תרבות ופנאי בחבל מודיעין בע"מ (להלן - תאגיד החינוך) וב</w:t>
      </w:r>
      <w:r w:rsidRPr="00071090">
        <w:rPr>
          <w:rFonts w:ascii="Tahoma" w:eastAsia="Times New Roman" w:hAnsi="Tahoma" w:cs="Tahoma"/>
          <w:sz w:val="18"/>
          <w:szCs w:val="18"/>
          <w:rtl/>
        </w:rPr>
        <w:t>תאגיד לניהול היכל התרבות חבל מודיעין בע"מ</w:t>
      </w:r>
      <w:r w:rsidRPr="00071090">
        <w:rPr>
          <w:rFonts w:ascii="Tahoma" w:eastAsia="Times New Roman" w:hAnsi="Tahoma" w:cs="Tahoma" w:hint="cs"/>
          <w:sz w:val="18"/>
          <w:szCs w:val="18"/>
          <w:rtl/>
        </w:rPr>
        <w:t xml:space="preserve"> (להלן - תאגיד ההיכל)</w:t>
      </w:r>
      <w:r w:rsidRPr="00071090">
        <w:rPr>
          <w:rFonts w:ascii="Tahoma" w:eastAsia="MS Mincho" w:hAnsi="Tahoma" w:cs="Tahoma" w:hint="cs"/>
          <w:sz w:val="18"/>
          <w:szCs w:val="18"/>
          <w:rtl/>
        </w:rPr>
        <w:t xml:space="preserve"> (להלן כולם יחדיו - תאגידים </w:t>
      </w:r>
      <w:r w:rsidRPr="00071090">
        <w:rPr>
          <w:rFonts w:ascii="Tahoma" w:eastAsia="MS Mincho" w:hAnsi="Tahoma" w:cs="Tahoma" w:hint="cs"/>
          <w:sz w:val="18"/>
          <w:szCs w:val="18"/>
          <w:rtl/>
        </w:rPr>
        <w:t>רשותיים</w:t>
      </w:r>
      <w:r w:rsidRPr="00071090">
        <w:rPr>
          <w:rFonts w:ascii="Tahoma" w:eastAsia="MS Mincho" w:hAnsi="Tahoma" w:cs="Tahoma" w:hint="cs"/>
          <w:sz w:val="18"/>
          <w:szCs w:val="18"/>
          <w:rtl/>
        </w:rPr>
        <w:t>).</w:t>
      </w:r>
    </w:p>
    <w:p w:rsidR="004B5B4C" w:rsidRPr="00071090" w:rsidP="00071090">
      <w:pPr>
        <w:spacing w:line="240" w:lineRule="exact"/>
        <w:ind w:right="2268"/>
        <w:jc w:val="both"/>
        <w:rPr>
          <w:rFonts w:ascii="Tahoma" w:eastAsia="Times New Roman" w:hAnsi="Tahoma" w:cs="Tahoma"/>
          <w:sz w:val="18"/>
          <w:szCs w:val="18"/>
        </w:rPr>
      </w:pPr>
    </w:p>
    <w:p w:rsidR="004B5B4C" w:rsidRPr="00071090" w:rsidP="00071090">
      <w:pPr>
        <w:spacing w:line="240" w:lineRule="exact"/>
        <w:ind w:right="2268"/>
        <w:jc w:val="both"/>
        <w:rPr>
          <w:rFonts w:ascii="Tahoma" w:eastAsia="Times New Roman" w:hAnsi="Tahoma" w:cs="Tahoma"/>
          <w:sz w:val="18"/>
          <w:szCs w:val="18"/>
          <w:rtl/>
        </w:rPr>
      </w:pPr>
    </w:p>
    <w:p w:rsidR="004B5B4C" w:rsidRPr="00574A36" w:rsidP="00071090">
      <w:pPr>
        <w:pStyle w:val="KOT4"/>
        <w:rPr>
          <w:rtl/>
        </w:rPr>
      </w:pPr>
      <w:r w:rsidRPr="00574A36">
        <w:rPr>
          <w:rFonts w:hint="cs"/>
          <w:rtl/>
        </w:rPr>
        <w:t xml:space="preserve">קיום ישיבות המועצה במרחק רב משטח שיפוטה - </w:t>
      </w:r>
      <w:r w:rsidRPr="00574A36">
        <w:rPr>
          <w:rFonts w:hint="eastAsia"/>
          <w:rtl/>
        </w:rPr>
        <w:t>פגיעה</w:t>
      </w:r>
      <w:r w:rsidRPr="00574A36">
        <w:rPr>
          <w:rtl/>
        </w:rPr>
        <w:t xml:space="preserve"> </w:t>
      </w:r>
      <w:r w:rsidRPr="00574A36">
        <w:rPr>
          <w:rFonts w:hint="eastAsia"/>
          <w:rtl/>
        </w:rPr>
        <w:t>בעקרון</w:t>
      </w:r>
      <w:r w:rsidRPr="00574A36">
        <w:rPr>
          <w:rtl/>
        </w:rPr>
        <w:t xml:space="preserve"> </w:t>
      </w:r>
      <w:r w:rsidRPr="00574A36">
        <w:rPr>
          <w:rFonts w:hint="eastAsia"/>
          <w:rtl/>
        </w:rPr>
        <w:t>הפומביות</w:t>
      </w:r>
    </w:p>
    <w:p w:rsidR="004B5B4C" w:rsidRPr="00071090" w:rsidP="00071090">
      <w:pPr>
        <w:spacing w:line="240" w:lineRule="exact"/>
        <w:ind w:right="2268"/>
        <w:jc w:val="both"/>
        <w:rPr>
          <w:rFonts w:ascii="Tahoma" w:hAnsi="Tahoma" w:cs="Tahoma"/>
          <w:sz w:val="18"/>
          <w:szCs w:val="18"/>
          <w:rtl/>
        </w:rPr>
      </w:pPr>
      <w:r w:rsidRPr="00071090">
        <w:rPr>
          <w:rFonts w:ascii="Tahoma" w:hAnsi="Tahoma" w:cs="Tahoma" w:hint="cs"/>
          <w:sz w:val="18"/>
          <w:szCs w:val="18"/>
          <w:rtl/>
        </w:rPr>
        <w:t xml:space="preserve">לפי סעיף 52 לצו המועצות המקומיות (מועצות אזוריות), התשי"ח-1958, ישיבות המועצה יהיו פומביות, אלא אם כן הוחלט בנוגע לישיבה מסוימת שהיא תתקיים, כולה או חלקה, בדלתיים סגורות. </w:t>
      </w:r>
    </w:p>
    <w:p w:rsidR="004B5B4C" w:rsidRPr="00071090" w:rsidP="005B2C66">
      <w:pPr>
        <w:spacing w:after="240" w:line="240" w:lineRule="exact"/>
        <w:ind w:right="2268"/>
        <w:jc w:val="both"/>
        <w:rPr>
          <w:rFonts w:ascii="Tahoma" w:hAnsi="Tahoma" w:cs="Tahoma"/>
          <w:sz w:val="18"/>
          <w:szCs w:val="18"/>
          <w:rtl/>
        </w:rPr>
      </w:pPr>
      <w:r w:rsidRPr="00071090">
        <w:rPr>
          <w:rFonts w:ascii="Tahoma" w:hAnsi="Tahoma" w:cs="Tahoma" w:hint="cs"/>
          <w:sz w:val="18"/>
          <w:szCs w:val="18"/>
          <w:rtl/>
        </w:rPr>
        <w:t>נמצא כי לא נקבע לגבי אף אחת משתי ישיבות המועצה שהתקיימו באילת, כי היא תתקיים בדלתיים סגורות. על כן היה נדרש להבטיח שכל תושב המתגורר בתחום השיפוט של המועצה יוכל להיות נוכח בישיבות אלה, אם הוא מעוניין בכך. קיום הישיבות באילת, הרחוקה מאות קילומטרים משטח שיפוט המועצה, מגביל את האפשרות של תושבים המתגוררים בשטח השיפוט כאמור להיות נוכחים בישיבות. המועצה</w:t>
      </w:r>
      <w:r w:rsidRPr="00071090">
        <w:rPr>
          <w:rFonts w:ascii="Tahoma" w:hAnsi="Tahoma" w:cs="Tahoma"/>
          <w:sz w:val="18"/>
          <w:szCs w:val="18"/>
          <w:rtl/>
        </w:rPr>
        <w:t xml:space="preserve"> </w:t>
      </w:r>
      <w:r w:rsidRPr="00071090">
        <w:rPr>
          <w:rFonts w:ascii="Tahoma" w:hAnsi="Tahoma" w:cs="Tahoma" w:hint="cs"/>
          <w:sz w:val="18"/>
          <w:szCs w:val="18"/>
          <w:rtl/>
        </w:rPr>
        <w:t>מסרה</w:t>
      </w:r>
      <w:r w:rsidRPr="00071090">
        <w:rPr>
          <w:rFonts w:ascii="Tahoma" w:hAnsi="Tahoma" w:cs="Tahoma"/>
          <w:sz w:val="18"/>
          <w:szCs w:val="18"/>
          <w:rtl/>
        </w:rPr>
        <w:t xml:space="preserve"> </w:t>
      </w:r>
      <w:r w:rsidRPr="00071090">
        <w:rPr>
          <w:rFonts w:ascii="Tahoma" w:hAnsi="Tahoma" w:cs="Tahoma" w:hint="cs"/>
          <w:sz w:val="18"/>
          <w:szCs w:val="18"/>
          <w:rtl/>
        </w:rPr>
        <w:t>לצוות</w:t>
      </w:r>
      <w:r w:rsidRPr="00071090">
        <w:rPr>
          <w:rFonts w:ascii="Tahoma" w:hAnsi="Tahoma" w:cs="Tahoma"/>
          <w:sz w:val="18"/>
          <w:szCs w:val="18"/>
          <w:rtl/>
        </w:rPr>
        <w:t xml:space="preserve"> </w:t>
      </w:r>
      <w:r w:rsidRPr="00071090">
        <w:rPr>
          <w:rFonts w:ascii="Tahoma" w:hAnsi="Tahoma" w:cs="Tahoma" w:hint="cs"/>
          <w:sz w:val="18"/>
          <w:szCs w:val="18"/>
          <w:rtl/>
        </w:rPr>
        <w:t>משרד</w:t>
      </w:r>
      <w:r w:rsidRPr="00071090">
        <w:rPr>
          <w:rFonts w:ascii="Tahoma" w:hAnsi="Tahoma" w:cs="Tahoma"/>
          <w:sz w:val="18"/>
          <w:szCs w:val="18"/>
          <w:rtl/>
        </w:rPr>
        <w:t xml:space="preserve"> </w:t>
      </w:r>
      <w:r w:rsidRPr="00071090">
        <w:rPr>
          <w:rFonts w:ascii="Tahoma" w:hAnsi="Tahoma" w:cs="Tahoma" w:hint="cs"/>
          <w:sz w:val="18"/>
          <w:szCs w:val="18"/>
          <w:rtl/>
        </w:rPr>
        <w:t>מבקר</w:t>
      </w:r>
      <w:r w:rsidRPr="00071090">
        <w:rPr>
          <w:rFonts w:ascii="Tahoma" w:hAnsi="Tahoma" w:cs="Tahoma"/>
          <w:sz w:val="18"/>
          <w:szCs w:val="18"/>
          <w:rtl/>
        </w:rPr>
        <w:t xml:space="preserve"> </w:t>
      </w:r>
      <w:r w:rsidRPr="00071090">
        <w:rPr>
          <w:rFonts w:ascii="Tahoma" w:hAnsi="Tahoma" w:cs="Tahoma" w:hint="cs"/>
          <w:sz w:val="18"/>
          <w:szCs w:val="18"/>
          <w:rtl/>
        </w:rPr>
        <w:t>המדינה</w:t>
      </w:r>
      <w:r w:rsidRPr="00071090">
        <w:rPr>
          <w:rFonts w:ascii="Tahoma" w:hAnsi="Tahoma" w:cs="Tahoma"/>
          <w:sz w:val="18"/>
          <w:szCs w:val="18"/>
          <w:rtl/>
        </w:rPr>
        <w:t xml:space="preserve"> </w:t>
      </w:r>
      <w:r w:rsidRPr="00071090">
        <w:rPr>
          <w:rFonts w:ascii="Tahoma" w:hAnsi="Tahoma" w:cs="Tahoma" w:hint="cs"/>
          <w:sz w:val="18"/>
          <w:szCs w:val="18"/>
          <w:rtl/>
        </w:rPr>
        <w:t>במהלך</w:t>
      </w:r>
      <w:r w:rsidRPr="00071090">
        <w:rPr>
          <w:rFonts w:ascii="Tahoma" w:hAnsi="Tahoma" w:cs="Tahoma"/>
          <w:sz w:val="18"/>
          <w:szCs w:val="18"/>
          <w:rtl/>
        </w:rPr>
        <w:t xml:space="preserve"> </w:t>
      </w:r>
      <w:r w:rsidRPr="00071090">
        <w:rPr>
          <w:rFonts w:ascii="Tahoma" w:hAnsi="Tahoma" w:cs="Tahoma" w:hint="cs"/>
          <w:sz w:val="18"/>
          <w:szCs w:val="18"/>
          <w:rtl/>
        </w:rPr>
        <w:t>הביקורת</w:t>
      </w:r>
      <w:r w:rsidRPr="00071090">
        <w:rPr>
          <w:rFonts w:ascii="Tahoma" w:hAnsi="Tahoma" w:cs="Tahoma"/>
          <w:sz w:val="18"/>
          <w:szCs w:val="18"/>
          <w:rtl/>
        </w:rPr>
        <w:t xml:space="preserve">, </w:t>
      </w:r>
      <w:r w:rsidRPr="00071090">
        <w:rPr>
          <w:rFonts w:ascii="Tahoma" w:hAnsi="Tahoma" w:cs="Tahoma" w:hint="cs"/>
          <w:sz w:val="18"/>
          <w:szCs w:val="18"/>
          <w:rtl/>
        </w:rPr>
        <w:t>כי ההקלטות של ישיבות המועצה שהתקיימו באילת בשנת 2016 אבדו.</w:t>
      </w:r>
      <w:r w:rsidRPr="00BE4513" w:rsidR="00BE4513">
        <w:rPr>
          <w:rFonts w:cs="Tahoma"/>
          <w:noProof/>
          <w:sz w:val="17"/>
          <w:szCs w:val="17"/>
          <w:rtl/>
        </w:rPr>
        <w:t xml:space="preserve"> </w:t>
      </w:r>
      <w:r w:rsidRPr="0012789B" w:rsidR="00BE4513">
        <w:rPr>
          <w:rFonts w:cs="Tahoma"/>
          <w:noProof/>
          <w:sz w:val="17"/>
          <w:szCs w:val="17"/>
          <w:rtl/>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E4513" w:rsidRPr="00373C5D" w:rsidP="00BE451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8686345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373497"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E4513" w:rsidRPr="00881D99" w:rsidP="00BE4513">
                            <w:pPr>
                              <w:spacing w:after="0" w:line="240" w:lineRule="auto"/>
                              <w:rPr>
                                <w:color w:val="0B5294"/>
                                <w:spacing w:val="-4"/>
                                <w:sz w:val="24"/>
                                <w:szCs w:val="24"/>
                                <w:rtl/>
                                <w:cs/>
                              </w:rPr>
                            </w:pPr>
                            <w:r w:rsidRPr="005B2C66">
                              <w:rPr>
                                <w:rFonts w:cs="Tahoma" w:hint="eastAsia"/>
                                <w:color w:val="0B5294"/>
                                <w:spacing w:val="-4"/>
                                <w:sz w:val="24"/>
                                <w:szCs w:val="24"/>
                                <w:rtl/>
                              </w:rPr>
                              <w:t>קיום</w:t>
                            </w:r>
                            <w:r w:rsidRPr="005B2C66">
                              <w:rPr>
                                <w:rFonts w:cs="Tahoma"/>
                                <w:color w:val="0B5294"/>
                                <w:spacing w:val="-4"/>
                                <w:sz w:val="24"/>
                                <w:szCs w:val="24"/>
                                <w:rtl/>
                              </w:rPr>
                              <w:t xml:space="preserve"> </w:t>
                            </w:r>
                            <w:r w:rsidRPr="005B2C66">
                              <w:rPr>
                                <w:rFonts w:cs="Tahoma" w:hint="eastAsia"/>
                                <w:color w:val="0B5294"/>
                                <w:spacing w:val="-4"/>
                                <w:sz w:val="24"/>
                                <w:szCs w:val="24"/>
                                <w:rtl/>
                              </w:rPr>
                              <w:t>הישיבות</w:t>
                            </w:r>
                            <w:r w:rsidRPr="005B2C66">
                              <w:rPr>
                                <w:rFonts w:cs="Tahoma"/>
                                <w:color w:val="0B5294"/>
                                <w:spacing w:val="-4"/>
                                <w:sz w:val="24"/>
                                <w:szCs w:val="24"/>
                                <w:rtl/>
                              </w:rPr>
                              <w:t xml:space="preserve"> </w:t>
                            </w:r>
                            <w:r w:rsidRPr="005B2C66">
                              <w:rPr>
                                <w:rFonts w:cs="Tahoma" w:hint="eastAsia"/>
                                <w:color w:val="0B5294"/>
                                <w:spacing w:val="-4"/>
                                <w:sz w:val="24"/>
                                <w:szCs w:val="24"/>
                                <w:rtl/>
                              </w:rPr>
                              <w:t>באילת</w:t>
                            </w:r>
                            <w:r w:rsidRPr="005B2C66">
                              <w:rPr>
                                <w:rFonts w:cs="Tahoma"/>
                                <w:color w:val="0B5294"/>
                                <w:spacing w:val="-4"/>
                                <w:sz w:val="24"/>
                                <w:szCs w:val="24"/>
                                <w:rtl/>
                              </w:rPr>
                              <w:t xml:space="preserve">, </w:t>
                            </w:r>
                            <w:r w:rsidRPr="005B2C66">
                              <w:rPr>
                                <w:rFonts w:cs="Tahoma" w:hint="eastAsia"/>
                                <w:color w:val="0B5294"/>
                                <w:spacing w:val="-4"/>
                                <w:sz w:val="24"/>
                                <w:szCs w:val="24"/>
                                <w:rtl/>
                              </w:rPr>
                              <w:t>הרחוקה</w:t>
                            </w:r>
                            <w:r w:rsidRPr="005B2C66">
                              <w:rPr>
                                <w:rFonts w:cs="Tahoma"/>
                                <w:color w:val="0B5294"/>
                                <w:spacing w:val="-4"/>
                                <w:sz w:val="24"/>
                                <w:szCs w:val="24"/>
                                <w:rtl/>
                              </w:rPr>
                              <w:t xml:space="preserve"> </w:t>
                            </w:r>
                            <w:r w:rsidRPr="005B2C66">
                              <w:rPr>
                                <w:rFonts w:cs="Tahoma" w:hint="eastAsia"/>
                                <w:color w:val="0B5294"/>
                                <w:spacing w:val="-4"/>
                                <w:sz w:val="24"/>
                                <w:szCs w:val="24"/>
                                <w:rtl/>
                              </w:rPr>
                              <w:t>מאות</w:t>
                            </w:r>
                            <w:r w:rsidRPr="005B2C66">
                              <w:rPr>
                                <w:rFonts w:cs="Tahoma"/>
                                <w:color w:val="0B5294"/>
                                <w:spacing w:val="-4"/>
                                <w:sz w:val="24"/>
                                <w:szCs w:val="24"/>
                                <w:rtl/>
                              </w:rPr>
                              <w:t xml:space="preserve"> </w:t>
                            </w:r>
                            <w:r w:rsidRPr="005B2C66">
                              <w:rPr>
                                <w:rFonts w:cs="Tahoma" w:hint="eastAsia"/>
                                <w:color w:val="0B5294"/>
                                <w:spacing w:val="-4"/>
                                <w:sz w:val="24"/>
                                <w:szCs w:val="24"/>
                                <w:rtl/>
                              </w:rPr>
                              <w:t>קילומטרים</w:t>
                            </w:r>
                            <w:r w:rsidRPr="005B2C66">
                              <w:rPr>
                                <w:rFonts w:cs="Tahoma"/>
                                <w:color w:val="0B5294"/>
                                <w:spacing w:val="-4"/>
                                <w:sz w:val="24"/>
                                <w:szCs w:val="24"/>
                                <w:rtl/>
                              </w:rPr>
                              <w:t xml:space="preserve"> </w:t>
                            </w:r>
                            <w:r w:rsidRPr="005B2C66">
                              <w:rPr>
                                <w:rFonts w:cs="Tahoma" w:hint="eastAsia"/>
                                <w:color w:val="0B5294"/>
                                <w:spacing w:val="-4"/>
                                <w:sz w:val="24"/>
                                <w:szCs w:val="24"/>
                                <w:rtl/>
                              </w:rPr>
                              <w:t>משטח</w:t>
                            </w:r>
                            <w:r w:rsidRPr="005B2C66">
                              <w:rPr>
                                <w:rFonts w:cs="Tahoma"/>
                                <w:color w:val="0B5294"/>
                                <w:spacing w:val="-4"/>
                                <w:sz w:val="24"/>
                                <w:szCs w:val="24"/>
                                <w:rtl/>
                              </w:rPr>
                              <w:t xml:space="preserve"> </w:t>
                            </w:r>
                            <w:r w:rsidRPr="005B2C66">
                              <w:rPr>
                                <w:rFonts w:cs="Tahoma" w:hint="eastAsia"/>
                                <w:color w:val="0B5294"/>
                                <w:spacing w:val="-4"/>
                                <w:sz w:val="24"/>
                                <w:szCs w:val="24"/>
                                <w:rtl/>
                              </w:rPr>
                              <w:t>שיפוט</w:t>
                            </w:r>
                            <w:r w:rsidRPr="005B2C66">
                              <w:rPr>
                                <w:rFonts w:cs="Tahoma"/>
                                <w:color w:val="0B5294"/>
                                <w:spacing w:val="-4"/>
                                <w:sz w:val="24"/>
                                <w:szCs w:val="24"/>
                                <w:rtl/>
                              </w:rPr>
                              <w:t xml:space="preserve"> </w:t>
                            </w:r>
                            <w:r w:rsidRPr="005B2C66">
                              <w:rPr>
                                <w:rFonts w:cs="Tahoma" w:hint="eastAsia"/>
                                <w:color w:val="0B5294"/>
                                <w:spacing w:val="-4"/>
                                <w:sz w:val="24"/>
                                <w:szCs w:val="24"/>
                                <w:rtl/>
                              </w:rPr>
                              <w:t>המועצה</w:t>
                            </w:r>
                            <w:r w:rsidRPr="005B2C66">
                              <w:rPr>
                                <w:rFonts w:cs="Tahoma"/>
                                <w:color w:val="0B5294"/>
                                <w:spacing w:val="-4"/>
                                <w:sz w:val="24"/>
                                <w:szCs w:val="24"/>
                                <w:rtl/>
                              </w:rPr>
                              <w:t xml:space="preserve">, </w:t>
                            </w:r>
                            <w:r w:rsidRPr="005B2C66">
                              <w:rPr>
                                <w:rFonts w:cs="Tahoma" w:hint="eastAsia"/>
                                <w:color w:val="0B5294"/>
                                <w:spacing w:val="-4"/>
                                <w:sz w:val="24"/>
                                <w:szCs w:val="24"/>
                                <w:rtl/>
                              </w:rPr>
                              <w:t>מגביל</w:t>
                            </w:r>
                            <w:r w:rsidRPr="005B2C66">
                              <w:rPr>
                                <w:rFonts w:cs="Tahoma"/>
                                <w:color w:val="0B5294"/>
                                <w:spacing w:val="-4"/>
                                <w:sz w:val="24"/>
                                <w:szCs w:val="24"/>
                                <w:rtl/>
                              </w:rPr>
                              <w:t xml:space="preserve"> </w:t>
                            </w:r>
                            <w:r w:rsidRPr="005B2C66">
                              <w:rPr>
                                <w:rFonts w:cs="Tahoma" w:hint="eastAsia"/>
                                <w:color w:val="0B5294"/>
                                <w:spacing w:val="-4"/>
                                <w:sz w:val="24"/>
                                <w:szCs w:val="24"/>
                                <w:rtl/>
                              </w:rPr>
                              <w:t>את</w:t>
                            </w:r>
                            <w:r w:rsidRPr="005B2C66">
                              <w:rPr>
                                <w:rFonts w:cs="Tahoma"/>
                                <w:color w:val="0B5294"/>
                                <w:spacing w:val="-4"/>
                                <w:sz w:val="24"/>
                                <w:szCs w:val="24"/>
                                <w:rtl/>
                              </w:rPr>
                              <w:t xml:space="preserve"> </w:t>
                            </w:r>
                            <w:r w:rsidRPr="005B2C66">
                              <w:rPr>
                                <w:rFonts w:cs="Tahoma" w:hint="eastAsia"/>
                                <w:color w:val="0B5294"/>
                                <w:spacing w:val="-4"/>
                                <w:sz w:val="24"/>
                                <w:szCs w:val="24"/>
                                <w:rtl/>
                              </w:rPr>
                              <w:t>האפשרות</w:t>
                            </w:r>
                            <w:r w:rsidRPr="005B2C66">
                              <w:rPr>
                                <w:rFonts w:cs="Tahoma"/>
                                <w:color w:val="0B5294"/>
                                <w:spacing w:val="-4"/>
                                <w:sz w:val="24"/>
                                <w:szCs w:val="24"/>
                                <w:rtl/>
                              </w:rPr>
                              <w:t xml:space="preserve"> </w:t>
                            </w:r>
                            <w:r w:rsidRPr="005B2C66">
                              <w:rPr>
                                <w:rFonts w:cs="Tahoma" w:hint="eastAsia"/>
                                <w:color w:val="0B5294"/>
                                <w:spacing w:val="-4"/>
                                <w:sz w:val="24"/>
                                <w:szCs w:val="24"/>
                                <w:rtl/>
                              </w:rPr>
                              <w:t>של</w:t>
                            </w:r>
                            <w:r w:rsidRPr="005B2C66">
                              <w:rPr>
                                <w:rFonts w:cs="Tahoma"/>
                                <w:color w:val="0B5294"/>
                                <w:spacing w:val="-4"/>
                                <w:sz w:val="24"/>
                                <w:szCs w:val="24"/>
                                <w:rtl/>
                              </w:rPr>
                              <w:t xml:space="preserve"> </w:t>
                            </w:r>
                            <w:r w:rsidRPr="005B2C66">
                              <w:rPr>
                                <w:rFonts w:cs="Tahoma" w:hint="eastAsia"/>
                                <w:color w:val="0B5294"/>
                                <w:spacing w:val="-4"/>
                                <w:sz w:val="24"/>
                                <w:szCs w:val="24"/>
                                <w:rtl/>
                              </w:rPr>
                              <w:t>תושבים</w:t>
                            </w:r>
                            <w:r w:rsidRPr="005B2C66">
                              <w:rPr>
                                <w:rFonts w:cs="Tahoma"/>
                                <w:color w:val="0B5294"/>
                                <w:spacing w:val="-4"/>
                                <w:sz w:val="24"/>
                                <w:szCs w:val="24"/>
                                <w:rtl/>
                              </w:rPr>
                              <w:t xml:space="preserve"> </w:t>
                            </w:r>
                            <w:r w:rsidRPr="005B2C66">
                              <w:rPr>
                                <w:rFonts w:cs="Tahoma" w:hint="eastAsia"/>
                                <w:color w:val="0B5294"/>
                                <w:spacing w:val="-4"/>
                                <w:sz w:val="24"/>
                                <w:szCs w:val="24"/>
                                <w:rtl/>
                              </w:rPr>
                              <w:t>המתגוררים</w:t>
                            </w:r>
                            <w:r w:rsidRPr="005B2C66">
                              <w:rPr>
                                <w:rFonts w:cs="Tahoma"/>
                                <w:color w:val="0B5294"/>
                                <w:spacing w:val="-4"/>
                                <w:sz w:val="24"/>
                                <w:szCs w:val="24"/>
                                <w:rtl/>
                              </w:rPr>
                              <w:t xml:space="preserve"> </w:t>
                            </w:r>
                            <w:r w:rsidRPr="005B2C66">
                              <w:rPr>
                                <w:rFonts w:cs="Tahoma" w:hint="eastAsia"/>
                                <w:color w:val="0B5294"/>
                                <w:spacing w:val="-4"/>
                                <w:sz w:val="24"/>
                                <w:szCs w:val="24"/>
                                <w:rtl/>
                              </w:rPr>
                              <w:t>בשטח</w:t>
                            </w:r>
                            <w:r w:rsidRPr="005B2C66">
                              <w:rPr>
                                <w:rFonts w:cs="Tahoma"/>
                                <w:color w:val="0B5294"/>
                                <w:spacing w:val="-4"/>
                                <w:sz w:val="24"/>
                                <w:szCs w:val="24"/>
                                <w:rtl/>
                              </w:rPr>
                              <w:t xml:space="preserve"> </w:t>
                            </w:r>
                            <w:r w:rsidRPr="005B2C66">
                              <w:rPr>
                                <w:rFonts w:cs="Tahoma" w:hint="eastAsia"/>
                                <w:color w:val="0B5294"/>
                                <w:spacing w:val="-4"/>
                                <w:sz w:val="24"/>
                                <w:szCs w:val="24"/>
                                <w:rtl/>
                              </w:rPr>
                              <w:t>השיפוט</w:t>
                            </w:r>
                            <w:r w:rsidRPr="005B2C66">
                              <w:rPr>
                                <w:rFonts w:cs="Tahoma"/>
                                <w:color w:val="0B5294"/>
                                <w:spacing w:val="-4"/>
                                <w:sz w:val="24"/>
                                <w:szCs w:val="24"/>
                                <w:rtl/>
                              </w:rPr>
                              <w:t xml:space="preserve"> </w:t>
                            </w:r>
                            <w:r w:rsidRPr="005B2C66">
                              <w:rPr>
                                <w:rFonts w:cs="Tahoma" w:hint="eastAsia"/>
                                <w:color w:val="0B5294"/>
                                <w:spacing w:val="-4"/>
                                <w:sz w:val="24"/>
                                <w:szCs w:val="24"/>
                                <w:rtl/>
                              </w:rPr>
                              <w:t>של</w:t>
                            </w:r>
                            <w:r w:rsidRPr="005B2C66">
                              <w:rPr>
                                <w:rFonts w:cs="Tahoma"/>
                                <w:color w:val="0B5294"/>
                                <w:spacing w:val="-4"/>
                                <w:sz w:val="24"/>
                                <w:szCs w:val="24"/>
                                <w:rtl/>
                              </w:rPr>
                              <w:t xml:space="preserve"> </w:t>
                            </w:r>
                            <w:r w:rsidRPr="005B2C66">
                              <w:rPr>
                                <w:rFonts w:cs="Tahoma" w:hint="eastAsia"/>
                                <w:color w:val="0B5294"/>
                                <w:spacing w:val="-4"/>
                                <w:sz w:val="24"/>
                                <w:szCs w:val="24"/>
                                <w:rtl/>
                              </w:rPr>
                              <w:t>המועצה</w:t>
                            </w:r>
                            <w:r w:rsidRPr="005B2C66">
                              <w:rPr>
                                <w:rFonts w:cs="Tahoma"/>
                                <w:color w:val="0B5294"/>
                                <w:spacing w:val="-4"/>
                                <w:sz w:val="24"/>
                                <w:szCs w:val="24"/>
                                <w:rtl/>
                              </w:rPr>
                              <w:t xml:space="preserve"> </w:t>
                            </w:r>
                            <w:r w:rsidRPr="005B2C66">
                              <w:rPr>
                                <w:rFonts w:cs="Tahoma" w:hint="eastAsia"/>
                                <w:color w:val="0B5294"/>
                                <w:spacing w:val="-4"/>
                                <w:sz w:val="24"/>
                                <w:szCs w:val="24"/>
                                <w:rtl/>
                              </w:rPr>
                              <w:t>להיות</w:t>
                            </w:r>
                            <w:r w:rsidRPr="005B2C66">
                              <w:rPr>
                                <w:rFonts w:cs="Tahoma"/>
                                <w:color w:val="0B5294"/>
                                <w:spacing w:val="-4"/>
                                <w:sz w:val="24"/>
                                <w:szCs w:val="24"/>
                                <w:rtl/>
                              </w:rPr>
                              <w:t xml:space="preserve"> </w:t>
                            </w:r>
                            <w:r w:rsidRPr="005B2C66">
                              <w:rPr>
                                <w:rFonts w:cs="Tahoma" w:hint="eastAsia"/>
                                <w:color w:val="0B5294"/>
                                <w:spacing w:val="-4"/>
                                <w:sz w:val="24"/>
                                <w:szCs w:val="24"/>
                                <w:rtl/>
                              </w:rPr>
                              <w:t>נוכחים</w:t>
                            </w:r>
                            <w:r w:rsidRPr="005B2C66">
                              <w:rPr>
                                <w:rFonts w:cs="Tahoma"/>
                                <w:color w:val="0B5294"/>
                                <w:spacing w:val="-4"/>
                                <w:sz w:val="24"/>
                                <w:szCs w:val="24"/>
                                <w:rtl/>
                              </w:rPr>
                              <w:t xml:space="preserve"> </w:t>
                            </w:r>
                            <w:r w:rsidRPr="005B2C66">
                              <w:rPr>
                                <w:rFonts w:cs="Tahoma" w:hint="eastAsia"/>
                                <w:color w:val="0B5294"/>
                                <w:spacing w:val="-4"/>
                                <w:sz w:val="24"/>
                                <w:szCs w:val="24"/>
                                <w:rtl/>
                              </w:rPr>
                              <w:t>בישיבות</w:t>
                            </w:r>
                          </w:p>
                          <w:p w:rsidR="00BE4513" w:rsidRPr="00373C5D" w:rsidP="00BE451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5918190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4846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BE4513" w:rsidRPr="00373C5D" w:rsidP="00BE4513">
                      <w:pPr>
                        <w:spacing w:line="240" w:lineRule="atLeast"/>
                        <w:rPr>
                          <w:rFonts w:cs="Tahoma"/>
                          <w:b/>
                          <w:bCs/>
                          <w:color w:val="0B5294"/>
                          <w:sz w:val="48"/>
                          <w:szCs w:val="48"/>
                          <w:rtl/>
                        </w:rPr>
                      </w:pPr>
                      <w:drawing>
                        <wp:inline distT="0" distB="0" distL="0" distR="0">
                          <wp:extent cx="311150" cy="256800"/>
                          <wp:effectExtent l="0" t="0" r="0" b="0"/>
                          <wp:docPr id="2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313859"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E4513" w:rsidRPr="00881D99" w:rsidP="00BE4513">
                      <w:pPr>
                        <w:spacing w:after="0" w:line="240" w:lineRule="auto"/>
                        <w:rPr>
                          <w:color w:val="0B5294"/>
                          <w:spacing w:val="-4"/>
                          <w:sz w:val="24"/>
                          <w:szCs w:val="24"/>
                          <w:rtl/>
                          <w:cs/>
                        </w:rPr>
                      </w:pPr>
                      <w:r w:rsidRPr="005B2C66">
                        <w:rPr>
                          <w:rFonts w:cs="Tahoma" w:hint="eastAsia"/>
                          <w:color w:val="0B5294"/>
                          <w:spacing w:val="-4"/>
                          <w:sz w:val="24"/>
                          <w:szCs w:val="24"/>
                          <w:rtl/>
                        </w:rPr>
                        <w:t>קיום</w:t>
                      </w:r>
                      <w:r w:rsidRPr="005B2C66">
                        <w:rPr>
                          <w:rFonts w:cs="Tahoma"/>
                          <w:color w:val="0B5294"/>
                          <w:spacing w:val="-4"/>
                          <w:sz w:val="24"/>
                          <w:szCs w:val="24"/>
                          <w:rtl/>
                        </w:rPr>
                        <w:t xml:space="preserve"> </w:t>
                      </w:r>
                      <w:r w:rsidRPr="005B2C66">
                        <w:rPr>
                          <w:rFonts w:cs="Tahoma" w:hint="eastAsia"/>
                          <w:color w:val="0B5294"/>
                          <w:spacing w:val="-4"/>
                          <w:sz w:val="24"/>
                          <w:szCs w:val="24"/>
                          <w:rtl/>
                        </w:rPr>
                        <w:t>הישיבות</w:t>
                      </w:r>
                      <w:r w:rsidRPr="005B2C66">
                        <w:rPr>
                          <w:rFonts w:cs="Tahoma"/>
                          <w:color w:val="0B5294"/>
                          <w:spacing w:val="-4"/>
                          <w:sz w:val="24"/>
                          <w:szCs w:val="24"/>
                          <w:rtl/>
                        </w:rPr>
                        <w:t xml:space="preserve"> </w:t>
                      </w:r>
                      <w:r w:rsidRPr="005B2C66">
                        <w:rPr>
                          <w:rFonts w:cs="Tahoma" w:hint="eastAsia"/>
                          <w:color w:val="0B5294"/>
                          <w:spacing w:val="-4"/>
                          <w:sz w:val="24"/>
                          <w:szCs w:val="24"/>
                          <w:rtl/>
                        </w:rPr>
                        <w:t>באילת</w:t>
                      </w:r>
                      <w:r w:rsidRPr="005B2C66">
                        <w:rPr>
                          <w:rFonts w:cs="Tahoma"/>
                          <w:color w:val="0B5294"/>
                          <w:spacing w:val="-4"/>
                          <w:sz w:val="24"/>
                          <w:szCs w:val="24"/>
                          <w:rtl/>
                        </w:rPr>
                        <w:t xml:space="preserve">, </w:t>
                      </w:r>
                      <w:r w:rsidRPr="005B2C66">
                        <w:rPr>
                          <w:rFonts w:cs="Tahoma" w:hint="eastAsia"/>
                          <w:color w:val="0B5294"/>
                          <w:spacing w:val="-4"/>
                          <w:sz w:val="24"/>
                          <w:szCs w:val="24"/>
                          <w:rtl/>
                        </w:rPr>
                        <w:t>הרחוקה</w:t>
                      </w:r>
                      <w:r w:rsidRPr="005B2C66">
                        <w:rPr>
                          <w:rFonts w:cs="Tahoma"/>
                          <w:color w:val="0B5294"/>
                          <w:spacing w:val="-4"/>
                          <w:sz w:val="24"/>
                          <w:szCs w:val="24"/>
                          <w:rtl/>
                        </w:rPr>
                        <w:t xml:space="preserve"> </w:t>
                      </w:r>
                      <w:r w:rsidRPr="005B2C66">
                        <w:rPr>
                          <w:rFonts w:cs="Tahoma" w:hint="eastAsia"/>
                          <w:color w:val="0B5294"/>
                          <w:spacing w:val="-4"/>
                          <w:sz w:val="24"/>
                          <w:szCs w:val="24"/>
                          <w:rtl/>
                        </w:rPr>
                        <w:t>מאות</w:t>
                      </w:r>
                      <w:r w:rsidRPr="005B2C66">
                        <w:rPr>
                          <w:rFonts w:cs="Tahoma"/>
                          <w:color w:val="0B5294"/>
                          <w:spacing w:val="-4"/>
                          <w:sz w:val="24"/>
                          <w:szCs w:val="24"/>
                          <w:rtl/>
                        </w:rPr>
                        <w:t xml:space="preserve"> </w:t>
                      </w:r>
                      <w:r w:rsidRPr="005B2C66">
                        <w:rPr>
                          <w:rFonts w:cs="Tahoma" w:hint="eastAsia"/>
                          <w:color w:val="0B5294"/>
                          <w:spacing w:val="-4"/>
                          <w:sz w:val="24"/>
                          <w:szCs w:val="24"/>
                          <w:rtl/>
                        </w:rPr>
                        <w:t>קילומטרים</w:t>
                      </w:r>
                      <w:r w:rsidRPr="005B2C66">
                        <w:rPr>
                          <w:rFonts w:cs="Tahoma"/>
                          <w:color w:val="0B5294"/>
                          <w:spacing w:val="-4"/>
                          <w:sz w:val="24"/>
                          <w:szCs w:val="24"/>
                          <w:rtl/>
                        </w:rPr>
                        <w:t xml:space="preserve"> </w:t>
                      </w:r>
                      <w:r w:rsidRPr="005B2C66">
                        <w:rPr>
                          <w:rFonts w:cs="Tahoma" w:hint="eastAsia"/>
                          <w:color w:val="0B5294"/>
                          <w:spacing w:val="-4"/>
                          <w:sz w:val="24"/>
                          <w:szCs w:val="24"/>
                          <w:rtl/>
                        </w:rPr>
                        <w:t>משטח</w:t>
                      </w:r>
                      <w:r w:rsidRPr="005B2C66">
                        <w:rPr>
                          <w:rFonts w:cs="Tahoma"/>
                          <w:color w:val="0B5294"/>
                          <w:spacing w:val="-4"/>
                          <w:sz w:val="24"/>
                          <w:szCs w:val="24"/>
                          <w:rtl/>
                        </w:rPr>
                        <w:t xml:space="preserve"> </w:t>
                      </w:r>
                      <w:r w:rsidRPr="005B2C66">
                        <w:rPr>
                          <w:rFonts w:cs="Tahoma" w:hint="eastAsia"/>
                          <w:color w:val="0B5294"/>
                          <w:spacing w:val="-4"/>
                          <w:sz w:val="24"/>
                          <w:szCs w:val="24"/>
                          <w:rtl/>
                        </w:rPr>
                        <w:t>שיפוט</w:t>
                      </w:r>
                      <w:r w:rsidRPr="005B2C66">
                        <w:rPr>
                          <w:rFonts w:cs="Tahoma"/>
                          <w:color w:val="0B5294"/>
                          <w:spacing w:val="-4"/>
                          <w:sz w:val="24"/>
                          <w:szCs w:val="24"/>
                          <w:rtl/>
                        </w:rPr>
                        <w:t xml:space="preserve"> </w:t>
                      </w:r>
                      <w:r w:rsidRPr="005B2C66">
                        <w:rPr>
                          <w:rFonts w:cs="Tahoma" w:hint="eastAsia"/>
                          <w:color w:val="0B5294"/>
                          <w:spacing w:val="-4"/>
                          <w:sz w:val="24"/>
                          <w:szCs w:val="24"/>
                          <w:rtl/>
                        </w:rPr>
                        <w:t>המועצה</w:t>
                      </w:r>
                      <w:r w:rsidRPr="005B2C66">
                        <w:rPr>
                          <w:rFonts w:cs="Tahoma"/>
                          <w:color w:val="0B5294"/>
                          <w:spacing w:val="-4"/>
                          <w:sz w:val="24"/>
                          <w:szCs w:val="24"/>
                          <w:rtl/>
                        </w:rPr>
                        <w:t xml:space="preserve">, </w:t>
                      </w:r>
                      <w:r w:rsidRPr="005B2C66">
                        <w:rPr>
                          <w:rFonts w:cs="Tahoma" w:hint="eastAsia"/>
                          <w:color w:val="0B5294"/>
                          <w:spacing w:val="-4"/>
                          <w:sz w:val="24"/>
                          <w:szCs w:val="24"/>
                          <w:rtl/>
                        </w:rPr>
                        <w:t>מגביל</w:t>
                      </w:r>
                      <w:r w:rsidRPr="005B2C66">
                        <w:rPr>
                          <w:rFonts w:cs="Tahoma"/>
                          <w:color w:val="0B5294"/>
                          <w:spacing w:val="-4"/>
                          <w:sz w:val="24"/>
                          <w:szCs w:val="24"/>
                          <w:rtl/>
                        </w:rPr>
                        <w:t xml:space="preserve"> </w:t>
                      </w:r>
                      <w:r w:rsidRPr="005B2C66">
                        <w:rPr>
                          <w:rFonts w:cs="Tahoma" w:hint="eastAsia"/>
                          <w:color w:val="0B5294"/>
                          <w:spacing w:val="-4"/>
                          <w:sz w:val="24"/>
                          <w:szCs w:val="24"/>
                          <w:rtl/>
                        </w:rPr>
                        <w:t>את</w:t>
                      </w:r>
                      <w:r w:rsidRPr="005B2C66">
                        <w:rPr>
                          <w:rFonts w:cs="Tahoma"/>
                          <w:color w:val="0B5294"/>
                          <w:spacing w:val="-4"/>
                          <w:sz w:val="24"/>
                          <w:szCs w:val="24"/>
                          <w:rtl/>
                        </w:rPr>
                        <w:t xml:space="preserve"> </w:t>
                      </w:r>
                      <w:r w:rsidRPr="005B2C66">
                        <w:rPr>
                          <w:rFonts w:cs="Tahoma" w:hint="eastAsia"/>
                          <w:color w:val="0B5294"/>
                          <w:spacing w:val="-4"/>
                          <w:sz w:val="24"/>
                          <w:szCs w:val="24"/>
                          <w:rtl/>
                        </w:rPr>
                        <w:t>האפשרות</w:t>
                      </w:r>
                      <w:r w:rsidRPr="005B2C66">
                        <w:rPr>
                          <w:rFonts w:cs="Tahoma"/>
                          <w:color w:val="0B5294"/>
                          <w:spacing w:val="-4"/>
                          <w:sz w:val="24"/>
                          <w:szCs w:val="24"/>
                          <w:rtl/>
                        </w:rPr>
                        <w:t xml:space="preserve"> </w:t>
                      </w:r>
                      <w:r w:rsidRPr="005B2C66">
                        <w:rPr>
                          <w:rFonts w:cs="Tahoma" w:hint="eastAsia"/>
                          <w:color w:val="0B5294"/>
                          <w:spacing w:val="-4"/>
                          <w:sz w:val="24"/>
                          <w:szCs w:val="24"/>
                          <w:rtl/>
                        </w:rPr>
                        <w:t>של</w:t>
                      </w:r>
                      <w:r w:rsidRPr="005B2C66">
                        <w:rPr>
                          <w:rFonts w:cs="Tahoma"/>
                          <w:color w:val="0B5294"/>
                          <w:spacing w:val="-4"/>
                          <w:sz w:val="24"/>
                          <w:szCs w:val="24"/>
                          <w:rtl/>
                        </w:rPr>
                        <w:t xml:space="preserve"> </w:t>
                      </w:r>
                      <w:r w:rsidRPr="005B2C66">
                        <w:rPr>
                          <w:rFonts w:cs="Tahoma" w:hint="eastAsia"/>
                          <w:color w:val="0B5294"/>
                          <w:spacing w:val="-4"/>
                          <w:sz w:val="24"/>
                          <w:szCs w:val="24"/>
                          <w:rtl/>
                        </w:rPr>
                        <w:t>תושבים</w:t>
                      </w:r>
                      <w:r w:rsidRPr="005B2C66">
                        <w:rPr>
                          <w:rFonts w:cs="Tahoma"/>
                          <w:color w:val="0B5294"/>
                          <w:spacing w:val="-4"/>
                          <w:sz w:val="24"/>
                          <w:szCs w:val="24"/>
                          <w:rtl/>
                        </w:rPr>
                        <w:t xml:space="preserve"> </w:t>
                      </w:r>
                      <w:r w:rsidRPr="005B2C66">
                        <w:rPr>
                          <w:rFonts w:cs="Tahoma" w:hint="eastAsia"/>
                          <w:color w:val="0B5294"/>
                          <w:spacing w:val="-4"/>
                          <w:sz w:val="24"/>
                          <w:szCs w:val="24"/>
                          <w:rtl/>
                        </w:rPr>
                        <w:t>המתגוררים</w:t>
                      </w:r>
                      <w:r w:rsidRPr="005B2C66">
                        <w:rPr>
                          <w:rFonts w:cs="Tahoma"/>
                          <w:color w:val="0B5294"/>
                          <w:spacing w:val="-4"/>
                          <w:sz w:val="24"/>
                          <w:szCs w:val="24"/>
                          <w:rtl/>
                        </w:rPr>
                        <w:t xml:space="preserve"> </w:t>
                      </w:r>
                      <w:r w:rsidRPr="005B2C66">
                        <w:rPr>
                          <w:rFonts w:cs="Tahoma" w:hint="eastAsia"/>
                          <w:color w:val="0B5294"/>
                          <w:spacing w:val="-4"/>
                          <w:sz w:val="24"/>
                          <w:szCs w:val="24"/>
                          <w:rtl/>
                        </w:rPr>
                        <w:t>בשטח</w:t>
                      </w:r>
                      <w:r w:rsidRPr="005B2C66">
                        <w:rPr>
                          <w:rFonts w:cs="Tahoma"/>
                          <w:color w:val="0B5294"/>
                          <w:spacing w:val="-4"/>
                          <w:sz w:val="24"/>
                          <w:szCs w:val="24"/>
                          <w:rtl/>
                        </w:rPr>
                        <w:t xml:space="preserve"> </w:t>
                      </w:r>
                      <w:r w:rsidRPr="005B2C66">
                        <w:rPr>
                          <w:rFonts w:cs="Tahoma" w:hint="eastAsia"/>
                          <w:color w:val="0B5294"/>
                          <w:spacing w:val="-4"/>
                          <w:sz w:val="24"/>
                          <w:szCs w:val="24"/>
                          <w:rtl/>
                        </w:rPr>
                        <w:t>השיפוט</w:t>
                      </w:r>
                      <w:r w:rsidRPr="005B2C66">
                        <w:rPr>
                          <w:rFonts w:cs="Tahoma"/>
                          <w:color w:val="0B5294"/>
                          <w:spacing w:val="-4"/>
                          <w:sz w:val="24"/>
                          <w:szCs w:val="24"/>
                          <w:rtl/>
                        </w:rPr>
                        <w:t xml:space="preserve"> </w:t>
                      </w:r>
                      <w:r w:rsidRPr="005B2C66">
                        <w:rPr>
                          <w:rFonts w:cs="Tahoma" w:hint="eastAsia"/>
                          <w:color w:val="0B5294"/>
                          <w:spacing w:val="-4"/>
                          <w:sz w:val="24"/>
                          <w:szCs w:val="24"/>
                          <w:rtl/>
                        </w:rPr>
                        <w:t>של</w:t>
                      </w:r>
                      <w:r w:rsidRPr="005B2C66">
                        <w:rPr>
                          <w:rFonts w:cs="Tahoma"/>
                          <w:color w:val="0B5294"/>
                          <w:spacing w:val="-4"/>
                          <w:sz w:val="24"/>
                          <w:szCs w:val="24"/>
                          <w:rtl/>
                        </w:rPr>
                        <w:t xml:space="preserve"> </w:t>
                      </w:r>
                      <w:r w:rsidRPr="005B2C66">
                        <w:rPr>
                          <w:rFonts w:cs="Tahoma" w:hint="eastAsia"/>
                          <w:color w:val="0B5294"/>
                          <w:spacing w:val="-4"/>
                          <w:sz w:val="24"/>
                          <w:szCs w:val="24"/>
                          <w:rtl/>
                        </w:rPr>
                        <w:t>המועצה</w:t>
                      </w:r>
                      <w:r w:rsidRPr="005B2C66">
                        <w:rPr>
                          <w:rFonts w:cs="Tahoma"/>
                          <w:color w:val="0B5294"/>
                          <w:spacing w:val="-4"/>
                          <w:sz w:val="24"/>
                          <w:szCs w:val="24"/>
                          <w:rtl/>
                        </w:rPr>
                        <w:t xml:space="preserve"> </w:t>
                      </w:r>
                      <w:r w:rsidRPr="005B2C66">
                        <w:rPr>
                          <w:rFonts w:cs="Tahoma" w:hint="eastAsia"/>
                          <w:color w:val="0B5294"/>
                          <w:spacing w:val="-4"/>
                          <w:sz w:val="24"/>
                          <w:szCs w:val="24"/>
                          <w:rtl/>
                        </w:rPr>
                        <w:t>להיות</w:t>
                      </w:r>
                      <w:r w:rsidRPr="005B2C66">
                        <w:rPr>
                          <w:rFonts w:cs="Tahoma"/>
                          <w:color w:val="0B5294"/>
                          <w:spacing w:val="-4"/>
                          <w:sz w:val="24"/>
                          <w:szCs w:val="24"/>
                          <w:rtl/>
                        </w:rPr>
                        <w:t xml:space="preserve"> </w:t>
                      </w:r>
                      <w:r w:rsidRPr="005B2C66">
                        <w:rPr>
                          <w:rFonts w:cs="Tahoma" w:hint="eastAsia"/>
                          <w:color w:val="0B5294"/>
                          <w:spacing w:val="-4"/>
                          <w:sz w:val="24"/>
                          <w:szCs w:val="24"/>
                          <w:rtl/>
                        </w:rPr>
                        <w:t>נוכחים</w:t>
                      </w:r>
                      <w:r w:rsidRPr="005B2C66">
                        <w:rPr>
                          <w:rFonts w:cs="Tahoma"/>
                          <w:color w:val="0B5294"/>
                          <w:spacing w:val="-4"/>
                          <w:sz w:val="24"/>
                          <w:szCs w:val="24"/>
                          <w:rtl/>
                        </w:rPr>
                        <w:t xml:space="preserve"> </w:t>
                      </w:r>
                      <w:r w:rsidRPr="005B2C66">
                        <w:rPr>
                          <w:rFonts w:cs="Tahoma" w:hint="eastAsia"/>
                          <w:color w:val="0B5294"/>
                          <w:spacing w:val="-4"/>
                          <w:sz w:val="24"/>
                          <w:szCs w:val="24"/>
                          <w:rtl/>
                        </w:rPr>
                        <w:t>בישיבות</w:t>
                      </w:r>
                    </w:p>
                    <w:p w:rsidR="00BE4513" w:rsidRPr="00373C5D" w:rsidP="00BE4513">
                      <w:pPr>
                        <w:spacing w:before="120" w:after="0" w:line="240" w:lineRule="atLeast"/>
                        <w:rPr>
                          <w:rFonts w:cs="Tahoma"/>
                          <w:b/>
                          <w:bCs/>
                          <w:color w:val="0B5294"/>
                          <w:sz w:val="48"/>
                          <w:szCs w:val="48"/>
                          <w:rtl/>
                        </w:rPr>
                      </w:pPr>
                      <w:drawing>
                        <wp:inline distT="0" distB="0" distL="0" distR="0">
                          <wp:extent cx="288000" cy="31337"/>
                          <wp:effectExtent l="0" t="0" r="0" b="6985"/>
                          <wp:docPr id="2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243436"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4B5B4C" w:rsidRPr="00071090" w:rsidP="00BE4513">
      <w:pPr>
        <w:pStyle w:val="RESHET"/>
        <w:rPr>
          <w:rtl/>
        </w:rPr>
      </w:pPr>
      <w:r w:rsidRPr="00071090">
        <w:rPr>
          <w:rFonts w:hint="cs"/>
          <w:rtl/>
        </w:rPr>
        <w:t>משרד מבקר המדינה מעיר למועצה האזורית חבל מודיעין כי על ישיבות המועצה להתקיים במקומות הנגישים לכל התושבים המתגוררים בשטח שיפוטה. קיום ישיבות המועצה במקומות המרוחקים ממגורי תושביה - המצריכים הגעה בטיסה או נסיעה ארוכה, והוצאות בהתאם - אינו מאפשר את פומביותן, כדרישת החוק. כמו כן, על המועצה ליידע את תושביה על קיום הישיבות, בהתאם לצו. עוד מעיר משרד מבקר המדינה למועצה על שאין ברשותה הקלטות של ישיבות המועצה, דבר</w:t>
      </w:r>
      <w:r w:rsidRPr="00071090">
        <w:rPr>
          <w:rtl/>
        </w:rPr>
        <w:t xml:space="preserve"> הנוגד את סדרי </w:t>
      </w:r>
      <w:r w:rsidRPr="00071090">
        <w:rPr>
          <w:rFonts w:hint="cs"/>
          <w:rtl/>
        </w:rPr>
        <w:t>המינהל</w:t>
      </w:r>
      <w:r w:rsidRPr="00071090">
        <w:rPr>
          <w:rtl/>
        </w:rPr>
        <w:t xml:space="preserve"> התקין ופוגע בעקרון השקיפות.</w:t>
      </w:r>
    </w:p>
    <w:p w:rsidR="004B5B4C" w:rsidRPr="00071090" w:rsidP="00BE4513">
      <w:pPr>
        <w:spacing w:before="180" w:after="240" w:line="240" w:lineRule="exact"/>
        <w:ind w:right="2268"/>
        <w:jc w:val="both"/>
        <w:rPr>
          <w:rFonts w:ascii="Tahoma" w:hAnsi="Tahoma" w:cs="Tahoma"/>
          <w:sz w:val="18"/>
          <w:szCs w:val="18"/>
          <w:rtl/>
        </w:rPr>
      </w:pPr>
      <w:r w:rsidRPr="00071090">
        <w:rPr>
          <w:rFonts w:ascii="Tahoma" w:hAnsi="Tahoma" w:cs="Tahoma" w:hint="cs"/>
          <w:sz w:val="18"/>
          <w:szCs w:val="18"/>
          <w:rtl/>
        </w:rPr>
        <w:t>בתשובתה למשרד מבקר המדינה מדצמבר 2017 (להלן - תשובת המועצה)</w:t>
      </w:r>
      <w:r>
        <w:rPr>
          <w:rStyle w:val="FootnoteReference0"/>
          <w:rFonts w:ascii="Tahoma" w:hAnsi="Tahoma" w:cs="Tahoma"/>
          <w:sz w:val="18"/>
          <w:szCs w:val="18"/>
          <w:rtl/>
        </w:rPr>
        <w:footnoteReference w:id="12"/>
      </w:r>
      <w:r w:rsidRPr="00071090">
        <w:rPr>
          <w:rFonts w:ascii="Tahoma" w:hAnsi="Tahoma" w:cs="Tahoma" w:hint="cs"/>
          <w:sz w:val="18"/>
          <w:szCs w:val="18"/>
          <w:rtl/>
        </w:rPr>
        <w:t xml:space="preserve"> ציינה המועצה כי גם כאשר הישיבות מתקיימות בבניין המועצה ובזמנים קבועים, התושבים אינם נוכחים בהן. עוד השיבה המועצה כי ישיבות המועצה יועברו בשידור חי ויועלו </w:t>
      </w:r>
      <w:r w:rsidRPr="00071090">
        <w:rPr>
          <w:rFonts w:ascii="Tahoma" w:hAnsi="Tahoma" w:cs="Tahoma" w:hint="cs"/>
          <w:sz w:val="18"/>
          <w:szCs w:val="18"/>
          <w:rtl/>
        </w:rPr>
        <w:t>מיידית</w:t>
      </w:r>
      <w:r w:rsidRPr="00071090">
        <w:rPr>
          <w:rFonts w:ascii="Tahoma" w:hAnsi="Tahoma" w:cs="Tahoma" w:hint="cs"/>
          <w:sz w:val="18"/>
          <w:szCs w:val="18"/>
          <w:rtl/>
        </w:rPr>
        <w:t xml:space="preserve"> לאתר האינטרנט של המועצה ולדף </w:t>
      </w:r>
      <w:r w:rsidRPr="00071090">
        <w:rPr>
          <w:rFonts w:ascii="Tahoma" w:hAnsi="Tahoma" w:cs="Tahoma" w:hint="cs"/>
          <w:sz w:val="18"/>
          <w:szCs w:val="18"/>
          <w:rtl/>
        </w:rPr>
        <w:t>הפייסבוק</w:t>
      </w:r>
      <w:r w:rsidRPr="00071090">
        <w:rPr>
          <w:rFonts w:ascii="Tahoma" w:hAnsi="Tahoma" w:cs="Tahoma" w:hint="cs"/>
          <w:sz w:val="18"/>
          <w:szCs w:val="18"/>
          <w:rtl/>
        </w:rPr>
        <w:t xml:space="preserve"> שלה. כמו כן, ההודעה על קיום ישיבה מחוץ לשטח השיפוט של המועצה, על מועדה ועל האפשרות לצפות בה באתר האינטרנט ובחשבון </w:t>
      </w:r>
      <w:r w:rsidRPr="00071090">
        <w:rPr>
          <w:rFonts w:ascii="Tahoma" w:hAnsi="Tahoma" w:cs="Tahoma" w:hint="cs"/>
          <w:sz w:val="18"/>
          <w:szCs w:val="18"/>
          <w:rtl/>
        </w:rPr>
        <w:t>הפייסבוק</w:t>
      </w:r>
      <w:r w:rsidRPr="00071090">
        <w:rPr>
          <w:rFonts w:ascii="Tahoma" w:hAnsi="Tahoma" w:cs="Tahoma" w:hint="cs"/>
          <w:sz w:val="18"/>
          <w:szCs w:val="18"/>
          <w:rtl/>
        </w:rPr>
        <w:t xml:space="preserve"> של המועצה, תפורסם באתר האינטרנט של המועצה "זמן מספיק מראש".</w:t>
      </w:r>
    </w:p>
    <w:p w:rsidR="004B5B4C" w:rsidRPr="00071090" w:rsidP="00BE4513">
      <w:pPr>
        <w:pStyle w:val="RESHET"/>
        <w:rPr>
          <w:rtl/>
        </w:rPr>
      </w:pPr>
      <w:r w:rsidRPr="00071090">
        <w:rPr>
          <w:rFonts w:hint="cs"/>
          <w:rtl/>
        </w:rPr>
        <w:t>גם</w:t>
      </w:r>
      <w:r w:rsidRPr="00071090">
        <w:rPr>
          <w:rtl/>
        </w:rPr>
        <w:t xml:space="preserve"> </w:t>
      </w:r>
      <w:r w:rsidRPr="00071090">
        <w:rPr>
          <w:rFonts w:hint="cs"/>
          <w:rtl/>
        </w:rPr>
        <w:t>אילו</w:t>
      </w:r>
      <w:r w:rsidRPr="00071090">
        <w:rPr>
          <w:rtl/>
        </w:rPr>
        <w:t xml:space="preserve"> הייתה אפשרות חוקית </w:t>
      </w:r>
      <w:r w:rsidRPr="00071090">
        <w:rPr>
          <w:rFonts w:hint="cs"/>
          <w:rtl/>
        </w:rPr>
        <w:t>להקרנת</w:t>
      </w:r>
      <w:r w:rsidRPr="00071090">
        <w:rPr>
          <w:rtl/>
        </w:rPr>
        <w:t xml:space="preserve"> </w:t>
      </w:r>
      <w:r w:rsidRPr="00071090">
        <w:rPr>
          <w:rFonts w:hint="cs"/>
          <w:rtl/>
        </w:rPr>
        <w:t>ישיבות</w:t>
      </w:r>
      <w:r w:rsidRPr="00071090">
        <w:rPr>
          <w:rtl/>
        </w:rPr>
        <w:t xml:space="preserve"> </w:t>
      </w:r>
      <w:r w:rsidRPr="00071090">
        <w:rPr>
          <w:rFonts w:hint="cs"/>
          <w:rtl/>
        </w:rPr>
        <w:t>המועצה,</w:t>
      </w:r>
      <w:r w:rsidRPr="00071090">
        <w:rPr>
          <w:rtl/>
        </w:rPr>
        <w:t xml:space="preserve"> </w:t>
      </w:r>
      <w:r w:rsidRPr="00071090">
        <w:rPr>
          <w:rFonts w:hint="cs"/>
          <w:rtl/>
        </w:rPr>
        <w:t>ראוי</w:t>
      </w:r>
      <w:r w:rsidRPr="00071090">
        <w:rPr>
          <w:rtl/>
        </w:rPr>
        <w:t xml:space="preserve"> </w:t>
      </w:r>
      <w:r w:rsidRPr="00071090">
        <w:rPr>
          <w:rFonts w:hint="cs"/>
          <w:rtl/>
        </w:rPr>
        <w:t>היה כי הישיבות</w:t>
      </w:r>
      <w:r w:rsidRPr="00071090">
        <w:rPr>
          <w:rtl/>
        </w:rPr>
        <w:t xml:space="preserve"> </w:t>
      </w:r>
      <w:r w:rsidRPr="00071090">
        <w:rPr>
          <w:rFonts w:hint="cs"/>
          <w:rtl/>
        </w:rPr>
        <w:t>יתקיימו</w:t>
      </w:r>
      <w:r w:rsidRPr="00071090">
        <w:rPr>
          <w:rtl/>
        </w:rPr>
        <w:t xml:space="preserve"> </w:t>
      </w:r>
      <w:r w:rsidRPr="00071090">
        <w:rPr>
          <w:rFonts w:hint="cs"/>
          <w:rtl/>
        </w:rPr>
        <w:t>במקום</w:t>
      </w:r>
      <w:r w:rsidRPr="00071090">
        <w:rPr>
          <w:rtl/>
        </w:rPr>
        <w:t xml:space="preserve"> </w:t>
      </w:r>
      <w:r w:rsidRPr="00071090">
        <w:rPr>
          <w:rFonts w:hint="cs"/>
          <w:rtl/>
        </w:rPr>
        <w:t>הנגיש</w:t>
      </w:r>
      <w:r w:rsidRPr="00071090">
        <w:rPr>
          <w:rtl/>
        </w:rPr>
        <w:t xml:space="preserve"> </w:t>
      </w:r>
      <w:r w:rsidRPr="00071090">
        <w:rPr>
          <w:rFonts w:hint="cs"/>
          <w:rtl/>
        </w:rPr>
        <w:t>לתושבים</w:t>
      </w:r>
      <w:r w:rsidRPr="00071090">
        <w:rPr>
          <w:rtl/>
        </w:rPr>
        <w:t xml:space="preserve"> </w:t>
      </w:r>
      <w:r w:rsidRPr="00071090">
        <w:rPr>
          <w:rFonts w:hint="cs"/>
          <w:rtl/>
        </w:rPr>
        <w:t>המתגוררים</w:t>
      </w:r>
      <w:r w:rsidRPr="00071090">
        <w:rPr>
          <w:rtl/>
        </w:rPr>
        <w:t xml:space="preserve"> </w:t>
      </w:r>
      <w:r w:rsidRPr="00071090">
        <w:rPr>
          <w:rFonts w:hint="cs"/>
          <w:rtl/>
        </w:rPr>
        <w:t>בתחום</w:t>
      </w:r>
      <w:r w:rsidRPr="00071090">
        <w:rPr>
          <w:rtl/>
        </w:rPr>
        <w:t xml:space="preserve"> </w:t>
      </w:r>
      <w:r w:rsidRPr="00071090">
        <w:rPr>
          <w:rFonts w:hint="cs"/>
          <w:rtl/>
        </w:rPr>
        <w:t>המועצה, לשם מימוש עקרונות</w:t>
      </w:r>
      <w:r w:rsidRPr="00071090">
        <w:rPr>
          <w:rtl/>
        </w:rPr>
        <w:t xml:space="preserve"> </w:t>
      </w:r>
      <w:r w:rsidRPr="00071090">
        <w:rPr>
          <w:rFonts w:hint="cs"/>
          <w:rtl/>
        </w:rPr>
        <w:t>הפומביות</w:t>
      </w:r>
      <w:r w:rsidRPr="00071090">
        <w:rPr>
          <w:rtl/>
        </w:rPr>
        <w:t xml:space="preserve"> </w:t>
      </w:r>
      <w:r w:rsidRPr="00071090">
        <w:rPr>
          <w:rFonts w:hint="cs"/>
          <w:rtl/>
        </w:rPr>
        <w:t>והשקיפות.</w:t>
      </w:r>
      <w:r w:rsidRPr="00071090">
        <w:rPr>
          <w:rtl/>
        </w:rPr>
        <w:t xml:space="preserve"> </w:t>
      </w:r>
    </w:p>
    <w:p w:rsidR="004B5B4C" w:rsidRPr="00071090" w:rsidP="00071090">
      <w:pPr>
        <w:spacing w:line="240" w:lineRule="exact"/>
        <w:ind w:right="2268"/>
        <w:jc w:val="both"/>
        <w:rPr>
          <w:rFonts w:ascii="Tahoma" w:hAnsi="Tahoma" w:cs="Tahoma"/>
          <w:sz w:val="18"/>
          <w:szCs w:val="18"/>
        </w:rPr>
      </w:pPr>
    </w:p>
    <w:p w:rsidR="004B5B4C" w:rsidRPr="00071090" w:rsidP="00071090">
      <w:pPr>
        <w:spacing w:line="240" w:lineRule="exact"/>
        <w:ind w:right="2268"/>
        <w:jc w:val="both"/>
        <w:rPr>
          <w:rFonts w:ascii="Tahoma" w:hAnsi="Tahoma" w:cs="Tahoma"/>
          <w:sz w:val="18"/>
          <w:szCs w:val="18"/>
          <w:rtl/>
        </w:rPr>
      </w:pPr>
    </w:p>
    <w:p w:rsidR="004B5B4C" w:rsidRPr="00574A36" w:rsidP="00071090">
      <w:pPr>
        <w:pStyle w:val="KOT4"/>
        <w:rPr>
          <w:rtl/>
        </w:rPr>
      </w:pPr>
      <w:r w:rsidRPr="00574A36">
        <w:rPr>
          <w:rFonts w:hint="cs"/>
          <w:rtl/>
        </w:rPr>
        <w:t>עלות התכנסות - פגיעה בעקרונות היעילות והחיסכון</w:t>
      </w:r>
    </w:p>
    <w:p w:rsidR="004B5B4C" w:rsidRPr="00071090" w:rsidP="00071090">
      <w:pPr>
        <w:spacing w:line="240" w:lineRule="exact"/>
        <w:ind w:right="2268"/>
        <w:jc w:val="both"/>
        <w:rPr>
          <w:rFonts w:ascii="Tahoma" w:hAnsi="Tahoma" w:cs="Tahoma"/>
          <w:sz w:val="18"/>
          <w:szCs w:val="18"/>
          <w:rtl/>
        </w:rPr>
      </w:pPr>
      <w:r w:rsidRPr="00071090">
        <w:rPr>
          <w:rFonts w:ascii="Tahoma" w:hAnsi="Tahoma" w:cs="Tahoma" w:hint="cs"/>
          <w:sz w:val="18"/>
          <w:szCs w:val="18"/>
          <w:rtl/>
        </w:rPr>
        <w:t xml:space="preserve">עקרונות </w:t>
      </w:r>
      <w:r w:rsidRPr="00071090">
        <w:rPr>
          <w:rFonts w:ascii="Tahoma" w:hAnsi="Tahoma" w:cs="Tahoma" w:hint="cs"/>
          <w:sz w:val="18"/>
          <w:szCs w:val="18"/>
          <w:rtl/>
        </w:rPr>
        <w:t>החסכון</w:t>
      </w:r>
      <w:r w:rsidRPr="00071090">
        <w:rPr>
          <w:rFonts w:ascii="Tahoma" w:hAnsi="Tahoma" w:cs="Tahoma" w:hint="cs"/>
          <w:sz w:val="18"/>
          <w:szCs w:val="18"/>
          <w:rtl/>
        </w:rPr>
        <w:t xml:space="preserve"> והיעילות, מחייבים כל גוף ציבורי לבצע את משימותיו באופן חסכוני ככל הניתן ולהימנע מבזבוז כספי ציבור.</w:t>
      </w:r>
    </w:p>
    <w:p w:rsidR="004B5B4C" w:rsidRPr="00071090" w:rsidP="00071090">
      <w:pPr>
        <w:spacing w:line="240" w:lineRule="exact"/>
        <w:ind w:right="2268"/>
        <w:jc w:val="both"/>
        <w:rPr>
          <w:rFonts w:ascii="Tahoma" w:hAnsi="Tahoma" w:cs="Tahoma"/>
          <w:sz w:val="18"/>
          <w:szCs w:val="18"/>
          <w:rtl/>
        </w:rPr>
      </w:pPr>
      <w:r w:rsidRPr="00071090">
        <w:rPr>
          <w:rFonts w:ascii="Tahoma" w:hAnsi="Tahoma" w:cs="Tahoma" w:hint="cs"/>
          <w:sz w:val="18"/>
          <w:szCs w:val="18"/>
          <w:rtl/>
        </w:rPr>
        <w:t>נמצא</w:t>
      </w:r>
      <w:r w:rsidRPr="00071090">
        <w:rPr>
          <w:rFonts w:ascii="Tahoma" w:hAnsi="Tahoma" w:cs="Tahoma"/>
          <w:sz w:val="18"/>
          <w:szCs w:val="18"/>
          <w:rtl/>
        </w:rPr>
        <w:t xml:space="preserve"> </w:t>
      </w:r>
      <w:r w:rsidRPr="00071090">
        <w:rPr>
          <w:rFonts w:ascii="Tahoma" w:hAnsi="Tahoma" w:cs="Tahoma" w:hint="cs"/>
          <w:sz w:val="18"/>
          <w:szCs w:val="18"/>
          <w:rtl/>
        </w:rPr>
        <w:t xml:space="preserve">כי בהתכנסות באילת בדצמבר 2016 השתתפו 87 נבחרים ועובדים של המועצה ושל התאגידים </w:t>
      </w:r>
      <w:r w:rsidRPr="00071090">
        <w:rPr>
          <w:rFonts w:ascii="Tahoma" w:hAnsi="Tahoma" w:cs="Tahoma" w:hint="cs"/>
          <w:sz w:val="18"/>
          <w:szCs w:val="18"/>
          <w:rtl/>
        </w:rPr>
        <w:t>הרשותיים</w:t>
      </w:r>
      <w:r w:rsidRPr="00071090">
        <w:rPr>
          <w:rFonts w:ascii="Tahoma" w:hAnsi="Tahoma" w:cs="Tahoma"/>
          <w:sz w:val="18"/>
          <w:szCs w:val="18"/>
          <w:rtl/>
        </w:rPr>
        <w:t xml:space="preserve"> </w:t>
      </w:r>
      <w:r w:rsidRPr="00071090">
        <w:rPr>
          <w:rFonts w:ascii="Tahoma" w:hAnsi="Tahoma" w:cs="Tahoma" w:hint="cs"/>
          <w:sz w:val="18"/>
          <w:szCs w:val="18"/>
          <w:rtl/>
        </w:rPr>
        <w:t xml:space="preserve">שלה וכן 80 בני זוג ו-12 ילדים. בין 87 הנבחרים והעובדים נכללו 27 חברי מליאת המועצה; 15 </w:t>
      </w:r>
      <w:r w:rsidRPr="00071090">
        <w:rPr>
          <w:rFonts w:ascii="Tahoma" w:hAnsi="Tahoma" w:cs="Tahoma" w:hint="cs"/>
          <w:sz w:val="18"/>
          <w:szCs w:val="18"/>
          <w:rtl/>
        </w:rPr>
        <w:t>יו"רים</w:t>
      </w:r>
      <w:r w:rsidRPr="00071090">
        <w:rPr>
          <w:rFonts w:ascii="Tahoma" w:hAnsi="Tahoma" w:cs="Tahoma" w:hint="cs"/>
          <w:sz w:val="18"/>
          <w:szCs w:val="18"/>
          <w:rtl/>
        </w:rPr>
        <w:t xml:space="preserve"> של ועדים מקומיים; 14 עובדי מועצה</w:t>
      </w:r>
      <w:r>
        <w:rPr>
          <w:rStyle w:val="FootnoteReference0"/>
          <w:rFonts w:ascii="Tahoma" w:hAnsi="Tahoma" w:cs="Tahoma"/>
          <w:sz w:val="18"/>
          <w:szCs w:val="18"/>
          <w:rtl/>
        </w:rPr>
        <w:footnoteReference w:id="13"/>
      </w:r>
      <w:r w:rsidRPr="00071090">
        <w:rPr>
          <w:rFonts w:ascii="Tahoma" w:hAnsi="Tahoma" w:cs="Tahoma" w:hint="cs"/>
          <w:sz w:val="18"/>
          <w:szCs w:val="18"/>
          <w:rtl/>
        </w:rPr>
        <w:t xml:space="preserve">; 12 דירקטורים של תאגידים </w:t>
      </w:r>
      <w:r w:rsidRPr="00071090">
        <w:rPr>
          <w:rFonts w:ascii="Tahoma" w:hAnsi="Tahoma" w:cs="Tahoma" w:hint="cs"/>
          <w:sz w:val="18"/>
          <w:szCs w:val="18"/>
          <w:rtl/>
        </w:rPr>
        <w:t>רשותיים</w:t>
      </w:r>
      <w:r>
        <w:rPr>
          <w:rStyle w:val="FootnoteReference0"/>
          <w:rFonts w:ascii="Tahoma" w:hAnsi="Tahoma" w:cs="Tahoma"/>
          <w:sz w:val="18"/>
          <w:szCs w:val="18"/>
          <w:rtl/>
        </w:rPr>
        <w:footnoteReference w:id="14"/>
      </w:r>
      <w:r w:rsidRPr="00071090">
        <w:rPr>
          <w:rFonts w:ascii="Tahoma" w:hAnsi="Tahoma" w:cs="Tahoma" w:hint="cs"/>
          <w:sz w:val="18"/>
          <w:szCs w:val="18"/>
          <w:rtl/>
        </w:rPr>
        <w:t xml:space="preserve">; 15 עובדים, חברי ועדות והמנכ"לים של תאגידים כאמור; שלושה מנהלי עמותות; יו"ר המועצה הדתית. עלות ההתכנסות הייתה כ-529,000 ש"ח. במימון כ-94,000 ש"ח נשאו משתתפי ההתכנסות, ואילו במימון יתרת הסכום, כ-435,000 ש"ח, </w:t>
      </w:r>
      <w:r w:rsidRPr="00071090">
        <w:rPr>
          <w:rFonts w:ascii="Tahoma" w:hAnsi="Tahoma" w:cs="Tahoma" w:hint="cs"/>
          <w:sz w:val="18"/>
          <w:szCs w:val="18"/>
          <w:rtl/>
        </w:rPr>
        <w:t xml:space="preserve">נשאו באופן שווה המועצה והחברה הכלכלית. נוסף על כך שילמה המועצה </w:t>
      </w:r>
      <w:r w:rsidR="00BE4513">
        <w:rPr>
          <w:rFonts w:ascii="Tahoma" w:hAnsi="Tahoma" w:cs="Tahoma"/>
          <w:sz w:val="18"/>
          <w:szCs w:val="18"/>
        </w:rPr>
        <w:br/>
      </w:r>
      <w:r w:rsidRPr="00071090">
        <w:rPr>
          <w:rFonts w:ascii="Tahoma" w:hAnsi="Tahoma" w:cs="Tahoma" w:hint="cs"/>
          <w:sz w:val="18"/>
          <w:szCs w:val="18"/>
          <w:rtl/>
        </w:rPr>
        <w:t xml:space="preserve">כ-78,000 ש"ח - מס בשיעור של 90% על חלקה בהוצאות שאינן מוכרות לניכוי על ידי מס הכנסה, בהיותן הוצאות בשל </w:t>
      </w:r>
      <w:r w:rsidRPr="00071090">
        <w:rPr>
          <w:rFonts w:ascii="Tahoma" w:hAnsi="Tahoma" w:cs="Tahoma"/>
          <w:sz w:val="18"/>
          <w:szCs w:val="18"/>
          <w:rtl/>
        </w:rPr>
        <w:t xml:space="preserve">פעילות </w:t>
      </w:r>
      <w:r w:rsidRPr="00071090">
        <w:rPr>
          <w:rFonts w:ascii="Tahoma" w:hAnsi="Tahoma" w:cs="Tahoma" w:hint="cs"/>
          <w:sz w:val="18"/>
          <w:szCs w:val="18"/>
          <w:rtl/>
        </w:rPr>
        <w:t>"</w:t>
      </w:r>
      <w:r w:rsidRPr="00071090">
        <w:rPr>
          <w:rFonts w:ascii="Tahoma" w:hAnsi="Tahoma" w:cs="Tahoma"/>
          <w:sz w:val="18"/>
          <w:szCs w:val="18"/>
          <w:rtl/>
        </w:rPr>
        <w:t>חווייתית/לא רשמית/רשמית חלקית</w:t>
      </w:r>
      <w:r w:rsidRPr="00071090">
        <w:rPr>
          <w:rFonts w:ascii="Tahoma" w:hAnsi="Tahoma" w:cs="Tahoma" w:hint="cs"/>
          <w:sz w:val="18"/>
          <w:szCs w:val="18"/>
          <w:rtl/>
        </w:rPr>
        <w:t xml:space="preserve">". עלות ההתכנסות למועצה ולחברה הכלכלית הסתכמה אפוא </w:t>
      </w:r>
      <w:r w:rsidR="00BE4513">
        <w:rPr>
          <w:rFonts w:ascii="Tahoma" w:hAnsi="Tahoma" w:cs="Tahoma"/>
          <w:sz w:val="18"/>
          <w:szCs w:val="18"/>
        </w:rPr>
        <w:br/>
      </w:r>
      <w:r w:rsidRPr="00071090">
        <w:rPr>
          <w:rFonts w:ascii="Tahoma" w:hAnsi="Tahoma" w:cs="Tahoma" w:hint="cs"/>
          <w:sz w:val="18"/>
          <w:szCs w:val="18"/>
          <w:rtl/>
        </w:rPr>
        <w:t>בכ-513,000 ש"ח</w:t>
      </w:r>
      <w:r>
        <w:rPr>
          <w:rStyle w:val="FootnoteReference0"/>
          <w:rFonts w:ascii="Tahoma" w:hAnsi="Tahoma" w:cs="Tahoma"/>
          <w:sz w:val="18"/>
          <w:szCs w:val="18"/>
          <w:rtl/>
        </w:rPr>
        <w:footnoteReference w:id="15"/>
      </w:r>
      <w:r w:rsidRPr="00071090">
        <w:rPr>
          <w:rFonts w:ascii="Tahoma" w:hAnsi="Tahoma" w:cs="Tahoma" w:hint="cs"/>
          <w:sz w:val="18"/>
          <w:szCs w:val="18"/>
          <w:rtl/>
        </w:rPr>
        <w:t xml:space="preserve">. </w:t>
      </w:r>
    </w:p>
    <w:p w:rsidR="004B5B4C" w:rsidRPr="00071090" w:rsidP="00071090">
      <w:pPr>
        <w:spacing w:line="240" w:lineRule="exact"/>
        <w:ind w:right="2268"/>
        <w:jc w:val="both"/>
        <w:rPr>
          <w:rFonts w:ascii="Tahoma" w:hAnsi="Tahoma" w:cs="Tahoma"/>
          <w:sz w:val="18"/>
          <w:szCs w:val="18"/>
          <w:rtl/>
        </w:rPr>
      </w:pPr>
      <w:r w:rsidRPr="00071090">
        <w:rPr>
          <w:rFonts w:ascii="Tahoma" w:hAnsi="Tahoma" w:cs="Tahoma" w:hint="cs"/>
          <w:sz w:val="18"/>
          <w:szCs w:val="18"/>
          <w:rtl/>
        </w:rPr>
        <w:t>יצוין כי במסמכי מכרז זוטא שפרסמה המועצה בשנת 2016 צוינו כבתי המלון האפשריים לביצוע השתלמויות בתי</w:t>
      </w:r>
      <w:r w:rsidRPr="00071090">
        <w:rPr>
          <w:rFonts w:ascii="Tahoma" w:hAnsi="Tahoma" w:cs="Tahoma"/>
          <w:sz w:val="18"/>
          <w:szCs w:val="18"/>
          <w:rtl/>
        </w:rPr>
        <w:t xml:space="preserve"> </w:t>
      </w:r>
      <w:r w:rsidRPr="00071090">
        <w:rPr>
          <w:rFonts w:ascii="Tahoma" w:hAnsi="Tahoma" w:cs="Tahoma" w:hint="cs"/>
          <w:sz w:val="18"/>
          <w:szCs w:val="18"/>
          <w:rtl/>
        </w:rPr>
        <w:t>מלון</w:t>
      </w:r>
      <w:r w:rsidRPr="00071090">
        <w:rPr>
          <w:rFonts w:ascii="Tahoma" w:hAnsi="Tahoma" w:cs="Tahoma"/>
          <w:sz w:val="18"/>
          <w:szCs w:val="18"/>
          <w:rtl/>
        </w:rPr>
        <w:t xml:space="preserve"> </w:t>
      </w:r>
      <w:r w:rsidRPr="00071090">
        <w:rPr>
          <w:rFonts w:ascii="Tahoma" w:hAnsi="Tahoma" w:cs="Tahoma" w:hint="cs"/>
          <w:sz w:val="18"/>
          <w:szCs w:val="18"/>
          <w:rtl/>
        </w:rPr>
        <w:t>מהיקרים</w:t>
      </w:r>
      <w:r w:rsidRPr="00071090">
        <w:rPr>
          <w:rFonts w:ascii="Tahoma" w:hAnsi="Tahoma" w:cs="Tahoma"/>
          <w:sz w:val="18"/>
          <w:szCs w:val="18"/>
          <w:rtl/>
        </w:rPr>
        <w:t xml:space="preserve"> </w:t>
      </w:r>
      <w:r w:rsidRPr="00071090">
        <w:rPr>
          <w:rFonts w:ascii="Tahoma" w:hAnsi="Tahoma" w:cs="Tahoma" w:hint="cs"/>
          <w:sz w:val="18"/>
          <w:szCs w:val="18"/>
          <w:rtl/>
        </w:rPr>
        <w:t>בעיר</w:t>
      </w:r>
      <w:r w:rsidRPr="00071090">
        <w:rPr>
          <w:rFonts w:ascii="Tahoma" w:hAnsi="Tahoma" w:cs="Tahoma"/>
          <w:sz w:val="18"/>
          <w:szCs w:val="18"/>
          <w:rtl/>
        </w:rPr>
        <w:t xml:space="preserve">. </w:t>
      </w:r>
      <w:r w:rsidRPr="00071090">
        <w:rPr>
          <w:rFonts w:ascii="Tahoma" w:hAnsi="Tahoma" w:cs="Tahoma" w:hint="cs"/>
          <w:sz w:val="18"/>
          <w:szCs w:val="18"/>
          <w:rtl/>
        </w:rPr>
        <w:t>בתום</w:t>
      </w:r>
      <w:r w:rsidRPr="00071090">
        <w:rPr>
          <w:rFonts w:ascii="Tahoma" w:hAnsi="Tahoma" w:cs="Tahoma"/>
          <w:sz w:val="18"/>
          <w:szCs w:val="18"/>
          <w:rtl/>
        </w:rPr>
        <w:t xml:space="preserve"> </w:t>
      </w:r>
      <w:r w:rsidRPr="00071090">
        <w:rPr>
          <w:rFonts w:ascii="Tahoma" w:hAnsi="Tahoma" w:cs="Tahoma" w:hint="cs"/>
          <w:sz w:val="18"/>
          <w:szCs w:val="18"/>
          <w:rtl/>
        </w:rPr>
        <w:t>ההליך</w:t>
      </w:r>
      <w:r w:rsidRPr="00071090">
        <w:rPr>
          <w:rFonts w:ascii="Tahoma" w:hAnsi="Tahoma" w:cs="Tahoma"/>
          <w:sz w:val="18"/>
          <w:szCs w:val="18"/>
          <w:rtl/>
        </w:rPr>
        <w:t xml:space="preserve"> </w:t>
      </w:r>
      <w:r w:rsidRPr="00071090">
        <w:rPr>
          <w:rFonts w:ascii="Tahoma" w:hAnsi="Tahoma" w:cs="Tahoma" w:hint="cs"/>
          <w:sz w:val="18"/>
          <w:szCs w:val="18"/>
          <w:rtl/>
        </w:rPr>
        <w:t>המכרזי</w:t>
      </w:r>
      <w:r w:rsidRPr="00071090">
        <w:rPr>
          <w:rFonts w:ascii="Tahoma" w:hAnsi="Tahoma" w:cs="Tahoma"/>
          <w:sz w:val="18"/>
          <w:szCs w:val="18"/>
          <w:rtl/>
        </w:rPr>
        <w:t xml:space="preserve"> </w:t>
      </w:r>
      <w:r w:rsidRPr="00071090">
        <w:rPr>
          <w:rFonts w:ascii="Tahoma" w:hAnsi="Tahoma" w:cs="Tahoma" w:hint="cs"/>
          <w:sz w:val="18"/>
          <w:szCs w:val="18"/>
          <w:rtl/>
        </w:rPr>
        <w:t>נבחר</w:t>
      </w:r>
      <w:r w:rsidRPr="00071090">
        <w:rPr>
          <w:rFonts w:ascii="Tahoma" w:hAnsi="Tahoma" w:cs="Tahoma"/>
          <w:sz w:val="18"/>
          <w:szCs w:val="18"/>
          <w:rtl/>
        </w:rPr>
        <w:t xml:space="preserve"> </w:t>
      </w:r>
      <w:r w:rsidRPr="00071090">
        <w:rPr>
          <w:rFonts w:ascii="Tahoma" w:hAnsi="Tahoma" w:cs="Tahoma" w:hint="cs"/>
          <w:sz w:val="18"/>
          <w:szCs w:val="18"/>
          <w:rtl/>
        </w:rPr>
        <w:t>אחד מהם</w:t>
      </w:r>
      <w:r w:rsidRPr="00071090">
        <w:rPr>
          <w:rFonts w:ascii="Tahoma" w:hAnsi="Tahoma" w:cs="Tahoma"/>
          <w:sz w:val="18"/>
          <w:szCs w:val="18"/>
          <w:rtl/>
        </w:rPr>
        <w:t xml:space="preserve">. </w:t>
      </w:r>
    </w:p>
    <w:p w:rsidR="004B5B4C" w:rsidRPr="00071090" w:rsidP="00BE4513">
      <w:pPr>
        <w:spacing w:after="240" w:line="240" w:lineRule="exact"/>
        <w:ind w:right="2268"/>
        <w:jc w:val="both"/>
        <w:rPr>
          <w:rFonts w:ascii="Tahoma" w:hAnsi="Tahoma" w:cs="Tahoma"/>
          <w:sz w:val="18"/>
          <w:szCs w:val="18"/>
          <w:rtl/>
        </w:rPr>
      </w:pPr>
      <w:r w:rsidRPr="00071090">
        <w:rPr>
          <w:rFonts w:ascii="Tahoma" w:hAnsi="Tahoma" w:cs="Tahoma" w:hint="cs"/>
          <w:sz w:val="18"/>
          <w:szCs w:val="18"/>
          <w:rtl/>
        </w:rPr>
        <w:t xml:space="preserve">המועצה לא מסרה למשרד מבקר המדינה מסמכים לגבי התכנסויות דומות שהתקיימו בשנים קודמות. ואולם מנכ"ל המועצה ציין בפני נציגי משרד מבקר המדינה כי ההוצאות בגין התכנסויות כאלה היו דומות משנת 2009 </w:t>
      </w:r>
      <w:r w:rsidRPr="00071090">
        <w:rPr>
          <w:rFonts w:ascii="Tahoma" w:hAnsi="Tahoma" w:cs="Tahoma"/>
          <w:sz w:val="18"/>
          <w:szCs w:val="18"/>
          <w:rtl/>
        </w:rPr>
        <w:t xml:space="preserve">- </w:t>
      </w:r>
      <w:r w:rsidRPr="00071090">
        <w:rPr>
          <w:rFonts w:ascii="Tahoma" w:hAnsi="Tahoma" w:cs="Tahoma" w:hint="cs"/>
          <w:sz w:val="18"/>
          <w:szCs w:val="18"/>
          <w:rtl/>
        </w:rPr>
        <w:t>כלומר</w:t>
      </w:r>
      <w:r w:rsidRPr="00071090">
        <w:rPr>
          <w:rFonts w:ascii="Tahoma" w:hAnsi="Tahoma" w:cs="Tahoma"/>
          <w:sz w:val="18"/>
          <w:szCs w:val="18"/>
          <w:rtl/>
        </w:rPr>
        <w:t xml:space="preserve"> </w:t>
      </w:r>
      <w:r w:rsidRPr="00071090">
        <w:rPr>
          <w:rFonts w:ascii="Tahoma" w:hAnsi="Tahoma" w:cs="Tahoma" w:hint="cs"/>
          <w:sz w:val="18"/>
          <w:szCs w:val="18"/>
          <w:rtl/>
        </w:rPr>
        <w:t>במשך</w:t>
      </w:r>
      <w:r w:rsidRPr="00071090">
        <w:rPr>
          <w:rFonts w:ascii="Tahoma" w:hAnsi="Tahoma" w:cs="Tahoma"/>
          <w:sz w:val="18"/>
          <w:szCs w:val="18"/>
          <w:rtl/>
        </w:rPr>
        <w:t xml:space="preserve"> </w:t>
      </w:r>
      <w:r w:rsidRPr="00071090">
        <w:rPr>
          <w:rFonts w:ascii="Tahoma" w:hAnsi="Tahoma" w:cs="Tahoma" w:hint="cs"/>
          <w:sz w:val="18"/>
          <w:szCs w:val="18"/>
          <w:rtl/>
        </w:rPr>
        <w:t>שמונה</w:t>
      </w:r>
      <w:r w:rsidRPr="00071090">
        <w:rPr>
          <w:rFonts w:ascii="Tahoma" w:hAnsi="Tahoma" w:cs="Tahoma"/>
          <w:sz w:val="18"/>
          <w:szCs w:val="18"/>
          <w:rtl/>
        </w:rPr>
        <w:t xml:space="preserve"> </w:t>
      </w:r>
      <w:r w:rsidRPr="00071090">
        <w:rPr>
          <w:rFonts w:ascii="Tahoma" w:hAnsi="Tahoma" w:cs="Tahoma" w:hint="cs"/>
          <w:sz w:val="18"/>
          <w:szCs w:val="18"/>
          <w:rtl/>
        </w:rPr>
        <w:t>שנים. בהסתמך על דבריו של מנכ"ל המועצה, ניתן להסיק אפוא כי בשנים 2009 עד 2016 הוציאו המועצה והחברה הכלכלית סכום</w:t>
      </w:r>
      <w:r w:rsidRPr="00071090">
        <w:rPr>
          <w:rFonts w:ascii="Tahoma" w:hAnsi="Tahoma" w:cs="Tahoma"/>
          <w:sz w:val="18"/>
          <w:szCs w:val="18"/>
          <w:rtl/>
        </w:rPr>
        <w:t xml:space="preserve"> </w:t>
      </w:r>
      <w:r w:rsidRPr="00071090">
        <w:rPr>
          <w:rFonts w:ascii="Tahoma" w:hAnsi="Tahoma" w:cs="Tahoma" w:hint="cs"/>
          <w:sz w:val="18"/>
          <w:szCs w:val="18"/>
          <w:rtl/>
        </w:rPr>
        <w:t>מוערך</w:t>
      </w:r>
      <w:r w:rsidRPr="00071090">
        <w:rPr>
          <w:rFonts w:ascii="Tahoma" w:hAnsi="Tahoma" w:cs="Tahoma"/>
          <w:sz w:val="18"/>
          <w:szCs w:val="18"/>
          <w:rtl/>
        </w:rPr>
        <w:t xml:space="preserve"> </w:t>
      </w:r>
      <w:r w:rsidRPr="00071090">
        <w:rPr>
          <w:rFonts w:ascii="Tahoma" w:hAnsi="Tahoma" w:cs="Tahoma" w:hint="cs"/>
          <w:sz w:val="18"/>
          <w:szCs w:val="18"/>
          <w:rtl/>
        </w:rPr>
        <w:t>של כארבעה מיליון ש"ח על קיום התכנסויות אלה.</w:t>
      </w:r>
    </w:p>
    <w:p w:rsidR="004B5B4C" w:rsidRPr="00071090" w:rsidP="005B2C66">
      <w:pPr>
        <w:pStyle w:val="RESHET"/>
        <w:rPr>
          <w:rtl/>
        </w:rPr>
      </w:pPr>
      <w:r w:rsidRPr="00071090">
        <w:rPr>
          <w:rFonts w:hint="cs"/>
          <w:rtl/>
        </w:rPr>
        <w:t>משרד מבקר המדינה מעיר למועצה האזורית חבל מודיעין, לחברה הכלכלית, לתאגיד החינוך ולתאגיד ההיכל כי קיום</w:t>
      </w:r>
      <w:r w:rsidRPr="00071090">
        <w:rPr>
          <w:rtl/>
        </w:rPr>
        <w:t xml:space="preserve"> </w:t>
      </w:r>
      <w:r w:rsidRPr="00071090">
        <w:rPr>
          <w:rFonts w:hint="cs"/>
          <w:rtl/>
        </w:rPr>
        <w:t>ההתכנסות האמורה</w:t>
      </w:r>
      <w:r w:rsidRPr="00071090">
        <w:rPr>
          <w:rtl/>
        </w:rPr>
        <w:t xml:space="preserve"> </w:t>
      </w:r>
      <w:r w:rsidRPr="00071090">
        <w:rPr>
          <w:rFonts w:hint="cs"/>
          <w:rtl/>
        </w:rPr>
        <w:t>בתחום השיפוט</w:t>
      </w:r>
      <w:r w:rsidRPr="00071090">
        <w:rPr>
          <w:rtl/>
        </w:rPr>
        <w:t xml:space="preserve"> </w:t>
      </w:r>
      <w:r w:rsidRPr="00071090">
        <w:rPr>
          <w:rFonts w:hint="cs"/>
          <w:rtl/>
        </w:rPr>
        <w:t>של המועצה</w:t>
      </w:r>
      <w:r w:rsidRPr="00071090">
        <w:rPr>
          <w:rtl/>
        </w:rPr>
        <w:t xml:space="preserve"> </w:t>
      </w:r>
      <w:r w:rsidRPr="00071090">
        <w:rPr>
          <w:rFonts w:hint="cs"/>
          <w:rtl/>
        </w:rPr>
        <w:t>ובמתקניה</w:t>
      </w:r>
      <w:r w:rsidRPr="00071090">
        <w:rPr>
          <w:rtl/>
        </w:rPr>
        <w:t xml:space="preserve"> </w:t>
      </w:r>
      <w:r w:rsidRPr="00071090">
        <w:rPr>
          <w:rFonts w:hint="cs"/>
          <w:rtl/>
        </w:rPr>
        <w:t>היה</w:t>
      </w:r>
      <w:r w:rsidRPr="00071090">
        <w:rPr>
          <w:rtl/>
        </w:rPr>
        <w:t xml:space="preserve"> </w:t>
      </w:r>
      <w:r w:rsidRPr="00071090">
        <w:rPr>
          <w:rFonts w:hint="cs"/>
          <w:rtl/>
        </w:rPr>
        <w:t>מביא לחיסכון</w:t>
      </w:r>
      <w:r w:rsidRPr="00071090">
        <w:rPr>
          <w:rtl/>
        </w:rPr>
        <w:t xml:space="preserve"> </w:t>
      </w:r>
      <w:r w:rsidRPr="00071090">
        <w:rPr>
          <w:rFonts w:hint="cs"/>
          <w:rtl/>
        </w:rPr>
        <w:t>של יותר</w:t>
      </w:r>
      <w:r w:rsidRPr="00071090">
        <w:rPr>
          <w:rtl/>
        </w:rPr>
        <w:t xml:space="preserve"> </w:t>
      </w:r>
      <w:r w:rsidRPr="00071090">
        <w:rPr>
          <w:rFonts w:hint="cs"/>
          <w:rtl/>
        </w:rPr>
        <w:t>מחצי</w:t>
      </w:r>
      <w:r w:rsidRPr="00071090">
        <w:rPr>
          <w:rtl/>
        </w:rPr>
        <w:t xml:space="preserve"> </w:t>
      </w:r>
      <w:r w:rsidRPr="00071090">
        <w:rPr>
          <w:rFonts w:hint="cs"/>
          <w:rtl/>
        </w:rPr>
        <w:t>מיליון</w:t>
      </w:r>
      <w:r w:rsidRPr="00071090">
        <w:rPr>
          <w:rtl/>
        </w:rPr>
        <w:t xml:space="preserve"> </w:t>
      </w:r>
      <w:r w:rsidRPr="00071090">
        <w:rPr>
          <w:rFonts w:hint="cs"/>
          <w:rtl/>
        </w:rPr>
        <w:t>ש</w:t>
      </w:r>
      <w:r w:rsidRPr="00071090">
        <w:rPr>
          <w:rtl/>
        </w:rPr>
        <w:t>"ח</w:t>
      </w:r>
      <w:r w:rsidRPr="00071090">
        <w:rPr>
          <w:rFonts w:hint="cs"/>
          <w:rtl/>
        </w:rPr>
        <w:t xml:space="preserve"> בשנה ולהפניית משאבים אלו לטובת ולרווחת תושבי המועצה</w:t>
      </w:r>
      <w:r w:rsidRPr="00071090">
        <w:rPr>
          <w:rtl/>
        </w:rPr>
        <w:t xml:space="preserve">, </w:t>
      </w:r>
      <w:r w:rsidRPr="00071090">
        <w:rPr>
          <w:rFonts w:hint="cs"/>
          <w:rtl/>
        </w:rPr>
        <w:t>שכן</w:t>
      </w:r>
      <w:r w:rsidRPr="00071090">
        <w:rPr>
          <w:rtl/>
        </w:rPr>
        <w:t xml:space="preserve"> </w:t>
      </w:r>
      <w:r w:rsidRPr="00071090">
        <w:rPr>
          <w:rFonts w:hint="cs"/>
          <w:rtl/>
        </w:rPr>
        <w:t>כך היו</w:t>
      </w:r>
      <w:r w:rsidRPr="00071090">
        <w:rPr>
          <w:rtl/>
        </w:rPr>
        <w:t xml:space="preserve"> </w:t>
      </w:r>
      <w:r w:rsidRPr="00071090">
        <w:rPr>
          <w:rFonts w:hint="cs"/>
          <w:rtl/>
        </w:rPr>
        <w:t>נחסכות</w:t>
      </w:r>
      <w:r w:rsidRPr="00071090">
        <w:rPr>
          <w:rtl/>
        </w:rPr>
        <w:t xml:space="preserve"> </w:t>
      </w:r>
      <w:r w:rsidRPr="00071090">
        <w:rPr>
          <w:rFonts w:hint="cs"/>
          <w:rtl/>
        </w:rPr>
        <w:t>ההוצאות</w:t>
      </w:r>
      <w:r w:rsidRPr="00071090">
        <w:rPr>
          <w:rtl/>
        </w:rPr>
        <w:t xml:space="preserve"> </w:t>
      </w:r>
      <w:r w:rsidRPr="00071090">
        <w:rPr>
          <w:rFonts w:hint="cs"/>
          <w:rtl/>
        </w:rPr>
        <w:t>בגין</w:t>
      </w:r>
      <w:r w:rsidRPr="00071090">
        <w:rPr>
          <w:rtl/>
        </w:rPr>
        <w:t xml:space="preserve"> </w:t>
      </w:r>
      <w:r w:rsidRPr="00071090">
        <w:rPr>
          <w:rFonts w:hint="cs"/>
          <w:rtl/>
        </w:rPr>
        <w:t>חבילות</w:t>
      </w:r>
      <w:r w:rsidRPr="00071090">
        <w:rPr>
          <w:rtl/>
        </w:rPr>
        <w:t xml:space="preserve"> </w:t>
      </w:r>
      <w:r w:rsidRPr="00071090">
        <w:rPr>
          <w:rFonts w:hint="cs"/>
          <w:rtl/>
        </w:rPr>
        <w:t>האירוח</w:t>
      </w:r>
      <w:r w:rsidRPr="00071090">
        <w:rPr>
          <w:rtl/>
        </w:rPr>
        <w:t xml:space="preserve"> </w:t>
      </w:r>
      <w:r w:rsidRPr="00071090">
        <w:rPr>
          <w:rFonts w:hint="cs"/>
          <w:rtl/>
        </w:rPr>
        <w:t>ובגין</w:t>
      </w:r>
      <w:r w:rsidRPr="00071090">
        <w:rPr>
          <w:rtl/>
        </w:rPr>
        <w:t xml:space="preserve"> </w:t>
      </w:r>
      <w:r w:rsidRPr="00071090">
        <w:rPr>
          <w:rFonts w:hint="cs"/>
          <w:rtl/>
        </w:rPr>
        <w:t>פעילויות</w:t>
      </w:r>
      <w:r w:rsidRPr="00071090">
        <w:rPr>
          <w:rtl/>
        </w:rPr>
        <w:t xml:space="preserve"> </w:t>
      </w:r>
      <w:r w:rsidRPr="00071090">
        <w:rPr>
          <w:rFonts w:hint="cs"/>
          <w:rtl/>
        </w:rPr>
        <w:t>נלוות</w:t>
      </w:r>
      <w:r w:rsidRPr="00071090">
        <w:rPr>
          <w:rtl/>
        </w:rPr>
        <w:t xml:space="preserve"> </w:t>
      </w:r>
      <w:r w:rsidRPr="00071090">
        <w:rPr>
          <w:rFonts w:hint="cs"/>
          <w:rtl/>
        </w:rPr>
        <w:t>שבוצעו</w:t>
      </w:r>
      <w:r w:rsidRPr="00071090">
        <w:rPr>
          <w:rtl/>
        </w:rPr>
        <w:t xml:space="preserve"> </w:t>
      </w:r>
      <w:r w:rsidRPr="00071090">
        <w:rPr>
          <w:rFonts w:hint="cs"/>
          <w:rtl/>
        </w:rPr>
        <w:t>באילת, וזאת ללא פגיעה בתוצרי ההתכנסות.</w:t>
      </w:r>
      <w:r w:rsidRPr="00071090">
        <w:rPr>
          <w:rFonts w:hint="cs"/>
          <w:rtl/>
        </w:rPr>
        <w:t xml:space="preserve"> </w:t>
      </w:r>
      <w:r w:rsidRPr="0012789B" w:rsidR="00BE4513">
        <w:rPr>
          <w:noProof/>
          <w:szCs w:val="17"/>
          <w:rtl/>
          <w:lang w:eastAsia="en-US"/>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E4513" w:rsidRPr="00373C5D" w:rsidP="00BE451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0796764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338791"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E4513" w:rsidRPr="00881D99" w:rsidP="00BE4513">
                            <w:pPr>
                              <w:spacing w:after="0" w:line="240" w:lineRule="auto"/>
                              <w:rPr>
                                <w:color w:val="0B5294"/>
                                <w:spacing w:val="-4"/>
                                <w:sz w:val="24"/>
                                <w:szCs w:val="24"/>
                                <w:rtl/>
                                <w:cs/>
                              </w:rPr>
                            </w:pPr>
                            <w:r w:rsidRPr="005B2C66">
                              <w:rPr>
                                <w:rFonts w:cs="Tahoma" w:hint="eastAsia"/>
                                <w:color w:val="0B5294"/>
                                <w:spacing w:val="-4"/>
                                <w:sz w:val="24"/>
                                <w:szCs w:val="24"/>
                                <w:rtl/>
                              </w:rPr>
                              <w:t>קיום</w:t>
                            </w:r>
                            <w:r w:rsidRPr="005B2C66">
                              <w:rPr>
                                <w:rFonts w:cs="Tahoma"/>
                                <w:color w:val="0B5294"/>
                                <w:spacing w:val="-4"/>
                                <w:sz w:val="24"/>
                                <w:szCs w:val="24"/>
                                <w:rtl/>
                              </w:rPr>
                              <w:t xml:space="preserve"> </w:t>
                            </w:r>
                            <w:r w:rsidRPr="005B2C66">
                              <w:rPr>
                                <w:rFonts w:cs="Tahoma" w:hint="eastAsia"/>
                                <w:color w:val="0B5294"/>
                                <w:spacing w:val="-4"/>
                                <w:sz w:val="24"/>
                                <w:szCs w:val="24"/>
                                <w:rtl/>
                              </w:rPr>
                              <w:t>ההתכנסות</w:t>
                            </w:r>
                            <w:r w:rsidRPr="005B2C66">
                              <w:rPr>
                                <w:rFonts w:cs="Tahoma"/>
                                <w:color w:val="0B5294"/>
                                <w:spacing w:val="-4"/>
                                <w:sz w:val="24"/>
                                <w:szCs w:val="24"/>
                                <w:rtl/>
                              </w:rPr>
                              <w:t xml:space="preserve"> </w:t>
                            </w:r>
                            <w:r w:rsidRPr="005B2C66">
                              <w:rPr>
                                <w:rFonts w:cs="Tahoma" w:hint="eastAsia"/>
                                <w:color w:val="0B5294"/>
                                <w:spacing w:val="-4"/>
                                <w:sz w:val="24"/>
                                <w:szCs w:val="24"/>
                                <w:rtl/>
                              </w:rPr>
                              <w:t>האמורה</w:t>
                            </w:r>
                            <w:r w:rsidRPr="005B2C66">
                              <w:rPr>
                                <w:rFonts w:cs="Tahoma"/>
                                <w:color w:val="0B5294"/>
                                <w:spacing w:val="-4"/>
                                <w:sz w:val="24"/>
                                <w:szCs w:val="24"/>
                                <w:rtl/>
                              </w:rPr>
                              <w:t xml:space="preserve"> </w:t>
                            </w:r>
                            <w:r w:rsidRPr="005B2C66">
                              <w:rPr>
                                <w:rFonts w:cs="Tahoma" w:hint="eastAsia"/>
                                <w:color w:val="0B5294"/>
                                <w:spacing w:val="-4"/>
                                <w:sz w:val="24"/>
                                <w:szCs w:val="24"/>
                                <w:rtl/>
                              </w:rPr>
                              <w:t>בתחום</w:t>
                            </w:r>
                            <w:r w:rsidRPr="005B2C66">
                              <w:rPr>
                                <w:rFonts w:cs="Tahoma"/>
                                <w:color w:val="0B5294"/>
                                <w:spacing w:val="-4"/>
                                <w:sz w:val="24"/>
                                <w:szCs w:val="24"/>
                                <w:rtl/>
                              </w:rPr>
                              <w:t xml:space="preserve"> </w:t>
                            </w:r>
                            <w:r w:rsidRPr="005B2C66">
                              <w:rPr>
                                <w:rFonts w:cs="Tahoma" w:hint="eastAsia"/>
                                <w:color w:val="0B5294"/>
                                <w:spacing w:val="-4"/>
                                <w:sz w:val="24"/>
                                <w:szCs w:val="24"/>
                                <w:rtl/>
                              </w:rPr>
                              <w:t>השיפוט</w:t>
                            </w:r>
                            <w:r w:rsidRPr="005B2C66">
                              <w:rPr>
                                <w:rFonts w:cs="Tahoma"/>
                                <w:color w:val="0B5294"/>
                                <w:spacing w:val="-4"/>
                                <w:sz w:val="24"/>
                                <w:szCs w:val="24"/>
                                <w:rtl/>
                              </w:rPr>
                              <w:t xml:space="preserve"> </w:t>
                            </w:r>
                            <w:r w:rsidRPr="005B2C66">
                              <w:rPr>
                                <w:rFonts w:cs="Tahoma" w:hint="eastAsia"/>
                                <w:color w:val="0B5294"/>
                                <w:spacing w:val="-4"/>
                                <w:sz w:val="24"/>
                                <w:szCs w:val="24"/>
                                <w:rtl/>
                              </w:rPr>
                              <w:t>של</w:t>
                            </w:r>
                            <w:r w:rsidRPr="005B2C66">
                              <w:rPr>
                                <w:rFonts w:cs="Tahoma"/>
                                <w:color w:val="0B5294"/>
                                <w:spacing w:val="-4"/>
                                <w:sz w:val="24"/>
                                <w:szCs w:val="24"/>
                                <w:rtl/>
                              </w:rPr>
                              <w:t xml:space="preserve"> </w:t>
                            </w:r>
                            <w:r w:rsidRPr="005B2C66">
                              <w:rPr>
                                <w:rFonts w:cs="Tahoma" w:hint="eastAsia"/>
                                <w:color w:val="0B5294"/>
                                <w:spacing w:val="-4"/>
                                <w:sz w:val="24"/>
                                <w:szCs w:val="24"/>
                                <w:rtl/>
                              </w:rPr>
                              <w:t>המועצה</w:t>
                            </w:r>
                            <w:r w:rsidRPr="005B2C66">
                              <w:rPr>
                                <w:rFonts w:cs="Tahoma"/>
                                <w:color w:val="0B5294"/>
                                <w:spacing w:val="-4"/>
                                <w:sz w:val="24"/>
                                <w:szCs w:val="24"/>
                                <w:rtl/>
                              </w:rPr>
                              <w:t xml:space="preserve"> </w:t>
                            </w:r>
                            <w:r w:rsidRPr="005B2C66">
                              <w:rPr>
                                <w:rFonts w:cs="Tahoma" w:hint="eastAsia"/>
                                <w:color w:val="0B5294"/>
                                <w:spacing w:val="-4"/>
                                <w:sz w:val="24"/>
                                <w:szCs w:val="24"/>
                                <w:rtl/>
                              </w:rPr>
                              <w:t>ובמתקניה</w:t>
                            </w:r>
                            <w:r w:rsidRPr="005B2C66">
                              <w:rPr>
                                <w:rFonts w:cs="Tahoma"/>
                                <w:color w:val="0B5294"/>
                                <w:spacing w:val="-4"/>
                                <w:sz w:val="24"/>
                                <w:szCs w:val="24"/>
                                <w:rtl/>
                              </w:rPr>
                              <w:t xml:space="preserve"> </w:t>
                            </w:r>
                            <w:r w:rsidRPr="005B2C66">
                              <w:rPr>
                                <w:rFonts w:cs="Tahoma" w:hint="eastAsia"/>
                                <w:color w:val="0B5294"/>
                                <w:spacing w:val="-4"/>
                                <w:sz w:val="24"/>
                                <w:szCs w:val="24"/>
                                <w:rtl/>
                              </w:rPr>
                              <w:t>היה</w:t>
                            </w:r>
                            <w:r w:rsidRPr="005B2C66">
                              <w:rPr>
                                <w:rFonts w:cs="Tahoma"/>
                                <w:color w:val="0B5294"/>
                                <w:spacing w:val="-4"/>
                                <w:sz w:val="24"/>
                                <w:szCs w:val="24"/>
                                <w:rtl/>
                              </w:rPr>
                              <w:t xml:space="preserve"> </w:t>
                            </w:r>
                            <w:r w:rsidRPr="005B2C66">
                              <w:rPr>
                                <w:rFonts w:cs="Tahoma" w:hint="eastAsia"/>
                                <w:color w:val="0B5294"/>
                                <w:spacing w:val="-4"/>
                                <w:sz w:val="24"/>
                                <w:szCs w:val="24"/>
                                <w:rtl/>
                              </w:rPr>
                              <w:t>מביא</w:t>
                            </w:r>
                            <w:r w:rsidRPr="005B2C66">
                              <w:rPr>
                                <w:rFonts w:cs="Tahoma"/>
                                <w:color w:val="0B5294"/>
                                <w:spacing w:val="-4"/>
                                <w:sz w:val="24"/>
                                <w:szCs w:val="24"/>
                                <w:rtl/>
                              </w:rPr>
                              <w:t xml:space="preserve"> </w:t>
                            </w:r>
                            <w:r w:rsidRPr="005B2C66">
                              <w:rPr>
                                <w:rFonts w:cs="Tahoma" w:hint="eastAsia"/>
                                <w:color w:val="0B5294"/>
                                <w:spacing w:val="-4"/>
                                <w:sz w:val="24"/>
                                <w:szCs w:val="24"/>
                                <w:rtl/>
                              </w:rPr>
                              <w:t>לחיסכון</w:t>
                            </w:r>
                            <w:r w:rsidRPr="005B2C66">
                              <w:rPr>
                                <w:rFonts w:cs="Tahoma"/>
                                <w:color w:val="0B5294"/>
                                <w:spacing w:val="-4"/>
                                <w:sz w:val="24"/>
                                <w:szCs w:val="24"/>
                                <w:rtl/>
                              </w:rPr>
                              <w:t xml:space="preserve"> </w:t>
                            </w:r>
                            <w:r w:rsidRPr="005B2C66">
                              <w:rPr>
                                <w:rFonts w:cs="Tahoma" w:hint="eastAsia"/>
                                <w:color w:val="0B5294"/>
                                <w:spacing w:val="-4"/>
                                <w:sz w:val="24"/>
                                <w:szCs w:val="24"/>
                                <w:rtl/>
                              </w:rPr>
                              <w:t>של</w:t>
                            </w:r>
                            <w:r w:rsidRPr="005B2C66">
                              <w:rPr>
                                <w:rFonts w:cs="Tahoma"/>
                                <w:color w:val="0B5294"/>
                                <w:spacing w:val="-4"/>
                                <w:sz w:val="24"/>
                                <w:szCs w:val="24"/>
                                <w:rtl/>
                              </w:rPr>
                              <w:t xml:space="preserve"> </w:t>
                            </w:r>
                            <w:r w:rsidRPr="005B2C66">
                              <w:rPr>
                                <w:rFonts w:cs="Tahoma" w:hint="eastAsia"/>
                                <w:color w:val="0B5294"/>
                                <w:spacing w:val="-4"/>
                                <w:sz w:val="24"/>
                                <w:szCs w:val="24"/>
                                <w:rtl/>
                              </w:rPr>
                              <w:t>יותר</w:t>
                            </w:r>
                            <w:r w:rsidRPr="005B2C66">
                              <w:rPr>
                                <w:rFonts w:cs="Tahoma"/>
                                <w:color w:val="0B5294"/>
                                <w:spacing w:val="-4"/>
                                <w:sz w:val="24"/>
                                <w:szCs w:val="24"/>
                                <w:rtl/>
                              </w:rPr>
                              <w:t xml:space="preserve"> </w:t>
                            </w:r>
                            <w:r w:rsidRPr="005B2C66">
                              <w:rPr>
                                <w:rFonts w:cs="Tahoma" w:hint="eastAsia"/>
                                <w:color w:val="0B5294"/>
                                <w:spacing w:val="-4"/>
                                <w:sz w:val="24"/>
                                <w:szCs w:val="24"/>
                                <w:rtl/>
                              </w:rPr>
                              <w:t>מחצי</w:t>
                            </w:r>
                            <w:r w:rsidRPr="005B2C66">
                              <w:rPr>
                                <w:rFonts w:cs="Tahoma"/>
                                <w:color w:val="0B5294"/>
                                <w:spacing w:val="-4"/>
                                <w:sz w:val="24"/>
                                <w:szCs w:val="24"/>
                                <w:rtl/>
                              </w:rPr>
                              <w:t xml:space="preserve"> </w:t>
                            </w:r>
                            <w:r w:rsidRPr="005B2C66">
                              <w:rPr>
                                <w:rFonts w:cs="Tahoma" w:hint="eastAsia"/>
                                <w:color w:val="0B5294"/>
                                <w:spacing w:val="-4"/>
                                <w:sz w:val="24"/>
                                <w:szCs w:val="24"/>
                                <w:rtl/>
                              </w:rPr>
                              <w:t>מיליון</w:t>
                            </w:r>
                            <w:r w:rsidRPr="005B2C66">
                              <w:rPr>
                                <w:rFonts w:cs="Tahoma"/>
                                <w:color w:val="0B5294"/>
                                <w:spacing w:val="-4"/>
                                <w:sz w:val="24"/>
                                <w:szCs w:val="24"/>
                                <w:rtl/>
                              </w:rPr>
                              <w:t xml:space="preserve"> </w:t>
                            </w:r>
                            <w:r w:rsidRPr="005B2C66">
                              <w:rPr>
                                <w:rFonts w:cs="Tahoma" w:hint="eastAsia"/>
                                <w:color w:val="0B5294"/>
                                <w:spacing w:val="-4"/>
                                <w:sz w:val="24"/>
                                <w:szCs w:val="24"/>
                                <w:rtl/>
                              </w:rPr>
                              <w:t>ש</w:t>
                            </w:r>
                            <w:r w:rsidRPr="005B2C66">
                              <w:rPr>
                                <w:rFonts w:cs="Tahoma"/>
                                <w:color w:val="0B5294"/>
                                <w:spacing w:val="-4"/>
                                <w:sz w:val="24"/>
                                <w:szCs w:val="24"/>
                                <w:rtl/>
                              </w:rPr>
                              <w:t>"</w:t>
                            </w:r>
                            <w:r w:rsidRPr="005B2C66">
                              <w:rPr>
                                <w:rFonts w:cs="Tahoma" w:hint="eastAsia"/>
                                <w:color w:val="0B5294"/>
                                <w:spacing w:val="-4"/>
                                <w:sz w:val="24"/>
                                <w:szCs w:val="24"/>
                                <w:rtl/>
                              </w:rPr>
                              <w:t>ח</w:t>
                            </w:r>
                            <w:r w:rsidRPr="005B2C66">
                              <w:rPr>
                                <w:rFonts w:cs="Tahoma"/>
                                <w:color w:val="0B5294"/>
                                <w:spacing w:val="-4"/>
                                <w:sz w:val="24"/>
                                <w:szCs w:val="24"/>
                                <w:rtl/>
                              </w:rPr>
                              <w:t xml:space="preserve"> </w:t>
                            </w:r>
                            <w:r w:rsidRPr="005B2C66">
                              <w:rPr>
                                <w:rFonts w:cs="Tahoma" w:hint="eastAsia"/>
                                <w:color w:val="0B5294"/>
                                <w:spacing w:val="-4"/>
                                <w:sz w:val="24"/>
                                <w:szCs w:val="24"/>
                                <w:rtl/>
                              </w:rPr>
                              <w:t>בשנה</w:t>
                            </w:r>
                            <w:r w:rsidRPr="005B2C66">
                              <w:rPr>
                                <w:rFonts w:cs="Tahoma"/>
                                <w:color w:val="0B5294"/>
                                <w:spacing w:val="-4"/>
                                <w:sz w:val="24"/>
                                <w:szCs w:val="24"/>
                                <w:rtl/>
                              </w:rPr>
                              <w:t xml:space="preserve">; </w:t>
                            </w:r>
                            <w:r w:rsidRPr="005B2C66">
                              <w:rPr>
                                <w:rFonts w:cs="Tahoma" w:hint="eastAsia"/>
                                <w:color w:val="0B5294"/>
                                <w:spacing w:val="-4"/>
                                <w:sz w:val="24"/>
                                <w:szCs w:val="24"/>
                                <w:rtl/>
                              </w:rPr>
                              <w:t>סכום</w:t>
                            </w:r>
                            <w:r w:rsidRPr="005B2C66">
                              <w:rPr>
                                <w:rFonts w:cs="Tahoma"/>
                                <w:color w:val="0B5294"/>
                                <w:spacing w:val="-4"/>
                                <w:sz w:val="24"/>
                                <w:szCs w:val="24"/>
                                <w:rtl/>
                              </w:rPr>
                              <w:t xml:space="preserve"> </w:t>
                            </w:r>
                            <w:r w:rsidRPr="005B2C66">
                              <w:rPr>
                                <w:rFonts w:cs="Tahoma" w:hint="eastAsia"/>
                                <w:color w:val="0B5294"/>
                                <w:spacing w:val="-4"/>
                                <w:sz w:val="24"/>
                                <w:szCs w:val="24"/>
                                <w:rtl/>
                              </w:rPr>
                              <w:t>זה</w:t>
                            </w:r>
                            <w:r w:rsidRPr="005B2C66">
                              <w:rPr>
                                <w:rFonts w:cs="Tahoma"/>
                                <w:color w:val="0B5294"/>
                                <w:spacing w:val="-4"/>
                                <w:sz w:val="24"/>
                                <w:szCs w:val="24"/>
                                <w:rtl/>
                              </w:rPr>
                              <w:t xml:space="preserve"> </w:t>
                            </w:r>
                            <w:r w:rsidRPr="005B2C66">
                              <w:rPr>
                                <w:rFonts w:cs="Tahoma" w:hint="eastAsia"/>
                                <w:color w:val="0B5294"/>
                                <w:spacing w:val="-4"/>
                                <w:sz w:val="24"/>
                                <w:szCs w:val="24"/>
                                <w:rtl/>
                              </w:rPr>
                              <w:t>היה</w:t>
                            </w:r>
                            <w:r w:rsidRPr="005B2C66">
                              <w:rPr>
                                <w:rFonts w:cs="Tahoma"/>
                                <w:color w:val="0B5294"/>
                                <w:spacing w:val="-4"/>
                                <w:sz w:val="24"/>
                                <w:szCs w:val="24"/>
                                <w:rtl/>
                              </w:rPr>
                              <w:t xml:space="preserve"> </w:t>
                            </w:r>
                            <w:r w:rsidRPr="005B2C66">
                              <w:rPr>
                                <w:rFonts w:cs="Tahoma" w:hint="eastAsia"/>
                                <w:color w:val="0B5294"/>
                                <w:spacing w:val="-4"/>
                                <w:sz w:val="24"/>
                                <w:szCs w:val="24"/>
                                <w:rtl/>
                              </w:rPr>
                              <w:t>יכול</w:t>
                            </w:r>
                            <w:r w:rsidRPr="005B2C66">
                              <w:rPr>
                                <w:rFonts w:cs="Tahoma"/>
                                <w:color w:val="0B5294"/>
                                <w:spacing w:val="-4"/>
                                <w:sz w:val="24"/>
                                <w:szCs w:val="24"/>
                                <w:rtl/>
                              </w:rPr>
                              <w:t xml:space="preserve"> </w:t>
                            </w:r>
                            <w:r w:rsidRPr="005B2C66">
                              <w:rPr>
                                <w:rFonts w:cs="Tahoma" w:hint="eastAsia"/>
                                <w:color w:val="0B5294"/>
                                <w:spacing w:val="-4"/>
                                <w:sz w:val="24"/>
                                <w:szCs w:val="24"/>
                                <w:rtl/>
                              </w:rPr>
                              <w:t>להיות</w:t>
                            </w:r>
                            <w:r w:rsidRPr="005B2C66">
                              <w:rPr>
                                <w:rFonts w:cs="Tahoma"/>
                                <w:color w:val="0B5294"/>
                                <w:spacing w:val="-4"/>
                                <w:sz w:val="24"/>
                                <w:szCs w:val="24"/>
                                <w:rtl/>
                              </w:rPr>
                              <w:t xml:space="preserve"> </w:t>
                            </w:r>
                            <w:r w:rsidRPr="005B2C66">
                              <w:rPr>
                                <w:rFonts w:cs="Tahoma" w:hint="eastAsia"/>
                                <w:color w:val="0B5294"/>
                                <w:spacing w:val="-4"/>
                                <w:sz w:val="24"/>
                                <w:szCs w:val="24"/>
                                <w:rtl/>
                              </w:rPr>
                              <w:t>מופנה</w:t>
                            </w:r>
                            <w:r w:rsidRPr="005B2C66">
                              <w:rPr>
                                <w:rFonts w:cs="Tahoma"/>
                                <w:color w:val="0B5294"/>
                                <w:spacing w:val="-4"/>
                                <w:sz w:val="24"/>
                                <w:szCs w:val="24"/>
                                <w:rtl/>
                              </w:rPr>
                              <w:t xml:space="preserve"> </w:t>
                            </w:r>
                            <w:r w:rsidRPr="005B2C66">
                              <w:rPr>
                                <w:rFonts w:cs="Tahoma" w:hint="eastAsia"/>
                                <w:color w:val="0B5294"/>
                                <w:spacing w:val="-4"/>
                                <w:sz w:val="24"/>
                                <w:szCs w:val="24"/>
                                <w:rtl/>
                              </w:rPr>
                              <w:t>לביצוע</w:t>
                            </w:r>
                            <w:r w:rsidRPr="005B2C66">
                              <w:rPr>
                                <w:rFonts w:cs="Tahoma"/>
                                <w:color w:val="0B5294"/>
                                <w:spacing w:val="-4"/>
                                <w:sz w:val="24"/>
                                <w:szCs w:val="24"/>
                                <w:rtl/>
                              </w:rPr>
                              <w:t xml:space="preserve"> </w:t>
                            </w:r>
                            <w:r w:rsidRPr="005B2C66">
                              <w:rPr>
                                <w:rFonts w:cs="Tahoma" w:hint="eastAsia"/>
                                <w:color w:val="0B5294"/>
                                <w:spacing w:val="-4"/>
                                <w:sz w:val="24"/>
                                <w:szCs w:val="24"/>
                                <w:rtl/>
                              </w:rPr>
                              <w:t>פעולות</w:t>
                            </w:r>
                            <w:r w:rsidRPr="005B2C66">
                              <w:rPr>
                                <w:rFonts w:cs="Tahoma"/>
                                <w:color w:val="0B5294"/>
                                <w:spacing w:val="-4"/>
                                <w:sz w:val="24"/>
                                <w:szCs w:val="24"/>
                                <w:rtl/>
                              </w:rPr>
                              <w:t xml:space="preserve"> </w:t>
                            </w:r>
                            <w:r w:rsidRPr="005B2C66">
                              <w:rPr>
                                <w:rFonts w:cs="Tahoma" w:hint="eastAsia"/>
                                <w:color w:val="0B5294"/>
                                <w:spacing w:val="-4"/>
                                <w:sz w:val="24"/>
                                <w:szCs w:val="24"/>
                                <w:rtl/>
                              </w:rPr>
                              <w:t>לרווחת</w:t>
                            </w:r>
                            <w:r w:rsidRPr="005B2C66">
                              <w:rPr>
                                <w:rFonts w:cs="Tahoma"/>
                                <w:color w:val="0B5294"/>
                                <w:spacing w:val="-4"/>
                                <w:sz w:val="24"/>
                                <w:szCs w:val="24"/>
                                <w:rtl/>
                              </w:rPr>
                              <w:t xml:space="preserve"> </w:t>
                            </w:r>
                            <w:r w:rsidRPr="005B2C66">
                              <w:rPr>
                                <w:rFonts w:cs="Tahoma" w:hint="eastAsia"/>
                                <w:color w:val="0B5294"/>
                                <w:spacing w:val="-4"/>
                                <w:sz w:val="24"/>
                                <w:szCs w:val="24"/>
                                <w:rtl/>
                              </w:rPr>
                              <w:t>תושבי</w:t>
                            </w:r>
                            <w:r w:rsidRPr="005B2C66">
                              <w:rPr>
                                <w:rFonts w:cs="Tahoma"/>
                                <w:color w:val="0B5294"/>
                                <w:spacing w:val="-4"/>
                                <w:sz w:val="24"/>
                                <w:szCs w:val="24"/>
                                <w:rtl/>
                              </w:rPr>
                              <w:t xml:space="preserve"> </w:t>
                            </w:r>
                            <w:r w:rsidRPr="005B2C66">
                              <w:rPr>
                                <w:rFonts w:cs="Tahoma" w:hint="eastAsia"/>
                                <w:color w:val="0B5294"/>
                                <w:spacing w:val="-4"/>
                                <w:sz w:val="24"/>
                                <w:szCs w:val="24"/>
                                <w:rtl/>
                              </w:rPr>
                              <w:t>המועצה</w:t>
                            </w:r>
                          </w:p>
                          <w:p w:rsidR="00BE4513" w:rsidRPr="00373C5D" w:rsidP="00BE451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6086608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575195"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BE4513" w:rsidRPr="00373C5D" w:rsidP="00BE4513">
                      <w:pPr>
                        <w:spacing w:line="240" w:lineRule="atLeast"/>
                        <w:rPr>
                          <w:rFonts w:cs="Tahoma"/>
                          <w:b/>
                          <w:bCs/>
                          <w:color w:val="0B5294"/>
                          <w:sz w:val="48"/>
                          <w:szCs w:val="48"/>
                          <w:rtl/>
                        </w:rPr>
                      </w:pPr>
                      <w:drawing>
                        <wp:inline distT="0" distB="0" distL="0" distR="0">
                          <wp:extent cx="311150" cy="256800"/>
                          <wp:effectExtent l="0" t="0" r="0" b="0"/>
                          <wp:docPr id="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002503"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E4513" w:rsidRPr="00881D99" w:rsidP="00BE4513">
                      <w:pPr>
                        <w:spacing w:after="0" w:line="240" w:lineRule="auto"/>
                        <w:rPr>
                          <w:color w:val="0B5294"/>
                          <w:spacing w:val="-4"/>
                          <w:sz w:val="24"/>
                          <w:szCs w:val="24"/>
                          <w:rtl/>
                          <w:cs/>
                        </w:rPr>
                      </w:pPr>
                      <w:r w:rsidRPr="005B2C66">
                        <w:rPr>
                          <w:rFonts w:cs="Tahoma" w:hint="eastAsia"/>
                          <w:color w:val="0B5294"/>
                          <w:spacing w:val="-4"/>
                          <w:sz w:val="24"/>
                          <w:szCs w:val="24"/>
                          <w:rtl/>
                        </w:rPr>
                        <w:t>קיום</w:t>
                      </w:r>
                      <w:r w:rsidRPr="005B2C66">
                        <w:rPr>
                          <w:rFonts w:cs="Tahoma"/>
                          <w:color w:val="0B5294"/>
                          <w:spacing w:val="-4"/>
                          <w:sz w:val="24"/>
                          <w:szCs w:val="24"/>
                          <w:rtl/>
                        </w:rPr>
                        <w:t xml:space="preserve"> </w:t>
                      </w:r>
                      <w:r w:rsidRPr="005B2C66">
                        <w:rPr>
                          <w:rFonts w:cs="Tahoma" w:hint="eastAsia"/>
                          <w:color w:val="0B5294"/>
                          <w:spacing w:val="-4"/>
                          <w:sz w:val="24"/>
                          <w:szCs w:val="24"/>
                          <w:rtl/>
                        </w:rPr>
                        <w:t>ההתכנסות</w:t>
                      </w:r>
                      <w:r w:rsidRPr="005B2C66">
                        <w:rPr>
                          <w:rFonts w:cs="Tahoma"/>
                          <w:color w:val="0B5294"/>
                          <w:spacing w:val="-4"/>
                          <w:sz w:val="24"/>
                          <w:szCs w:val="24"/>
                          <w:rtl/>
                        </w:rPr>
                        <w:t xml:space="preserve"> </w:t>
                      </w:r>
                      <w:r w:rsidRPr="005B2C66">
                        <w:rPr>
                          <w:rFonts w:cs="Tahoma" w:hint="eastAsia"/>
                          <w:color w:val="0B5294"/>
                          <w:spacing w:val="-4"/>
                          <w:sz w:val="24"/>
                          <w:szCs w:val="24"/>
                          <w:rtl/>
                        </w:rPr>
                        <w:t>האמורה</w:t>
                      </w:r>
                      <w:r w:rsidRPr="005B2C66">
                        <w:rPr>
                          <w:rFonts w:cs="Tahoma"/>
                          <w:color w:val="0B5294"/>
                          <w:spacing w:val="-4"/>
                          <w:sz w:val="24"/>
                          <w:szCs w:val="24"/>
                          <w:rtl/>
                        </w:rPr>
                        <w:t xml:space="preserve"> </w:t>
                      </w:r>
                      <w:r w:rsidRPr="005B2C66">
                        <w:rPr>
                          <w:rFonts w:cs="Tahoma" w:hint="eastAsia"/>
                          <w:color w:val="0B5294"/>
                          <w:spacing w:val="-4"/>
                          <w:sz w:val="24"/>
                          <w:szCs w:val="24"/>
                          <w:rtl/>
                        </w:rPr>
                        <w:t>בתחום</w:t>
                      </w:r>
                      <w:r w:rsidRPr="005B2C66">
                        <w:rPr>
                          <w:rFonts w:cs="Tahoma"/>
                          <w:color w:val="0B5294"/>
                          <w:spacing w:val="-4"/>
                          <w:sz w:val="24"/>
                          <w:szCs w:val="24"/>
                          <w:rtl/>
                        </w:rPr>
                        <w:t xml:space="preserve"> </w:t>
                      </w:r>
                      <w:r w:rsidRPr="005B2C66">
                        <w:rPr>
                          <w:rFonts w:cs="Tahoma" w:hint="eastAsia"/>
                          <w:color w:val="0B5294"/>
                          <w:spacing w:val="-4"/>
                          <w:sz w:val="24"/>
                          <w:szCs w:val="24"/>
                          <w:rtl/>
                        </w:rPr>
                        <w:t>השיפוט</w:t>
                      </w:r>
                      <w:r w:rsidRPr="005B2C66">
                        <w:rPr>
                          <w:rFonts w:cs="Tahoma"/>
                          <w:color w:val="0B5294"/>
                          <w:spacing w:val="-4"/>
                          <w:sz w:val="24"/>
                          <w:szCs w:val="24"/>
                          <w:rtl/>
                        </w:rPr>
                        <w:t xml:space="preserve"> </w:t>
                      </w:r>
                      <w:r w:rsidRPr="005B2C66">
                        <w:rPr>
                          <w:rFonts w:cs="Tahoma" w:hint="eastAsia"/>
                          <w:color w:val="0B5294"/>
                          <w:spacing w:val="-4"/>
                          <w:sz w:val="24"/>
                          <w:szCs w:val="24"/>
                          <w:rtl/>
                        </w:rPr>
                        <w:t>של</w:t>
                      </w:r>
                      <w:r w:rsidRPr="005B2C66">
                        <w:rPr>
                          <w:rFonts w:cs="Tahoma"/>
                          <w:color w:val="0B5294"/>
                          <w:spacing w:val="-4"/>
                          <w:sz w:val="24"/>
                          <w:szCs w:val="24"/>
                          <w:rtl/>
                        </w:rPr>
                        <w:t xml:space="preserve"> </w:t>
                      </w:r>
                      <w:r w:rsidRPr="005B2C66">
                        <w:rPr>
                          <w:rFonts w:cs="Tahoma" w:hint="eastAsia"/>
                          <w:color w:val="0B5294"/>
                          <w:spacing w:val="-4"/>
                          <w:sz w:val="24"/>
                          <w:szCs w:val="24"/>
                          <w:rtl/>
                        </w:rPr>
                        <w:t>המועצה</w:t>
                      </w:r>
                      <w:r w:rsidRPr="005B2C66">
                        <w:rPr>
                          <w:rFonts w:cs="Tahoma"/>
                          <w:color w:val="0B5294"/>
                          <w:spacing w:val="-4"/>
                          <w:sz w:val="24"/>
                          <w:szCs w:val="24"/>
                          <w:rtl/>
                        </w:rPr>
                        <w:t xml:space="preserve"> </w:t>
                      </w:r>
                      <w:r w:rsidRPr="005B2C66">
                        <w:rPr>
                          <w:rFonts w:cs="Tahoma" w:hint="eastAsia"/>
                          <w:color w:val="0B5294"/>
                          <w:spacing w:val="-4"/>
                          <w:sz w:val="24"/>
                          <w:szCs w:val="24"/>
                          <w:rtl/>
                        </w:rPr>
                        <w:t>ובמתקניה</w:t>
                      </w:r>
                      <w:r w:rsidRPr="005B2C66">
                        <w:rPr>
                          <w:rFonts w:cs="Tahoma"/>
                          <w:color w:val="0B5294"/>
                          <w:spacing w:val="-4"/>
                          <w:sz w:val="24"/>
                          <w:szCs w:val="24"/>
                          <w:rtl/>
                        </w:rPr>
                        <w:t xml:space="preserve"> </w:t>
                      </w:r>
                      <w:r w:rsidRPr="005B2C66">
                        <w:rPr>
                          <w:rFonts w:cs="Tahoma" w:hint="eastAsia"/>
                          <w:color w:val="0B5294"/>
                          <w:spacing w:val="-4"/>
                          <w:sz w:val="24"/>
                          <w:szCs w:val="24"/>
                          <w:rtl/>
                        </w:rPr>
                        <w:t>היה</w:t>
                      </w:r>
                      <w:r w:rsidRPr="005B2C66">
                        <w:rPr>
                          <w:rFonts w:cs="Tahoma"/>
                          <w:color w:val="0B5294"/>
                          <w:spacing w:val="-4"/>
                          <w:sz w:val="24"/>
                          <w:szCs w:val="24"/>
                          <w:rtl/>
                        </w:rPr>
                        <w:t xml:space="preserve"> </w:t>
                      </w:r>
                      <w:r w:rsidRPr="005B2C66">
                        <w:rPr>
                          <w:rFonts w:cs="Tahoma" w:hint="eastAsia"/>
                          <w:color w:val="0B5294"/>
                          <w:spacing w:val="-4"/>
                          <w:sz w:val="24"/>
                          <w:szCs w:val="24"/>
                          <w:rtl/>
                        </w:rPr>
                        <w:t>מביא</w:t>
                      </w:r>
                      <w:r w:rsidRPr="005B2C66">
                        <w:rPr>
                          <w:rFonts w:cs="Tahoma"/>
                          <w:color w:val="0B5294"/>
                          <w:spacing w:val="-4"/>
                          <w:sz w:val="24"/>
                          <w:szCs w:val="24"/>
                          <w:rtl/>
                        </w:rPr>
                        <w:t xml:space="preserve"> </w:t>
                      </w:r>
                      <w:r w:rsidRPr="005B2C66">
                        <w:rPr>
                          <w:rFonts w:cs="Tahoma" w:hint="eastAsia"/>
                          <w:color w:val="0B5294"/>
                          <w:spacing w:val="-4"/>
                          <w:sz w:val="24"/>
                          <w:szCs w:val="24"/>
                          <w:rtl/>
                        </w:rPr>
                        <w:t>לחיסכון</w:t>
                      </w:r>
                      <w:r w:rsidRPr="005B2C66">
                        <w:rPr>
                          <w:rFonts w:cs="Tahoma"/>
                          <w:color w:val="0B5294"/>
                          <w:spacing w:val="-4"/>
                          <w:sz w:val="24"/>
                          <w:szCs w:val="24"/>
                          <w:rtl/>
                        </w:rPr>
                        <w:t xml:space="preserve"> </w:t>
                      </w:r>
                      <w:r w:rsidRPr="005B2C66">
                        <w:rPr>
                          <w:rFonts w:cs="Tahoma" w:hint="eastAsia"/>
                          <w:color w:val="0B5294"/>
                          <w:spacing w:val="-4"/>
                          <w:sz w:val="24"/>
                          <w:szCs w:val="24"/>
                          <w:rtl/>
                        </w:rPr>
                        <w:t>של</w:t>
                      </w:r>
                      <w:r w:rsidRPr="005B2C66">
                        <w:rPr>
                          <w:rFonts w:cs="Tahoma"/>
                          <w:color w:val="0B5294"/>
                          <w:spacing w:val="-4"/>
                          <w:sz w:val="24"/>
                          <w:szCs w:val="24"/>
                          <w:rtl/>
                        </w:rPr>
                        <w:t xml:space="preserve"> </w:t>
                      </w:r>
                      <w:r w:rsidRPr="005B2C66">
                        <w:rPr>
                          <w:rFonts w:cs="Tahoma" w:hint="eastAsia"/>
                          <w:color w:val="0B5294"/>
                          <w:spacing w:val="-4"/>
                          <w:sz w:val="24"/>
                          <w:szCs w:val="24"/>
                          <w:rtl/>
                        </w:rPr>
                        <w:t>יותר</w:t>
                      </w:r>
                      <w:r w:rsidRPr="005B2C66">
                        <w:rPr>
                          <w:rFonts w:cs="Tahoma"/>
                          <w:color w:val="0B5294"/>
                          <w:spacing w:val="-4"/>
                          <w:sz w:val="24"/>
                          <w:szCs w:val="24"/>
                          <w:rtl/>
                        </w:rPr>
                        <w:t xml:space="preserve"> </w:t>
                      </w:r>
                      <w:r w:rsidRPr="005B2C66">
                        <w:rPr>
                          <w:rFonts w:cs="Tahoma" w:hint="eastAsia"/>
                          <w:color w:val="0B5294"/>
                          <w:spacing w:val="-4"/>
                          <w:sz w:val="24"/>
                          <w:szCs w:val="24"/>
                          <w:rtl/>
                        </w:rPr>
                        <w:t>מחצי</w:t>
                      </w:r>
                      <w:r w:rsidRPr="005B2C66">
                        <w:rPr>
                          <w:rFonts w:cs="Tahoma"/>
                          <w:color w:val="0B5294"/>
                          <w:spacing w:val="-4"/>
                          <w:sz w:val="24"/>
                          <w:szCs w:val="24"/>
                          <w:rtl/>
                        </w:rPr>
                        <w:t xml:space="preserve"> </w:t>
                      </w:r>
                      <w:r w:rsidRPr="005B2C66">
                        <w:rPr>
                          <w:rFonts w:cs="Tahoma" w:hint="eastAsia"/>
                          <w:color w:val="0B5294"/>
                          <w:spacing w:val="-4"/>
                          <w:sz w:val="24"/>
                          <w:szCs w:val="24"/>
                          <w:rtl/>
                        </w:rPr>
                        <w:t>מיליון</w:t>
                      </w:r>
                      <w:r w:rsidRPr="005B2C66">
                        <w:rPr>
                          <w:rFonts w:cs="Tahoma"/>
                          <w:color w:val="0B5294"/>
                          <w:spacing w:val="-4"/>
                          <w:sz w:val="24"/>
                          <w:szCs w:val="24"/>
                          <w:rtl/>
                        </w:rPr>
                        <w:t xml:space="preserve"> </w:t>
                      </w:r>
                      <w:r w:rsidRPr="005B2C66">
                        <w:rPr>
                          <w:rFonts w:cs="Tahoma" w:hint="eastAsia"/>
                          <w:color w:val="0B5294"/>
                          <w:spacing w:val="-4"/>
                          <w:sz w:val="24"/>
                          <w:szCs w:val="24"/>
                          <w:rtl/>
                        </w:rPr>
                        <w:t>ש</w:t>
                      </w:r>
                      <w:r w:rsidRPr="005B2C66">
                        <w:rPr>
                          <w:rFonts w:cs="Tahoma"/>
                          <w:color w:val="0B5294"/>
                          <w:spacing w:val="-4"/>
                          <w:sz w:val="24"/>
                          <w:szCs w:val="24"/>
                          <w:rtl/>
                        </w:rPr>
                        <w:t>"</w:t>
                      </w:r>
                      <w:r w:rsidRPr="005B2C66">
                        <w:rPr>
                          <w:rFonts w:cs="Tahoma" w:hint="eastAsia"/>
                          <w:color w:val="0B5294"/>
                          <w:spacing w:val="-4"/>
                          <w:sz w:val="24"/>
                          <w:szCs w:val="24"/>
                          <w:rtl/>
                        </w:rPr>
                        <w:t>ח</w:t>
                      </w:r>
                      <w:r w:rsidRPr="005B2C66">
                        <w:rPr>
                          <w:rFonts w:cs="Tahoma"/>
                          <w:color w:val="0B5294"/>
                          <w:spacing w:val="-4"/>
                          <w:sz w:val="24"/>
                          <w:szCs w:val="24"/>
                          <w:rtl/>
                        </w:rPr>
                        <w:t xml:space="preserve"> </w:t>
                      </w:r>
                      <w:r w:rsidRPr="005B2C66">
                        <w:rPr>
                          <w:rFonts w:cs="Tahoma" w:hint="eastAsia"/>
                          <w:color w:val="0B5294"/>
                          <w:spacing w:val="-4"/>
                          <w:sz w:val="24"/>
                          <w:szCs w:val="24"/>
                          <w:rtl/>
                        </w:rPr>
                        <w:t>בשנה</w:t>
                      </w:r>
                      <w:r w:rsidRPr="005B2C66">
                        <w:rPr>
                          <w:rFonts w:cs="Tahoma"/>
                          <w:color w:val="0B5294"/>
                          <w:spacing w:val="-4"/>
                          <w:sz w:val="24"/>
                          <w:szCs w:val="24"/>
                          <w:rtl/>
                        </w:rPr>
                        <w:t xml:space="preserve">; </w:t>
                      </w:r>
                      <w:r w:rsidRPr="005B2C66">
                        <w:rPr>
                          <w:rFonts w:cs="Tahoma" w:hint="eastAsia"/>
                          <w:color w:val="0B5294"/>
                          <w:spacing w:val="-4"/>
                          <w:sz w:val="24"/>
                          <w:szCs w:val="24"/>
                          <w:rtl/>
                        </w:rPr>
                        <w:t>סכום</w:t>
                      </w:r>
                      <w:r w:rsidRPr="005B2C66">
                        <w:rPr>
                          <w:rFonts w:cs="Tahoma"/>
                          <w:color w:val="0B5294"/>
                          <w:spacing w:val="-4"/>
                          <w:sz w:val="24"/>
                          <w:szCs w:val="24"/>
                          <w:rtl/>
                        </w:rPr>
                        <w:t xml:space="preserve"> </w:t>
                      </w:r>
                      <w:r w:rsidRPr="005B2C66">
                        <w:rPr>
                          <w:rFonts w:cs="Tahoma" w:hint="eastAsia"/>
                          <w:color w:val="0B5294"/>
                          <w:spacing w:val="-4"/>
                          <w:sz w:val="24"/>
                          <w:szCs w:val="24"/>
                          <w:rtl/>
                        </w:rPr>
                        <w:t>זה</w:t>
                      </w:r>
                      <w:r w:rsidRPr="005B2C66">
                        <w:rPr>
                          <w:rFonts w:cs="Tahoma"/>
                          <w:color w:val="0B5294"/>
                          <w:spacing w:val="-4"/>
                          <w:sz w:val="24"/>
                          <w:szCs w:val="24"/>
                          <w:rtl/>
                        </w:rPr>
                        <w:t xml:space="preserve"> </w:t>
                      </w:r>
                      <w:r w:rsidRPr="005B2C66">
                        <w:rPr>
                          <w:rFonts w:cs="Tahoma" w:hint="eastAsia"/>
                          <w:color w:val="0B5294"/>
                          <w:spacing w:val="-4"/>
                          <w:sz w:val="24"/>
                          <w:szCs w:val="24"/>
                          <w:rtl/>
                        </w:rPr>
                        <w:t>היה</w:t>
                      </w:r>
                      <w:r w:rsidRPr="005B2C66">
                        <w:rPr>
                          <w:rFonts w:cs="Tahoma"/>
                          <w:color w:val="0B5294"/>
                          <w:spacing w:val="-4"/>
                          <w:sz w:val="24"/>
                          <w:szCs w:val="24"/>
                          <w:rtl/>
                        </w:rPr>
                        <w:t xml:space="preserve"> </w:t>
                      </w:r>
                      <w:r w:rsidRPr="005B2C66">
                        <w:rPr>
                          <w:rFonts w:cs="Tahoma" w:hint="eastAsia"/>
                          <w:color w:val="0B5294"/>
                          <w:spacing w:val="-4"/>
                          <w:sz w:val="24"/>
                          <w:szCs w:val="24"/>
                          <w:rtl/>
                        </w:rPr>
                        <w:t>יכול</w:t>
                      </w:r>
                      <w:r w:rsidRPr="005B2C66">
                        <w:rPr>
                          <w:rFonts w:cs="Tahoma"/>
                          <w:color w:val="0B5294"/>
                          <w:spacing w:val="-4"/>
                          <w:sz w:val="24"/>
                          <w:szCs w:val="24"/>
                          <w:rtl/>
                        </w:rPr>
                        <w:t xml:space="preserve"> </w:t>
                      </w:r>
                      <w:r w:rsidRPr="005B2C66">
                        <w:rPr>
                          <w:rFonts w:cs="Tahoma" w:hint="eastAsia"/>
                          <w:color w:val="0B5294"/>
                          <w:spacing w:val="-4"/>
                          <w:sz w:val="24"/>
                          <w:szCs w:val="24"/>
                          <w:rtl/>
                        </w:rPr>
                        <w:t>להיות</w:t>
                      </w:r>
                      <w:r w:rsidRPr="005B2C66">
                        <w:rPr>
                          <w:rFonts w:cs="Tahoma"/>
                          <w:color w:val="0B5294"/>
                          <w:spacing w:val="-4"/>
                          <w:sz w:val="24"/>
                          <w:szCs w:val="24"/>
                          <w:rtl/>
                        </w:rPr>
                        <w:t xml:space="preserve"> </w:t>
                      </w:r>
                      <w:r w:rsidRPr="005B2C66">
                        <w:rPr>
                          <w:rFonts w:cs="Tahoma" w:hint="eastAsia"/>
                          <w:color w:val="0B5294"/>
                          <w:spacing w:val="-4"/>
                          <w:sz w:val="24"/>
                          <w:szCs w:val="24"/>
                          <w:rtl/>
                        </w:rPr>
                        <w:t>מופנה</w:t>
                      </w:r>
                      <w:r w:rsidRPr="005B2C66">
                        <w:rPr>
                          <w:rFonts w:cs="Tahoma"/>
                          <w:color w:val="0B5294"/>
                          <w:spacing w:val="-4"/>
                          <w:sz w:val="24"/>
                          <w:szCs w:val="24"/>
                          <w:rtl/>
                        </w:rPr>
                        <w:t xml:space="preserve"> </w:t>
                      </w:r>
                      <w:r w:rsidRPr="005B2C66">
                        <w:rPr>
                          <w:rFonts w:cs="Tahoma" w:hint="eastAsia"/>
                          <w:color w:val="0B5294"/>
                          <w:spacing w:val="-4"/>
                          <w:sz w:val="24"/>
                          <w:szCs w:val="24"/>
                          <w:rtl/>
                        </w:rPr>
                        <w:t>לביצוע</w:t>
                      </w:r>
                      <w:r w:rsidRPr="005B2C66">
                        <w:rPr>
                          <w:rFonts w:cs="Tahoma"/>
                          <w:color w:val="0B5294"/>
                          <w:spacing w:val="-4"/>
                          <w:sz w:val="24"/>
                          <w:szCs w:val="24"/>
                          <w:rtl/>
                        </w:rPr>
                        <w:t xml:space="preserve"> </w:t>
                      </w:r>
                      <w:r w:rsidRPr="005B2C66">
                        <w:rPr>
                          <w:rFonts w:cs="Tahoma" w:hint="eastAsia"/>
                          <w:color w:val="0B5294"/>
                          <w:spacing w:val="-4"/>
                          <w:sz w:val="24"/>
                          <w:szCs w:val="24"/>
                          <w:rtl/>
                        </w:rPr>
                        <w:t>פעולות</w:t>
                      </w:r>
                      <w:r w:rsidRPr="005B2C66">
                        <w:rPr>
                          <w:rFonts w:cs="Tahoma"/>
                          <w:color w:val="0B5294"/>
                          <w:spacing w:val="-4"/>
                          <w:sz w:val="24"/>
                          <w:szCs w:val="24"/>
                          <w:rtl/>
                        </w:rPr>
                        <w:t xml:space="preserve"> </w:t>
                      </w:r>
                      <w:r w:rsidRPr="005B2C66">
                        <w:rPr>
                          <w:rFonts w:cs="Tahoma" w:hint="eastAsia"/>
                          <w:color w:val="0B5294"/>
                          <w:spacing w:val="-4"/>
                          <w:sz w:val="24"/>
                          <w:szCs w:val="24"/>
                          <w:rtl/>
                        </w:rPr>
                        <w:t>לרווחת</w:t>
                      </w:r>
                      <w:r w:rsidRPr="005B2C66">
                        <w:rPr>
                          <w:rFonts w:cs="Tahoma"/>
                          <w:color w:val="0B5294"/>
                          <w:spacing w:val="-4"/>
                          <w:sz w:val="24"/>
                          <w:szCs w:val="24"/>
                          <w:rtl/>
                        </w:rPr>
                        <w:t xml:space="preserve"> </w:t>
                      </w:r>
                      <w:r w:rsidRPr="005B2C66">
                        <w:rPr>
                          <w:rFonts w:cs="Tahoma" w:hint="eastAsia"/>
                          <w:color w:val="0B5294"/>
                          <w:spacing w:val="-4"/>
                          <w:sz w:val="24"/>
                          <w:szCs w:val="24"/>
                          <w:rtl/>
                        </w:rPr>
                        <w:t>תושבי</w:t>
                      </w:r>
                      <w:r w:rsidRPr="005B2C66">
                        <w:rPr>
                          <w:rFonts w:cs="Tahoma"/>
                          <w:color w:val="0B5294"/>
                          <w:spacing w:val="-4"/>
                          <w:sz w:val="24"/>
                          <w:szCs w:val="24"/>
                          <w:rtl/>
                        </w:rPr>
                        <w:t xml:space="preserve"> </w:t>
                      </w:r>
                      <w:r w:rsidRPr="005B2C66">
                        <w:rPr>
                          <w:rFonts w:cs="Tahoma" w:hint="eastAsia"/>
                          <w:color w:val="0B5294"/>
                          <w:spacing w:val="-4"/>
                          <w:sz w:val="24"/>
                          <w:szCs w:val="24"/>
                          <w:rtl/>
                        </w:rPr>
                        <w:t>המועצה</w:t>
                      </w:r>
                    </w:p>
                    <w:p w:rsidR="00BE4513" w:rsidRPr="00373C5D" w:rsidP="00BE4513">
                      <w:pPr>
                        <w:spacing w:before="120" w:after="0" w:line="240" w:lineRule="atLeast"/>
                        <w:rPr>
                          <w:rFonts w:cs="Tahoma"/>
                          <w:b/>
                          <w:bCs/>
                          <w:color w:val="0B5294"/>
                          <w:sz w:val="48"/>
                          <w:szCs w:val="48"/>
                          <w:rtl/>
                        </w:rPr>
                      </w:pPr>
                      <w:drawing>
                        <wp:inline distT="0" distB="0" distL="0" distR="0">
                          <wp:extent cx="288000" cy="31337"/>
                          <wp:effectExtent l="0" t="0" r="0" b="6985"/>
                          <wp:docPr id="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078319"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4B5B4C" w:rsidRPr="00BE4513" w:rsidP="00BE4513">
      <w:pPr>
        <w:pStyle w:val="RESHET"/>
        <w:rPr>
          <w:rtl/>
        </w:rPr>
      </w:pPr>
      <w:r w:rsidRPr="00BE4513">
        <w:rPr>
          <w:rFonts w:hint="cs"/>
          <w:rtl/>
        </w:rPr>
        <w:t>קיום ההתכנסות באילת גרם אפוא לבזבוז רב של כספי ציבור, בניגוד לעקרונות החיסכון והיעילות שעל הגופים האמורים</w:t>
      </w:r>
      <w:r w:rsidRPr="00BE4513">
        <w:rPr>
          <w:rtl/>
        </w:rPr>
        <w:t xml:space="preserve"> </w:t>
      </w:r>
      <w:r w:rsidRPr="00BE4513">
        <w:rPr>
          <w:rFonts w:hint="cs"/>
          <w:rtl/>
        </w:rPr>
        <w:t xml:space="preserve">לנהוג לפיהם </w:t>
      </w:r>
      <w:r w:rsidRPr="00BE4513">
        <w:rPr>
          <w:rtl/>
        </w:rPr>
        <w:t>כגו</w:t>
      </w:r>
      <w:r w:rsidRPr="00BE4513">
        <w:rPr>
          <w:rFonts w:hint="cs"/>
          <w:rtl/>
        </w:rPr>
        <w:t>פים</w:t>
      </w:r>
      <w:r w:rsidRPr="00BE4513">
        <w:rPr>
          <w:rtl/>
        </w:rPr>
        <w:t xml:space="preserve"> </w:t>
      </w:r>
      <w:r w:rsidRPr="00BE4513">
        <w:rPr>
          <w:rFonts w:hint="cs"/>
          <w:rtl/>
        </w:rPr>
        <w:t>ציבוריים</w:t>
      </w:r>
      <w:r w:rsidRPr="00BE4513">
        <w:rPr>
          <w:rtl/>
        </w:rPr>
        <w:t>.</w:t>
      </w:r>
      <w:r w:rsidRPr="00BE4513">
        <w:rPr>
          <w:rFonts w:hint="cs"/>
          <w:rtl/>
        </w:rPr>
        <w:t xml:space="preserve"> על</w:t>
      </w:r>
      <w:r w:rsidRPr="00BE4513">
        <w:rPr>
          <w:rtl/>
        </w:rPr>
        <w:t xml:space="preserve"> </w:t>
      </w:r>
      <w:r w:rsidRPr="00BE4513">
        <w:rPr>
          <w:rFonts w:hint="cs"/>
          <w:rtl/>
        </w:rPr>
        <w:t>מנת</w:t>
      </w:r>
      <w:r w:rsidRPr="00BE4513">
        <w:rPr>
          <w:rtl/>
        </w:rPr>
        <w:t xml:space="preserve"> </w:t>
      </w:r>
      <w:r w:rsidRPr="00BE4513">
        <w:rPr>
          <w:rFonts w:hint="cs"/>
          <w:rtl/>
        </w:rPr>
        <w:t>למנוע</w:t>
      </w:r>
      <w:r w:rsidRPr="00BE4513">
        <w:rPr>
          <w:rtl/>
        </w:rPr>
        <w:t xml:space="preserve"> </w:t>
      </w:r>
      <w:r w:rsidRPr="00BE4513">
        <w:rPr>
          <w:rFonts w:hint="cs"/>
          <w:rtl/>
        </w:rPr>
        <w:t>את</w:t>
      </w:r>
      <w:r w:rsidRPr="00BE4513">
        <w:rPr>
          <w:rtl/>
        </w:rPr>
        <w:t xml:space="preserve"> </w:t>
      </w:r>
      <w:r w:rsidRPr="00BE4513">
        <w:rPr>
          <w:rFonts w:hint="cs"/>
          <w:rtl/>
        </w:rPr>
        <w:t>המשך</w:t>
      </w:r>
      <w:r w:rsidRPr="00BE4513">
        <w:rPr>
          <w:rtl/>
        </w:rPr>
        <w:t xml:space="preserve"> </w:t>
      </w:r>
      <w:r w:rsidRPr="00BE4513">
        <w:rPr>
          <w:rFonts w:hint="cs"/>
          <w:rtl/>
        </w:rPr>
        <w:t>הבזבוז</w:t>
      </w:r>
      <w:r w:rsidRPr="00BE4513">
        <w:rPr>
          <w:rtl/>
        </w:rPr>
        <w:t xml:space="preserve"> ולקיים </w:t>
      </w:r>
      <w:r w:rsidRPr="00BE4513">
        <w:rPr>
          <w:rFonts w:hint="cs"/>
          <w:rtl/>
        </w:rPr>
        <w:t>את</w:t>
      </w:r>
      <w:r w:rsidRPr="00BE4513">
        <w:rPr>
          <w:rtl/>
        </w:rPr>
        <w:t xml:space="preserve"> </w:t>
      </w:r>
      <w:r w:rsidRPr="00BE4513">
        <w:rPr>
          <w:rFonts w:hint="cs"/>
          <w:rtl/>
        </w:rPr>
        <w:t>עקרון</w:t>
      </w:r>
      <w:r w:rsidRPr="00BE4513">
        <w:rPr>
          <w:rtl/>
        </w:rPr>
        <w:t xml:space="preserve"> </w:t>
      </w:r>
      <w:r w:rsidRPr="00BE4513">
        <w:rPr>
          <w:rFonts w:hint="cs"/>
          <w:rtl/>
        </w:rPr>
        <w:t>הפומביות</w:t>
      </w:r>
      <w:r w:rsidRPr="00BE4513">
        <w:rPr>
          <w:rtl/>
        </w:rPr>
        <w:t xml:space="preserve">, </w:t>
      </w:r>
      <w:r w:rsidRPr="00BE4513">
        <w:rPr>
          <w:rFonts w:hint="cs"/>
          <w:rtl/>
        </w:rPr>
        <w:t>יש</w:t>
      </w:r>
      <w:r w:rsidRPr="00BE4513">
        <w:rPr>
          <w:rtl/>
        </w:rPr>
        <w:t xml:space="preserve"> </w:t>
      </w:r>
      <w:r w:rsidRPr="00BE4513">
        <w:rPr>
          <w:rFonts w:hint="cs"/>
          <w:rtl/>
        </w:rPr>
        <w:t>לקיים</w:t>
      </w:r>
      <w:r w:rsidRPr="00BE4513">
        <w:rPr>
          <w:rtl/>
        </w:rPr>
        <w:t xml:space="preserve"> </w:t>
      </w:r>
      <w:r w:rsidRPr="00BE4513">
        <w:rPr>
          <w:rFonts w:hint="cs"/>
          <w:rtl/>
        </w:rPr>
        <w:t>את</w:t>
      </w:r>
      <w:r w:rsidRPr="00BE4513">
        <w:rPr>
          <w:rtl/>
        </w:rPr>
        <w:t xml:space="preserve"> </w:t>
      </w:r>
      <w:r w:rsidRPr="00BE4513">
        <w:rPr>
          <w:rFonts w:hint="cs"/>
          <w:rtl/>
        </w:rPr>
        <w:t>הישיבות</w:t>
      </w:r>
      <w:r w:rsidRPr="00BE4513">
        <w:rPr>
          <w:rtl/>
        </w:rPr>
        <w:t xml:space="preserve"> </w:t>
      </w:r>
      <w:r w:rsidRPr="00BE4513">
        <w:rPr>
          <w:rFonts w:hint="cs"/>
          <w:rtl/>
        </w:rPr>
        <w:t>בתחום השיפוט של</w:t>
      </w:r>
      <w:r w:rsidRPr="00BE4513">
        <w:rPr>
          <w:rtl/>
        </w:rPr>
        <w:t xml:space="preserve"> </w:t>
      </w:r>
      <w:r w:rsidRPr="00BE4513">
        <w:rPr>
          <w:rFonts w:hint="cs"/>
          <w:rtl/>
        </w:rPr>
        <w:t>המועצה</w:t>
      </w:r>
      <w:r w:rsidRPr="00BE4513">
        <w:rPr>
          <w:rtl/>
        </w:rPr>
        <w:t xml:space="preserve"> </w:t>
      </w:r>
      <w:r w:rsidRPr="00BE4513">
        <w:rPr>
          <w:rFonts w:hint="cs"/>
          <w:rtl/>
        </w:rPr>
        <w:t>ובמתקניה</w:t>
      </w:r>
      <w:r w:rsidRPr="00BE4513">
        <w:rPr>
          <w:rtl/>
        </w:rPr>
        <w:t>.</w:t>
      </w:r>
    </w:p>
    <w:p w:rsidR="004B5B4C" w:rsidRPr="00BE4513" w:rsidP="00BE4513">
      <w:pPr>
        <w:pStyle w:val="RESHET"/>
        <w:rPr>
          <w:rtl/>
        </w:rPr>
      </w:pPr>
      <w:r w:rsidRPr="00BE4513">
        <w:rPr>
          <w:rFonts w:hint="cs"/>
          <w:rtl/>
        </w:rPr>
        <w:t xml:space="preserve">משרד מבקר המדינה מעיר למבקר המועצה האזורית חבל מודיעין כי אחד מתפקידיו על פי פקודת המועצות המקומיות [נוסח חדש], הוא בדיקה האם פעולות המועצה "נעשו כדין... תוך שמירת... עקרונות היעילות </w:t>
      </w:r>
      <w:r w:rsidRPr="00BE4513">
        <w:rPr>
          <w:rFonts w:hint="cs"/>
          <w:rtl/>
        </w:rPr>
        <w:t>והחסכון</w:t>
      </w:r>
      <w:r w:rsidRPr="00BE4513">
        <w:rPr>
          <w:rFonts w:hint="cs"/>
          <w:rtl/>
        </w:rPr>
        <w:t>"</w:t>
      </w:r>
      <w:r>
        <w:rPr>
          <w:rStyle w:val="FootnoteReference0"/>
          <w:sz w:val="18"/>
          <w:rtl/>
        </w:rPr>
        <w:footnoteReference w:id="16"/>
      </w:r>
      <w:r w:rsidRPr="00BE4513">
        <w:rPr>
          <w:rFonts w:hint="cs"/>
          <w:rtl/>
        </w:rPr>
        <w:t>. מאחר שההתכנסות באילת נערכת על ידי המועצה כבר במשך שנים רבות, ייתכן אף שיש מקום שמבקר המועצה יבחן אותה בהתאם לתפקידיו שפורטו לעיל. משרד</w:t>
      </w:r>
      <w:r w:rsidRPr="00BE4513">
        <w:rPr>
          <w:rtl/>
        </w:rPr>
        <w:t xml:space="preserve"> מבקר המדינה מעיר גם לגזבר המועצה דאז כי </w:t>
      </w:r>
      <w:r w:rsidRPr="00BE4513">
        <w:rPr>
          <w:rFonts w:hint="cs"/>
          <w:rtl/>
        </w:rPr>
        <w:t>כמי</w:t>
      </w:r>
      <w:r w:rsidRPr="00BE4513">
        <w:rPr>
          <w:rtl/>
        </w:rPr>
        <w:t xml:space="preserve"> שאחראי על ניהול ענייניה הכספיים של המועצה, </w:t>
      </w:r>
      <w:r w:rsidRPr="00BE4513">
        <w:rPr>
          <w:rFonts w:hint="cs"/>
          <w:rtl/>
        </w:rPr>
        <w:t>ייתכן</w:t>
      </w:r>
      <w:r w:rsidRPr="00BE4513">
        <w:rPr>
          <w:rtl/>
        </w:rPr>
        <w:t xml:space="preserve"> </w:t>
      </w:r>
      <w:r w:rsidRPr="00BE4513">
        <w:rPr>
          <w:rFonts w:hint="cs"/>
          <w:rtl/>
        </w:rPr>
        <w:t>שהיה</w:t>
      </w:r>
      <w:r w:rsidRPr="00BE4513">
        <w:rPr>
          <w:rtl/>
        </w:rPr>
        <w:t xml:space="preserve"> </w:t>
      </w:r>
      <w:r w:rsidRPr="00BE4513">
        <w:rPr>
          <w:rFonts w:hint="cs"/>
          <w:rtl/>
        </w:rPr>
        <w:t>מקום</w:t>
      </w:r>
      <w:r w:rsidRPr="00BE4513">
        <w:rPr>
          <w:rtl/>
        </w:rPr>
        <w:t xml:space="preserve"> </w:t>
      </w:r>
      <w:r w:rsidRPr="00BE4513">
        <w:rPr>
          <w:rFonts w:hint="cs"/>
          <w:rtl/>
        </w:rPr>
        <w:t>שי</w:t>
      </w:r>
      <w:r w:rsidRPr="00BE4513">
        <w:rPr>
          <w:rtl/>
        </w:rPr>
        <w:t xml:space="preserve">בדוק את </w:t>
      </w:r>
      <w:r w:rsidRPr="00BE4513">
        <w:rPr>
          <w:rFonts w:hint="cs"/>
          <w:rtl/>
        </w:rPr>
        <w:t>ההוצאות</w:t>
      </w:r>
      <w:r w:rsidRPr="00BE4513">
        <w:rPr>
          <w:rtl/>
        </w:rPr>
        <w:t xml:space="preserve"> </w:t>
      </w:r>
      <w:r w:rsidRPr="00BE4513">
        <w:rPr>
          <w:rFonts w:hint="cs"/>
          <w:rtl/>
        </w:rPr>
        <w:t>הכרוכות</w:t>
      </w:r>
      <w:r w:rsidRPr="00BE4513">
        <w:rPr>
          <w:rtl/>
        </w:rPr>
        <w:t xml:space="preserve"> </w:t>
      </w:r>
      <w:r w:rsidRPr="00BE4513">
        <w:rPr>
          <w:rFonts w:hint="cs"/>
          <w:rtl/>
        </w:rPr>
        <w:t>בהתכנסות</w:t>
      </w:r>
      <w:r w:rsidRPr="00BE4513">
        <w:rPr>
          <w:rtl/>
        </w:rPr>
        <w:t xml:space="preserve"> </w:t>
      </w:r>
      <w:r w:rsidRPr="00BE4513">
        <w:rPr>
          <w:rFonts w:hint="cs"/>
          <w:rtl/>
        </w:rPr>
        <w:t>באילת</w:t>
      </w:r>
      <w:r w:rsidRPr="00BE4513">
        <w:rPr>
          <w:rtl/>
        </w:rPr>
        <w:t xml:space="preserve"> </w:t>
      </w:r>
      <w:r w:rsidRPr="00BE4513">
        <w:rPr>
          <w:rFonts w:hint="cs"/>
          <w:rtl/>
        </w:rPr>
        <w:t>גם</w:t>
      </w:r>
      <w:r w:rsidRPr="00BE4513">
        <w:rPr>
          <w:rtl/>
        </w:rPr>
        <w:t xml:space="preserve"> </w:t>
      </w:r>
      <w:r w:rsidRPr="00BE4513">
        <w:rPr>
          <w:rFonts w:hint="cs"/>
          <w:rtl/>
        </w:rPr>
        <w:t>לאור</w:t>
      </w:r>
      <w:r w:rsidRPr="00BE4513">
        <w:rPr>
          <w:rtl/>
        </w:rPr>
        <w:t xml:space="preserve"> עקרונות היעילות </w:t>
      </w:r>
      <w:r w:rsidRPr="00BE4513">
        <w:rPr>
          <w:rFonts w:hint="cs"/>
          <w:rtl/>
        </w:rPr>
        <w:t>והחסכון</w:t>
      </w:r>
      <w:r w:rsidRPr="00BE4513">
        <w:rPr>
          <w:rtl/>
        </w:rPr>
        <w:t>.</w:t>
      </w:r>
    </w:p>
    <w:p w:rsidR="004B5B4C" w:rsidRPr="00071090" w:rsidP="00BE4513">
      <w:pPr>
        <w:spacing w:before="180" w:line="240" w:lineRule="exact"/>
        <w:ind w:right="2268"/>
        <w:jc w:val="both"/>
        <w:rPr>
          <w:rFonts w:ascii="Tahoma" w:hAnsi="Tahoma" w:cs="Tahoma"/>
          <w:b/>
          <w:bCs/>
          <w:sz w:val="18"/>
          <w:szCs w:val="18"/>
          <w:rtl/>
        </w:rPr>
      </w:pPr>
      <w:r w:rsidRPr="00071090">
        <w:rPr>
          <w:rFonts w:ascii="Tahoma" w:hAnsi="Tahoma" w:cs="Tahoma" w:hint="cs"/>
          <w:sz w:val="18"/>
          <w:szCs w:val="18"/>
          <w:rtl/>
        </w:rPr>
        <w:t xml:space="preserve">בתשובתו למשרד מבקר המבקר המדינה מדצמבר 2017 הודיע מבקר המועצה כי הוא מבצע כהלכה את התפקידים המוטלים עליו בחוק והוא אינו מהווה "חברת ביטוח, לכל תקלה אפשרית". לטענתו, השתתפותו בהתכנסות באילת נדרשה מתוקף תפקידיו המחייבים הבנה עמוקה של תהליכי ותכניות העבודה, וכן היא הייתה "לטובת בניית </w:t>
      </w:r>
      <w:r w:rsidRPr="00071090">
        <w:rPr>
          <w:rFonts w:ascii="Tahoma" w:hAnsi="Tahoma" w:cs="Tahoma" w:hint="cs"/>
          <w:sz w:val="18"/>
          <w:szCs w:val="18"/>
          <w:rtl/>
        </w:rPr>
        <w:t>תוכנית</w:t>
      </w:r>
      <w:r w:rsidRPr="00071090">
        <w:rPr>
          <w:rFonts w:ascii="Tahoma" w:hAnsi="Tahoma" w:cs="Tahoma" w:hint="cs"/>
          <w:sz w:val="18"/>
          <w:szCs w:val="18"/>
          <w:rtl/>
        </w:rPr>
        <w:t xml:space="preserve"> עבודה מותאמת סיכונים". המבקר אינו מתערב בתהליכי ביצוע וקבלת ההחלטות שאותם הוא אמור לבקר מתוקף תפקידו. לדברי מבקר המועצה, תפקידו הוא להסתכל על המערכת מבפנים ולעזור לה להתייעל - וזאת בעיקר באמצעות דוחות הביקורת.</w:t>
      </w:r>
    </w:p>
    <w:p w:rsidR="004B5B4C" w:rsidRPr="00071090" w:rsidP="00071090">
      <w:pPr>
        <w:spacing w:line="240" w:lineRule="exact"/>
        <w:ind w:right="2268"/>
        <w:jc w:val="both"/>
        <w:rPr>
          <w:rFonts w:ascii="Tahoma" w:hAnsi="Tahoma" w:cs="Tahoma"/>
          <w:sz w:val="18"/>
          <w:szCs w:val="18"/>
          <w:rtl/>
        </w:rPr>
      </w:pPr>
      <w:r w:rsidRPr="00071090">
        <w:rPr>
          <w:rFonts w:ascii="Tahoma" w:hAnsi="Tahoma" w:cs="Tahoma" w:hint="cs"/>
          <w:sz w:val="18"/>
          <w:szCs w:val="18"/>
          <w:rtl/>
        </w:rPr>
        <w:t>בתשובתם מדצמבר 2017 מסרו</w:t>
      </w:r>
      <w:r w:rsidRPr="00071090">
        <w:rPr>
          <w:rFonts w:ascii="Tahoma" w:hAnsi="Tahoma" w:cs="Tahoma"/>
          <w:sz w:val="18"/>
          <w:szCs w:val="18"/>
          <w:rtl/>
        </w:rPr>
        <w:t xml:space="preserve"> </w:t>
      </w:r>
      <w:r w:rsidRPr="00071090">
        <w:rPr>
          <w:rFonts w:ascii="Tahoma" w:hAnsi="Tahoma" w:cs="Tahoma" w:hint="cs"/>
          <w:sz w:val="18"/>
          <w:szCs w:val="18"/>
          <w:rtl/>
        </w:rPr>
        <w:t>המועצה</w:t>
      </w:r>
      <w:r w:rsidRPr="00071090">
        <w:rPr>
          <w:rFonts w:ascii="Tahoma" w:hAnsi="Tahoma" w:cs="Tahoma"/>
          <w:sz w:val="18"/>
          <w:szCs w:val="18"/>
          <w:rtl/>
        </w:rPr>
        <w:t xml:space="preserve"> ו</w:t>
      </w:r>
      <w:r w:rsidRPr="00071090">
        <w:rPr>
          <w:rFonts w:ascii="Tahoma" w:hAnsi="Tahoma" w:cs="Tahoma" w:hint="cs"/>
          <w:sz w:val="18"/>
          <w:szCs w:val="18"/>
          <w:rtl/>
        </w:rPr>
        <w:t xml:space="preserve">התאגידים </w:t>
      </w:r>
      <w:r w:rsidRPr="00071090">
        <w:rPr>
          <w:rFonts w:ascii="Tahoma" w:hAnsi="Tahoma" w:cs="Tahoma" w:hint="cs"/>
          <w:sz w:val="18"/>
          <w:szCs w:val="18"/>
          <w:rtl/>
        </w:rPr>
        <w:t>הרשותיים</w:t>
      </w:r>
      <w:r w:rsidRPr="00071090">
        <w:rPr>
          <w:rFonts w:ascii="Tahoma" w:hAnsi="Tahoma" w:cs="Tahoma"/>
          <w:sz w:val="18"/>
          <w:szCs w:val="18"/>
          <w:rtl/>
        </w:rPr>
        <w:t xml:space="preserve"> שלה למשרד מבקר המדינה כי </w:t>
      </w:r>
      <w:r w:rsidRPr="00071090">
        <w:rPr>
          <w:rFonts w:ascii="Tahoma" w:hAnsi="Tahoma" w:cs="Tahoma" w:hint="cs"/>
          <w:sz w:val="18"/>
          <w:szCs w:val="18"/>
          <w:rtl/>
        </w:rPr>
        <w:t>אין</w:t>
      </w:r>
      <w:r w:rsidRPr="00071090">
        <w:rPr>
          <w:rFonts w:ascii="Tahoma" w:hAnsi="Tahoma" w:cs="Tahoma"/>
          <w:sz w:val="18"/>
          <w:szCs w:val="18"/>
          <w:rtl/>
        </w:rPr>
        <w:t xml:space="preserve"> </w:t>
      </w:r>
      <w:r w:rsidRPr="00071090">
        <w:rPr>
          <w:rFonts w:ascii="Tahoma" w:hAnsi="Tahoma" w:cs="Tahoma" w:hint="cs"/>
          <w:sz w:val="18"/>
          <w:szCs w:val="18"/>
          <w:rtl/>
        </w:rPr>
        <w:t>לראות</w:t>
      </w:r>
      <w:r w:rsidRPr="00071090">
        <w:rPr>
          <w:rFonts w:ascii="Tahoma" w:hAnsi="Tahoma" w:cs="Tahoma"/>
          <w:sz w:val="18"/>
          <w:szCs w:val="18"/>
          <w:rtl/>
        </w:rPr>
        <w:t xml:space="preserve"> </w:t>
      </w:r>
      <w:r w:rsidRPr="00071090">
        <w:rPr>
          <w:rFonts w:ascii="Tahoma" w:hAnsi="Tahoma" w:cs="Tahoma" w:hint="cs"/>
          <w:sz w:val="18"/>
          <w:szCs w:val="18"/>
          <w:rtl/>
        </w:rPr>
        <w:t>בפעולה</w:t>
      </w:r>
      <w:r w:rsidRPr="00071090">
        <w:rPr>
          <w:rFonts w:ascii="Tahoma" w:hAnsi="Tahoma" w:cs="Tahoma"/>
          <w:sz w:val="18"/>
          <w:szCs w:val="18"/>
          <w:rtl/>
        </w:rPr>
        <w:t xml:space="preserve"> כהוצאה לא תקינה של כספי ציבור </w:t>
      </w:r>
      <w:r w:rsidRPr="00071090">
        <w:rPr>
          <w:rFonts w:ascii="Tahoma" w:hAnsi="Tahoma" w:cs="Tahoma" w:hint="cs"/>
          <w:sz w:val="18"/>
          <w:szCs w:val="18"/>
          <w:rtl/>
        </w:rPr>
        <w:t>הן</w:t>
      </w:r>
      <w:r w:rsidRPr="00071090">
        <w:rPr>
          <w:rFonts w:ascii="Tahoma" w:hAnsi="Tahoma" w:cs="Tahoma"/>
          <w:sz w:val="18"/>
          <w:szCs w:val="18"/>
          <w:rtl/>
        </w:rPr>
        <w:t xml:space="preserve"> </w:t>
      </w:r>
      <w:r w:rsidRPr="00071090">
        <w:rPr>
          <w:rFonts w:ascii="Tahoma" w:hAnsi="Tahoma" w:cs="Tahoma" w:hint="cs"/>
          <w:sz w:val="18"/>
          <w:szCs w:val="18"/>
          <w:rtl/>
        </w:rPr>
        <w:t>בשל</w:t>
      </w:r>
      <w:r w:rsidRPr="00071090">
        <w:rPr>
          <w:rFonts w:ascii="Tahoma" w:hAnsi="Tahoma" w:cs="Tahoma"/>
          <w:sz w:val="18"/>
          <w:szCs w:val="18"/>
          <w:rtl/>
        </w:rPr>
        <w:t xml:space="preserve"> </w:t>
      </w:r>
      <w:r w:rsidRPr="00071090">
        <w:rPr>
          <w:rFonts w:ascii="Tahoma" w:hAnsi="Tahoma" w:cs="Tahoma" w:hint="cs"/>
          <w:sz w:val="18"/>
          <w:szCs w:val="18"/>
          <w:rtl/>
        </w:rPr>
        <w:t>תוצרי</w:t>
      </w:r>
      <w:r w:rsidRPr="00071090">
        <w:rPr>
          <w:rFonts w:ascii="Tahoma" w:hAnsi="Tahoma" w:cs="Tahoma"/>
          <w:sz w:val="18"/>
          <w:szCs w:val="18"/>
          <w:rtl/>
        </w:rPr>
        <w:t xml:space="preserve"> </w:t>
      </w:r>
      <w:r w:rsidRPr="00071090">
        <w:rPr>
          <w:rFonts w:ascii="Tahoma" w:hAnsi="Tahoma" w:cs="Tahoma" w:hint="cs"/>
          <w:sz w:val="18"/>
          <w:szCs w:val="18"/>
          <w:rtl/>
        </w:rPr>
        <w:t>הפעולה</w:t>
      </w:r>
      <w:r w:rsidRPr="00071090">
        <w:rPr>
          <w:rFonts w:ascii="Tahoma" w:hAnsi="Tahoma" w:cs="Tahoma"/>
          <w:sz w:val="18"/>
          <w:szCs w:val="18"/>
          <w:rtl/>
        </w:rPr>
        <w:t xml:space="preserve">, </w:t>
      </w:r>
      <w:r w:rsidRPr="00071090">
        <w:rPr>
          <w:rFonts w:ascii="Tahoma" w:hAnsi="Tahoma" w:cs="Tahoma" w:hint="cs"/>
          <w:sz w:val="18"/>
          <w:szCs w:val="18"/>
          <w:rtl/>
        </w:rPr>
        <w:t>הן</w:t>
      </w:r>
      <w:r w:rsidRPr="00071090">
        <w:rPr>
          <w:rFonts w:ascii="Tahoma" w:hAnsi="Tahoma" w:cs="Tahoma"/>
          <w:sz w:val="18"/>
          <w:szCs w:val="18"/>
          <w:rtl/>
        </w:rPr>
        <w:t xml:space="preserve"> </w:t>
      </w:r>
      <w:r w:rsidRPr="00071090">
        <w:rPr>
          <w:rFonts w:ascii="Tahoma" w:hAnsi="Tahoma" w:cs="Tahoma" w:hint="cs"/>
          <w:sz w:val="18"/>
          <w:szCs w:val="18"/>
          <w:rtl/>
        </w:rPr>
        <w:t>בשל</w:t>
      </w:r>
      <w:r w:rsidRPr="00071090">
        <w:rPr>
          <w:rFonts w:ascii="Tahoma" w:hAnsi="Tahoma" w:cs="Tahoma"/>
          <w:sz w:val="18"/>
          <w:szCs w:val="18"/>
          <w:rtl/>
        </w:rPr>
        <w:t xml:space="preserve"> </w:t>
      </w:r>
      <w:r w:rsidRPr="00071090">
        <w:rPr>
          <w:rFonts w:ascii="Tahoma" w:hAnsi="Tahoma" w:cs="Tahoma" w:hint="cs"/>
          <w:sz w:val="18"/>
          <w:szCs w:val="18"/>
          <w:rtl/>
        </w:rPr>
        <w:t>הסכום</w:t>
      </w:r>
      <w:r w:rsidRPr="00071090">
        <w:rPr>
          <w:rFonts w:ascii="Tahoma" w:hAnsi="Tahoma" w:cs="Tahoma"/>
          <w:sz w:val="18"/>
          <w:szCs w:val="18"/>
          <w:rtl/>
        </w:rPr>
        <w:t xml:space="preserve"> </w:t>
      </w:r>
      <w:r w:rsidRPr="00071090">
        <w:rPr>
          <w:rFonts w:ascii="Tahoma" w:hAnsi="Tahoma" w:cs="Tahoma" w:hint="cs"/>
          <w:sz w:val="18"/>
          <w:szCs w:val="18"/>
          <w:rtl/>
        </w:rPr>
        <w:t>שאינו</w:t>
      </w:r>
      <w:r w:rsidRPr="00071090">
        <w:rPr>
          <w:rFonts w:ascii="Tahoma" w:hAnsi="Tahoma" w:cs="Tahoma"/>
          <w:sz w:val="18"/>
          <w:szCs w:val="18"/>
          <w:rtl/>
        </w:rPr>
        <w:t xml:space="preserve"> </w:t>
      </w:r>
      <w:r w:rsidRPr="00071090">
        <w:rPr>
          <w:rFonts w:ascii="Tahoma" w:hAnsi="Tahoma" w:cs="Tahoma" w:hint="cs"/>
          <w:sz w:val="18"/>
          <w:szCs w:val="18"/>
          <w:rtl/>
        </w:rPr>
        <w:t>גבוה</w:t>
      </w:r>
      <w:r w:rsidRPr="00071090">
        <w:rPr>
          <w:rFonts w:ascii="Tahoma" w:hAnsi="Tahoma" w:cs="Tahoma"/>
          <w:sz w:val="18"/>
          <w:szCs w:val="18"/>
          <w:rtl/>
        </w:rPr>
        <w:t xml:space="preserve">, </w:t>
      </w:r>
      <w:r w:rsidRPr="00071090">
        <w:rPr>
          <w:rFonts w:ascii="Tahoma" w:hAnsi="Tahoma" w:cs="Tahoma" w:hint="cs"/>
          <w:sz w:val="18"/>
          <w:szCs w:val="18"/>
          <w:rtl/>
        </w:rPr>
        <w:t>לטענתן</w:t>
      </w:r>
      <w:r w:rsidRPr="00071090">
        <w:rPr>
          <w:rFonts w:ascii="Tahoma" w:hAnsi="Tahoma" w:cs="Tahoma"/>
          <w:sz w:val="18"/>
          <w:szCs w:val="18"/>
          <w:rtl/>
        </w:rPr>
        <w:t xml:space="preserve">, </w:t>
      </w:r>
      <w:r w:rsidRPr="00071090">
        <w:rPr>
          <w:rFonts w:ascii="Tahoma" w:hAnsi="Tahoma" w:cs="Tahoma" w:hint="cs"/>
          <w:sz w:val="18"/>
          <w:szCs w:val="18"/>
          <w:rtl/>
        </w:rPr>
        <w:t>והן</w:t>
      </w:r>
      <w:r w:rsidRPr="00071090">
        <w:rPr>
          <w:rFonts w:ascii="Tahoma" w:hAnsi="Tahoma" w:cs="Tahoma"/>
          <w:sz w:val="18"/>
          <w:szCs w:val="18"/>
          <w:rtl/>
        </w:rPr>
        <w:t xml:space="preserve"> </w:t>
      </w:r>
      <w:r w:rsidRPr="00071090">
        <w:rPr>
          <w:rFonts w:ascii="Tahoma" w:hAnsi="Tahoma" w:cs="Tahoma" w:hint="cs"/>
          <w:sz w:val="18"/>
          <w:szCs w:val="18"/>
          <w:rtl/>
        </w:rPr>
        <w:t xml:space="preserve">בשל תכליתה של הפעולה. על פיהן, התוצר של ההתכנסות הוא כאלף תושבי מועצה הלוקחים חלק בפעילויות התנדבות של המועצה, הכפלת היקף השירותים הניתנים על ידי המועצה בעשור האחרון, גאוות יחידה </w:t>
      </w:r>
      <w:r w:rsidRPr="00071090">
        <w:rPr>
          <w:rFonts w:ascii="Tahoma" w:hAnsi="Tahoma" w:cs="Tahoma" w:hint="cs"/>
          <w:sz w:val="18"/>
          <w:szCs w:val="18"/>
          <w:rtl/>
        </w:rPr>
        <w:t>רשותית</w:t>
      </w:r>
      <w:r w:rsidRPr="00071090">
        <w:rPr>
          <w:rFonts w:ascii="Tahoma" w:hAnsi="Tahoma" w:cs="Tahoma" w:hint="cs"/>
          <w:sz w:val="18"/>
          <w:szCs w:val="18"/>
          <w:rtl/>
        </w:rPr>
        <w:t xml:space="preserve">, סל שירותים מהשורה הראשונה, קהילה חזקה ותמיכה חברתית חזקה. כמו כן, המועצה מסיימת באופן קבוע ללא </w:t>
      </w:r>
      <w:r w:rsidRPr="00071090">
        <w:rPr>
          <w:rFonts w:ascii="Tahoma" w:hAnsi="Tahoma" w:cs="Tahoma" w:hint="cs"/>
          <w:sz w:val="18"/>
          <w:szCs w:val="18"/>
          <w:rtl/>
        </w:rPr>
        <w:t>גרעונות</w:t>
      </w:r>
      <w:r w:rsidRPr="00071090">
        <w:rPr>
          <w:rFonts w:ascii="Tahoma" w:hAnsi="Tahoma" w:cs="Tahoma" w:hint="cs"/>
          <w:sz w:val="18"/>
          <w:szCs w:val="18"/>
          <w:rtl/>
        </w:rPr>
        <w:t xml:space="preserve"> וב-12 השנים האחרונות הגדילה את תקציבה פי 2.25. </w:t>
      </w:r>
    </w:p>
    <w:p w:rsidR="004B5B4C" w:rsidRPr="00071090" w:rsidP="00BE4513">
      <w:pPr>
        <w:spacing w:after="240" w:line="240" w:lineRule="exact"/>
        <w:ind w:right="2268"/>
        <w:jc w:val="both"/>
        <w:rPr>
          <w:rFonts w:ascii="Tahoma" w:hAnsi="Tahoma" w:cs="Tahoma"/>
          <w:sz w:val="18"/>
          <w:szCs w:val="18"/>
          <w:rtl/>
        </w:rPr>
      </w:pPr>
      <w:r w:rsidRPr="00071090">
        <w:rPr>
          <w:rFonts w:ascii="Tahoma" w:hAnsi="Tahoma" w:cs="Tahoma" w:hint="cs"/>
          <w:sz w:val="18"/>
          <w:szCs w:val="18"/>
          <w:rtl/>
        </w:rPr>
        <w:t xml:space="preserve">עוד נמסר כי מדובר בהשקעה "שעלותה זניחה" ביחס לתוצאות הניכרות והנראות של המאמצים, הערכים והדרך בה מנהלת המועצה את ענייניה. כמו כן, לדברי המועצה, בחירת אילת כעיר המתאימה להשתלמות היא בשל ריחוקה ממרכז הארץ, דבר היוצר סביבת עבודה סגורה. לעניין בחירת המועצה בבית מלון בעלות של אלפי שקלים לחדר, השיבה המועצה והתאגידים </w:t>
      </w:r>
      <w:r w:rsidRPr="00071090">
        <w:rPr>
          <w:rFonts w:ascii="Tahoma" w:hAnsi="Tahoma" w:cs="Tahoma" w:hint="cs"/>
          <w:sz w:val="18"/>
          <w:szCs w:val="18"/>
          <w:rtl/>
        </w:rPr>
        <w:t>הרשותיים</w:t>
      </w:r>
      <w:r w:rsidRPr="00071090">
        <w:rPr>
          <w:rFonts w:ascii="Tahoma" w:hAnsi="Tahoma" w:cs="Tahoma"/>
          <w:sz w:val="18"/>
          <w:szCs w:val="18"/>
          <w:rtl/>
        </w:rPr>
        <w:t xml:space="preserve"> </w:t>
      </w:r>
      <w:r w:rsidRPr="00071090">
        <w:rPr>
          <w:rFonts w:ascii="Tahoma" w:hAnsi="Tahoma" w:cs="Tahoma" w:hint="cs"/>
          <w:sz w:val="18"/>
          <w:szCs w:val="18"/>
          <w:rtl/>
        </w:rPr>
        <w:t xml:space="preserve">שלה כי הוויכוח על גובה ההוצאה אינו רלבנטי וכי לא ניתן לדרוש מאנשים פעולה התנדבותית, על חשבון זמנם הפנוי, תוך אובדן ימי עבודה ב"חירבת </w:t>
      </w:r>
      <w:r w:rsidRPr="00071090">
        <w:rPr>
          <w:rFonts w:ascii="Tahoma" w:hAnsi="Tahoma" w:cs="Tahoma" w:hint="cs"/>
          <w:sz w:val="18"/>
          <w:szCs w:val="18"/>
          <w:rtl/>
        </w:rPr>
        <w:t>חיזעה</w:t>
      </w:r>
      <w:r w:rsidRPr="00071090">
        <w:rPr>
          <w:rFonts w:ascii="Tahoma" w:hAnsi="Tahoma" w:cs="Tahoma" w:hint="cs"/>
          <w:sz w:val="18"/>
          <w:szCs w:val="18"/>
          <w:rtl/>
        </w:rPr>
        <w:t>", כהגדרת המועצה. עוד ציינה המועצה כי בישיבותיה השוטפות הנוכחות נעה סביב כ-62% מחברי המליאה, ואילו בהתכנסות באילת היא מגיעה לכמעט מאה אחוזים.</w:t>
      </w:r>
    </w:p>
    <w:p w:rsidR="004B5B4C" w:rsidRPr="00BE4513" w:rsidP="00201396">
      <w:pPr>
        <w:pStyle w:val="RESHET"/>
        <w:rPr>
          <w:rtl/>
        </w:rPr>
      </w:pPr>
      <w:r w:rsidRPr="00BE4513">
        <w:rPr>
          <w:rFonts w:hint="cs"/>
          <w:rtl/>
        </w:rPr>
        <w:t>משרד</w:t>
      </w:r>
      <w:r w:rsidRPr="00BE4513">
        <w:rPr>
          <w:rtl/>
        </w:rPr>
        <w:t xml:space="preserve"> </w:t>
      </w:r>
      <w:r w:rsidRPr="00BE4513">
        <w:rPr>
          <w:rFonts w:hint="cs"/>
          <w:rtl/>
        </w:rPr>
        <w:t>מבקר</w:t>
      </w:r>
      <w:r w:rsidRPr="00BE4513">
        <w:rPr>
          <w:rtl/>
        </w:rPr>
        <w:t xml:space="preserve"> </w:t>
      </w:r>
      <w:r w:rsidRPr="00BE4513">
        <w:rPr>
          <w:rFonts w:hint="cs"/>
          <w:rtl/>
        </w:rPr>
        <w:t>המדינה מעיר למועצה האזורית חבל מודיעין ולשלושת התאגידים</w:t>
      </w:r>
      <w:r w:rsidRPr="00BE4513">
        <w:rPr>
          <w:rtl/>
        </w:rPr>
        <w:t xml:space="preserve"> </w:t>
      </w:r>
      <w:r w:rsidRPr="00BE4513">
        <w:rPr>
          <w:rFonts w:hint="cs"/>
          <w:rtl/>
        </w:rPr>
        <w:t>הרשותיים</w:t>
      </w:r>
      <w:r w:rsidRPr="00BE4513">
        <w:rPr>
          <w:rtl/>
        </w:rPr>
        <w:t xml:space="preserve"> </w:t>
      </w:r>
      <w:r w:rsidRPr="00BE4513">
        <w:rPr>
          <w:rFonts w:hint="cs"/>
          <w:rtl/>
        </w:rPr>
        <w:t xml:space="preserve">שלה כי עקרון </w:t>
      </w:r>
      <w:r w:rsidRPr="00BE4513">
        <w:rPr>
          <w:rFonts w:hint="cs"/>
          <w:rtl/>
        </w:rPr>
        <w:t>החסכון</w:t>
      </w:r>
      <w:r w:rsidRPr="00BE4513">
        <w:rPr>
          <w:rFonts w:hint="cs"/>
          <w:rtl/>
        </w:rPr>
        <w:t xml:space="preserve"> גורס שיש להשיג תפוקה נתונה בתשומה מזערית, ואילו עקרון היעילות מחייב השגת תפוקה מרבית בתשומה נתונה. על כן, בניגוד לטענתן של המועצה ושל התאגידים</w:t>
      </w:r>
      <w:r w:rsidRPr="00BE4513">
        <w:rPr>
          <w:rtl/>
        </w:rPr>
        <w:t xml:space="preserve"> </w:t>
      </w:r>
      <w:r w:rsidRPr="00BE4513">
        <w:rPr>
          <w:rFonts w:hint="cs"/>
          <w:rtl/>
        </w:rPr>
        <w:t>הרשותיים</w:t>
      </w:r>
      <w:r w:rsidRPr="00BE4513">
        <w:rPr>
          <w:rtl/>
        </w:rPr>
        <w:t xml:space="preserve"> </w:t>
      </w:r>
      <w:r w:rsidRPr="00BE4513">
        <w:rPr>
          <w:rFonts w:hint="cs"/>
          <w:rtl/>
        </w:rPr>
        <w:t xml:space="preserve">שלה, גובה ההוצאה הוא אכן </w:t>
      </w:r>
      <w:r w:rsidRPr="00BE4513">
        <w:rPr>
          <w:rFonts w:hint="cs"/>
          <w:rtl/>
        </w:rPr>
        <w:t>סוגייה</w:t>
      </w:r>
      <w:r w:rsidRPr="00BE4513">
        <w:rPr>
          <w:rFonts w:hint="cs"/>
          <w:rtl/>
        </w:rPr>
        <w:t xml:space="preserve"> חשובה ועליהן, כמו על כל גוף ציבורי, לנהוג תוך צמצומה </w:t>
      </w:r>
      <w:r w:rsidRPr="00BE4513">
        <w:rPr>
          <w:rFonts w:hint="cs"/>
          <w:rtl/>
        </w:rPr>
        <w:t>המירבי</w:t>
      </w:r>
      <w:r w:rsidRPr="00BE4513">
        <w:rPr>
          <w:rFonts w:hint="cs"/>
          <w:rtl/>
        </w:rPr>
        <w:t xml:space="preserve">. </w:t>
      </w:r>
      <w:r w:rsidRPr="00BE4513">
        <w:rPr>
          <w:rtl/>
        </w:rPr>
        <w:t xml:space="preserve">אף </w:t>
      </w:r>
      <w:r w:rsidRPr="00BE4513">
        <w:rPr>
          <w:rFonts w:hint="cs"/>
          <w:rtl/>
        </w:rPr>
        <w:t>אם</w:t>
      </w:r>
      <w:r w:rsidRPr="00BE4513">
        <w:rPr>
          <w:rtl/>
        </w:rPr>
        <w:t xml:space="preserve"> ההוצאות הן נתח קטן מכלל תקציבה של רשות מקומית, מדובר </w:t>
      </w:r>
      <w:r w:rsidRPr="00BE4513">
        <w:rPr>
          <w:rFonts w:hint="cs"/>
          <w:rtl/>
        </w:rPr>
        <w:t>ב</w:t>
      </w:r>
      <w:r w:rsidRPr="00BE4513">
        <w:rPr>
          <w:rtl/>
        </w:rPr>
        <w:t>כספי ציבור, וככ</w:t>
      </w:r>
      <w:r w:rsidRPr="00BE4513">
        <w:rPr>
          <w:rFonts w:hint="cs"/>
          <w:rtl/>
        </w:rPr>
        <w:t>אלה</w:t>
      </w:r>
      <w:r w:rsidRPr="00BE4513">
        <w:rPr>
          <w:rtl/>
        </w:rPr>
        <w:t xml:space="preserve"> יש להקפיד הקפדה יתרה על אופן </w:t>
      </w:r>
      <w:r w:rsidRPr="00BE4513">
        <w:rPr>
          <w:rFonts w:hint="cs"/>
          <w:rtl/>
        </w:rPr>
        <w:t>השימוש בהם</w:t>
      </w:r>
      <w:r w:rsidRPr="00BE4513">
        <w:rPr>
          <w:rtl/>
        </w:rPr>
        <w:t>.</w:t>
      </w:r>
    </w:p>
    <w:p w:rsidR="004B5B4C" w:rsidRPr="00BE4513" w:rsidP="00BE4513">
      <w:pPr>
        <w:pStyle w:val="RESHET"/>
        <w:rPr>
          <w:rtl/>
        </w:rPr>
      </w:pPr>
      <w:r w:rsidRPr="00BE4513">
        <w:rPr>
          <w:rtl/>
        </w:rPr>
        <w:t>יתרה מזו - מדובר בנושא רגיש, שכן הנסיעות מצטיירות בעיני הציבור כהטבה שנבחרים ועובדים בכירים מעניקים לעצמם או לעובדיהם</w:t>
      </w:r>
      <w:r w:rsidRPr="00BE4513">
        <w:rPr>
          <w:rFonts w:hint="cs"/>
          <w:rtl/>
        </w:rPr>
        <w:t xml:space="preserve"> ובפרט בהתכנסות האמורה אשר מארגניה בחרו לקיימה גם בימים שישי ושבת, ללא קיום ישיבות וללא תוצרים המיועדים לטובת הציבור בימים אלה - למעט נופש והנאה לבאי ההתכנסות בלבד.</w:t>
      </w:r>
      <w:r w:rsidRPr="00BE4513">
        <w:rPr>
          <w:rtl/>
        </w:rPr>
        <w:t xml:space="preserve"> על כן יש צורך בהקפדה יתרה על טוהר המידות ועל סדרי </w:t>
      </w:r>
      <w:r w:rsidRPr="00BE4513">
        <w:rPr>
          <w:rtl/>
        </w:rPr>
        <w:t>מינהל</w:t>
      </w:r>
      <w:r w:rsidRPr="00BE4513">
        <w:rPr>
          <w:rtl/>
        </w:rPr>
        <w:t xml:space="preserve"> תקין, תוך הימנעות מניגוד עניינים, ולו למראית עין</w:t>
      </w:r>
      <w:r w:rsidRPr="00BE4513">
        <w:rPr>
          <w:rFonts w:hint="cs"/>
          <w:rtl/>
        </w:rPr>
        <w:t>. זאת ועוד, אין כל דרך לייחס באופן ישיר את הישגי המועצה הלכאוריים המתוארים בתשובה באופן ישיר לקיום ההתכנסות באילת לאורך השנים.</w:t>
      </w:r>
    </w:p>
    <w:p w:rsidR="004B5B4C" w:rsidRPr="00BE4513" w:rsidP="00BE4513">
      <w:pPr>
        <w:pStyle w:val="RESHET"/>
        <w:rPr>
          <w:rFonts w:eastAsiaTheme="majorEastAsia"/>
          <w:rtl/>
        </w:rPr>
      </w:pPr>
      <w:r w:rsidRPr="00BE4513">
        <w:rPr>
          <w:rtl/>
        </w:rPr>
        <w:t xml:space="preserve">משרד מבקר המדינה </w:t>
      </w:r>
      <w:r w:rsidRPr="00BE4513">
        <w:rPr>
          <w:rFonts w:hint="cs"/>
          <w:rtl/>
        </w:rPr>
        <w:t>מדגיש שאין לה</w:t>
      </w:r>
      <w:r w:rsidRPr="00BE4513">
        <w:rPr>
          <w:rtl/>
        </w:rPr>
        <w:t xml:space="preserve">פחית מן הערך הניהולי </w:t>
      </w:r>
      <w:r w:rsidRPr="00BE4513">
        <w:rPr>
          <w:rFonts w:hint="cs"/>
          <w:rtl/>
        </w:rPr>
        <w:t>המוסף</w:t>
      </w:r>
      <w:r w:rsidRPr="00BE4513">
        <w:rPr>
          <w:rtl/>
        </w:rPr>
        <w:t xml:space="preserve"> </w:t>
      </w:r>
      <w:r w:rsidRPr="00BE4513">
        <w:rPr>
          <w:rFonts w:hint="cs"/>
          <w:rtl/>
        </w:rPr>
        <w:t>של</w:t>
      </w:r>
      <w:r w:rsidRPr="00BE4513">
        <w:rPr>
          <w:rtl/>
        </w:rPr>
        <w:t xml:space="preserve"> התכנסות </w:t>
      </w:r>
      <w:r w:rsidRPr="00BE4513">
        <w:rPr>
          <w:rFonts w:hint="cs"/>
          <w:rtl/>
        </w:rPr>
        <w:t>הנהלת</w:t>
      </w:r>
      <w:r w:rsidRPr="00BE4513">
        <w:rPr>
          <w:rtl/>
        </w:rPr>
        <w:t xml:space="preserve"> </w:t>
      </w:r>
      <w:r w:rsidRPr="00BE4513">
        <w:rPr>
          <w:rFonts w:hint="cs"/>
          <w:rtl/>
        </w:rPr>
        <w:t>ארגון</w:t>
      </w:r>
      <w:r w:rsidRPr="00BE4513">
        <w:rPr>
          <w:rtl/>
        </w:rPr>
        <w:t xml:space="preserve"> </w:t>
      </w:r>
      <w:r w:rsidRPr="00BE4513">
        <w:rPr>
          <w:rFonts w:hint="cs"/>
          <w:rtl/>
        </w:rPr>
        <w:t>במקום</w:t>
      </w:r>
      <w:r w:rsidRPr="00BE4513">
        <w:rPr>
          <w:rtl/>
        </w:rPr>
        <w:t xml:space="preserve"> </w:t>
      </w:r>
      <w:r w:rsidRPr="00BE4513">
        <w:rPr>
          <w:rFonts w:hint="cs"/>
          <w:rtl/>
        </w:rPr>
        <w:t>היוצר</w:t>
      </w:r>
      <w:r w:rsidRPr="00BE4513">
        <w:rPr>
          <w:rtl/>
        </w:rPr>
        <w:t xml:space="preserve"> </w:t>
      </w:r>
      <w:r w:rsidRPr="00BE4513">
        <w:rPr>
          <w:rFonts w:hint="cs"/>
          <w:rtl/>
        </w:rPr>
        <w:t>סביבת</w:t>
      </w:r>
      <w:r w:rsidRPr="00BE4513">
        <w:rPr>
          <w:rtl/>
        </w:rPr>
        <w:t xml:space="preserve"> עבודה </w:t>
      </w:r>
      <w:r w:rsidRPr="00BE4513">
        <w:rPr>
          <w:rFonts w:hint="cs"/>
          <w:rtl/>
        </w:rPr>
        <w:t>סגורה</w:t>
      </w:r>
      <w:r w:rsidRPr="00BE4513">
        <w:rPr>
          <w:rtl/>
        </w:rPr>
        <w:t xml:space="preserve"> </w:t>
      </w:r>
      <w:r w:rsidRPr="00BE4513">
        <w:rPr>
          <w:rFonts w:hint="cs"/>
          <w:rtl/>
        </w:rPr>
        <w:t>ואלטרנטיבית</w:t>
      </w:r>
      <w:r w:rsidRPr="00BE4513">
        <w:rPr>
          <w:rtl/>
        </w:rPr>
        <w:t xml:space="preserve"> </w:t>
      </w:r>
      <w:r w:rsidRPr="00BE4513">
        <w:rPr>
          <w:rFonts w:hint="cs"/>
          <w:rtl/>
        </w:rPr>
        <w:t>המסייעת</w:t>
      </w:r>
      <w:r w:rsidRPr="00BE4513">
        <w:rPr>
          <w:rtl/>
        </w:rPr>
        <w:t xml:space="preserve"> </w:t>
      </w:r>
      <w:r w:rsidRPr="00BE4513">
        <w:rPr>
          <w:rFonts w:hint="cs"/>
          <w:rtl/>
        </w:rPr>
        <w:t>לטיוב</w:t>
      </w:r>
      <w:r w:rsidRPr="00BE4513">
        <w:rPr>
          <w:rtl/>
        </w:rPr>
        <w:t xml:space="preserve"> </w:t>
      </w:r>
      <w:r w:rsidRPr="00BE4513">
        <w:rPr>
          <w:rFonts w:hint="cs"/>
          <w:rtl/>
        </w:rPr>
        <w:t>התוצרים</w:t>
      </w:r>
      <w:r w:rsidRPr="00BE4513">
        <w:rPr>
          <w:rtl/>
        </w:rPr>
        <w:t xml:space="preserve"> </w:t>
      </w:r>
      <w:r w:rsidRPr="00BE4513">
        <w:rPr>
          <w:rFonts w:hint="cs"/>
          <w:rtl/>
        </w:rPr>
        <w:t>הניהוליים</w:t>
      </w:r>
      <w:r w:rsidRPr="00BE4513">
        <w:rPr>
          <w:rtl/>
        </w:rPr>
        <w:t xml:space="preserve">, </w:t>
      </w:r>
      <w:r w:rsidRPr="00BE4513">
        <w:rPr>
          <w:rFonts w:hint="cs"/>
          <w:rtl/>
        </w:rPr>
        <w:t>ולגיבוש</w:t>
      </w:r>
      <w:r w:rsidRPr="00BE4513">
        <w:rPr>
          <w:rtl/>
        </w:rPr>
        <w:t xml:space="preserve"> </w:t>
      </w:r>
      <w:r w:rsidRPr="00BE4513">
        <w:rPr>
          <w:rFonts w:hint="cs"/>
          <w:rtl/>
        </w:rPr>
        <w:t>בין</w:t>
      </w:r>
      <w:r w:rsidRPr="00BE4513">
        <w:rPr>
          <w:rtl/>
        </w:rPr>
        <w:t xml:space="preserve"> </w:t>
      </w:r>
      <w:r w:rsidRPr="00BE4513">
        <w:rPr>
          <w:rFonts w:hint="cs"/>
          <w:rtl/>
        </w:rPr>
        <w:t>חברי</w:t>
      </w:r>
      <w:r w:rsidRPr="00BE4513">
        <w:rPr>
          <w:rtl/>
        </w:rPr>
        <w:t xml:space="preserve"> </w:t>
      </w:r>
      <w:r w:rsidRPr="00BE4513">
        <w:rPr>
          <w:rFonts w:hint="cs"/>
          <w:rtl/>
        </w:rPr>
        <w:t>הנהלת</w:t>
      </w:r>
      <w:r w:rsidRPr="00BE4513">
        <w:rPr>
          <w:rtl/>
        </w:rPr>
        <w:t xml:space="preserve"> </w:t>
      </w:r>
      <w:r w:rsidRPr="00BE4513">
        <w:rPr>
          <w:rFonts w:hint="cs"/>
          <w:rtl/>
        </w:rPr>
        <w:t>הארגון</w:t>
      </w:r>
      <w:r w:rsidRPr="00BE4513">
        <w:rPr>
          <w:rtl/>
        </w:rPr>
        <w:t xml:space="preserve">. </w:t>
      </w:r>
      <w:r w:rsidRPr="00BE4513">
        <w:rPr>
          <w:rFonts w:hint="cs"/>
          <w:rtl/>
        </w:rPr>
        <w:t>שילוב שכזה נהוג במקומות רבים במגזר הציבורי ובמגזר הפרטי ויש לו ערך בפני עצמו. עם</w:t>
      </w:r>
      <w:r w:rsidRPr="00BE4513">
        <w:rPr>
          <w:rtl/>
        </w:rPr>
        <w:t xml:space="preserve"> </w:t>
      </w:r>
      <w:r w:rsidRPr="00BE4513">
        <w:rPr>
          <w:rFonts w:hint="cs"/>
          <w:rtl/>
        </w:rPr>
        <w:t>זאת</w:t>
      </w:r>
      <w:r w:rsidRPr="00BE4513">
        <w:rPr>
          <w:rtl/>
        </w:rPr>
        <w:t xml:space="preserve">, </w:t>
      </w:r>
      <w:r w:rsidRPr="00BE4513">
        <w:rPr>
          <w:rFonts w:hint="cs"/>
          <w:rtl/>
        </w:rPr>
        <w:t>במקרה</w:t>
      </w:r>
      <w:r w:rsidRPr="00BE4513">
        <w:rPr>
          <w:rtl/>
        </w:rPr>
        <w:t xml:space="preserve"> </w:t>
      </w:r>
      <w:r w:rsidRPr="00BE4513">
        <w:rPr>
          <w:rFonts w:hint="cs"/>
          <w:rtl/>
        </w:rPr>
        <w:t>הנוכחי</w:t>
      </w:r>
      <w:r w:rsidRPr="00BE4513">
        <w:rPr>
          <w:rtl/>
        </w:rPr>
        <w:t xml:space="preserve"> התמונה הינה שונה, </w:t>
      </w:r>
      <w:r w:rsidRPr="00BE4513">
        <w:rPr>
          <w:rFonts w:hint="cs"/>
          <w:rtl/>
        </w:rPr>
        <w:t>שכן</w:t>
      </w:r>
      <w:r w:rsidRPr="00BE4513">
        <w:rPr>
          <w:rtl/>
        </w:rPr>
        <w:t xml:space="preserve"> </w:t>
      </w:r>
      <w:r w:rsidRPr="00BE4513">
        <w:rPr>
          <w:rFonts w:hint="cs"/>
          <w:rtl/>
        </w:rPr>
        <w:t>ההתכנסות</w:t>
      </w:r>
      <w:r w:rsidRPr="00BE4513">
        <w:rPr>
          <w:rtl/>
        </w:rPr>
        <w:t xml:space="preserve"> </w:t>
      </w:r>
      <w:r w:rsidRPr="00BE4513">
        <w:rPr>
          <w:rFonts w:hint="cs"/>
          <w:rtl/>
        </w:rPr>
        <w:t>התקיימה</w:t>
      </w:r>
      <w:r w:rsidRPr="00BE4513">
        <w:rPr>
          <w:rtl/>
        </w:rPr>
        <w:t xml:space="preserve"> </w:t>
      </w:r>
      <w:r w:rsidRPr="00BE4513">
        <w:rPr>
          <w:rFonts w:hint="cs"/>
          <w:rtl/>
        </w:rPr>
        <w:t>ביחד</w:t>
      </w:r>
      <w:r w:rsidRPr="00BE4513">
        <w:rPr>
          <w:rtl/>
        </w:rPr>
        <w:t xml:space="preserve"> </w:t>
      </w:r>
      <w:r w:rsidRPr="00BE4513">
        <w:rPr>
          <w:rFonts w:hint="cs"/>
          <w:rtl/>
        </w:rPr>
        <w:t>עם</w:t>
      </w:r>
      <w:r w:rsidRPr="00BE4513">
        <w:rPr>
          <w:rtl/>
        </w:rPr>
        <w:t xml:space="preserve"> </w:t>
      </w:r>
      <w:r w:rsidRPr="00BE4513">
        <w:rPr>
          <w:rFonts w:hint="cs"/>
          <w:rtl/>
        </w:rPr>
        <w:t>בני</w:t>
      </w:r>
      <w:r w:rsidRPr="00BE4513">
        <w:rPr>
          <w:rtl/>
        </w:rPr>
        <w:t xml:space="preserve"> </w:t>
      </w:r>
      <w:r w:rsidRPr="00BE4513">
        <w:rPr>
          <w:rFonts w:hint="cs"/>
          <w:rtl/>
        </w:rPr>
        <w:t>המשפחה</w:t>
      </w:r>
      <w:r w:rsidRPr="00BE4513">
        <w:rPr>
          <w:rtl/>
        </w:rPr>
        <w:t xml:space="preserve"> </w:t>
      </w:r>
      <w:r w:rsidRPr="00BE4513">
        <w:rPr>
          <w:rFonts w:hint="cs"/>
          <w:rtl/>
        </w:rPr>
        <w:t>בימים</w:t>
      </w:r>
      <w:r w:rsidRPr="00BE4513">
        <w:rPr>
          <w:rtl/>
        </w:rPr>
        <w:t xml:space="preserve"> </w:t>
      </w:r>
      <w:r w:rsidRPr="00BE4513">
        <w:rPr>
          <w:rFonts w:hint="cs"/>
          <w:rtl/>
        </w:rPr>
        <w:t>שישי</w:t>
      </w:r>
      <w:r w:rsidRPr="00BE4513">
        <w:rPr>
          <w:rtl/>
        </w:rPr>
        <w:t xml:space="preserve"> </w:t>
      </w:r>
      <w:r w:rsidRPr="00BE4513">
        <w:rPr>
          <w:rFonts w:hint="cs"/>
          <w:rtl/>
        </w:rPr>
        <w:t>ושבת</w:t>
      </w:r>
      <w:r w:rsidRPr="00BE4513">
        <w:rPr>
          <w:rtl/>
        </w:rPr>
        <w:t xml:space="preserve">, </w:t>
      </w:r>
      <w:r w:rsidRPr="00BE4513">
        <w:rPr>
          <w:rFonts w:hint="cs"/>
          <w:rtl/>
        </w:rPr>
        <w:t>וכאמור</w:t>
      </w:r>
      <w:r w:rsidRPr="00BE4513">
        <w:rPr>
          <w:rtl/>
        </w:rPr>
        <w:t xml:space="preserve"> </w:t>
      </w:r>
      <w:r w:rsidRPr="00BE4513">
        <w:rPr>
          <w:rFonts w:hint="cs"/>
          <w:rtl/>
        </w:rPr>
        <w:t>ללא</w:t>
      </w:r>
      <w:r w:rsidRPr="00BE4513">
        <w:rPr>
          <w:rtl/>
        </w:rPr>
        <w:t xml:space="preserve"> </w:t>
      </w:r>
      <w:r w:rsidRPr="00BE4513">
        <w:rPr>
          <w:rFonts w:hint="cs"/>
          <w:rtl/>
        </w:rPr>
        <w:t>קיום</w:t>
      </w:r>
      <w:r w:rsidRPr="00BE4513">
        <w:rPr>
          <w:rtl/>
        </w:rPr>
        <w:t xml:space="preserve"> </w:t>
      </w:r>
      <w:r w:rsidRPr="00BE4513">
        <w:rPr>
          <w:rFonts w:hint="cs"/>
          <w:rtl/>
        </w:rPr>
        <w:t>ישיבות</w:t>
      </w:r>
      <w:r w:rsidRPr="00BE4513">
        <w:rPr>
          <w:rtl/>
        </w:rPr>
        <w:t xml:space="preserve"> </w:t>
      </w:r>
      <w:r w:rsidRPr="00BE4513">
        <w:rPr>
          <w:rFonts w:hint="cs"/>
          <w:rtl/>
        </w:rPr>
        <w:t>וללא</w:t>
      </w:r>
      <w:r w:rsidRPr="00BE4513">
        <w:rPr>
          <w:rtl/>
        </w:rPr>
        <w:t xml:space="preserve"> </w:t>
      </w:r>
      <w:r w:rsidRPr="00BE4513">
        <w:rPr>
          <w:rFonts w:hint="cs"/>
          <w:rtl/>
        </w:rPr>
        <w:t>תוצרים</w:t>
      </w:r>
      <w:r w:rsidRPr="00BE4513">
        <w:rPr>
          <w:rtl/>
        </w:rPr>
        <w:t xml:space="preserve"> </w:t>
      </w:r>
      <w:r w:rsidRPr="00BE4513">
        <w:rPr>
          <w:rFonts w:hint="cs"/>
          <w:rtl/>
        </w:rPr>
        <w:t>המיועדים</w:t>
      </w:r>
      <w:r w:rsidRPr="00BE4513">
        <w:rPr>
          <w:rtl/>
        </w:rPr>
        <w:t xml:space="preserve"> </w:t>
      </w:r>
      <w:r w:rsidRPr="00BE4513">
        <w:rPr>
          <w:rFonts w:hint="cs"/>
          <w:rtl/>
        </w:rPr>
        <w:t>לטובת</w:t>
      </w:r>
      <w:r w:rsidRPr="00BE4513">
        <w:rPr>
          <w:rtl/>
        </w:rPr>
        <w:t xml:space="preserve"> </w:t>
      </w:r>
      <w:r w:rsidRPr="00BE4513">
        <w:rPr>
          <w:rFonts w:hint="cs"/>
          <w:rtl/>
        </w:rPr>
        <w:t>הציבור</w:t>
      </w:r>
      <w:r w:rsidRPr="00BE4513">
        <w:rPr>
          <w:rtl/>
        </w:rPr>
        <w:t xml:space="preserve"> </w:t>
      </w:r>
      <w:r w:rsidRPr="00BE4513">
        <w:rPr>
          <w:rFonts w:hint="cs"/>
          <w:rtl/>
        </w:rPr>
        <w:t>בימים</w:t>
      </w:r>
      <w:r w:rsidRPr="00BE4513">
        <w:rPr>
          <w:rtl/>
        </w:rPr>
        <w:t xml:space="preserve"> </w:t>
      </w:r>
      <w:r w:rsidRPr="00BE4513">
        <w:rPr>
          <w:rFonts w:hint="cs"/>
          <w:rtl/>
        </w:rPr>
        <w:t>אלה</w:t>
      </w:r>
      <w:r w:rsidRPr="00BE4513">
        <w:rPr>
          <w:rtl/>
        </w:rPr>
        <w:t xml:space="preserve">. </w:t>
      </w:r>
      <w:r w:rsidRPr="00BE4513">
        <w:rPr>
          <w:rFonts w:hint="cs"/>
          <w:rtl/>
        </w:rPr>
        <w:t>מכאן</w:t>
      </w:r>
      <w:r w:rsidRPr="00BE4513">
        <w:rPr>
          <w:rtl/>
        </w:rPr>
        <w:t xml:space="preserve">, </w:t>
      </w:r>
      <w:r w:rsidRPr="00BE4513">
        <w:rPr>
          <w:rFonts w:hint="cs"/>
          <w:rtl/>
        </w:rPr>
        <w:t>שהיה</w:t>
      </w:r>
      <w:r w:rsidRPr="00BE4513">
        <w:rPr>
          <w:rtl/>
        </w:rPr>
        <w:t xml:space="preserve"> </w:t>
      </w:r>
      <w:r w:rsidRPr="00BE4513">
        <w:rPr>
          <w:rFonts w:hint="cs"/>
          <w:rtl/>
        </w:rPr>
        <w:t>ביכולתה</w:t>
      </w:r>
      <w:r w:rsidRPr="00BE4513">
        <w:rPr>
          <w:rtl/>
        </w:rPr>
        <w:t xml:space="preserve"> </w:t>
      </w:r>
      <w:r w:rsidRPr="00BE4513">
        <w:rPr>
          <w:rFonts w:hint="cs"/>
          <w:rtl/>
        </w:rPr>
        <w:t>של</w:t>
      </w:r>
      <w:r w:rsidRPr="00BE4513">
        <w:rPr>
          <w:rtl/>
        </w:rPr>
        <w:t xml:space="preserve"> </w:t>
      </w:r>
      <w:r w:rsidRPr="00BE4513">
        <w:rPr>
          <w:rFonts w:hint="cs"/>
          <w:rtl/>
        </w:rPr>
        <w:t>המועצה</w:t>
      </w:r>
      <w:r w:rsidRPr="00BE4513">
        <w:rPr>
          <w:rtl/>
        </w:rPr>
        <w:t xml:space="preserve"> לבחור בדרך אלטרנטיבית שתגשים את הערך הניהולי, אך תחסוך בכספי ציבור, כגון </w:t>
      </w:r>
      <w:r w:rsidRPr="00BE4513">
        <w:rPr>
          <w:rFonts w:hint="cs"/>
          <w:rtl/>
        </w:rPr>
        <w:t>התכנסות</w:t>
      </w:r>
      <w:r w:rsidRPr="00BE4513">
        <w:rPr>
          <w:rtl/>
        </w:rPr>
        <w:t xml:space="preserve"> ללא בני המשפחה לתקופה </w:t>
      </w:r>
      <w:r w:rsidRPr="00BE4513">
        <w:rPr>
          <w:rFonts w:hint="cs"/>
          <w:rtl/>
        </w:rPr>
        <w:t>זמן</w:t>
      </w:r>
      <w:r w:rsidRPr="00BE4513">
        <w:rPr>
          <w:rtl/>
        </w:rPr>
        <w:t xml:space="preserve"> </w:t>
      </w:r>
      <w:r w:rsidRPr="00BE4513">
        <w:rPr>
          <w:rFonts w:hint="cs"/>
          <w:rtl/>
        </w:rPr>
        <w:t>קצרה</w:t>
      </w:r>
      <w:r w:rsidRPr="00BE4513">
        <w:rPr>
          <w:rtl/>
        </w:rPr>
        <w:t xml:space="preserve"> </w:t>
      </w:r>
      <w:r w:rsidRPr="00BE4513">
        <w:rPr>
          <w:rFonts w:hint="cs"/>
          <w:rtl/>
        </w:rPr>
        <w:t>יותר</w:t>
      </w:r>
      <w:r w:rsidRPr="00BE4513">
        <w:rPr>
          <w:rtl/>
        </w:rPr>
        <w:t xml:space="preserve"> </w:t>
      </w:r>
      <w:r w:rsidRPr="00BE4513">
        <w:rPr>
          <w:rFonts w:hint="cs"/>
          <w:rtl/>
        </w:rPr>
        <w:t>או</w:t>
      </w:r>
      <w:r w:rsidRPr="00BE4513">
        <w:rPr>
          <w:rtl/>
        </w:rPr>
        <w:t xml:space="preserve"> </w:t>
      </w:r>
      <w:r w:rsidRPr="00BE4513">
        <w:rPr>
          <w:rFonts w:hint="cs"/>
          <w:rtl/>
        </w:rPr>
        <w:t>השתת</w:t>
      </w:r>
      <w:r w:rsidRPr="00BE4513">
        <w:rPr>
          <w:rtl/>
        </w:rPr>
        <w:t xml:space="preserve"> </w:t>
      </w:r>
      <w:r w:rsidRPr="00BE4513">
        <w:rPr>
          <w:rFonts w:hint="cs"/>
          <w:rtl/>
        </w:rPr>
        <w:t>מימון</w:t>
      </w:r>
      <w:r w:rsidRPr="00BE4513">
        <w:rPr>
          <w:rtl/>
        </w:rPr>
        <w:t xml:space="preserve"> </w:t>
      </w:r>
      <w:r w:rsidRPr="00BE4513">
        <w:rPr>
          <w:rFonts w:hint="cs"/>
          <w:rtl/>
        </w:rPr>
        <w:t>ימי</w:t>
      </w:r>
      <w:r w:rsidRPr="00BE4513">
        <w:rPr>
          <w:rtl/>
        </w:rPr>
        <w:t xml:space="preserve"> </w:t>
      </w:r>
      <w:r w:rsidRPr="00BE4513">
        <w:rPr>
          <w:rFonts w:hint="cs"/>
          <w:rtl/>
        </w:rPr>
        <w:t>סוף</w:t>
      </w:r>
      <w:r w:rsidRPr="00BE4513">
        <w:rPr>
          <w:rtl/>
        </w:rPr>
        <w:t xml:space="preserve"> </w:t>
      </w:r>
      <w:r w:rsidRPr="00BE4513">
        <w:rPr>
          <w:rFonts w:hint="cs"/>
          <w:rtl/>
        </w:rPr>
        <w:t>השבוע</w:t>
      </w:r>
      <w:r w:rsidRPr="00BE4513">
        <w:rPr>
          <w:rtl/>
        </w:rPr>
        <w:t xml:space="preserve"> </w:t>
      </w:r>
      <w:r w:rsidRPr="00BE4513">
        <w:rPr>
          <w:rFonts w:hint="cs"/>
          <w:rtl/>
        </w:rPr>
        <w:t>על</w:t>
      </w:r>
      <w:r w:rsidRPr="00BE4513">
        <w:rPr>
          <w:rtl/>
        </w:rPr>
        <w:t xml:space="preserve"> כיסם הפרטי </w:t>
      </w:r>
      <w:r w:rsidRPr="00BE4513">
        <w:rPr>
          <w:rFonts w:hint="cs"/>
          <w:rtl/>
        </w:rPr>
        <w:t>של</w:t>
      </w:r>
      <w:r w:rsidRPr="00BE4513">
        <w:rPr>
          <w:rtl/>
        </w:rPr>
        <w:t xml:space="preserve"> </w:t>
      </w:r>
      <w:r w:rsidRPr="00BE4513">
        <w:rPr>
          <w:rFonts w:hint="cs"/>
          <w:rtl/>
        </w:rPr>
        <w:t>כלל</w:t>
      </w:r>
      <w:r w:rsidRPr="00BE4513">
        <w:rPr>
          <w:rtl/>
        </w:rPr>
        <w:t xml:space="preserve"> </w:t>
      </w:r>
      <w:r w:rsidRPr="00BE4513">
        <w:rPr>
          <w:rFonts w:hint="cs"/>
          <w:rtl/>
        </w:rPr>
        <w:t>המשתתפים</w:t>
      </w:r>
      <w:r w:rsidRPr="00BE4513">
        <w:rPr>
          <w:rtl/>
        </w:rPr>
        <w:t>.</w:t>
      </w:r>
    </w:p>
    <w:p w:rsidR="004B5B4C" w:rsidRPr="00071090" w:rsidP="00BE4513">
      <w:pPr>
        <w:spacing w:before="180" w:line="240" w:lineRule="exact"/>
        <w:ind w:right="2268"/>
        <w:jc w:val="both"/>
        <w:rPr>
          <w:rFonts w:ascii="Tahoma" w:hAnsi="Tahoma" w:cs="Tahoma"/>
          <w:sz w:val="18"/>
          <w:szCs w:val="18"/>
          <w:rtl/>
        </w:rPr>
      </w:pPr>
      <w:r w:rsidRPr="00071090">
        <w:rPr>
          <w:rFonts w:ascii="Tahoma" w:hAnsi="Tahoma" w:cs="Tahoma" w:hint="cs"/>
          <w:sz w:val="18"/>
          <w:szCs w:val="18"/>
          <w:rtl/>
        </w:rPr>
        <w:t>בתשובתו למשרד מבקר המדינה מדצמבר 2017 מסר משרד הפנים כי האגף הבכיר לביקורת ברשויות המקומיות במשרד יבחן עריכת ביקורת במועצה לבחינת קיומה של הוצאה כספית שאינה כדין.</w:t>
      </w:r>
    </w:p>
    <w:p w:rsidR="004B5B4C" w:rsidRPr="00071090" w:rsidP="00071090">
      <w:pPr>
        <w:spacing w:line="240" w:lineRule="exact"/>
        <w:ind w:right="2268"/>
        <w:jc w:val="both"/>
        <w:rPr>
          <w:rFonts w:ascii="Tahoma" w:hAnsi="Tahoma" w:cs="Tahoma"/>
          <w:sz w:val="18"/>
          <w:szCs w:val="18"/>
        </w:rPr>
      </w:pPr>
    </w:p>
    <w:p w:rsidR="004B5B4C" w:rsidRPr="00071090" w:rsidP="00071090">
      <w:pPr>
        <w:spacing w:line="240" w:lineRule="exact"/>
        <w:ind w:right="2268"/>
        <w:jc w:val="both"/>
        <w:rPr>
          <w:rFonts w:ascii="Tahoma" w:hAnsi="Tahoma" w:cs="Tahoma"/>
          <w:sz w:val="18"/>
          <w:szCs w:val="18"/>
          <w:rtl/>
        </w:rPr>
      </w:pPr>
    </w:p>
    <w:p w:rsidR="004B5B4C" w:rsidRPr="00792D90" w:rsidP="00071090">
      <w:pPr>
        <w:pStyle w:val="KOT4"/>
        <w:rPr>
          <w:rtl/>
        </w:rPr>
      </w:pPr>
      <w:r w:rsidRPr="00792D90">
        <w:rPr>
          <w:rFonts w:hint="cs"/>
          <w:rtl/>
        </w:rPr>
        <w:t>השתתפות בני זוג וילדים בהתכנסות באילת</w:t>
      </w:r>
    </w:p>
    <w:p w:rsidR="004B5B4C" w:rsidRPr="00071090" w:rsidP="00071090">
      <w:pPr>
        <w:spacing w:line="240" w:lineRule="exact"/>
        <w:ind w:right="2268"/>
        <w:jc w:val="both"/>
        <w:rPr>
          <w:rFonts w:ascii="Tahoma" w:hAnsi="Tahoma" w:cs="Tahoma"/>
          <w:sz w:val="18"/>
          <w:szCs w:val="18"/>
          <w:rtl/>
        </w:rPr>
      </w:pPr>
      <w:r w:rsidRPr="00071090">
        <w:rPr>
          <w:rFonts w:ascii="Tahoma" w:hAnsi="Tahoma" w:cs="Tahoma" w:hint="cs"/>
          <w:sz w:val="18"/>
          <w:szCs w:val="18"/>
          <w:rtl/>
        </w:rPr>
        <w:t xml:space="preserve">בהתכנסות באילת השתתפו גם בני זוג וילדים של נבחרי המועצה ועובדיה וכן בני זוג וילדים של עובדי התאגידים </w:t>
      </w:r>
      <w:r w:rsidRPr="00071090">
        <w:rPr>
          <w:rFonts w:ascii="Tahoma" w:hAnsi="Tahoma" w:cs="Tahoma" w:hint="cs"/>
          <w:sz w:val="18"/>
          <w:szCs w:val="18"/>
          <w:rtl/>
        </w:rPr>
        <w:t>הרשותיים</w:t>
      </w:r>
      <w:r w:rsidRPr="00071090">
        <w:rPr>
          <w:rFonts w:ascii="Tahoma" w:hAnsi="Tahoma" w:cs="Tahoma" w:hint="cs"/>
          <w:sz w:val="18"/>
          <w:szCs w:val="18"/>
          <w:rtl/>
        </w:rPr>
        <w:t>. הועלה כי המועצה קבעה שהעלות הכספית בגין</w:t>
      </w:r>
      <w:r w:rsidRPr="00071090">
        <w:rPr>
          <w:rFonts w:ascii="Tahoma" w:hAnsi="Tahoma" w:cs="Tahoma"/>
          <w:sz w:val="18"/>
          <w:szCs w:val="18"/>
          <w:rtl/>
        </w:rPr>
        <w:t xml:space="preserve"> </w:t>
      </w:r>
      <w:r w:rsidRPr="00071090">
        <w:rPr>
          <w:rFonts w:ascii="Tahoma" w:hAnsi="Tahoma" w:cs="Tahoma" w:hint="cs"/>
          <w:sz w:val="18"/>
          <w:szCs w:val="18"/>
          <w:rtl/>
        </w:rPr>
        <w:t>השתתפותו</w:t>
      </w:r>
      <w:r w:rsidRPr="00071090">
        <w:rPr>
          <w:rFonts w:ascii="Tahoma" w:hAnsi="Tahoma" w:cs="Tahoma"/>
          <w:sz w:val="18"/>
          <w:szCs w:val="18"/>
          <w:rtl/>
        </w:rPr>
        <w:t xml:space="preserve"> </w:t>
      </w:r>
      <w:r w:rsidRPr="00071090">
        <w:rPr>
          <w:rFonts w:ascii="Tahoma" w:hAnsi="Tahoma" w:cs="Tahoma" w:hint="cs"/>
          <w:sz w:val="18"/>
          <w:szCs w:val="18"/>
          <w:rtl/>
        </w:rPr>
        <w:t>של</w:t>
      </w:r>
      <w:r w:rsidRPr="00071090">
        <w:rPr>
          <w:rFonts w:ascii="Tahoma" w:hAnsi="Tahoma" w:cs="Tahoma"/>
          <w:sz w:val="18"/>
          <w:szCs w:val="18"/>
          <w:rtl/>
        </w:rPr>
        <w:t xml:space="preserve"> </w:t>
      </w:r>
      <w:r w:rsidRPr="00071090">
        <w:rPr>
          <w:rFonts w:ascii="Tahoma" w:hAnsi="Tahoma" w:cs="Tahoma" w:hint="cs"/>
          <w:sz w:val="18"/>
          <w:szCs w:val="18"/>
          <w:rtl/>
        </w:rPr>
        <w:t>בן</w:t>
      </w:r>
      <w:r w:rsidRPr="00071090">
        <w:rPr>
          <w:rFonts w:ascii="Tahoma" w:hAnsi="Tahoma" w:cs="Tahoma"/>
          <w:sz w:val="18"/>
          <w:szCs w:val="18"/>
          <w:rtl/>
        </w:rPr>
        <w:t xml:space="preserve"> </w:t>
      </w:r>
      <w:r w:rsidRPr="00071090">
        <w:rPr>
          <w:rFonts w:ascii="Tahoma" w:hAnsi="Tahoma" w:cs="Tahoma" w:hint="cs"/>
          <w:sz w:val="18"/>
          <w:szCs w:val="18"/>
          <w:rtl/>
        </w:rPr>
        <w:t xml:space="preserve">זוג בפעילות תהיה 1,200 ש"ח, וכי </w:t>
      </w:r>
      <w:r w:rsidRPr="00071090">
        <w:rPr>
          <w:rFonts w:ascii="Tahoma" w:hAnsi="Tahoma" w:cs="Tahoma" w:hint="cs"/>
          <w:sz w:val="18"/>
          <w:szCs w:val="18"/>
          <w:rtl/>
        </w:rPr>
        <w:t>התוספת לילד הלן עם הוריו תהיה 1,650 ש"ח</w:t>
      </w:r>
      <w:r>
        <w:rPr>
          <w:rStyle w:val="FootnoteReference0"/>
          <w:rFonts w:ascii="Tahoma" w:hAnsi="Tahoma" w:cs="Tahoma"/>
          <w:sz w:val="18"/>
          <w:szCs w:val="18"/>
          <w:rtl/>
        </w:rPr>
        <w:footnoteReference w:id="17"/>
      </w:r>
      <w:r w:rsidRPr="00071090">
        <w:rPr>
          <w:rFonts w:ascii="Tahoma" w:hAnsi="Tahoma" w:cs="Tahoma" w:hint="cs"/>
          <w:sz w:val="18"/>
          <w:szCs w:val="18"/>
          <w:rtl/>
        </w:rPr>
        <w:t>. עוד הועלה כי למועצה אין תחשיב המבהיר כיצד</w:t>
      </w:r>
      <w:r w:rsidRPr="00071090">
        <w:rPr>
          <w:rFonts w:ascii="Tahoma" w:hAnsi="Tahoma" w:cs="Tahoma"/>
          <w:sz w:val="18"/>
          <w:szCs w:val="18"/>
          <w:rtl/>
        </w:rPr>
        <w:t xml:space="preserve"> </w:t>
      </w:r>
      <w:r w:rsidRPr="00071090">
        <w:rPr>
          <w:rFonts w:ascii="Tahoma" w:hAnsi="Tahoma" w:cs="Tahoma" w:hint="cs"/>
          <w:sz w:val="18"/>
          <w:szCs w:val="18"/>
          <w:rtl/>
        </w:rPr>
        <w:t>נקבעו</w:t>
      </w:r>
      <w:r w:rsidRPr="00071090">
        <w:rPr>
          <w:rFonts w:ascii="Tahoma" w:hAnsi="Tahoma" w:cs="Tahoma"/>
          <w:sz w:val="18"/>
          <w:szCs w:val="18"/>
          <w:rtl/>
        </w:rPr>
        <w:t xml:space="preserve"> </w:t>
      </w:r>
      <w:r w:rsidRPr="00071090">
        <w:rPr>
          <w:rFonts w:ascii="Tahoma" w:hAnsi="Tahoma" w:cs="Tahoma" w:hint="cs"/>
          <w:sz w:val="18"/>
          <w:szCs w:val="18"/>
          <w:rtl/>
        </w:rPr>
        <w:t>סכומים</w:t>
      </w:r>
      <w:r w:rsidRPr="00071090">
        <w:rPr>
          <w:rFonts w:ascii="Tahoma" w:hAnsi="Tahoma" w:cs="Tahoma"/>
          <w:sz w:val="18"/>
          <w:szCs w:val="18"/>
          <w:rtl/>
        </w:rPr>
        <w:t xml:space="preserve"> </w:t>
      </w:r>
      <w:r w:rsidRPr="00071090">
        <w:rPr>
          <w:rFonts w:ascii="Tahoma" w:hAnsi="Tahoma" w:cs="Tahoma" w:hint="cs"/>
          <w:sz w:val="18"/>
          <w:szCs w:val="18"/>
          <w:rtl/>
        </w:rPr>
        <w:t>אלה, וכי לטענתה ההבדל בין מחיר חדר ליחיד לחדר לזוג הוא כעשרה אחוזים. בפועל</w:t>
      </w:r>
      <w:r w:rsidRPr="00071090">
        <w:rPr>
          <w:rFonts w:ascii="Tahoma" w:hAnsi="Tahoma" w:cs="Tahoma"/>
          <w:sz w:val="18"/>
          <w:szCs w:val="18"/>
          <w:rtl/>
        </w:rPr>
        <w:t xml:space="preserve"> </w:t>
      </w:r>
      <w:r w:rsidRPr="00071090">
        <w:rPr>
          <w:rFonts w:ascii="Tahoma" w:hAnsi="Tahoma" w:cs="Tahoma" w:hint="cs"/>
          <w:sz w:val="18"/>
          <w:szCs w:val="18"/>
          <w:rtl/>
        </w:rPr>
        <w:t>מתוך</w:t>
      </w:r>
      <w:r w:rsidRPr="00071090">
        <w:rPr>
          <w:rFonts w:ascii="Tahoma" w:hAnsi="Tahoma" w:cs="Tahoma"/>
          <w:sz w:val="18"/>
          <w:szCs w:val="18"/>
          <w:rtl/>
        </w:rPr>
        <w:t xml:space="preserve"> 84 חדרים, ב-80 חדרים לנו המשתתפים </w:t>
      </w:r>
      <w:r w:rsidRPr="00071090">
        <w:rPr>
          <w:rFonts w:ascii="Tahoma" w:hAnsi="Tahoma" w:cs="Tahoma"/>
          <w:sz w:val="18"/>
          <w:szCs w:val="18"/>
          <w:rtl/>
        </w:rPr>
        <w:t>בלווית</w:t>
      </w:r>
      <w:r w:rsidRPr="00071090">
        <w:rPr>
          <w:rFonts w:ascii="Tahoma" w:hAnsi="Tahoma" w:cs="Tahoma"/>
          <w:sz w:val="18"/>
          <w:szCs w:val="18"/>
          <w:rtl/>
        </w:rPr>
        <w:t xml:space="preserve"> בני </w:t>
      </w:r>
      <w:r w:rsidRPr="00071090">
        <w:rPr>
          <w:rFonts w:ascii="Tahoma" w:hAnsi="Tahoma" w:cs="Tahoma" w:hint="cs"/>
          <w:sz w:val="18"/>
          <w:szCs w:val="18"/>
          <w:rtl/>
        </w:rPr>
        <w:t>המשפחה</w:t>
      </w:r>
      <w:r w:rsidRPr="00071090">
        <w:rPr>
          <w:rFonts w:ascii="Tahoma" w:hAnsi="Tahoma" w:cs="Tahoma"/>
          <w:sz w:val="18"/>
          <w:szCs w:val="18"/>
          <w:rtl/>
        </w:rPr>
        <w:t>.</w:t>
      </w:r>
      <w:r w:rsidRPr="00071090">
        <w:rPr>
          <w:rFonts w:ascii="Tahoma" w:hAnsi="Tahoma" w:cs="Tahoma" w:hint="cs"/>
          <w:sz w:val="18"/>
          <w:szCs w:val="18"/>
          <w:rtl/>
        </w:rPr>
        <w:t xml:space="preserve"> </w:t>
      </w:r>
    </w:p>
    <w:p w:rsidR="004B5B4C" w:rsidRPr="00071090" w:rsidP="00BE4513">
      <w:pPr>
        <w:spacing w:after="240" w:line="240" w:lineRule="exact"/>
        <w:ind w:right="2268"/>
        <w:jc w:val="both"/>
        <w:rPr>
          <w:rFonts w:ascii="Tahoma" w:hAnsi="Tahoma" w:cs="Tahoma"/>
          <w:sz w:val="18"/>
          <w:szCs w:val="18"/>
          <w:rtl/>
        </w:rPr>
      </w:pPr>
      <w:r w:rsidRPr="00071090">
        <w:rPr>
          <w:rFonts w:ascii="Tahoma" w:hAnsi="Tahoma" w:cs="Tahoma" w:hint="cs"/>
          <w:sz w:val="18"/>
          <w:szCs w:val="18"/>
          <w:rtl/>
        </w:rPr>
        <w:t>יצוין</w:t>
      </w:r>
      <w:r w:rsidRPr="00071090">
        <w:rPr>
          <w:rFonts w:ascii="Tahoma" w:hAnsi="Tahoma" w:cs="Tahoma"/>
          <w:sz w:val="18"/>
          <w:szCs w:val="18"/>
          <w:rtl/>
        </w:rPr>
        <w:t xml:space="preserve"> כי </w:t>
      </w:r>
      <w:r w:rsidRPr="00071090">
        <w:rPr>
          <w:rFonts w:ascii="Tahoma" w:hAnsi="Tahoma" w:cs="Tahoma" w:hint="cs"/>
          <w:sz w:val="18"/>
          <w:szCs w:val="18"/>
          <w:rtl/>
        </w:rPr>
        <w:t>בהשתלמויות</w:t>
      </w:r>
      <w:r w:rsidRPr="00071090">
        <w:rPr>
          <w:rFonts w:ascii="Tahoma" w:hAnsi="Tahoma" w:cs="Tahoma"/>
          <w:sz w:val="18"/>
          <w:szCs w:val="18"/>
          <w:rtl/>
        </w:rPr>
        <w:t xml:space="preserve"> </w:t>
      </w:r>
      <w:r w:rsidRPr="00071090">
        <w:rPr>
          <w:rFonts w:ascii="Tahoma" w:hAnsi="Tahoma" w:cs="Tahoma" w:hint="cs"/>
          <w:sz w:val="18"/>
          <w:szCs w:val="18"/>
          <w:rtl/>
        </w:rPr>
        <w:t>מקצועיות</w:t>
      </w:r>
      <w:r w:rsidRPr="00071090">
        <w:rPr>
          <w:rFonts w:ascii="Tahoma" w:hAnsi="Tahoma" w:cs="Tahoma"/>
          <w:sz w:val="18"/>
          <w:szCs w:val="18"/>
          <w:rtl/>
        </w:rPr>
        <w:t xml:space="preserve"> </w:t>
      </w:r>
      <w:r w:rsidRPr="00071090">
        <w:rPr>
          <w:rFonts w:ascii="Tahoma" w:hAnsi="Tahoma" w:cs="Tahoma" w:hint="cs"/>
          <w:sz w:val="18"/>
          <w:szCs w:val="18"/>
          <w:rtl/>
        </w:rPr>
        <w:t>ובנסיעות</w:t>
      </w:r>
      <w:r w:rsidRPr="00071090">
        <w:rPr>
          <w:rFonts w:ascii="Tahoma" w:hAnsi="Tahoma" w:cs="Tahoma"/>
          <w:sz w:val="18"/>
          <w:szCs w:val="18"/>
          <w:rtl/>
        </w:rPr>
        <w:t xml:space="preserve"> </w:t>
      </w:r>
      <w:r w:rsidRPr="00071090">
        <w:rPr>
          <w:rFonts w:ascii="Tahoma" w:hAnsi="Tahoma" w:cs="Tahoma" w:hint="cs"/>
          <w:sz w:val="18"/>
          <w:szCs w:val="18"/>
          <w:rtl/>
        </w:rPr>
        <w:t>עבודה</w:t>
      </w:r>
      <w:r w:rsidRPr="00071090">
        <w:rPr>
          <w:rFonts w:ascii="Tahoma" w:hAnsi="Tahoma" w:cs="Tahoma"/>
          <w:sz w:val="18"/>
          <w:szCs w:val="18"/>
          <w:rtl/>
        </w:rPr>
        <w:t xml:space="preserve"> </w:t>
      </w:r>
      <w:r w:rsidRPr="00071090">
        <w:rPr>
          <w:rFonts w:ascii="Tahoma" w:hAnsi="Tahoma" w:cs="Tahoma" w:hint="cs"/>
          <w:sz w:val="18"/>
          <w:szCs w:val="18"/>
          <w:rtl/>
        </w:rPr>
        <w:t>מקובל</w:t>
      </w:r>
      <w:r w:rsidRPr="00071090">
        <w:rPr>
          <w:rFonts w:ascii="Tahoma" w:hAnsi="Tahoma" w:cs="Tahoma"/>
          <w:sz w:val="18"/>
          <w:szCs w:val="18"/>
          <w:rtl/>
        </w:rPr>
        <w:t xml:space="preserve"> </w:t>
      </w:r>
      <w:r w:rsidRPr="00071090">
        <w:rPr>
          <w:rFonts w:ascii="Tahoma" w:hAnsi="Tahoma" w:cs="Tahoma" w:hint="cs"/>
          <w:sz w:val="18"/>
          <w:szCs w:val="18"/>
          <w:rtl/>
        </w:rPr>
        <w:t>כי</w:t>
      </w:r>
      <w:r w:rsidRPr="00071090">
        <w:rPr>
          <w:rFonts w:ascii="Tahoma" w:hAnsi="Tahoma" w:cs="Tahoma"/>
          <w:sz w:val="18"/>
          <w:szCs w:val="18"/>
          <w:rtl/>
        </w:rPr>
        <w:t xml:space="preserve"> </w:t>
      </w:r>
      <w:r w:rsidRPr="00071090">
        <w:rPr>
          <w:rFonts w:ascii="Tahoma" w:hAnsi="Tahoma" w:cs="Tahoma" w:hint="cs"/>
          <w:sz w:val="18"/>
          <w:szCs w:val="18"/>
          <w:rtl/>
        </w:rPr>
        <w:t>בסיס</w:t>
      </w:r>
      <w:r w:rsidRPr="00071090">
        <w:rPr>
          <w:rFonts w:ascii="Tahoma" w:hAnsi="Tahoma" w:cs="Tahoma"/>
          <w:sz w:val="18"/>
          <w:szCs w:val="18"/>
          <w:rtl/>
        </w:rPr>
        <w:t xml:space="preserve"> </w:t>
      </w:r>
      <w:r w:rsidRPr="00071090">
        <w:rPr>
          <w:rFonts w:ascii="Tahoma" w:hAnsi="Tahoma" w:cs="Tahoma" w:hint="cs"/>
          <w:sz w:val="18"/>
          <w:szCs w:val="18"/>
          <w:rtl/>
        </w:rPr>
        <w:t>החישוב</w:t>
      </w:r>
      <w:r w:rsidRPr="00071090">
        <w:rPr>
          <w:rFonts w:ascii="Tahoma" w:hAnsi="Tahoma" w:cs="Tahoma"/>
          <w:sz w:val="18"/>
          <w:szCs w:val="18"/>
          <w:rtl/>
        </w:rPr>
        <w:t xml:space="preserve"> </w:t>
      </w:r>
      <w:r w:rsidRPr="00071090">
        <w:rPr>
          <w:rFonts w:ascii="Tahoma" w:hAnsi="Tahoma" w:cs="Tahoma" w:hint="cs"/>
          <w:sz w:val="18"/>
          <w:szCs w:val="18"/>
          <w:rtl/>
        </w:rPr>
        <w:t>לעלות</w:t>
      </w:r>
      <w:r w:rsidRPr="00071090">
        <w:rPr>
          <w:rFonts w:ascii="Tahoma" w:hAnsi="Tahoma" w:cs="Tahoma"/>
          <w:sz w:val="18"/>
          <w:szCs w:val="18"/>
          <w:rtl/>
        </w:rPr>
        <w:t xml:space="preserve"> </w:t>
      </w:r>
      <w:r w:rsidRPr="00071090">
        <w:rPr>
          <w:rFonts w:ascii="Tahoma" w:hAnsi="Tahoma" w:cs="Tahoma" w:hint="cs"/>
          <w:sz w:val="18"/>
          <w:szCs w:val="18"/>
          <w:rtl/>
        </w:rPr>
        <w:t>למשתתף</w:t>
      </w:r>
      <w:r w:rsidRPr="00071090">
        <w:rPr>
          <w:rFonts w:ascii="Tahoma" w:hAnsi="Tahoma" w:cs="Tahoma"/>
          <w:sz w:val="18"/>
          <w:szCs w:val="18"/>
          <w:rtl/>
        </w:rPr>
        <w:t xml:space="preserve"> </w:t>
      </w:r>
      <w:r w:rsidRPr="00071090">
        <w:rPr>
          <w:rFonts w:ascii="Tahoma" w:hAnsi="Tahoma" w:cs="Tahoma" w:hint="cs"/>
          <w:sz w:val="18"/>
          <w:szCs w:val="18"/>
          <w:rtl/>
        </w:rPr>
        <w:t>הוא</w:t>
      </w:r>
      <w:r w:rsidRPr="00071090">
        <w:rPr>
          <w:rFonts w:ascii="Tahoma" w:hAnsi="Tahoma" w:cs="Tahoma"/>
          <w:sz w:val="18"/>
          <w:szCs w:val="18"/>
          <w:rtl/>
        </w:rPr>
        <w:t xml:space="preserve"> </w:t>
      </w:r>
      <w:r w:rsidRPr="00071090">
        <w:rPr>
          <w:rFonts w:ascii="Tahoma" w:hAnsi="Tahoma" w:cs="Tahoma" w:hint="cs"/>
          <w:sz w:val="18"/>
          <w:szCs w:val="18"/>
          <w:rtl/>
        </w:rPr>
        <w:t>לינה</w:t>
      </w:r>
      <w:r w:rsidRPr="00071090">
        <w:rPr>
          <w:rFonts w:ascii="Tahoma" w:hAnsi="Tahoma" w:cs="Tahoma"/>
          <w:sz w:val="18"/>
          <w:szCs w:val="18"/>
          <w:rtl/>
        </w:rPr>
        <w:t xml:space="preserve"> </w:t>
      </w:r>
      <w:r w:rsidRPr="00071090">
        <w:rPr>
          <w:rFonts w:ascii="Tahoma" w:hAnsi="Tahoma" w:cs="Tahoma" w:hint="cs"/>
          <w:sz w:val="18"/>
          <w:szCs w:val="18"/>
          <w:rtl/>
        </w:rPr>
        <w:t>בחדר</w:t>
      </w:r>
      <w:r w:rsidRPr="00071090">
        <w:rPr>
          <w:rFonts w:ascii="Tahoma" w:hAnsi="Tahoma" w:cs="Tahoma"/>
          <w:sz w:val="18"/>
          <w:szCs w:val="18"/>
          <w:rtl/>
        </w:rPr>
        <w:t xml:space="preserve"> </w:t>
      </w:r>
      <w:r w:rsidRPr="00071090">
        <w:rPr>
          <w:rFonts w:ascii="Tahoma" w:hAnsi="Tahoma" w:cs="Tahoma" w:hint="cs"/>
          <w:sz w:val="18"/>
          <w:szCs w:val="18"/>
          <w:rtl/>
        </w:rPr>
        <w:t>לשניים</w:t>
      </w:r>
      <w:r w:rsidRPr="00071090">
        <w:rPr>
          <w:rFonts w:ascii="Tahoma" w:hAnsi="Tahoma" w:cs="Tahoma"/>
          <w:sz w:val="18"/>
          <w:szCs w:val="18"/>
          <w:rtl/>
        </w:rPr>
        <w:t xml:space="preserve">, </w:t>
      </w:r>
      <w:r w:rsidRPr="00071090">
        <w:rPr>
          <w:rFonts w:ascii="Tahoma" w:hAnsi="Tahoma" w:cs="Tahoma" w:hint="cs"/>
          <w:sz w:val="18"/>
          <w:szCs w:val="18"/>
          <w:rtl/>
        </w:rPr>
        <w:t>דהיינו</w:t>
      </w:r>
      <w:r w:rsidRPr="00071090">
        <w:rPr>
          <w:rFonts w:ascii="Tahoma" w:hAnsi="Tahoma" w:cs="Tahoma"/>
          <w:sz w:val="18"/>
          <w:szCs w:val="18"/>
          <w:rtl/>
        </w:rPr>
        <w:t xml:space="preserve"> </w:t>
      </w:r>
      <w:r w:rsidRPr="00071090">
        <w:rPr>
          <w:rFonts w:ascii="Tahoma" w:hAnsi="Tahoma" w:cs="Tahoma" w:hint="cs"/>
          <w:sz w:val="18"/>
          <w:szCs w:val="18"/>
          <w:rtl/>
        </w:rPr>
        <w:t>המשתתפים</w:t>
      </w:r>
      <w:r w:rsidRPr="00071090">
        <w:rPr>
          <w:rFonts w:ascii="Tahoma" w:hAnsi="Tahoma" w:cs="Tahoma"/>
          <w:sz w:val="18"/>
          <w:szCs w:val="18"/>
          <w:rtl/>
        </w:rPr>
        <w:t xml:space="preserve"> ל</w:t>
      </w:r>
      <w:r w:rsidRPr="00071090">
        <w:rPr>
          <w:rFonts w:ascii="Tahoma" w:hAnsi="Tahoma" w:cs="Tahoma" w:hint="cs"/>
          <w:sz w:val="18"/>
          <w:szCs w:val="18"/>
          <w:rtl/>
        </w:rPr>
        <w:t>ָ</w:t>
      </w:r>
      <w:r w:rsidRPr="00071090">
        <w:rPr>
          <w:rFonts w:ascii="Tahoma" w:hAnsi="Tahoma" w:cs="Tahoma"/>
          <w:sz w:val="18"/>
          <w:szCs w:val="18"/>
          <w:rtl/>
        </w:rPr>
        <w:t xml:space="preserve">נים </w:t>
      </w:r>
      <w:r w:rsidRPr="00071090">
        <w:rPr>
          <w:rFonts w:ascii="Tahoma" w:hAnsi="Tahoma" w:cs="Tahoma" w:hint="cs"/>
          <w:sz w:val="18"/>
          <w:szCs w:val="18"/>
          <w:rtl/>
        </w:rPr>
        <w:t>במתכונת</w:t>
      </w:r>
      <w:r w:rsidRPr="00071090">
        <w:rPr>
          <w:rFonts w:ascii="Tahoma" w:hAnsi="Tahoma" w:cs="Tahoma"/>
          <w:sz w:val="18"/>
          <w:szCs w:val="18"/>
          <w:rtl/>
        </w:rPr>
        <w:t xml:space="preserve"> </w:t>
      </w:r>
      <w:r w:rsidRPr="00071090">
        <w:rPr>
          <w:rFonts w:ascii="Tahoma" w:hAnsi="Tahoma" w:cs="Tahoma" w:hint="cs"/>
          <w:sz w:val="18"/>
          <w:szCs w:val="18"/>
          <w:rtl/>
        </w:rPr>
        <w:t>של</w:t>
      </w:r>
      <w:r w:rsidRPr="00071090">
        <w:rPr>
          <w:rFonts w:ascii="Tahoma" w:hAnsi="Tahoma" w:cs="Tahoma"/>
          <w:sz w:val="18"/>
          <w:szCs w:val="18"/>
          <w:rtl/>
        </w:rPr>
        <w:t xml:space="preserve"> </w:t>
      </w:r>
      <w:r w:rsidRPr="00071090">
        <w:rPr>
          <w:rFonts w:ascii="Tahoma" w:hAnsi="Tahoma" w:cs="Tahoma" w:hint="cs"/>
          <w:sz w:val="18"/>
          <w:szCs w:val="18"/>
          <w:rtl/>
        </w:rPr>
        <w:t>שני</w:t>
      </w:r>
      <w:r w:rsidRPr="00071090">
        <w:rPr>
          <w:rFonts w:ascii="Tahoma" w:hAnsi="Tahoma" w:cs="Tahoma"/>
          <w:sz w:val="18"/>
          <w:szCs w:val="18"/>
          <w:rtl/>
        </w:rPr>
        <w:t xml:space="preserve"> </w:t>
      </w:r>
      <w:r w:rsidRPr="00071090">
        <w:rPr>
          <w:rFonts w:ascii="Tahoma" w:hAnsi="Tahoma" w:cs="Tahoma" w:hint="cs"/>
          <w:sz w:val="18"/>
          <w:szCs w:val="18"/>
          <w:rtl/>
        </w:rPr>
        <w:t>עובדים</w:t>
      </w:r>
      <w:r w:rsidRPr="00071090">
        <w:rPr>
          <w:rFonts w:ascii="Tahoma" w:hAnsi="Tahoma" w:cs="Tahoma"/>
          <w:sz w:val="18"/>
          <w:szCs w:val="18"/>
          <w:rtl/>
        </w:rPr>
        <w:t xml:space="preserve"> </w:t>
      </w:r>
      <w:r w:rsidRPr="00071090">
        <w:rPr>
          <w:rFonts w:ascii="Tahoma" w:hAnsi="Tahoma" w:cs="Tahoma" w:hint="cs"/>
          <w:sz w:val="18"/>
          <w:szCs w:val="18"/>
          <w:rtl/>
        </w:rPr>
        <w:t>בחדר</w:t>
      </w:r>
      <w:r w:rsidRPr="00071090">
        <w:rPr>
          <w:rFonts w:ascii="Tahoma" w:hAnsi="Tahoma" w:cs="Tahoma"/>
          <w:sz w:val="18"/>
          <w:szCs w:val="18"/>
          <w:rtl/>
        </w:rPr>
        <w:t xml:space="preserve"> ומשתתף שמעוניין ללון לבדו משלם את </w:t>
      </w:r>
      <w:r w:rsidRPr="00071090">
        <w:rPr>
          <w:rFonts w:ascii="Tahoma" w:hAnsi="Tahoma" w:cs="Tahoma" w:hint="cs"/>
          <w:sz w:val="18"/>
          <w:szCs w:val="18"/>
          <w:rtl/>
        </w:rPr>
        <w:t>ההפרש</w:t>
      </w:r>
      <w:r w:rsidRPr="00071090">
        <w:rPr>
          <w:rFonts w:ascii="Tahoma" w:hAnsi="Tahoma" w:cs="Tahoma"/>
          <w:sz w:val="18"/>
          <w:szCs w:val="18"/>
          <w:rtl/>
        </w:rPr>
        <w:t xml:space="preserve"> למחיר </w:t>
      </w:r>
      <w:r w:rsidRPr="00071090">
        <w:rPr>
          <w:rFonts w:ascii="Tahoma" w:hAnsi="Tahoma" w:cs="Tahoma" w:hint="cs"/>
          <w:sz w:val="18"/>
          <w:szCs w:val="18"/>
          <w:rtl/>
        </w:rPr>
        <w:t>עבור</w:t>
      </w:r>
      <w:r w:rsidRPr="00071090">
        <w:rPr>
          <w:rFonts w:ascii="Tahoma" w:hAnsi="Tahoma" w:cs="Tahoma"/>
          <w:sz w:val="18"/>
          <w:szCs w:val="18"/>
          <w:rtl/>
        </w:rPr>
        <w:t xml:space="preserve"> חדר ליחיד מכיסו. בחישוב שערכה הביקורת, נמצא </w:t>
      </w:r>
      <w:r w:rsidRPr="00071090">
        <w:rPr>
          <w:rFonts w:ascii="Tahoma" w:hAnsi="Tahoma" w:cs="Tahoma" w:hint="cs"/>
          <w:sz w:val="18"/>
          <w:szCs w:val="18"/>
          <w:rtl/>
        </w:rPr>
        <w:t>כי</w:t>
      </w:r>
      <w:r w:rsidRPr="00071090">
        <w:rPr>
          <w:rFonts w:ascii="Tahoma" w:hAnsi="Tahoma" w:cs="Tahoma"/>
          <w:sz w:val="18"/>
          <w:szCs w:val="18"/>
          <w:rtl/>
        </w:rPr>
        <w:t xml:space="preserve"> </w:t>
      </w:r>
      <w:r w:rsidRPr="00071090">
        <w:rPr>
          <w:rFonts w:ascii="Tahoma" w:hAnsi="Tahoma" w:cs="Tahoma" w:hint="cs"/>
          <w:sz w:val="18"/>
          <w:szCs w:val="18"/>
          <w:rtl/>
        </w:rPr>
        <w:t>לו</w:t>
      </w:r>
      <w:r w:rsidRPr="00071090">
        <w:rPr>
          <w:rFonts w:ascii="Tahoma" w:hAnsi="Tahoma" w:cs="Tahoma"/>
          <w:sz w:val="18"/>
          <w:szCs w:val="18"/>
          <w:rtl/>
        </w:rPr>
        <w:t xml:space="preserve"> </w:t>
      </w:r>
      <w:r w:rsidRPr="00071090">
        <w:rPr>
          <w:rFonts w:ascii="Tahoma" w:hAnsi="Tahoma" w:cs="Tahoma" w:hint="cs"/>
          <w:sz w:val="18"/>
          <w:szCs w:val="18"/>
          <w:rtl/>
        </w:rPr>
        <w:t>היו</w:t>
      </w:r>
      <w:r w:rsidRPr="00071090">
        <w:rPr>
          <w:rFonts w:ascii="Tahoma" w:hAnsi="Tahoma" w:cs="Tahoma"/>
          <w:sz w:val="18"/>
          <w:szCs w:val="18"/>
          <w:rtl/>
        </w:rPr>
        <w:t xml:space="preserve"> </w:t>
      </w:r>
      <w:r w:rsidRPr="00071090">
        <w:rPr>
          <w:rFonts w:ascii="Tahoma" w:hAnsi="Tahoma" w:cs="Tahoma" w:hint="cs"/>
          <w:sz w:val="18"/>
          <w:szCs w:val="18"/>
          <w:rtl/>
        </w:rPr>
        <w:t>משתתפי</w:t>
      </w:r>
      <w:r w:rsidRPr="00071090">
        <w:rPr>
          <w:rFonts w:ascii="Tahoma" w:hAnsi="Tahoma" w:cs="Tahoma"/>
          <w:sz w:val="18"/>
          <w:szCs w:val="18"/>
          <w:rtl/>
        </w:rPr>
        <w:t xml:space="preserve"> ההתכנסות </w:t>
      </w:r>
      <w:r w:rsidRPr="00071090">
        <w:rPr>
          <w:rFonts w:ascii="Tahoma" w:hAnsi="Tahoma" w:cs="Tahoma" w:hint="cs"/>
          <w:sz w:val="18"/>
          <w:szCs w:val="18"/>
          <w:rtl/>
        </w:rPr>
        <w:t>לנים</w:t>
      </w:r>
      <w:r w:rsidRPr="00071090">
        <w:rPr>
          <w:rFonts w:ascii="Tahoma" w:hAnsi="Tahoma" w:cs="Tahoma"/>
          <w:sz w:val="18"/>
          <w:szCs w:val="18"/>
          <w:rtl/>
        </w:rPr>
        <w:t xml:space="preserve"> </w:t>
      </w:r>
      <w:r w:rsidRPr="00071090">
        <w:rPr>
          <w:rFonts w:ascii="Tahoma" w:hAnsi="Tahoma" w:cs="Tahoma" w:hint="cs"/>
          <w:sz w:val="18"/>
          <w:szCs w:val="18"/>
          <w:rtl/>
        </w:rPr>
        <w:t>ללא</w:t>
      </w:r>
      <w:r w:rsidRPr="00071090">
        <w:rPr>
          <w:rFonts w:ascii="Tahoma" w:hAnsi="Tahoma" w:cs="Tahoma"/>
          <w:sz w:val="18"/>
          <w:szCs w:val="18"/>
          <w:rtl/>
        </w:rPr>
        <w:t xml:space="preserve"> בני משפחה, </w:t>
      </w:r>
      <w:r w:rsidRPr="00071090">
        <w:rPr>
          <w:rFonts w:ascii="Tahoma" w:hAnsi="Tahoma" w:cs="Tahoma" w:hint="cs"/>
          <w:sz w:val="18"/>
          <w:szCs w:val="18"/>
          <w:rtl/>
        </w:rPr>
        <w:t>ובהתחשב</w:t>
      </w:r>
      <w:r w:rsidRPr="00071090">
        <w:rPr>
          <w:rFonts w:ascii="Tahoma" w:hAnsi="Tahoma" w:cs="Tahoma"/>
          <w:sz w:val="18"/>
          <w:szCs w:val="18"/>
          <w:rtl/>
        </w:rPr>
        <w:t xml:space="preserve"> בכך שבמקרה זה </w:t>
      </w:r>
      <w:r w:rsidRPr="00071090">
        <w:rPr>
          <w:rFonts w:ascii="Tahoma" w:hAnsi="Tahoma" w:cs="Tahoma" w:hint="cs"/>
          <w:sz w:val="18"/>
          <w:szCs w:val="18"/>
          <w:rtl/>
        </w:rPr>
        <w:t>היה</w:t>
      </w:r>
      <w:r w:rsidRPr="00071090">
        <w:rPr>
          <w:rFonts w:ascii="Tahoma" w:hAnsi="Tahoma" w:cs="Tahoma"/>
          <w:sz w:val="18"/>
          <w:szCs w:val="18"/>
          <w:rtl/>
        </w:rPr>
        <w:t xml:space="preserve"> </w:t>
      </w:r>
      <w:r w:rsidRPr="00071090">
        <w:rPr>
          <w:rFonts w:ascii="Tahoma" w:hAnsi="Tahoma" w:cs="Tahoma" w:hint="cs"/>
          <w:sz w:val="18"/>
          <w:szCs w:val="18"/>
          <w:rtl/>
        </w:rPr>
        <w:t>ניתן</w:t>
      </w:r>
      <w:r w:rsidRPr="00071090">
        <w:rPr>
          <w:rFonts w:ascii="Tahoma" w:hAnsi="Tahoma" w:cs="Tahoma"/>
          <w:sz w:val="18"/>
          <w:szCs w:val="18"/>
          <w:rtl/>
        </w:rPr>
        <w:t xml:space="preserve"> (לפחות במרבית המקרים) </w:t>
      </w:r>
      <w:r w:rsidRPr="00071090">
        <w:rPr>
          <w:rFonts w:ascii="Tahoma" w:hAnsi="Tahoma" w:cs="Tahoma" w:hint="cs"/>
          <w:sz w:val="18"/>
          <w:szCs w:val="18"/>
          <w:rtl/>
        </w:rPr>
        <w:t>לשכנם</w:t>
      </w:r>
      <w:r w:rsidRPr="00071090">
        <w:rPr>
          <w:rFonts w:ascii="Tahoma" w:hAnsi="Tahoma" w:cs="Tahoma"/>
          <w:sz w:val="18"/>
          <w:szCs w:val="18"/>
          <w:rtl/>
        </w:rPr>
        <w:t xml:space="preserve"> </w:t>
      </w:r>
      <w:r w:rsidRPr="00071090">
        <w:rPr>
          <w:rFonts w:ascii="Tahoma" w:hAnsi="Tahoma" w:cs="Tahoma" w:hint="cs"/>
          <w:sz w:val="18"/>
          <w:szCs w:val="18"/>
          <w:rtl/>
        </w:rPr>
        <w:t>בזוגות</w:t>
      </w:r>
      <w:r w:rsidRPr="00071090">
        <w:rPr>
          <w:rFonts w:ascii="Tahoma" w:hAnsi="Tahoma" w:cs="Tahoma"/>
          <w:sz w:val="18"/>
          <w:szCs w:val="18"/>
          <w:rtl/>
        </w:rPr>
        <w:t xml:space="preserve">, </w:t>
      </w:r>
      <w:r w:rsidRPr="00071090">
        <w:rPr>
          <w:rFonts w:ascii="Tahoma" w:hAnsi="Tahoma" w:cs="Tahoma" w:hint="cs"/>
          <w:sz w:val="18"/>
          <w:szCs w:val="18"/>
          <w:rtl/>
        </w:rPr>
        <w:t>כמקובל</w:t>
      </w:r>
      <w:r w:rsidRPr="00071090">
        <w:rPr>
          <w:rFonts w:ascii="Tahoma" w:hAnsi="Tahoma" w:cs="Tahoma"/>
          <w:sz w:val="18"/>
          <w:szCs w:val="18"/>
          <w:rtl/>
        </w:rPr>
        <w:t xml:space="preserve"> בהשתלמויות מקצועיות, </w:t>
      </w:r>
      <w:r w:rsidRPr="00071090">
        <w:rPr>
          <w:rFonts w:ascii="Tahoma" w:hAnsi="Tahoma" w:cs="Tahoma" w:hint="cs"/>
          <w:sz w:val="18"/>
          <w:szCs w:val="18"/>
          <w:rtl/>
        </w:rPr>
        <w:t>ניתן</w:t>
      </w:r>
      <w:r w:rsidRPr="00071090">
        <w:rPr>
          <w:rFonts w:ascii="Tahoma" w:hAnsi="Tahoma" w:cs="Tahoma"/>
          <w:sz w:val="18"/>
          <w:szCs w:val="18"/>
          <w:rtl/>
        </w:rPr>
        <w:t xml:space="preserve"> </w:t>
      </w:r>
      <w:r w:rsidRPr="00071090">
        <w:rPr>
          <w:rFonts w:ascii="Tahoma" w:hAnsi="Tahoma" w:cs="Tahoma" w:hint="cs"/>
          <w:sz w:val="18"/>
          <w:szCs w:val="18"/>
          <w:rtl/>
        </w:rPr>
        <w:t>היה</w:t>
      </w:r>
      <w:r w:rsidRPr="00071090">
        <w:rPr>
          <w:rFonts w:ascii="Tahoma" w:hAnsi="Tahoma" w:cs="Tahoma"/>
          <w:sz w:val="18"/>
          <w:szCs w:val="18"/>
          <w:rtl/>
        </w:rPr>
        <w:t xml:space="preserve"> </w:t>
      </w:r>
      <w:r w:rsidRPr="00071090">
        <w:rPr>
          <w:rFonts w:ascii="Tahoma" w:hAnsi="Tahoma" w:cs="Tahoma" w:hint="cs"/>
          <w:sz w:val="18"/>
          <w:szCs w:val="18"/>
          <w:rtl/>
        </w:rPr>
        <w:t>לחסוך</w:t>
      </w:r>
      <w:r w:rsidRPr="00071090">
        <w:rPr>
          <w:rFonts w:ascii="Tahoma" w:hAnsi="Tahoma" w:cs="Tahoma"/>
          <w:sz w:val="18"/>
          <w:szCs w:val="18"/>
          <w:rtl/>
        </w:rPr>
        <w:t xml:space="preserve"> </w:t>
      </w:r>
      <w:r w:rsidRPr="00071090">
        <w:rPr>
          <w:rFonts w:ascii="Tahoma" w:hAnsi="Tahoma" w:cs="Tahoma" w:hint="cs"/>
          <w:sz w:val="18"/>
          <w:szCs w:val="18"/>
          <w:rtl/>
        </w:rPr>
        <w:t>כ</w:t>
      </w:r>
      <w:r w:rsidRPr="00071090">
        <w:rPr>
          <w:rFonts w:ascii="Tahoma" w:hAnsi="Tahoma" w:cs="Tahoma"/>
          <w:sz w:val="18"/>
          <w:szCs w:val="18"/>
          <w:rtl/>
        </w:rPr>
        <w:t xml:space="preserve">-104,000 </w:t>
      </w:r>
      <w:r w:rsidRPr="00071090">
        <w:rPr>
          <w:rFonts w:ascii="Tahoma" w:hAnsi="Tahoma" w:cs="Tahoma" w:hint="cs"/>
          <w:sz w:val="18"/>
          <w:szCs w:val="18"/>
          <w:rtl/>
        </w:rPr>
        <w:t>ש</w:t>
      </w:r>
      <w:r w:rsidRPr="00071090">
        <w:rPr>
          <w:rFonts w:ascii="Tahoma" w:hAnsi="Tahoma" w:cs="Tahoma"/>
          <w:sz w:val="18"/>
          <w:szCs w:val="18"/>
          <w:rtl/>
        </w:rPr>
        <w:t xml:space="preserve">"ח. </w:t>
      </w:r>
    </w:p>
    <w:p w:rsidR="004B5B4C" w:rsidRPr="00071090" w:rsidP="005B2C66">
      <w:pPr>
        <w:pStyle w:val="RESHET"/>
      </w:pPr>
      <w:r w:rsidRPr="00071090">
        <w:rPr>
          <w:rFonts w:hint="cs"/>
          <w:rtl/>
        </w:rPr>
        <w:t>משרד</w:t>
      </w:r>
      <w:r w:rsidRPr="00071090">
        <w:rPr>
          <w:rtl/>
        </w:rPr>
        <w:t xml:space="preserve"> מבקר המדינה מעיר למועצה </w:t>
      </w:r>
      <w:r w:rsidRPr="00071090">
        <w:rPr>
          <w:rFonts w:hint="cs"/>
          <w:rtl/>
        </w:rPr>
        <w:t>האזורית חבל מודיעין כי</w:t>
      </w:r>
      <w:r w:rsidRPr="00071090">
        <w:rPr>
          <w:rtl/>
        </w:rPr>
        <w:t xml:space="preserve"> הוצאת כספי ציבור לצורך התכנסות של </w:t>
      </w:r>
      <w:r w:rsidRPr="00071090">
        <w:rPr>
          <w:rFonts w:hint="cs"/>
          <w:rtl/>
        </w:rPr>
        <w:t>נבחרי המועצה, בכיריה ו</w:t>
      </w:r>
      <w:r w:rsidRPr="00071090">
        <w:rPr>
          <w:rtl/>
        </w:rPr>
        <w:t>עובדי</w:t>
      </w:r>
      <w:r w:rsidRPr="00071090">
        <w:rPr>
          <w:rFonts w:hint="cs"/>
          <w:rtl/>
        </w:rPr>
        <w:t xml:space="preserve">ה, וכן של </w:t>
      </w:r>
      <w:r w:rsidRPr="00071090">
        <w:rPr>
          <w:rFonts w:hint="cs"/>
          <w:rtl/>
        </w:rPr>
        <w:t>יו"רים</w:t>
      </w:r>
      <w:r w:rsidRPr="00071090">
        <w:rPr>
          <w:rFonts w:hint="cs"/>
          <w:rtl/>
        </w:rPr>
        <w:t xml:space="preserve"> של ועדים מקומיים</w:t>
      </w:r>
      <w:r w:rsidRPr="00071090">
        <w:rPr>
          <w:rtl/>
        </w:rPr>
        <w:t xml:space="preserve"> אינה אמורה לכלול הוצאת כספים על בני משפחותיהם.</w:t>
      </w:r>
      <w:r w:rsidRPr="00071090">
        <w:rPr>
          <w:rFonts w:hint="cs"/>
          <w:rtl/>
        </w:rPr>
        <w:t xml:space="preserve"> </w:t>
      </w:r>
      <w:r w:rsidRPr="00071090">
        <w:rPr>
          <w:rtl/>
        </w:rPr>
        <w:t xml:space="preserve">למעשה </w:t>
      </w:r>
      <w:r w:rsidRPr="00071090">
        <w:rPr>
          <w:rFonts w:hint="cs"/>
          <w:rtl/>
        </w:rPr>
        <w:t>המועצה מימנה</w:t>
      </w:r>
      <w:r w:rsidRPr="00071090">
        <w:rPr>
          <w:rtl/>
        </w:rPr>
        <w:t xml:space="preserve"> חלק מעלות השתתפותם של בני המשפחה בהתכנסות באילת, דבר המהווה </w:t>
      </w:r>
      <w:r w:rsidRPr="00071090">
        <w:rPr>
          <w:rFonts w:hint="cs"/>
          <w:rtl/>
        </w:rPr>
        <w:t>מעין</w:t>
      </w:r>
      <w:r w:rsidRPr="00071090">
        <w:rPr>
          <w:rtl/>
        </w:rPr>
        <w:t xml:space="preserve"> הטבה </w:t>
      </w:r>
      <w:r w:rsidRPr="00071090">
        <w:rPr>
          <w:rFonts w:hint="cs"/>
          <w:rtl/>
        </w:rPr>
        <w:t>פסולה</w:t>
      </w:r>
      <w:r w:rsidRPr="00071090">
        <w:rPr>
          <w:rtl/>
        </w:rPr>
        <w:t xml:space="preserve"> </w:t>
      </w:r>
      <w:r w:rsidRPr="00071090">
        <w:rPr>
          <w:rFonts w:hint="cs"/>
          <w:rtl/>
        </w:rPr>
        <w:t>שקיבלו</w:t>
      </w:r>
      <w:r w:rsidRPr="00071090">
        <w:rPr>
          <w:rtl/>
        </w:rPr>
        <w:t xml:space="preserve"> משתתפי </w:t>
      </w:r>
      <w:r w:rsidRPr="00071090">
        <w:rPr>
          <w:rFonts w:hint="cs"/>
          <w:rtl/>
        </w:rPr>
        <w:t>ההתכנסות</w:t>
      </w:r>
      <w:r w:rsidRPr="00071090">
        <w:rPr>
          <w:rtl/>
        </w:rPr>
        <w:t xml:space="preserve">, ומשמעותו היא </w:t>
      </w:r>
      <w:r w:rsidRPr="00071090">
        <w:rPr>
          <w:rFonts w:hint="cs"/>
          <w:rtl/>
        </w:rPr>
        <w:t>בזבוז</w:t>
      </w:r>
      <w:r w:rsidRPr="00071090">
        <w:rPr>
          <w:rtl/>
        </w:rPr>
        <w:t xml:space="preserve"> </w:t>
      </w:r>
      <w:r w:rsidRPr="00071090">
        <w:rPr>
          <w:rFonts w:hint="cs"/>
          <w:rtl/>
        </w:rPr>
        <w:t>של</w:t>
      </w:r>
      <w:r w:rsidRPr="00071090">
        <w:rPr>
          <w:rtl/>
        </w:rPr>
        <w:t xml:space="preserve"> </w:t>
      </w:r>
      <w:r w:rsidRPr="00071090">
        <w:rPr>
          <w:rFonts w:hint="cs"/>
          <w:rtl/>
        </w:rPr>
        <w:t>כספי</w:t>
      </w:r>
      <w:r w:rsidRPr="00071090">
        <w:rPr>
          <w:rtl/>
        </w:rPr>
        <w:t xml:space="preserve"> </w:t>
      </w:r>
      <w:r w:rsidRPr="00071090">
        <w:rPr>
          <w:rFonts w:hint="cs"/>
          <w:rtl/>
        </w:rPr>
        <w:t>ציבור</w:t>
      </w:r>
      <w:r w:rsidRPr="00071090">
        <w:rPr>
          <w:rtl/>
        </w:rPr>
        <w:t xml:space="preserve">. כפי </w:t>
      </w:r>
      <w:r w:rsidRPr="00071090">
        <w:rPr>
          <w:rFonts w:hint="cs"/>
          <w:rtl/>
        </w:rPr>
        <w:t>שמועלה</w:t>
      </w:r>
      <w:r w:rsidRPr="00071090">
        <w:rPr>
          <w:rtl/>
        </w:rPr>
        <w:t xml:space="preserve"> בהמשך, מדובר בקבלת </w:t>
      </w:r>
      <w:r w:rsidRPr="00071090">
        <w:rPr>
          <w:rFonts w:hint="cs"/>
          <w:rtl/>
        </w:rPr>
        <w:t>תמורה</w:t>
      </w:r>
      <w:r w:rsidRPr="00071090">
        <w:rPr>
          <w:rtl/>
        </w:rPr>
        <w:t xml:space="preserve"> </w:t>
      </w:r>
      <w:r w:rsidRPr="00071090">
        <w:rPr>
          <w:rFonts w:hint="cs"/>
          <w:rtl/>
        </w:rPr>
        <w:t>שלא</w:t>
      </w:r>
      <w:r w:rsidRPr="00071090">
        <w:rPr>
          <w:rtl/>
        </w:rPr>
        <w:t xml:space="preserve"> כדין </w:t>
      </w:r>
      <w:r w:rsidRPr="00071090">
        <w:rPr>
          <w:rFonts w:hint="cs"/>
          <w:rtl/>
        </w:rPr>
        <w:t>על</w:t>
      </w:r>
      <w:r w:rsidRPr="00071090">
        <w:rPr>
          <w:rtl/>
        </w:rPr>
        <w:t xml:space="preserve"> </w:t>
      </w:r>
      <w:r w:rsidRPr="00071090">
        <w:rPr>
          <w:rFonts w:hint="cs"/>
          <w:rtl/>
        </w:rPr>
        <w:t>ידי</w:t>
      </w:r>
      <w:r w:rsidRPr="00071090">
        <w:rPr>
          <w:rtl/>
        </w:rPr>
        <w:t xml:space="preserve"> </w:t>
      </w:r>
      <w:r w:rsidRPr="00071090">
        <w:rPr>
          <w:rFonts w:hint="cs"/>
          <w:rtl/>
        </w:rPr>
        <w:t>חברי</w:t>
      </w:r>
      <w:r w:rsidRPr="00071090">
        <w:rPr>
          <w:rtl/>
        </w:rPr>
        <w:t xml:space="preserve"> </w:t>
      </w:r>
      <w:r w:rsidRPr="00071090">
        <w:rPr>
          <w:rFonts w:hint="cs"/>
          <w:rtl/>
        </w:rPr>
        <w:t>המועצה</w:t>
      </w:r>
      <w:r w:rsidRPr="00071090">
        <w:rPr>
          <w:rtl/>
        </w:rPr>
        <w:t xml:space="preserve"> </w:t>
      </w:r>
      <w:r w:rsidRPr="00071090">
        <w:rPr>
          <w:rFonts w:hint="cs"/>
          <w:rtl/>
        </w:rPr>
        <w:t>וחברי</w:t>
      </w:r>
      <w:r w:rsidRPr="00071090">
        <w:rPr>
          <w:rtl/>
        </w:rPr>
        <w:t xml:space="preserve"> </w:t>
      </w:r>
      <w:r w:rsidRPr="00071090">
        <w:rPr>
          <w:rFonts w:hint="cs"/>
          <w:rtl/>
        </w:rPr>
        <w:t>הדירקטוריון</w:t>
      </w:r>
      <w:r w:rsidRPr="00071090">
        <w:rPr>
          <w:rtl/>
        </w:rPr>
        <w:t xml:space="preserve"> </w:t>
      </w:r>
      <w:r w:rsidRPr="00071090">
        <w:rPr>
          <w:rFonts w:hint="cs"/>
          <w:rtl/>
        </w:rPr>
        <w:t>של</w:t>
      </w:r>
      <w:r w:rsidRPr="00071090">
        <w:rPr>
          <w:rtl/>
        </w:rPr>
        <w:t xml:space="preserve"> </w:t>
      </w:r>
      <w:r w:rsidRPr="00071090">
        <w:rPr>
          <w:rFonts w:hint="cs"/>
          <w:rtl/>
        </w:rPr>
        <w:t xml:space="preserve">התאגידים </w:t>
      </w:r>
      <w:r w:rsidRPr="00071090">
        <w:rPr>
          <w:rFonts w:hint="cs"/>
          <w:rtl/>
        </w:rPr>
        <w:t>הרשותיים</w:t>
      </w:r>
      <w:r w:rsidRPr="00071090">
        <w:rPr>
          <w:rtl/>
        </w:rPr>
        <w:t xml:space="preserve">. </w:t>
      </w:r>
      <w:r w:rsidRPr="0012789B" w:rsidR="00BE4513">
        <w:rPr>
          <w:noProof/>
          <w:szCs w:val="17"/>
          <w:rtl/>
          <w:lang w:eastAsia="en-US"/>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E4513" w:rsidRPr="00373C5D" w:rsidP="00BE451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10348879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24924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E4513" w:rsidRPr="00881D99" w:rsidP="00BE4513">
                            <w:pPr>
                              <w:spacing w:after="0" w:line="240" w:lineRule="auto"/>
                              <w:rPr>
                                <w:color w:val="0B5294"/>
                                <w:spacing w:val="-4"/>
                                <w:sz w:val="24"/>
                                <w:szCs w:val="24"/>
                                <w:rtl/>
                                <w:cs/>
                              </w:rPr>
                            </w:pPr>
                            <w:r w:rsidRPr="005B2C66">
                              <w:rPr>
                                <w:rFonts w:cs="Tahoma" w:hint="eastAsia"/>
                                <w:color w:val="0B5294"/>
                                <w:spacing w:val="-4"/>
                                <w:sz w:val="24"/>
                                <w:szCs w:val="24"/>
                                <w:rtl/>
                              </w:rPr>
                              <w:t>המועצה</w:t>
                            </w:r>
                            <w:r w:rsidRPr="005B2C66">
                              <w:rPr>
                                <w:rFonts w:cs="Tahoma"/>
                                <w:color w:val="0B5294"/>
                                <w:spacing w:val="-4"/>
                                <w:sz w:val="24"/>
                                <w:szCs w:val="24"/>
                                <w:rtl/>
                              </w:rPr>
                              <w:t xml:space="preserve"> </w:t>
                            </w:r>
                            <w:r w:rsidRPr="005B2C66">
                              <w:rPr>
                                <w:rFonts w:cs="Tahoma" w:hint="eastAsia"/>
                                <w:color w:val="0B5294"/>
                                <w:spacing w:val="-4"/>
                                <w:sz w:val="24"/>
                                <w:szCs w:val="24"/>
                                <w:rtl/>
                              </w:rPr>
                              <w:t>מימנה</w:t>
                            </w:r>
                            <w:r w:rsidRPr="005B2C66">
                              <w:rPr>
                                <w:rFonts w:cs="Tahoma"/>
                                <w:color w:val="0B5294"/>
                                <w:spacing w:val="-4"/>
                                <w:sz w:val="24"/>
                                <w:szCs w:val="24"/>
                                <w:rtl/>
                              </w:rPr>
                              <w:t xml:space="preserve"> </w:t>
                            </w:r>
                            <w:r w:rsidRPr="005B2C66">
                              <w:rPr>
                                <w:rFonts w:cs="Tahoma" w:hint="eastAsia"/>
                                <w:color w:val="0B5294"/>
                                <w:spacing w:val="-4"/>
                                <w:sz w:val="24"/>
                                <w:szCs w:val="24"/>
                                <w:rtl/>
                              </w:rPr>
                              <w:t>חלק</w:t>
                            </w:r>
                            <w:r w:rsidRPr="005B2C66">
                              <w:rPr>
                                <w:rFonts w:cs="Tahoma"/>
                                <w:color w:val="0B5294"/>
                                <w:spacing w:val="-4"/>
                                <w:sz w:val="24"/>
                                <w:szCs w:val="24"/>
                                <w:rtl/>
                              </w:rPr>
                              <w:t xml:space="preserve"> </w:t>
                            </w:r>
                            <w:r w:rsidRPr="005B2C66">
                              <w:rPr>
                                <w:rFonts w:cs="Tahoma" w:hint="eastAsia"/>
                                <w:color w:val="0B5294"/>
                                <w:spacing w:val="-4"/>
                                <w:sz w:val="24"/>
                                <w:szCs w:val="24"/>
                                <w:rtl/>
                              </w:rPr>
                              <w:t>מעלות</w:t>
                            </w:r>
                            <w:r w:rsidRPr="005B2C66">
                              <w:rPr>
                                <w:rFonts w:cs="Tahoma"/>
                                <w:color w:val="0B5294"/>
                                <w:spacing w:val="-4"/>
                                <w:sz w:val="24"/>
                                <w:szCs w:val="24"/>
                                <w:rtl/>
                              </w:rPr>
                              <w:t xml:space="preserve"> </w:t>
                            </w:r>
                            <w:r w:rsidRPr="005B2C66">
                              <w:rPr>
                                <w:rFonts w:cs="Tahoma" w:hint="eastAsia"/>
                                <w:color w:val="0B5294"/>
                                <w:spacing w:val="-4"/>
                                <w:sz w:val="24"/>
                                <w:szCs w:val="24"/>
                                <w:rtl/>
                              </w:rPr>
                              <w:t>השתתפותם</w:t>
                            </w:r>
                            <w:r w:rsidRPr="005B2C66">
                              <w:rPr>
                                <w:rFonts w:cs="Tahoma"/>
                                <w:color w:val="0B5294"/>
                                <w:spacing w:val="-4"/>
                                <w:sz w:val="24"/>
                                <w:szCs w:val="24"/>
                                <w:rtl/>
                              </w:rPr>
                              <w:t xml:space="preserve"> </w:t>
                            </w:r>
                            <w:r w:rsidRPr="005B2C66">
                              <w:rPr>
                                <w:rFonts w:cs="Tahoma" w:hint="eastAsia"/>
                                <w:color w:val="0B5294"/>
                                <w:spacing w:val="-4"/>
                                <w:sz w:val="24"/>
                                <w:szCs w:val="24"/>
                                <w:rtl/>
                              </w:rPr>
                              <w:t>של</w:t>
                            </w:r>
                            <w:r w:rsidRPr="005B2C66">
                              <w:rPr>
                                <w:rFonts w:cs="Tahoma"/>
                                <w:color w:val="0B5294"/>
                                <w:spacing w:val="-4"/>
                                <w:sz w:val="24"/>
                                <w:szCs w:val="24"/>
                                <w:rtl/>
                              </w:rPr>
                              <w:t xml:space="preserve"> </w:t>
                            </w:r>
                            <w:r w:rsidRPr="005B2C66">
                              <w:rPr>
                                <w:rFonts w:cs="Tahoma" w:hint="eastAsia"/>
                                <w:color w:val="0B5294"/>
                                <w:spacing w:val="-4"/>
                                <w:sz w:val="24"/>
                                <w:szCs w:val="24"/>
                                <w:rtl/>
                              </w:rPr>
                              <w:t>בני</w:t>
                            </w:r>
                            <w:r w:rsidRPr="005B2C66">
                              <w:rPr>
                                <w:rFonts w:cs="Tahoma"/>
                                <w:color w:val="0B5294"/>
                                <w:spacing w:val="-4"/>
                                <w:sz w:val="24"/>
                                <w:szCs w:val="24"/>
                                <w:rtl/>
                              </w:rPr>
                              <w:t xml:space="preserve"> </w:t>
                            </w:r>
                            <w:r w:rsidRPr="005B2C66">
                              <w:rPr>
                                <w:rFonts w:cs="Tahoma" w:hint="eastAsia"/>
                                <w:color w:val="0B5294"/>
                                <w:spacing w:val="-4"/>
                                <w:sz w:val="24"/>
                                <w:szCs w:val="24"/>
                                <w:rtl/>
                              </w:rPr>
                              <w:t>המשפחה</w:t>
                            </w:r>
                            <w:r w:rsidRPr="005B2C66">
                              <w:rPr>
                                <w:rFonts w:cs="Tahoma"/>
                                <w:color w:val="0B5294"/>
                                <w:spacing w:val="-4"/>
                                <w:sz w:val="24"/>
                                <w:szCs w:val="24"/>
                                <w:rtl/>
                              </w:rPr>
                              <w:t xml:space="preserve"> </w:t>
                            </w:r>
                            <w:r w:rsidRPr="005B2C66">
                              <w:rPr>
                                <w:rFonts w:cs="Tahoma" w:hint="eastAsia"/>
                                <w:color w:val="0B5294"/>
                                <w:spacing w:val="-4"/>
                                <w:sz w:val="24"/>
                                <w:szCs w:val="24"/>
                                <w:rtl/>
                              </w:rPr>
                              <w:t>בהתכנסות</w:t>
                            </w:r>
                            <w:r w:rsidRPr="005B2C66">
                              <w:rPr>
                                <w:rFonts w:cs="Tahoma"/>
                                <w:color w:val="0B5294"/>
                                <w:spacing w:val="-4"/>
                                <w:sz w:val="24"/>
                                <w:szCs w:val="24"/>
                                <w:rtl/>
                              </w:rPr>
                              <w:t xml:space="preserve"> </w:t>
                            </w:r>
                            <w:r w:rsidRPr="005B2C66">
                              <w:rPr>
                                <w:rFonts w:cs="Tahoma" w:hint="eastAsia"/>
                                <w:color w:val="0B5294"/>
                                <w:spacing w:val="-4"/>
                                <w:sz w:val="24"/>
                                <w:szCs w:val="24"/>
                                <w:rtl/>
                              </w:rPr>
                              <w:t>באילת</w:t>
                            </w:r>
                            <w:r w:rsidRPr="005B2C66">
                              <w:rPr>
                                <w:rFonts w:cs="Tahoma"/>
                                <w:color w:val="0B5294"/>
                                <w:spacing w:val="-4"/>
                                <w:sz w:val="24"/>
                                <w:szCs w:val="24"/>
                                <w:rtl/>
                              </w:rPr>
                              <w:t xml:space="preserve">. </w:t>
                            </w:r>
                            <w:r w:rsidRPr="005B2C66">
                              <w:rPr>
                                <w:rFonts w:cs="Tahoma" w:hint="eastAsia"/>
                                <w:color w:val="0B5294"/>
                                <w:spacing w:val="-4"/>
                                <w:sz w:val="24"/>
                                <w:szCs w:val="24"/>
                                <w:rtl/>
                              </w:rPr>
                              <w:t>מימון</w:t>
                            </w:r>
                            <w:r w:rsidRPr="005B2C66">
                              <w:rPr>
                                <w:rFonts w:cs="Tahoma"/>
                                <w:color w:val="0B5294"/>
                                <w:spacing w:val="-4"/>
                                <w:sz w:val="24"/>
                                <w:szCs w:val="24"/>
                                <w:rtl/>
                              </w:rPr>
                              <w:t xml:space="preserve"> </w:t>
                            </w:r>
                            <w:r w:rsidRPr="005B2C66">
                              <w:rPr>
                                <w:rFonts w:cs="Tahoma" w:hint="eastAsia"/>
                                <w:color w:val="0B5294"/>
                                <w:spacing w:val="-4"/>
                                <w:sz w:val="24"/>
                                <w:szCs w:val="24"/>
                                <w:rtl/>
                              </w:rPr>
                              <w:t>ההשתתפות</w:t>
                            </w:r>
                            <w:r w:rsidRPr="005B2C66">
                              <w:rPr>
                                <w:rFonts w:cs="Tahoma"/>
                                <w:color w:val="0B5294"/>
                                <w:spacing w:val="-4"/>
                                <w:sz w:val="24"/>
                                <w:szCs w:val="24"/>
                                <w:rtl/>
                              </w:rPr>
                              <w:t xml:space="preserve"> </w:t>
                            </w:r>
                            <w:r w:rsidRPr="005B2C66">
                              <w:rPr>
                                <w:rFonts w:cs="Tahoma" w:hint="eastAsia"/>
                                <w:color w:val="0B5294"/>
                                <w:spacing w:val="-4"/>
                                <w:sz w:val="24"/>
                                <w:szCs w:val="24"/>
                                <w:rtl/>
                              </w:rPr>
                              <w:t>של</w:t>
                            </w:r>
                            <w:r w:rsidRPr="005B2C66">
                              <w:rPr>
                                <w:rFonts w:cs="Tahoma"/>
                                <w:color w:val="0B5294"/>
                                <w:spacing w:val="-4"/>
                                <w:sz w:val="24"/>
                                <w:szCs w:val="24"/>
                                <w:rtl/>
                              </w:rPr>
                              <w:t xml:space="preserve"> </w:t>
                            </w:r>
                            <w:r w:rsidRPr="005B2C66">
                              <w:rPr>
                                <w:rFonts w:cs="Tahoma" w:hint="eastAsia"/>
                                <w:color w:val="0B5294"/>
                                <w:spacing w:val="-4"/>
                                <w:sz w:val="24"/>
                                <w:szCs w:val="24"/>
                                <w:rtl/>
                              </w:rPr>
                              <w:t>בני</w:t>
                            </w:r>
                            <w:r w:rsidRPr="005B2C66">
                              <w:rPr>
                                <w:rFonts w:cs="Tahoma"/>
                                <w:color w:val="0B5294"/>
                                <w:spacing w:val="-4"/>
                                <w:sz w:val="24"/>
                                <w:szCs w:val="24"/>
                                <w:rtl/>
                              </w:rPr>
                              <w:t xml:space="preserve"> </w:t>
                            </w:r>
                            <w:r w:rsidRPr="005B2C66">
                              <w:rPr>
                                <w:rFonts w:cs="Tahoma" w:hint="eastAsia"/>
                                <w:color w:val="0B5294"/>
                                <w:spacing w:val="-4"/>
                                <w:sz w:val="24"/>
                                <w:szCs w:val="24"/>
                                <w:rtl/>
                              </w:rPr>
                              <w:t>המשפחה</w:t>
                            </w:r>
                            <w:r w:rsidRPr="005B2C66">
                              <w:rPr>
                                <w:rFonts w:cs="Tahoma"/>
                                <w:color w:val="0B5294"/>
                                <w:spacing w:val="-4"/>
                                <w:sz w:val="24"/>
                                <w:szCs w:val="24"/>
                                <w:rtl/>
                              </w:rPr>
                              <w:t xml:space="preserve"> </w:t>
                            </w:r>
                            <w:r w:rsidRPr="005B2C66">
                              <w:rPr>
                                <w:rFonts w:cs="Tahoma" w:hint="eastAsia"/>
                                <w:color w:val="0B5294"/>
                                <w:spacing w:val="-4"/>
                                <w:sz w:val="24"/>
                                <w:szCs w:val="24"/>
                                <w:rtl/>
                              </w:rPr>
                              <w:t>הוא</w:t>
                            </w:r>
                            <w:r w:rsidRPr="005B2C66">
                              <w:rPr>
                                <w:rFonts w:cs="Tahoma"/>
                                <w:color w:val="0B5294"/>
                                <w:spacing w:val="-4"/>
                                <w:sz w:val="24"/>
                                <w:szCs w:val="24"/>
                                <w:rtl/>
                              </w:rPr>
                              <w:t xml:space="preserve"> </w:t>
                            </w:r>
                            <w:r w:rsidRPr="005B2C66">
                              <w:rPr>
                                <w:rFonts w:cs="Tahoma" w:hint="eastAsia"/>
                                <w:color w:val="0B5294"/>
                                <w:spacing w:val="-4"/>
                                <w:sz w:val="24"/>
                                <w:szCs w:val="24"/>
                                <w:rtl/>
                              </w:rPr>
                              <w:t>מעין</w:t>
                            </w:r>
                            <w:r w:rsidRPr="005B2C66">
                              <w:rPr>
                                <w:rFonts w:cs="Tahoma"/>
                                <w:color w:val="0B5294"/>
                                <w:spacing w:val="-4"/>
                                <w:sz w:val="24"/>
                                <w:szCs w:val="24"/>
                                <w:rtl/>
                              </w:rPr>
                              <w:t xml:space="preserve"> </w:t>
                            </w:r>
                            <w:r w:rsidRPr="005B2C66">
                              <w:rPr>
                                <w:rFonts w:cs="Tahoma" w:hint="eastAsia"/>
                                <w:color w:val="0B5294"/>
                                <w:spacing w:val="-4"/>
                                <w:sz w:val="24"/>
                                <w:szCs w:val="24"/>
                                <w:rtl/>
                              </w:rPr>
                              <w:t>הטבה</w:t>
                            </w:r>
                            <w:r w:rsidRPr="005B2C66">
                              <w:rPr>
                                <w:rFonts w:cs="Tahoma"/>
                                <w:color w:val="0B5294"/>
                                <w:spacing w:val="-4"/>
                                <w:sz w:val="24"/>
                                <w:szCs w:val="24"/>
                                <w:rtl/>
                              </w:rPr>
                              <w:t xml:space="preserve"> </w:t>
                            </w:r>
                            <w:r w:rsidRPr="005B2C66">
                              <w:rPr>
                                <w:rFonts w:cs="Tahoma" w:hint="eastAsia"/>
                                <w:color w:val="0B5294"/>
                                <w:spacing w:val="-4"/>
                                <w:sz w:val="24"/>
                                <w:szCs w:val="24"/>
                                <w:rtl/>
                              </w:rPr>
                              <w:t>פסולה</w:t>
                            </w:r>
                            <w:r w:rsidRPr="005B2C66">
                              <w:rPr>
                                <w:rFonts w:cs="Tahoma"/>
                                <w:color w:val="0B5294"/>
                                <w:spacing w:val="-4"/>
                                <w:sz w:val="24"/>
                                <w:szCs w:val="24"/>
                                <w:rtl/>
                              </w:rPr>
                              <w:t xml:space="preserve"> </w:t>
                            </w:r>
                            <w:r w:rsidRPr="005B2C66">
                              <w:rPr>
                                <w:rFonts w:cs="Tahoma" w:hint="eastAsia"/>
                                <w:color w:val="0B5294"/>
                                <w:spacing w:val="-4"/>
                                <w:sz w:val="24"/>
                                <w:szCs w:val="24"/>
                                <w:rtl/>
                              </w:rPr>
                              <w:t>שקיבלו</w:t>
                            </w:r>
                            <w:r w:rsidRPr="005B2C66">
                              <w:rPr>
                                <w:rFonts w:cs="Tahoma"/>
                                <w:color w:val="0B5294"/>
                                <w:spacing w:val="-4"/>
                                <w:sz w:val="24"/>
                                <w:szCs w:val="24"/>
                                <w:rtl/>
                              </w:rPr>
                              <w:t xml:space="preserve"> </w:t>
                            </w:r>
                            <w:r w:rsidRPr="005B2C66">
                              <w:rPr>
                                <w:rFonts w:cs="Tahoma" w:hint="eastAsia"/>
                                <w:color w:val="0B5294"/>
                                <w:spacing w:val="-4"/>
                                <w:sz w:val="24"/>
                                <w:szCs w:val="24"/>
                                <w:rtl/>
                              </w:rPr>
                              <w:t>משתתפי</w:t>
                            </w:r>
                            <w:r w:rsidRPr="005B2C66">
                              <w:rPr>
                                <w:rFonts w:cs="Tahoma"/>
                                <w:color w:val="0B5294"/>
                                <w:spacing w:val="-4"/>
                                <w:sz w:val="24"/>
                                <w:szCs w:val="24"/>
                                <w:rtl/>
                              </w:rPr>
                              <w:t xml:space="preserve"> </w:t>
                            </w:r>
                            <w:r w:rsidRPr="005B2C66">
                              <w:rPr>
                                <w:rFonts w:cs="Tahoma" w:hint="eastAsia"/>
                                <w:color w:val="0B5294"/>
                                <w:spacing w:val="-4"/>
                                <w:sz w:val="24"/>
                                <w:szCs w:val="24"/>
                                <w:rtl/>
                              </w:rPr>
                              <w:t>ההתכנסות</w:t>
                            </w:r>
                            <w:r w:rsidRPr="005B2C66">
                              <w:rPr>
                                <w:rFonts w:cs="Tahoma"/>
                                <w:color w:val="0B5294"/>
                                <w:spacing w:val="-4"/>
                                <w:sz w:val="24"/>
                                <w:szCs w:val="24"/>
                                <w:rtl/>
                              </w:rPr>
                              <w:t xml:space="preserve">, </w:t>
                            </w:r>
                            <w:r w:rsidRPr="005B2C66">
                              <w:rPr>
                                <w:rFonts w:cs="Tahoma" w:hint="eastAsia"/>
                                <w:color w:val="0B5294"/>
                                <w:spacing w:val="-4"/>
                                <w:sz w:val="24"/>
                                <w:szCs w:val="24"/>
                                <w:rtl/>
                              </w:rPr>
                              <w:t>ומשמעותו</w:t>
                            </w:r>
                            <w:r w:rsidRPr="005B2C66">
                              <w:rPr>
                                <w:rFonts w:cs="Tahoma"/>
                                <w:color w:val="0B5294"/>
                                <w:spacing w:val="-4"/>
                                <w:sz w:val="24"/>
                                <w:szCs w:val="24"/>
                                <w:rtl/>
                              </w:rPr>
                              <w:t xml:space="preserve"> </w:t>
                            </w:r>
                            <w:r w:rsidRPr="005B2C66">
                              <w:rPr>
                                <w:rFonts w:cs="Tahoma" w:hint="eastAsia"/>
                                <w:color w:val="0B5294"/>
                                <w:spacing w:val="-4"/>
                                <w:sz w:val="24"/>
                                <w:szCs w:val="24"/>
                                <w:rtl/>
                              </w:rPr>
                              <w:t>היא</w:t>
                            </w:r>
                            <w:r w:rsidRPr="005B2C66">
                              <w:rPr>
                                <w:rFonts w:cs="Tahoma"/>
                                <w:color w:val="0B5294"/>
                                <w:spacing w:val="-4"/>
                                <w:sz w:val="24"/>
                                <w:szCs w:val="24"/>
                                <w:rtl/>
                              </w:rPr>
                              <w:t xml:space="preserve"> </w:t>
                            </w:r>
                            <w:r w:rsidRPr="005B2C66">
                              <w:rPr>
                                <w:rFonts w:cs="Tahoma" w:hint="eastAsia"/>
                                <w:color w:val="0B5294"/>
                                <w:spacing w:val="-4"/>
                                <w:sz w:val="24"/>
                                <w:szCs w:val="24"/>
                                <w:rtl/>
                              </w:rPr>
                              <w:t>בזבוז</w:t>
                            </w:r>
                            <w:r w:rsidRPr="005B2C66">
                              <w:rPr>
                                <w:rFonts w:cs="Tahoma"/>
                                <w:color w:val="0B5294"/>
                                <w:spacing w:val="-4"/>
                                <w:sz w:val="24"/>
                                <w:szCs w:val="24"/>
                                <w:rtl/>
                              </w:rPr>
                              <w:t xml:space="preserve"> </w:t>
                            </w:r>
                            <w:r w:rsidRPr="005B2C66">
                              <w:rPr>
                                <w:rFonts w:cs="Tahoma" w:hint="eastAsia"/>
                                <w:color w:val="0B5294"/>
                                <w:spacing w:val="-4"/>
                                <w:sz w:val="24"/>
                                <w:szCs w:val="24"/>
                                <w:rtl/>
                              </w:rPr>
                              <w:t>של</w:t>
                            </w:r>
                            <w:r w:rsidRPr="005B2C66">
                              <w:rPr>
                                <w:rFonts w:cs="Tahoma"/>
                                <w:color w:val="0B5294"/>
                                <w:spacing w:val="-4"/>
                                <w:sz w:val="24"/>
                                <w:szCs w:val="24"/>
                                <w:rtl/>
                              </w:rPr>
                              <w:t xml:space="preserve"> </w:t>
                            </w:r>
                            <w:r w:rsidRPr="005B2C66">
                              <w:rPr>
                                <w:rFonts w:cs="Tahoma" w:hint="eastAsia"/>
                                <w:color w:val="0B5294"/>
                                <w:spacing w:val="-4"/>
                                <w:sz w:val="24"/>
                                <w:szCs w:val="24"/>
                                <w:rtl/>
                              </w:rPr>
                              <w:t>כספי</w:t>
                            </w:r>
                            <w:r w:rsidRPr="005B2C66">
                              <w:rPr>
                                <w:rFonts w:cs="Tahoma"/>
                                <w:color w:val="0B5294"/>
                                <w:spacing w:val="-4"/>
                                <w:sz w:val="24"/>
                                <w:szCs w:val="24"/>
                                <w:rtl/>
                              </w:rPr>
                              <w:t xml:space="preserve"> </w:t>
                            </w:r>
                            <w:r w:rsidRPr="005B2C66">
                              <w:rPr>
                                <w:rFonts w:cs="Tahoma" w:hint="eastAsia"/>
                                <w:color w:val="0B5294"/>
                                <w:spacing w:val="-4"/>
                                <w:sz w:val="24"/>
                                <w:szCs w:val="24"/>
                                <w:rtl/>
                              </w:rPr>
                              <w:t>ציבור</w:t>
                            </w:r>
                          </w:p>
                          <w:p w:rsidR="00BE4513" w:rsidRPr="00373C5D" w:rsidP="00BE451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166358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368468"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BE4513" w:rsidRPr="00373C5D" w:rsidP="00BE4513">
                      <w:pPr>
                        <w:spacing w:line="240" w:lineRule="atLeast"/>
                        <w:rPr>
                          <w:rFonts w:cs="Tahoma"/>
                          <w:b/>
                          <w:bCs/>
                          <w:color w:val="0B5294"/>
                          <w:sz w:val="48"/>
                          <w:szCs w:val="48"/>
                          <w:rtl/>
                        </w:rPr>
                      </w:pPr>
                      <w:drawing>
                        <wp:inline distT="0" distB="0" distL="0" distR="0">
                          <wp:extent cx="311150" cy="256800"/>
                          <wp:effectExtent l="0" t="0" r="0" b="0"/>
                          <wp:docPr id="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560517"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E4513" w:rsidRPr="00881D99" w:rsidP="00BE4513">
                      <w:pPr>
                        <w:spacing w:after="0" w:line="240" w:lineRule="auto"/>
                        <w:rPr>
                          <w:color w:val="0B5294"/>
                          <w:spacing w:val="-4"/>
                          <w:sz w:val="24"/>
                          <w:szCs w:val="24"/>
                          <w:rtl/>
                          <w:cs/>
                        </w:rPr>
                      </w:pPr>
                      <w:r w:rsidRPr="005B2C66">
                        <w:rPr>
                          <w:rFonts w:cs="Tahoma" w:hint="eastAsia"/>
                          <w:color w:val="0B5294"/>
                          <w:spacing w:val="-4"/>
                          <w:sz w:val="24"/>
                          <w:szCs w:val="24"/>
                          <w:rtl/>
                        </w:rPr>
                        <w:t>המועצה</w:t>
                      </w:r>
                      <w:r w:rsidRPr="005B2C66">
                        <w:rPr>
                          <w:rFonts w:cs="Tahoma"/>
                          <w:color w:val="0B5294"/>
                          <w:spacing w:val="-4"/>
                          <w:sz w:val="24"/>
                          <w:szCs w:val="24"/>
                          <w:rtl/>
                        </w:rPr>
                        <w:t xml:space="preserve"> </w:t>
                      </w:r>
                      <w:r w:rsidRPr="005B2C66">
                        <w:rPr>
                          <w:rFonts w:cs="Tahoma" w:hint="eastAsia"/>
                          <w:color w:val="0B5294"/>
                          <w:spacing w:val="-4"/>
                          <w:sz w:val="24"/>
                          <w:szCs w:val="24"/>
                          <w:rtl/>
                        </w:rPr>
                        <w:t>מימנה</w:t>
                      </w:r>
                      <w:r w:rsidRPr="005B2C66">
                        <w:rPr>
                          <w:rFonts w:cs="Tahoma"/>
                          <w:color w:val="0B5294"/>
                          <w:spacing w:val="-4"/>
                          <w:sz w:val="24"/>
                          <w:szCs w:val="24"/>
                          <w:rtl/>
                        </w:rPr>
                        <w:t xml:space="preserve"> </w:t>
                      </w:r>
                      <w:r w:rsidRPr="005B2C66">
                        <w:rPr>
                          <w:rFonts w:cs="Tahoma" w:hint="eastAsia"/>
                          <w:color w:val="0B5294"/>
                          <w:spacing w:val="-4"/>
                          <w:sz w:val="24"/>
                          <w:szCs w:val="24"/>
                          <w:rtl/>
                        </w:rPr>
                        <w:t>חלק</w:t>
                      </w:r>
                      <w:r w:rsidRPr="005B2C66">
                        <w:rPr>
                          <w:rFonts w:cs="Tahoma"/>
                          <w:color w:val="0B5294"/>
                          <w:spacing w:val="-4"/>
                          <w:sz w:val="24"/>
                          <w:szCs w:val="24"/>
                          <w:rtl/>
                        </w:rPr>
                        <w:t xml:space="preserve"> </w:t>
                      </w:r>
                      <w:r w:rsidRPr="005B2C66">
                        <w:rPr>
                          <w:rFonts w:cs="Tahoma" w:hint="eastAsia"/>
                          <w:color w:val="0B5294"/>
                          <w:spacing w:val="-4"/>
                          <w:sz w:val="24"/>
                          <w:szCs w:val="24"/>
                          <w:rtl/>
                        </w:rPr>
                        <w:t>מעלות</w:t>
                      </w:r>
                      <w:r w:rsidRPr="005B2C66">
                        <w:rPr>
                          <w:rFonts w:cs="Tahoma"/>
                          <w:color w:val="0B5294"/>
                          <w:spacing w:val="-4"/>
                          <w:sz w:val="24"/>
                          <w:szCs w:val="24"/>
                          <w:rtl/>
                        </w:rPr>
                        <w:t xml:space="preserve"> </w:t>
                      </w:r>
                      <w:r w:rsidRPr="005B2C66">
                        <w:rPr>
                          <w:rFonts w:cs="Tahoma" w:hint="eastAsia"/>
                          <w:color w:val="0B5294"/>
                          <w:spacing w:val="-4"/>
                          <w:sz w:val="24"/>
                          <w:szCs w:val="24"/>
                          <w:rtl/>
                        </w:rPr>
                        <w:t>השתתפותם</w:t>
                      </w:r>
                      <w:r w:rsidRPr="005B2C66">
                        <w:rPr>
                          <w:rFonts w:cs="Tahoma"/>
                          <w:color w:val="0B5294"/>
                          <w:spacing w:val="-4"/>
                          <w:sz w:val="24"/>
                          <w:szCs w:val="24"/>
                          <w:rtl/>
                        </w:rPr>
                        <w:t xml:space="preserve"> </w:t>
                      </w:r>
                      <w:r w:rsidRPr="005B2C66">
                        <w:rPr>
                          <w:rFonts w:cs="Tahoma" w:hint="eastAsia"/>
                          <w:color w:val="0B5294"/>
                          <w:spacing w:val="-4"/>
                          <w:sz w:val="24"/>
                          <w:szCs w:val="24"/>
                          <w:rtl/>
                        </w:rPr>
                        <w:t>של</w:t>
                      </w:r>
                      <w:r w:rsidRPr="005B2C66">
                        <w:rPr>
                          <w:rFonts w:cs="Tahoma"/>
                          <w:color w:val="0B5294"/>
                          <w:spacing w:val="-4"/>
                          <w:sz w:val="24"/>
                          <w:szCs w:val="24"/>
                          <w:rtl/>
                        </w:rPr>
                        <w:t xml:space="preserve"> </w:t>
                      </w:r>
                      <w:r w:rsidRPr="005B2C66">
                        <w:rPr>
                          <w:rFonts w:cs="Tahoma" w:hint="eastAsia"/>
                          <w:color w:val="0B5294"/>
                          <w:spacing w:val="-4"/>
                          <w:sz w:val="24"/>
                          <w:szCs w:val="24"/>
                          <w:rtl/>
                        </w:rPr>
                        <w:t>בני</w:t>
                      </w:r>
                      <w:r w:rsidRPr="005B2C66">
                        <w:rPr>
                          <w:rFonts w:cs="Tahoma"/>
                          <w:color w:val="0B5294"/>
                          <w:spacing w:val="-4"/>
                          <w:sz w:val="24"/>
                          <w:szCs w:val="24"/>
                          <w:rtl/>
                        </w:rPr>
                        <w:t xml:space="preserve"> </w:t>
                      </w:r>
                      <w:r w:rsidRPr="005B2C66">
                        <w:rPr>
                          <w:rFonts w:cs="Tahoma" w:hint="eastAsia"/>
                          <w:color w:val="0B5294"/>
                          <w:spacing w:val="-4"/>
                          <w:sz w:val="24"/>
                          <w:szCs w:val="24"/>
                          <w:rtl/>
                        </w:rPr>
                        <w:t>המשפחה</w:t>
                      </w:r>
                      <w:r w:rsidRPr="005B2C66">
                        <w:rPr>
                          <w:rFonts w:cs="Tahoma"/>
                          <w:color w:val="0B5294"/>
                          <w:spacing w:val="-4"/>
                          <w:sz w:val="24"/>
                          <w:szCs w:val="24"/>
                          <w:rtl/>
                        </w:rPr>
                        <w:t xml:space="preserve"> </w:t>
                      </w:r>
                      <w:r w:rsidRPr="005B2C66">
                        <w:rPr>
                          <w:rFonts w:cs="Tahoma" w:hint="eastAsia"/>
                          <w:color w:val="0B5294"/>
                          <w:spacing w:val="-4"/>
                          <w:sz w:val="24"/>
                          <w:szCs w:val="24"/>
                          <w:rtl/>
                        </w:rPr>
                        <w:t>בהתכנסות</w:t>
                      </w:r>
                      <w:r w:rsidRPr="005B2C66">
                        <w:rPr>
                          <w:rFonts w:cs="Tahoma"/>
                          <w:color w:val="0B5294"/>
                          <w:spacing w:val="-4"/>
                          <w:sz w:val="24"/>
                          <w:szCs w:val="24"/>
                          <w:rtl/>
                        </w:rPr>
                        <w:t xml:space="preserve"> </w:t>
                      </w:r>
                      <w:r w:rsidRPr="005B2C66">
                        <w:rPr>
                          <w:rFonts w:cs="Tahoma" w:hint="eastAsia"/>
                          <w:color w:val="0B5294"/>
                          <w:spacing w:val="-4"/>
                          <w:sz w:val="24"/>
                          <w:szCs w:val="24"/>
                          <w:rtl/>
                        </w:rPr>
                        <w:t>באילת</w:t>
                      </w:r>
                      <w:r w:rsidRPr="005B2C66">
                        <w:rPr>
                          <w:rFonts w:cs="Tahoma"/>
                          <w:color w:val="0B5294"/>
                          <w:spacing w:val="-4"/>
                          <w:sz w:val="24"/>
                          <w:szCs w:val="24"/>
                          <w:rtl/>
                        </w:rPr>
                        <w:t xml:space="preserve">. </w:t>
                      </w:r>
                      <w:r w:rsidRPr="005B2C66">
                        <w:rPr>
                          <w:rFonts w:cs="Tahoma" w:hint="eastAsia"/>
                          <w:color w:val="0B5294"/>
                          <w:spacing w:val="-4"/>
                          <w:sz w:val="24"/>
                          <w:szCs w:val="24"/>
                          <w:rtl/>
                        </w:rPr>
                        <w:t>מימון</w:t>
                      </w:r>
                      <w:r w:rsidRPr="005B2C66">
                        <w:rPr>
                          <w:rFonts w:cs="Tahoma"/>
                          <w:color w:val="0B5294"/>
                          <w:spacing w:val="-4"/>
                          <w:sz w:val="24"/>
                          <w:szCs w:val="24"/>
                          <w:rtl/>
                        </w:rPr>
                        <w:t xml:space="preserve"> </w:t>
                      </w:r>
                      <w:r w:rsidRPr="005B2C66">
                        <w:rPr>
                          <w:rFonts w:cs="Tahoma" w:hint="eastAsia"/>
                          <w:color w:val="0B5294"/>
                          <w:spacing w:val="-4"/>
                          <w:sz w:val="24"/>
                          <w:szCs w:val="24"/>
                          <w:rtl/>
                        </w:rPr>
                        <w:t>ההשתתפות</w:t>
                      </w:r>
                      <w:r w:rsidRPr="005B2C66">
                        <w:rPr>
                          <w:rFonts w:cs="Tahoma"/>
                          <w:color w:val="0B5294"/>
                          <w:spacing w:val="-4"/>
                          <w:sz w:val="24"/>
                          <w:szCs w:val="24"/>
                          <w:rtl/>
                        </w:rPr>
                        <w:t xml:space="preserve"> </w:t>
                      </w:r>
                      <w:r w:rsidRPr="005B2C66">
                        <w:rPr>
                          <w:rFonts w:cs="Tahoma" w:hint="eastAsia"/>
                          <w:color w:val="0B5294"/>
                          <w:spacing w:val="-4"/>
                          <w:sz w:val="24"/>
                          <w:szCs w:val="24"/>
                          <w:rtl/>
                        </w:rPr>
                        <w:t>של</w:t>
                      </w:r>
                      <w:r w:rsidRPr="005B2C66">
                        <w:rPr>
                          <w:rFonts w:cs="Tahoma"/>
                          <w:color w:val="0B5294"/>
                          <w:spacing w:val="-4"/>
                          <w:sz w:val="24"/>
                          <w:szCs w:val="24"/>
                          <w:rtl/>
                        </w:rPr>
                        <w:t xml:space="preserve"> </w:t>
                      </w:r>
                      <w:r w:rsidRPr="005B2C66">
                        <w:rPr>
                          <w:rFonts w:cs="Tahoma" w:hint="eastAsia"/>
                          <w:color w:val="0B5294"/>
                          <w:spacing w:val="-4"/>
                          <w:sz w:val="24"/>
                          <w:szCs w:val="24"/>
                          <w:rtl/>
                        </w:rPr>
                        <w:t>בני</w:t>
                      </w:r>
                      <w:r w:rsidRPr="005B2C66">
                        <w:rPr>
                          <w:rFonts w:cs="Tahoma"/>
                          <w:color w:val="0B5294"/>
                          <w:spacing w:val="-4"/>
                          <w:sz w:val="24"/>
                          <w:szCs w:val="24"/>
                          <w:rtl/>
                        </w:rPr>
                        <w:t xml:space="preserve"> </w:t>
                      </w:r>
                      <w:r w:rsidRPr="005B2C66">
                        <w:rPr>
                          <w:rFonts w:cs="Tahoma" w:hint="eastAsia"/>
                          <w:color w:val="0B5294"/>
                          <w:spacing w:val="-4"/>
                          <w:sz w:val="24"/>
                          <w:szCs w:val="24"/>
                          <w:rtl/>
                        </w:rPr>
                        <w:t>המשפחה</w:t>
                      </w:r>
                      <w:r w:rsidRPr="005B2C66">
                        <w:rPr>
                          <w:rFonts w:cs="Tahoma"/>
                          <w:color w:val="0B5294"/>
                          <w:spacing w:val="-4"/>
                          <w:sz w:val="24"/>
                          <w:szCs w:val="24"/>
                          <w:rtl/>
                        </w:rPr>
                        <w:t xml:space="preserve"> </w:t>
                      </w:r>
                      <w:r w:rsidRPr="005B2C66">
                        <w:rPr>
                          <w:rFonts w:cs="Tahoma" w:hint="eastAsia"/>
                          <w:color w:val="0B5294"/>
                          <w:spacing w:val="-4"/>
                          <w:sz w:val="24"/>
                          <w:szCs w:val="24"/>
                          <w:rtl/>
                        </w:rPr>
                        <w:t>הוא</w:t>
                      </w:r>
                      <w:r w:rsidRPr="005B2C66">
                        <w:rPr>
                          <w:rFonts w:cs="Tahoma"/>
                          <w:color w:val="0B5294"/>
                          <w:spacing w:val="-4"/>
                          <w:sz w:val="24"/>
                          <w:szCs w:val="24"/>
                          <w:rtl/>
                        </w:rPr>
                        <w:t xml:space="preserve"> </w:t>
                      </w:r>
                      <w:r w:rsidRPr="005B2C66">
                        <w:rPr>
                          <w:rFonts w:cs="Tahoma" w:hint="eastAsia"/>
                          <w:color w:val="0B5294"/>
                          <w:spacing w:val="-4"/>
                          <w:sz w:val="24"/>
                          <w:szCs w:val="24"/>
                          <w:rtl/>
                        </w:rPr>
                        <w:t>מעין</w:t>
                      </w:r>
                      <w:r w:rsidRPr="005B2C66">
                        <w:rPr>
                          <w:rFonts w:cs="Tahoma"/>
                          <w:color w:val="0B5294"/>
                          <w:spacing w:val="-4"/>
                          <w:sz w:val="24"/>
                          <w:szCs w:val="24"/>
                          <w:rtl/>
                        </w:rPr>
                        <w:t xml:space="preserve"> </w:t>
                      </w:r>
                      <w:r w:rsidRPr="005B2C66">
                        <w:rPr>
                          <w:rFonts w:cs="Tahoma" w:hint="eastAsia"/>
                          <w:color w:val="0B5294"/>
                          <w:spacing w:val="-4"/>
                          <w:sz w:val="24"/>
                          <w:szCs w:val="24"/>
                          <w:rtl/>
                        </w:rPr>
                        <w:t>הטבה</w:t>
                      </w:r>
                      <w:r w:rsidRPr="005B2C66">
                        <w:rPr>
                          <w:rFonts w:cs="Tahoma"/>
                          <w:color w:val="0B5294"/>
                          <w:spacing w:val="-4"/>
                          <w:sz w:val="24"/>
                          <w:szCs w:val="24"/>
                          <w:rtl/>
                        </w:rPr>
                        <w:t xml:space="preserve"> </w:t>
                      </w:r>
                      <w:r w:rsidRPr="005B2C66">
                        <w:rPr>
                          <w:rFonts w:cs="Tahoma" w:hint="eastAsia"/>
                          <w:color w:val="0B5294"/>
                          <w:spacing w:val="-4"/>
                          <w:sz w:val="24"/>
                          <w:szCs w:val="24"/>
                          <w:rtl/>
                        </w:rPr>
                        <w:t>פסולה</w:t>
                      </w:r>
                      <w:r w:rsidRPr="005B2C66">
                        <w:rPr>
                          <w:rFonts w:cs="Tahoma"/>
                          <w:color w:val="0B5294"/>
                          <w:spacing w:val="-4"/>
                          <w:sz w:val="24"/>
                          <w:szCs w:val="24"/>
                          <w:rtl/>
                        </w:rPr>
                        <w:t xml:space="preserve"> </w:t>
                      </w:r>
                      <w:r w:rsidRPr="005B2C66">
                        <w:rPr>
                          <w:rFonts w:cs="Tahoma" w:hint="eastAsia"/>
                          <w:color w:val="0B5294"/>
                          <w:spacing w:val="-4"/>
                          <w:sz w:val="24"/>
                          <w:szCs w:val="24"/>
                          <w:rtl/>
                        </w:rPr>
                        <w:t>שקיבלו</w:t>
                      </w:r>
                      <w:r w:rsidRPr="005B2C66">
                        <w:rPr>
                          <w:rFonts w:cs="Tahoma"/>
                          <w:color w:val="0B5294"/>
                          <w:spacing w:val="-4"/>
                          <w:sz w:val="24"/>
                          <w:szCs w:val="24"/>
                          <w:rtl/>
                        </w:rPr>
                        <w:t xml:space="preserve"> </w:t>
                      </w:r>
                      <w:r w:rsidRPr="005B2C66">
                        <w:rPr>
                          <w:rFonts w:cs="Tahoma" w:hint="eastAsia"/>
                          <w:color w:val="0B5294"/>
                          <w:spacing w:val="-4"/>
                          <w:sz w:val="24"/>
                          <w:szCs w:val="24"/>
                          <w:rtl/>
                        </w:rPr>
                        <w:t>משתתפי</w:t>
                      </w:r>
                      <w:r w:rsidRPr="005B2C66">
                        <w:rPr>
                          <w:rFonts w:cs="Tahoma"/>
                          <w:color w:val="0B5294"/>
                          <w:spacing w:val="-4"/>
                          <w:sz w:val="24"/>
                          <w:szCs w:val="24"/>
                          <w:rtl/>
                        </w:rPr>
                        <w:t xml:space="preserve"> </w:t>
                      </w:r>
                      <w:r w:rsidRPr="005B2C66">
                        <w:rPr>
                          <w:rFonts w:cs="Tahoma" w:hint="eastAsia"/>
                          <w:color w:val="0B5294"/>
                          <w:spacing w:val="-4"/>
                          <w:sz w:val="24"/>
                          <w:szCs w:val="24"/>
                          <w:rtl/>
                        </w:rPr>
                        <w:t>ההתכנסות</w:t>
                      </w:r>
                      <w:r w:rsidRPr="005B2C66">
                        <w:rPr>
                          <w:rFonts w:cs="Tahoma"/>
                          <w:color w:val="0B5294"/>
                          <w:spacing w:val="-4"/>
                          <w:sz w:val="24"/>
                          <w:szCs w:val="24"/>
                          <w:rtl/>
                        </w:rPr>
                        <w:t xml:space="preserve">, </w:t>
                      </w:r>
                      <w:r w:rsidRPr="005B2C66">
                        <w:rPr>
                          <w:rFonts w:cs="Tahoma" w:hint="eastAsia"/>
                          <w:color w:val="0B5294"/>
                          <w:spacing w:val="-4"/>
                          <w:sz w:val="24"/>
                          <w:szCs w:val="24"/>
                          <w:rtl/>
                        </w:rPr>
                        <w:t>ומשמעותו</w:t>
                      </w:r>
                      <w:r w:rsidRPr="005B2C66">
                        <w:rPr>
                          <w:rFonts w:cs="Tahoma"/>
                          <w:color w:val="0B5294"/>
                          <w:spacing w:val="-4"/>
                          <w:sz w:val="24"/>
                          <w:szCs w:val="24"/>
                          <w:rtl/>
                        </w:rPr>
                        <w:t xml:space="preserve"> </w:t>
                      </w:r>
                      <w:r w:rsidRPr="005B2C66">
                        <w:rPr>
                          <w:rFonts w:cs="Tahoma" w:hint="eastAsia"/>
                          <w:color w:val="0B5294"/>
                          <w:spacing w:val="-4"/>
                          <w:sz w:val="24"/>
                          <w:szCs w:val="24"/>
                          <w:rtl/>
                        </w:rPr>
                        <w:t>היא</w:t>
                      </w:r>
                      <w:r w:rsidRPr="005B2C66">
                        <w:rPr>
                          <w:rFonts w:cs="Tahoma"/>
                          <w:color w:val="0B5294"/>
                          <w:spacing w:val="-4"/>
                          <w:sz w:val="24"/>
                          <w:szCs w:val="24"/>
                          <w:rtl/>
                        </w:rPr>
                        <w:t xml:space="preserve"> </w:t>
                      </w:r>
                      <w:r w:rsidRPr="005B2C66">
                        <w:rPr>
                          <w:rFonts w:cs="Tahoma" w:hint="eastAsia"/>
                          <w:color w:val="0B5294"/>
                          <w:spacing w:val="-4"/>
                          <w:sz w:val="24"/>
                          <w:szCs w:val="24"/>
                          <w:rtl/>
                        </w:rPr>
                        <w:t>בזבוז</w:t>
                      </w:r>
                      <w:r w:rsidRPr="005B2C66">
                        <w:rPr>
                          <w:rFonts w:cs="Tahoma"/>
                          <w:color w:val="0B5294"/>
                          <w:spacing w:val="-4"/>
                          <w:sz w:val="24"/>
                          <w:szCs w:val="24"/>
                          <w:rtl/>
                        </w:rPr>
                        <w:t xml:space="preserve"> </w:t>
                      </w:r>
                      <w:r w:rsidRPr="005B2C66">
                        <w:rPr>
                          <w:rFonts w:cs="Tahoma" w:hint="eastAsia"/>
                          <w:color w:val="0B5294"/>
                          <w:spacing w:val="-4"/>
                          <w:sz w:val="24"/>
                          <w:szCs w:val="24"/>
                          <w:rtl/>
                        </w:rPr>
                        <w:t>של</w:t>
                      </w:r>
                      <w:r w:rsidRPr="005B2C66">
                        <w:rPr>
                          <w:rFonts w:cs="Tahoma"/>
                          <w:color w:val="0B5294"/>
                          <w:spacing w:val="-4"/>
                          <w:sz w:val="24"/>
                          <w:szCs w:val="24"/>
                          <w:rtl/>
                        </w:rPr>
                        <w:t xml:space="preserve"> </w:t>
                      </w:r>
                      <w:r w:rsidRPr="005B2C66">
                        <w:rPr>
                          <w:rFonts w:cs="Tahoma" w:hint="eastAsia"/>
                          <w:color w:val="0B5294"/>
                          <w:spacing w:val="-4"/>
                          <w:sz w:val="24"/>
                          <w:szCs w:val="24"/>
                          <w:rtl/>
                        </w:rPr>
                        <w:t>כספי</w:t>
                      </w:r>
                      <w:r w:rsidRPr="005B2C66">
                        <w:rPr>
                          <w:rFonts w:cs="Tahoma"/>
                          <w:color w:val="0B5294"/>
                          <w:spacing w:val="-4"/>
                          <w:sz w:val="24"/>
                          <w:szCs w:val="24"/>
                          <w:rtl/>
                        </w:rPr>
                        <w:t xml:space="preserve"> </w:t>
                      </w:r>
                      <w:r w:rsidRPr="005B2C66">
                        <w:rPr>
                          <w:rFonts w:cs="Tahoma" w:hint="eastAsia"/>
                          <w:color w:val="0B5294"/>
                          <w:spacing w:val="-4"/>
                          <w:sz w:val="24"/>
                          <w:szCs w:val="24"/>
                          <w:rtl/>
                        </w:rPr>
                        <w:t>ציבור</w:t>
                      </w:r>
                    </w:p>
                    <w:p w:rsidR="00BE4513" w:rsidRPr="00373C5D" w:rsidP="00BE4513">
                      <w:pPr>
                        <w:spacing w:before="120" w:after="0" w:line="240" w:lineRule="atLeast"/>
                        <w:rPr>
                          <w:rFonts w:cs="Tahoma"/>
                          <w:b/>
                          <w:bCs/>
                          <w:color w:val="0B5294"/>
                          <w:sz w:val="48"/>
                          <w:szCs w:val="48"/>
                          <w:rtl/>
                        </w:rPr>
                      </w:pPr>
                      <w:drawing>
                        <wp:inline distT="0" distB="0" distL="0" distR="0">
                          <wp:extent cx="288000" cy="31337"/>
                          <wp:effectExtent l="0" t="0" r="0" b="6985"/>
                          <wp:docPr id="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963282"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4B5B4C" w:rsidRPr="00071090" w:rsidP="00BE4513">
      <w:pPr>
        <w:spacing w:before="180" w:line="240" w:lineRule="exact"/>
        <w:ind w:right="2268"/>
        <w:jc w:val="both"/>
        <w:rPr>
          <w:rFonts w:ascii="Tahoma" w:hAnsi="Tahoma" w:cs="Tahoma"/>
          <w:sz w:val="18"/>
          <w:szCs w:val="18"/>
          <w:rtl/>
        </w:rPr>
      </w:pPr>
      <w:r w:rsidRPr="00071090">
        <w:rPr>
          <w:rFonts w:ascii="Tahoma" w:hAnsi="Tahoma" w:cs="Tahoma" w:hint="cs"/>
          <w:sz w:val="18"/>
          <w:szCs w:val="18"/>
          <w:rtl/>
        </w:rPr>
        <w:t xml:space="preserve">בתשובתן מדצמבר 2017 הודיעו המועצה ושלושת התאגידים </w:t>
      </w:r>
      <w:r w:rsidRPr="00071090">
        <w:rPr>
          <w:rFonts w:ascii="Tahoma" w:hAnsi="Tahoma" w:cs="Tahoma" w:hint="cs"/>
          <w:sz w:val="18"/>
          <w:szCs w:val="18"/>
          <w:rtl/>
        </w:rPr>
        <w:t>הרשותיים</w:t>
      </w:r>
      <w:r w:rsidRPr="00071090">
        <w:rPr>
          <w:rFonts w:ascii="Tahoma" w:hAnsi="Tahoma" w:cs="Tahoma"/>
          <w:sz w:val="18"/>
          <w:szCs w:val="18"/>
          <w:rtl/>
        </w:rPr>
        <w:t xml:space="preserve"> </w:t>
      </w:r>
      <w:r w:rsidRPr="00071090">
        <w:rPr>
          <w:rFonts w:ascii="Tahoma" w:hAnsi="Tahoma" w:cs="Tahoma" w:hint="cs"/>
          <w:sz w:val="18"/>
          <w:szCs w:val="18"/>
          <w:rtl/>
        </w:rPr>
        <w:t xml:space="preserve">שלה כי לא ניתן לנתק אנשים מסביבת החיים הקבועה שלהם ומבני משפחתם ולאלץ אותם לבצע פעילות על חשבון זמנם החופשי וכיסם האישי. </w:t>
      </w:r>
    </w:p>
    <w:p w:rsidR="004B5B4C" w:rsidRPr="00071090" w:rsidP="00BE4513">
      <w:pPr>
        <w:spacing w:after="240" w:line="240" w:lineRule="exact"/>
        <w:ind w:right="2268"/>
        <w:jc w:val="both"/>
        <w:rPr>
          <w:rFonts w:ascii="Tahoma" w:hAnsi="Tahoma" w:cs="Tahoma"/>
          <w:b/>
          <w:bCs/>
          <w:sz w:val="18"/>
          <w:szCs w:val="18"/>
          <w:rtl/>
        </w:rPr>
      </w:pPr>
      <w:r w:rsidRPr="00071090">
        <w:rPr>
          <w:rFonts w:ascii="Tahoma" w:hAnsi="Tahoma" w:cs="Tahoma" w:hint="cs"/>
          <w:sz w:val="18"/>
          <w:szCs w:val="18"/>
          <w:rtl/>
        </w:rPr>
        <w:t xml:space="preserve">עוד ציינו המועצה ושלושת התאגידים </w:t>
      </w:r>
      <w:r w:rsidRPr="00071090">
        <w:rPr>
          <w:rFonts w:ascii="Tahoma" w:hAnsi="Tahoma" w:cs="Tahoma" w:hint="cs"/>
          <w:sz w:val="18"/>
          <w:szCs w:val="18"/>
          <w:rtl/>
        </w:rPr>
        <w:t>הרשותיים</w:t>
      </w:r>
      <w:r w:rsidRPr="00071090">
        <w:rPr>
          <w:rFonts w:ascii="Tahoma" w:hAnsi="Tahoma" w:cs="Tahoma" w:hint="cs"/>
          <w:sz w:val="18"/>
          <w:szCs w:val="18"/>
          <w:rtl/>
        </w:rPr>
        <w:t xml:space="preserve"> כי העלות הנגבית מהמשתתף הנלווה מכסה את עלויות האירוח של אותו משתתף. לינת עובדים בחדרים משותפים מתאימה לאוכלוסייה צעירה יחסית, אשר אין לה צרכים מיוחדים וכאשר אין לה בעיה גדולה בלינה משותפת של שני אנשים שאין ביניהם כל קשר. חתך הגיל של משתתפי ההתכנסות הוא 55, ובגיל זה חשוב יותר לאפשר למשתתף לנוח בזמנו החופשי, בעת שהוא אינו מעורב בפועל בהתכנסות ובאופן שלא יפגע בפרטיותו.</w:t>
      </w:r>
    </w:p>
    <w:p w:rsidR="004B5B4C" w:rsidRPr="00071090" w:rsidP="00BE4513">
      <w:pPr>
        <w:pStyle w:val="RESHET"/>
        <w:rPr>
          <w:rtl/>
        </w:rPr>
      </w:pPr>
      <w:r w:rsidRPr="00071090">
        <w:rPr>
          <w:rtl/>
        </w:rPr>
        <w:t>משרד מבקר המדינה מעיר למועצה</w:t>
      </w:r>
      <w:r w:rsidRPr="00071090">
        <w:rPr>
          <w:rFonts w:hint="cs"/>
          <w:rtl/>
        </w:rPr>
        <w:t xml:space="preserve"> האזורית חבל מודיעין</w:t>
      </w:r>
      <w:r w:rsidRPr="00071090">
        <w:rPr>
          <w:rtl/>
        </w:rPr>
        <w:t xml:space="preserve">, לחברה הכלכלית, לתאגיד החינוך ולתאגיד ההיכל כי השתתפות בני משפחה של בכירי המועצה ונבחריה וכן בני משפחה של בכירי התאגידים </w:t>
      </w:r>
      <w:r w:rsidRPr="00071090">
        <w:rPr>
          <w:rtl/>
        </w:rPr>
        <w:t>הרשותיים</w:t>
      </w:r>
      <w:r w:rsidRPr="00071090">
        <w:rPr>
          <w:rtl/>
        </w:rPr>
        <w:t xml:space="preserve"> ועובדיהן בהתכנסות אינה עולה בקנה אחד עם המטרה של ההתכנסות כפי </w:t>
      </w:r>
      <w:r w:rsidRPr="00071090">
        <w:rPr>
          <w:rFonts w:hint="cs"/>
          <w:rtl/>
        </w:rPr>
        <w:t>שהגדירה</w:t>
      </w:r>
      <w:r w:rsidRPr="00071090">
        <w:rPr>
          <w:rtl/>
        </w:rPr>
        <w:t xml:space="preserve"> אותה המועצה - </w:t>
      </w:r>
      <w:r w:rsidRPr="00071090">
        <w:rPr>
          <w:rFonts w:hint="cs"/>
          <w:rtl/>
        </w:rPr>
        <w:t>קיום התכנסות מקצועית</w:t>
      </w:r>
      <w:r w:rsidRPr="00071090">
        <w:rPr>
          <w:rtl/>
        </w:rPr>
        <w:t xml:space="preserve"> (ראו להלן)</w:t>
      </w:r>
      <w:r w:rsidRPr="00071090">
        <w:rPr>
          <w:rFonts w:hint="cs"/>
          <w:rtl/>
        </w:rPr>
        <w:t>, ולפיכך מצביעה על מרכיב הנופש בהתכנסות זו כמאפיין מרכזי</w:t>
      </w:r>
      <w:r w:rsidRPr="00071090">
        <w:rPr>
          <w:rtl/>
        </w:rPr>
        <w:t>.</w:t>
      </w:r>
      <w:r w:rsidRPr="00071090">
        <w:rPr>
          <w:rFonts w:hint="cs"/>
          <w:rtl/>
        </w:rPr>
        <w:t xml:space="preserve"> מכל מקום, גם אם נקבל את עמדת המועצה האזורית, ניתן היה לבחור בדרך שתגשים את המטרה העומדת בבסיסה של ההתכנסות - הערך הניהולי המוסף שבקיום התכנסות מקצועית במקום מרוחק - וגם תהלום עקרונות של יעילות וחיסכון בכספי ציבור, כגון השתת תשלום נוסף על בני המשפחה או ביצוע תחשיב המבוסס על לינה משותפת, ומתן אפשרות למשתתף המעוניין בחדר פרטי להוסיף את ההפרש מכיסו הפרטי.</w:t>
      </w:r>
      <w:r w:rsidRPr="00071090">
        <w:rPr>
          <w:rtl/>
        </w:rPr>
        <w:t xml:space="preserve"> </w:t>
      </w:r>
    </w:p>
    <w:p w:rsidR="004B5B4C" w:rsidRPr="00071090" w:rsidP="00071090">
      <w:pPr>
        <w:spacing w:line="240" w:lineRule="exact"/>
        <w:ind w:right="2268"/>
        <w:jc w:val="both"/>
        <w:rPr>
          <w:rFonts w:ascii="Tahoma" w:hAnsi="Tahoma" w:cs="Tahoma"/>
          <w:sz w:val="18"/>
          <w:szCs w:val="18"/>
        </w:rPr>
      </w:pPr>
    </w:p>
    <w:p w:rsidR="004B5B4C" w:rsidRPr="00071090" w:rsidP="00071090">
      <w:pPr>
        <w:spacing w:line="240" w:lineRule="exact"/>
        <w:ind w:right="2268"/>
        <w:jc w:val="both"/>
        <w:rPr>
          <w:rFonts w:ascii="Tahoma" w:hAnsi="Tahoma" w:cs="Tahoma"/>
          <w:sz w:val="18"/>
          <w:szCs w:val="18"/>
          <w:rtl/>
        </w:rPr>
      </w:pPr>
    </w:p>
    <w:p w:rsidR="004B5B4C" w:rsidRPr="00D6170B" w:rsidP="00071090">
      <w:pPr>
        <w:pStyle w:val="KOT4"/>
        <w:rPr>
          <w:rtl/>
        </w:rPr>
      </w:pPr>
      <w:r w:rsidRPr="00D6170B">
        <w:rPr>
          <w:rFonts w:hint="cs"/>
          <w:rtl/>
        </w:rPr>
        <w:t xml:space="preserve">הגדרה מטעה של </w:t>
      </w:r>
      <w:r>
        <w:rPr>
          <w:rFonts w:hint="cs"/>
          <w:rtl/>
        </w:rPr>
        <w:t>ההתכנסות</w:t>
      </w:r>
      <w:r w:rsidRPr="00D6170B">
        <w:rPr>
          <w:rFonts w:hint="cs"/>
          <w:rtl/>
        </w:rPr>
        <w:t xml:space="preserve"> </w:t>
      </w:r>
      <w:r>
        <w:rPr>
          <w:rFonts w:hint="cs"/>
          <w:rtl/>
        </w:rPr>
        <w:t>ב</w:t>
      </w:r>
      <w:r w:rsidRPr="00D6170B">
        <w:rPr>
          <w:rFonts w:hint="cs"/>
          <w:rtl/>
        </w:rPr>
        <w:t>אילת כהשתלמות</w:t>
      </w:r>
    </w:p>
    <w:p w:rsidR="004B5B4C" w:rsidRPr="00071090" w:rsidP="00071090">
      <w:pPr>
        <w:spacing w:line="240" w:lineRule="exact"/>
        <w:ind w:right="2268"/>
        <w:jc w:val="both"/>
        <w:rPr>
          <w:rFonts w:ascii="Tahoma" w:hAnsi="Tahoma" w:cs="Tahoma"/>
          <w:sz w:val="18"/>
          <w:szCs w:val="18"/>
          <w:rtl/>
        </w:rPr>
      </w:pPr>
      <w:r w:rsidRPr="00071090">
        <w:rPr>
          <w:rFonts w:ascii="Tahoma" w:hAnsi="Tahoma" w:cs="Tahoma" w:hint="cs"/>
          <w:sz w:val="18"/>
          <w:szCs w:val="18"/>
          <w:rtl/>
        </w:rPr>
        <w:t>בנוהל השתלמות של המועצה</w:t>
      </w:r>
      <w:r>
        <w:rPr>
          <w:rStyle w:val="FootnoteReference0"/>
          <w:rFonts w:ascii="Tahoma" w:hAnsi="Tahoma" w:cs="Tahoma"/>
          <w:sz w:val="18"/>
          <w:szCs w:val="18"/>
          <w:rtl/>
        </w:rPr>
        <w:footnoteReference w:id="18"/>
      </w:r>
      <w:r w:rsidRPr="00071090">
        <w:rPr>
          <w:rFonts w:ascii="Tahoma" w:hAnsi="Tahoma" w:cs="Tahoma" w:hint="cs"/>
          <w:sz w:val="18"/>
          <w:szCs w:val="18"/>
          <w:rtl/>
        </w:rPr>
        <w:t xml:space="preserve"> (להלן - הנוהל) הוגדרה השתלמות - "כל סוג לימודים כולל קורס, הכשרה, כנס מקצועי באיגוד מאושר מחוץ למועצה לעובד במהלך שעות העבודה". יצוין שבתקנון שירות המדינה (להלן - תקשי"ר) שאינו חל על עובדי רשויות מקומיות מוגדרת השתלמות - </w:t>
      </w:r>
      <w:r w:rsidRPr="00071090">
        <w:rPr>
          <w:rFonts w:ascii="Tahoma" w:hAnsi="Tahoma" w:cs="Tahoma"/>
          <w:sz w:val="18"/>
          <w:szCs w:val="18"/>
          <w:rtl/>
        </w:rPr>
        <w:t>שיפור הרמה המקצועית והשלמת מיומנויות למי שמאומן בהן כבר; עדכון בתחומים ובנושאים שחלו בהם שינויים וחידושים, השלמת ידיעות והרחבתן בתחומים ובנושאים שיש בהם כדי להעלות את רמתו המקצועית של העובד למילוי תפקידו, כולל לימוד שפות זרות</w:t>
      </w:r>
      <w:r w:rsidRPr="00071090">
        <w:rPr>
          <w:rFonts w:ascii="Tahoma" w:hAnsi="Tahoma" w:cs="Tahoma" w:hint="cs"/>
          <w:sz w:val="18"/>
          <w:szCs w:val="18"/>
          <w:rtl/>
        </w:rPr>
        <w:t xml:space="preserve">. </w:t>
      </w:r>
    </w:p>
    <w:p w:rsidR="004B5B4C" w:rsidRPr="00071090" w:rsidP="00071090">
      <w:pPr>
        <w:spacing w:line="240" w:lineRule="exact"/>
        <w:ind w:right="2268"/>
        <w:jc w:val="both"/>
        <w:rPr>
          <w:rFonts w:ascii="Tahoma" w:hAnsi="Tahoma" w:cs="Tahoma"/>
          <w:sz w:val="18"/>
          <w:szCs w:val="18"/>
          <w:rtl/>
        </w:rPr>
      </w:pPr>
      <w:r w:rsidRPr="00071090">
        <w:rPr>
          <w:rFonts w:ascii="Tahoma" w:hAnsi="Tahoma" w:cs="Tahoma" w:hint="cs"/>
          <w:sz w:val="18"/>
          <w:szCs w:val="18"/>
          <w:rtl/>
        </w:rPr>
        <w:t>במסמך</w:t>
      </w:r>
      <w:r w:rsidRPr="00071090">
        <w:rPr>
          <w:rFonts w:ascii="Tahoma" w:hAnsi="Tahoma" w:cs="Tahoma"/>
          <w:sz w:val="18"/>
          <w:szCs w:val="18"/>
          <w:rtl/>
        </w:rPr>
        <w:t xml:space="preserve"> </w:t>
      </w:r>
      <w:r w:rsidRPr="00071090">
        <w:rPr>
          <w:rFonts w:ascii="Tahoma" w:hAnsi="Tahoma" w:cs="Tahoma" w:hint="cs"/>
          <w:sz w:val="18"/>
          <w:szCs w:val="18"/>
          <w:rtl/>
        </w:rPr>
        <w:t>מידע שחילקו</w:t>
      </w:r>
      <w:r w:rsidRPr="00071090">
        <w:rPr>
          <w:rFonts w:ascii="Tahoma" w:hAnsi="Tahoma" w:cs="Tahoma"/>
          <w:sz w:val="18"/>
          <w:szCs w:val="18"/>
          <w:rtl/>
        </w:rPr>
        <w:t xml:space="preserve"> </w:t>
      </w:r>
      <w:r w:rsidRPr="00071090">
        <w:rPr>
          <w:rFonts w:ascii="Tahoma" w:hAnsi="Tahoma" w:cs="Tahoma" w:hint="cs"/>
          <w:sz w:val="18"/>
          <w:szCs w:val="18"/>
          <w:rtl/>
        </w:rPr>
        <w:t xml:space="preserve">המועצה </w:t>
      </w:r>
      <w:r w:rsidRPr="00071090">
        <w:rPr>
          <w:rFonts w:ascii="Tahoma" w:hAnsi="Tahoma" w:cs="Tahoma"/>
          <w:sz w:val="18"/>
          <w:szCs w:val="18"/>
          <w:rtl/>
        </w:rPr>
        <w:t xml:space="preserve">והחברה הכלכלית </w:t>
      </w:r>
      <w:r w:rsidRPr="00071090">
        <w:rPr>
          <w:rFonts w:ascii="Tahoma" w:hAnsi="Tahoma" w:cs="Tahoma" w:hint="cs"/>
          <w:sz w:val="18"/>
          <w:szCs w:val="18"/>
          <w:rtl/>
        </w:rPr>
        <w:t>למתכנסים הוגדרה</w:t>
      </w:r>
      <w:r w:rsidRPr="00071090">
        <w:rPr>
          <w:rFonts w:ascii="Tahoma" w:hAnsi="Tahoma" w:cs="Tahoma"/>
          <w:sz w:val="18"/>
          <w:szCs w:val="18"/>
          <w:rtl/>
        </w:rPr>
        <w:t xml:space="preserve"> </w:t>
      </w:r>
      <w:r w:rsidRPr="00071090">
        <w:rPr>
          <w:rFonts w:ascii="Tahoma" w:hAnsi="Tahoma" w:cs="Tahoma" w:hint="cs"/>
          <w:sz w:val="18"/>
          <w:szCs w:val="18"/>
          <w:rtl/>
        </w:rPr>
        <w:t>ההתכנסות</w:t>
      </w:r>
      <w:r w:rsidRPr="00071090">
        <w:rPr>
          <w:rFonts w:ascii="Tahoma" w:hAnsi="Tahoma" w:cs="Tahoma"/>
          <w:sz w:val="18"/>
          <w:szCs w:val="18"/>
          <w:rtl/>
        </w:rPr>
        <w:t xml:space="preserve"> באילת </w:t>
      </w:r>
      <w:r w:rsidRPr="00071090">
        <w:rPr>
          <w:rFonts w:ascii="Tahoma" w:hAnsi="Tahoma" w:cs="Tahoma" w:hint="cs"/>
          <w:sz w:val="18"/>
          <w:szCs w:val="18"/>
          <w:rtl/>
        </w:rPr>
        <w:t>- השתלמות</w:t>
      </w:r>
      <w:r w:rsidRPr="00071090">
        <w:rPr>
          <w:rFonts w:ascii="Tahoma" w:hAnsi="Tahoma" w:cs="Tahoma"/>
          <w:sz w:val="18"/>
          <w:szCs w:val="18"/>
          <w:rtl/>
        </w:rPr>
        <w:t>.</w:t>
      </w:r>
      <w:r w:rsidRPr="00071090">
        <w:rPr>
          <w:rFonts w:ascii="Tahoma" w:hAnsi="Tahoma" w:cs="Tahoma" w:hint="cs"/>
          <w:sz w:val="18"/>
          <w:szCs w:val="18"/>
          <w:rtl/>
        </w:rPr>
        <w:t xml:space="preserve"> מהמסמך עולה כי ההתכנסות</w:t>
      </w:r>
      <w:r w:rsidRPr="00071090">
        <w:rPr>
          <w:rFonts w:ascii="Tahoma" w:hAnsi="Tahoma" w:cs="Tahoma"/>
          <w:sz w:val="18"/>
          <w:szCs w:val="18"/>
          <w:rtl/>
        </w:rPr>
        <w:t xml:space="preserve"> </w:t>
      </w:r>
      <w:r w:rsidRPr="00071090">
        <w:rPr>
          <w:rFonts w:ascii="Tahoma" w:hAnsi="Tahoma" w:cs="Tahoma" w:hint="cs"/>
          <w:sz w:val="18"/>
          <w:szCs w:val="18"/>
          <w:rtl/>
        </w:rPr>
        <w:t>התקיימה בין</w:t>
      </w:r>
      <w:r w:rsidRPr="00071090">
        <w:rPr>
          <w:rFonts w:ascii="Tahoma" w:hAnsi="Tahoma" w:cs="Tahoma"/>
          <w:sz w:val="18"/>
          <w:szCs w:val="18"/>
          <w:rtl/>
        </w:rPr>
        <w:t xml:space="preserve"> </w:t>
      </w:r>
      <w:r w:rsidRPr="00071090">
        <w:rPr>
          <w:rFonts w:ascii="Tahoma" w:hAnsi="Tahoma" w:cs="Tahoma" w:hint="cs"/>
          <w:sz w:val="18"/>
          <w:szCs w:val="18"/>
          <w:rtl/>
        </w:rPr>
        <w:t>יום</w:t>
      </w:r>
      <w:r w:rsidRPr="00071090">
        <w:rPr>
          <w:rFonts w:ascii="Tahoma" w:hAnsi="Tahoma" w:cs="Tahoma"/>
          <w:sz w:val="18"/>
          <w:szCs w:val="18"/>
          <w:rtl/>
        </w:rPr>
        <w:t xml:space="preserve"> </w:t>
      </w:r>
      <w:r w:rsidRPr="00071090">
        <w:rPr>
          <w:rFonts w:ascii="Tahoma" w:hAnsi="Tahoma" w:cs="Tahoma" w:hint="cs"/>
          <w:sz w:val="18"/>
          <w:szCs w:val="18"/>
          <w:rtl/>
        </w:rPr>
        <w:t xml:space="preserve">רביעי עד שבת, בין </w:t>
      </w:r>
      <w:r w:rsidRPr="00071090">
        <w:rPr>
          <w:rFonts w:ascii="Tahoma" w:hAnsi="Tahoma" w:cs="Tahoma"/>
          <w:sz w:val="18"/>
          <w:szCs w:val="18"/>
          <w:rtl/>
        </w:rPr>
        <w:t xml:space="preserve">14.12.16 </w:t>
      </w:r>
      <w:r w:rsidRPr="00071090">
        <w:rPr>
          <w:rFonts w:ascii="Tahoma" w:hAnsi="Tahoma" w:cs="Tahoma" w:hint="cs"/>
          <w:sz w:val="18"/>
          <w:szCs w:val="18"/>
          <w:rtl/>
        </w:rPr>
        <w:t>עד</w:t>
      </w:r>
      <w:r w:rsidRPr="00071090">
        <w:rPr>
          <w:rFonts w:ascii="Tahoma" w:hAnsi="Tahoma" w:cs="Tahoma"/>
          <w:sz w:val="18"/>
          <w:szCs w:val="18"/>
          <w:rtl/>
        </w:rPr>
        <w:t xml:space="preserve"> 17.12.16. ביום הראשון </w:t>
      </w:r>
      <w:r w:rsidRPr="00071090">
        <w:rPr>
          <w:rFonts w:ascii="Tahoma" w:hAnsi="Tahoma" w:cs="Tahoma" w:hint="cs"/>
          <w:sz w:val="18"/>
          <w:szCs w:val="18"/>
          <w:rtl/>
        </w:rPr>
        <w:t>להתכנסות</w:t>
      </w:r>
      <w:r w:rsidRPr="00071090">
        <w:rPr>
          <w:rFonts w:ascii="Tahoma" w:hAnsi="Tahoma" w:cs="Tahoma"/>
          <w:sz w:val="18"/>
          <w:szCs w:val="18"/>
          <w:rtl/>
        </w:rPr>
        <w:t xml:space="preserve"> </w:t>
      </w:r>
      <w:r w:rsidRPr="00071090">
        <w:rPr>
          <w:rFonts w:ascii="Tahoma" w:hAnsi="Tahoma" w:cs="Tahoma" w:hint="cs"/>
          <w:sz w:val="18"/>
          <w:szCs w:val="18"/>
          <w:rtl/>
        </w:rPr>
        <w:t>יוחדו</w:t>
      </w:r>
      <w:r w:rsidRPr="00071090">
        <w:rPr>
          <w:rFonts w:ascii="Tahoma" w:hAnsi="Tahoma" w:cs="Tahoma"/>
          <w:sz w:val="18"/>
          <w:szCs w:val="18"/>
          <w:rtl/>
        </w:rPr>
        <w:t xml:space="preserve"> שעתיים </w:t>
      </w:r>
      <w:r w:rsidRPr="00071090">
        <w:rPr>
          <w:rFonts w:ascii="Tahoma" w:hAnsi="Tahoma" w:cs="Tahoma" w:hint="cs"/>
          <w:sz w:val="18"/>
          <w:szCs w:val="18"/>
          <w:rtl/>
        </w:rPr>
        <w:t>לדברי</w:t>
      </w:r>
      <w:r w:rsidRPr="00071090">
        <w:rPr>
          <w:rFonts w:ascii="Tahoma" w:hAnsi="Tahoma" w:cs="Tahoma"/>
          <w:sz w:val="18"/>
          <w:szCs w:val="18"/>
          <w:rtl/>
        </w:rPr>
        <w:t xml:space="preserve"> פתיחה של ראש המועצה, </w:t>
      </w:r>
      <w:r w:rsidRPr="00071090">
        <w:rPr>
          <w:rFonts w:ascii="Tahoma" w:hAnsi="Tahoma" w:cs="Tahoma" w:hint="cs"/>
          <w:sz w:val="18"/>
          <w:szCs w:val="18"/>
          <w:rtl/>
        </w:rPr>
        <w:t>לישיבות</w:t>
      </w:r>
      <w:r w:rsidRPr="00071090">
        <w:rPr>
          <w:rFonts w:ascii="Tahoma" w:hAnsi="Tahoma" w:cs="Tahoma"/>
          <w:sz w:val="18"/>
          <w:szCs w:val="18"/>
          <w:rtl/>
        </w:rPr>
        <w:t xml:space="preserve"> </w:t>
      </w:r>
      <w:r w:rsidRPr="00071090">
        <w:rPr>
          <w:rFonts w:ascii="Tahoma" w:hAnsi="Tahoma" w:cs="Tahoma" w:hint="cs"/>
          <w:sz w:val="18"/>
          <w:szCs w:val="18"/>
          <w:rtl/>
        </w:rPr>
        <w:t>המועצה</w:t>
      </w:r>
      <w:r w:rsidRPr="00071090">
        <w:rPr>
          <w:rFonts w:ascii="Tahoma" w:hAnsi="Tahoma" w:cs="Tahoma"/>
          <w:sz w:val="18"/>
          <w:szCs w:val="18"/>
          <w:rtl/>
        </w:rPr>
        <w:t xml:space="preserve"> </w:t>
      </w:r>
      <w:r w:rsidRPr="00071090">
        <w:rPr>
          <w:rFonts w:ascii="Tahoma" w:hAnsi="Tahoma" w:cs="Tahoma" w:hint="cs"/>
          <w:sz w:val="18"/>
          <w:szCs w:val="18"/>
          <w:rtl/>
        </w:rPr>
        <w:t>והנהלתה</w:t>
      </w:r>
      <w:r w:rsidRPr="00071090">
        <w:rPr>
          <w:rFonts w:ascii="Tahoma" w:hAnsi="Tahoma" w:cs="Tahoma"/>
          <w:sz w:val="18"/>
          <w:szCs w:val="18"/>
          <w:rtl/>
        </w:rPr>
        <w:t xml:space="preserve"> </w:t>
      </w:r>
      <w:r w:rsidRPr="00071090">
        <w:rPr>
          <w:rFonts w:ascii="Tahoma" w:hAnsi="Tahoma" w:cs="Tahoma" w:hint="cs"/>
          <w:sz w:val="18"/>
          <w:szCs w:val="18"/>
          <w:rtl/>
        </w:rPr>
        <w:t>וכן</w:t>
      </w:r>
      <w:r w:rsidRPr="00071090">
        <w:rPr>
          <w:rFonts w:ascii="Tahoma" w:hAnsi="Tahoma" w:cs="Tahoma"/>
          <w:sz w:val="18"/>
          <w:szCs w:val="18"/>
          <w:rtl/>
        </w:rPr>
        <w:t xml:space="preserve"> </w:t>
      </w:r>
      <w:r w:rsidRPr="00071090">
        <w:rPr>
          <w:rFonts w:ascii="Tahoma" w:hAnsi="Tahoma" w:cs="Tahoma" w:hint="cs"/>
          <w:sz w:val="18"/>
          <w:szCs w:val="18"/>
          <w:rtl/>
        </w:rPr>
        <w:t>לישיבות</w:t>
      </w:r>
      <w:r w:rsidRPr="00071090">
        <w:rPr>
          <w:rFonts w:ascii="Tahoma" w:hAnsi="Tahoma" w:cs="Tahoma"/>
          <w:sz w:val="18"/>
          <w:szCs w:val="18"/>
          <w:rtl/>
        </w:rPr>
        <w:t xml:space="preserve"> </w:t>
      </w:r>
      <w:r w:rsidRPr="00071090">
        <w:rPr>
          <w:rFonts w:ascii="Tahoma" w:hAnsi="Tahoma" w:cs="Tahoma" w:hint="cs"/>
          <w:sz w:val="18"/>
          <w:szCs w:val="18"/>
          <w:rtl/>
        </w:rPr>
        <w:t>הדירקטוריון</w:t>
      </w:r>
      <w:r w:rsidRPr="00071090">
        <w:rPr>
          <w:rFonts w:ascii="Tahoma" w:hAnsi="Tahoma" w:cs="Tahoma"/>
          <w:sz w:val="18"/>
          <w:szCs w:val="18"/>
          <w:rtl/>
        </w:rPr>
        <w:t xml:space="preserve"> </w:t>
      </w:r>
      <w:r w:rsidRPr="00071090">
        <w:rPr>
          <w:rFonts w:ascii="Tahoma" w:hAnsi="Tahoma" w:cs="Tahoma" w:hint="cs"/>
          <w:sz w:val="18"/>
          <w:szCs w:val="18"/>
          <w:rtl/>
        </w:rPr>
        <w:t>של</w:t>
      </w:r>
      <w:r w:rsidRPr="00071090">
        <w:rPr>
          <w:rFonts w:ascii="Tahoma" w:hAnsi="Tahoma" w:cs="Tahoma"/>
          <w:sz w:val="18"/>
          <w:szCs w:val="18"/>
          <w:rtl/>
        </w:rPr>
        <w:t xml:space="preserve"> </w:t>
      </w:r>
      <w:r w:rsidRPr="00071090">
        <w:rPr>
          <w:rFonts w:ascii="Tahoma" w:hAnsi="Tahoma" w:cs="Tahoma" w:hint="cs"/>
          <w:sz w:val="18"/>
          <w:szCs w:val="18"/>
          <w:rtl/>
        </w:rPr>
        <w:t>החברה</w:t>
      </w:r>
      <w:r w:rsidRPr="00071090">
        <w:rPr>
          <w:rFonts w:ascii="Tahoma" w:hAnsi="Tahoma" w:cs="Tahoma"/>
          <w:sz w:val="18"/>
          <w:szCs w:val="18"/>
          <w:rtl/>
        </w:rPr>
        <w:t xml:space="preserve"> </w:t>
      </w:r>
      <w:r w:rsidRPr="00071090">
        <w:rPr>
          <w:rFonts w:ascii="Tahoma" w:hAnsi="Tahoma" w:cs="Tahoma" w:hint="cs"/>
          <w:sz w:val="18"/>
          <w:szCs w:val="18"/>
          <w:rtl/>
        </w:rPr>
        <w:t>הכלכלית</w:t>
      </w:r>
      <w:r w:rsidRPr="00071090">
        <w:rPr>
          <w:rFonts w:ascii="Tahoma" w:hAnsi="Tahoma" w:cs="Tahoma"/>
          <w:sz w:val="18"/>
          <w:szCs w:val="18"/>
          <w:rtl/>
        </w:rPr>
        <w:t xml:space="preserve"> </w:t>
      </w:r>
      <w:r w:rsidRPr="00071090">
        <w:rPr>
          <w:rFonts w:ascii="Tahoma" w:hAnsi="Tahoma" w:cs="Tahoma" w:hint="cs"/>
          <w:sz w:val="18"/>
          <w:szCs w:val="18"/>
          <w:rtl/>
        </w:rPr>
        <w:t>ושל</w:t>
      </w:r>
      <w:r w:rsidRPr="00071090">
        <w:rPr>
          <w:rFonts w:ascii="Tahoma" w:hAnsi="Tahoma" w:cs="Tahoma"/>
          <w:sz w:val="18"/>
          <w:szCs w:val="18"/>
          <w:rtl/>
        </w:rPr>
        <w:t xml:space="preserve"> </w:t>
      </w:r>
      <w:r w:rsidRPr="00071090">
        <w:rPr>
          <w:rFonts w:ascii="Tahoma" w:hAnsi="Tahoma" w:cs="Tahoma" w:hint="cs"/>
          <w:sz w:val="18"/>
          <w:szCs w:val="18"/>
          <w:rtl/>
        </w:rPr>
        <w:t>האסיפה</w:t>
      </w:r>
      <w:r w:rsidRPr="00071090">
        <w:rPr>
          <w:rFonts w:ascii="Tahoma" w:hAnsi="Tahoma" w:cs="Tahoma"/>
          <w:sz w:val="18"/>
          <w:szCs w:val="18"/>
          <w:rtl/>
        </w:rPr>
        <w:t xml:space="preserve"> הכללית שלה. </w:t>
      </w:r>
      <w:r w:rsidRPr="00071090">
        <w:rPr>
          <w:rFonts w:ascii="Tahoma" w:hAnsi="Tahoma" w:cs="Tahoma" w:hint="cs"/>
          <w:sz w:val="18"/>
          <w:szCs w:val="18"/>
          <w:rtl/>
        </w:rPr>
        <w:t>עוד</w:t>
      </w:r>
      <w:r w:rsidRPr="00071090">
        <w:rPr>
          <w:rFonts w:ascii="Tahoma" w:hAnsi="Tahoma" w:cs="Tahoma"/>
          <w:sz w:val="18"/>
          <w:szCs w:val="18"/>
          <w:rtl/>
        </w:rPr>
        <w:t xml:space="preserve"> </w:t>
      </w:r>
      <w:r w:rsidRPr="00071090">
        <w:rPr>
          <w:rFonts w:ascii="Tahoma" w:hAnsi="Tahoma" w:cs="Tahoma" w:hint="cs"/>
          <w:sz w:val="18"/>
          <w:szCs w:val="18"/>
          <w:rtl/>
        </w:rPr>
        <w:t>שעתיים</w:t>
      </w:r>
      <w:r w:rsidRPr="00071090">
        <w:rPr>
          <w:rFonts w:ascii="Tahoma" w:hAnsi="Tahoma" w:cs="Tahoma"/>
          <w:sz w:val="18"/>
          <w:szCs w:val="18"/>
          <w:rtl/>
        </w:rPr>
        <w:t xml:space="preserve"> </w:t>
      </w:r>
      <w:r w:rsidRPr="00071090">
        <w:rPr>
          <w:rFonts w:ascii="Tahoma" w:hAnsi="Tahoma" w:cs="Tahoma" w:hint="cs"/>
          <w:sz w:val="18"/>
          <w:szCs w:val="18"/>
          <w:rtl/>
        </w:rPr>
        <w:t>יוחדו</w:t>
      </w:r>
      <w:r w:rsidRPr="00071090">
        <w:rPr>
          <w:rFonts w:ascii="Tahoma" w:hAnsi="Tahoma" w:cs="Tahoma"/>
          <w:sz w:val="18"/>
          <w:szCs w:val="18"/>
          <w:rtl/>
        </w:rPr>
        <w:t xml:space="preserve"> למפגש בין נציגי הוועדים המקומיים של המועצה לסגל </w:t>
      </w:r>
      <w:r w:rsidRPr="00071090">
        <w:rPr>
          <w:rFonts w:ascii="Tahoma" w:hAnsi="Tahoma" w:cs="Tahoma" w:hint="cs"/>
          <w:sz w:val="18"/>
          <w:szCs w:val="18"/>
          <w:rtl/>
        </w:rPr>
        <w:t>הבכיר</w:t>
      </w:r>
      <w:r w:rsidRPr="00071090">
        <w:rPr>
          <w:rFonts w:ascii="Tahoma" w:hAnsi="Tahoma" w:cs="Tahoma"/>
          <w:sz w:val="18"/>
          <w:szCs w:val="18"/>
          <w:rtl/>
        </w:rPr>
        <w:t xml:space="preserve"> שלה. כמו כן התקיימו </w:t>
      </w:r>
      <w:r w:rsidRPr="00071090">
        <w:rPr>
          <w:rFonts w:ascii="Tahoma" w:hAnsi="Tahoma" w:cs="Tahoma" w:hint="cs"/>
          <w:sz w:val="18"/>
          <w:szCs w:val="18"/>
          <w:rtl/>
        </w:rPr>
        <w:t>ביום</w:t>
      </w:r>
      <w:r w:rsidRPr="00071090">
        <w:rPr>
          <w:rFonts w:ascii="Tahoma" w:hAnsi="Tahoma" w:cs="Tahoma"/>
          <w:sz w:val="18"/>
          <w:szCs w:val="18"/>
          <w:rtl/>
        </w:rPr>
        <w:t xml:space="preserve"> הראשון </w:t>
      </w:r>
      <w:r w:rsidRPr="00071090">
        <w:rPr>
          <w:rFonts w:ascii="Tahoma" w:hAnsi="Tahoma" w:cs="Tahoma" w:hint="cs"/>
          <w:sz w:val="18"/>
          <w:szCs w:val="18"/>
          <w:rtl/>
        </w:rPr>
        <w:t>ישיבות</w:t>
      </w:r>
      <w:r w:rsidRPr="00071090">
        <w:rPr>
          <w:rFonts w:ascii="Tahoma" w:hAnsi="Tahoma" w:cs="Tahoma"/>
          <w:sz w:val="18"/>
          <w:szCs w:val="18"/>
          <w:rtl/>
        </w:rPr>
        <w:t xml:space="preserve"> </w:t>
      </w:r>
      <w:r w:rsidRPr="00071090">
        <w:rPr>
          <w:rFonts w:ascii="Tahoma" w:hAnsi="Tahoma" w:cs="Tahoma" w:hint="cs"/>
          <w:sz w:val="18"/>
          <w:szCs w:val="18"/>
          <w:rtl/>
        </w:rPr>
        <w:t>של</w:t>
      </w:r>
      <w:r w:rsidRPr="00071090">
        <w:rPr>
          <w:rFonts w:ascii="Tahoma" w:hAnsi="Tahoma" w:cs="Tahoma"/>
          <w:sz w:val="18"/>
          <w:szCs w:val="18"/>
          <w:rtl/>
        </w:rPr>
        <w:t xml:space="preserve"> </w:t>
      </w:r>
      <w:r w:rsidRPr="00071090">
        <w:rPr>
          <w:rFonts w:ascii="Tahoma" w:hAnsi="Tahoma" w:cs="Tahoma" w:hint="cs"/>
          <w:sz w:val="18"/>
          <w:szCs w:val="18"/>
          <w:rtl/>
        </w:rPr>
        <w:t>תאגיד</w:t>
      </w:r>
      <w:r w:rsidRPr="00071090">
        <w:rPr>
          <w:rFonts w:ascii="Tahoma" w:hAnsi="Tahoma" w:cs="Tahoma"/>
          <w:sz w:val="18"/>
          <w:szCs w:val="18"/>
          <w:rtl/>
        </w:rPr>
        <w:t xml:space="preserve"> </w:t>
      </w:r>
      <w:r w:rsidRPr="00071090">
        <w:rPr>
          <w:rFonts w:ascii="Tahoma" w:hAnsi="Tahoma" w:cs="Tahoma" w:hint="cs"/>
          <w:sz w:val="18"/>
          <w:szCs w:val="18"/>
          <w:rtl/>
        </w:rPr>
        <w:t>החינוך</w:t>
      </w:r>
      <w:r w:rsidRPr="00071090">
        <w:rPr>
          <w:rFonts w:ascii="Tahoma" w:hAnsi="Tahoma" w:cs="Tahoma"/>
          <w:sz w:val="18"/>
          <w:szCs w:val="18"/>
          <w:rtl/>
        </w:rPr>
        <w:t xml:space="preserve"> </w:t>
      </w:r>
      <w:r w:rsidRPr="00071090">
        <w:rPr>
          <w:rFonts w:ascii="Tahoma" w:hAnsi="Tahoma" w:cs="Tahoma" w:hint="cs"/>
          <w:sz w:val="18"/>
          <w:szCs w:val="18"/>
          <w:rtl/>
        </w:rPr>
        <w:t>ושל</w:t>
      </w:r>
      <w:r w:rsidRPr="00071090">
        <w:rPr>
          <w:rFonts w:ascii="Tahoma" w:hAnsi="Tahoma" w:cs="Tahoma"/>
          <w:sz w:val="18"/>
          <w:szCs w:val="18"/>
          <w:rtl/>
        </w:rPr>
        <w:t xml:space="preserve"> </w:t>
      </w:r>
      <w:r w:rsidRPr="00071090">
        <w:rPr>
          <w:rFonts w:ascii="Tahoma" w:hAnsi="Tahoma" w:cs="Tahoma" w:hint="cs"/>
          <w:sz w:val="18"/>
          <w:szCs w:val="18"/>
          <w:rtl/>
        </w:rPr>
        <w:t>תאגיד</w:t>
      </w:r>
      <w:r w:rsidRPr="00071090">
        <w:rPr>
          <w:rFonts w:ascii="Tahoma" w:hAnsi="Tahoma" w:cs="Tahoma"/>
          <w:sz w:val="18"/>
          <w:szCs w:val="18"/>
          <w:rtl/>
        </w:rPr>
        <w:t xml:space="preserve"> </w:t>
      </w:r>
      <w:r w:rsidRPr="00071090">
        <w:rPr>
          <w:rFonts w:ascii="Tahoma" w:hAnsi="Tahoma" w:cs="Tahoma" w:hint="cs"/>
          <w:sz w:val="18"/>
          <w:szCs w:val="18"/>
          <w:rtl/>
        </w:rPr>
        <w:t>ההיכל ו</w:t>
      </w:r>
      <w:r w:rsidRPr="00071090">
        <w:rPr>
          <w:rFonts w:ascii="Tahoma" w:hAnsi="Tahoma" w:cs="Tahoma"/>
          <w:sz w:val="18"/>
          <w:szCs w:val="18"/>
          <w:rtl/>
        </w:rPr>
        <w:t xml:space="preserve">כל ישיבה נמשכה </w:t>
      </w:r>
      <w:r w:rsidRPr="00071090">
        <w:rPr>
          <w:rFonts w:ascii="Tahoma" w:hAnsi="Tahoma" w:cs="Tahoma" w:hint="cs"/>
          <w:sz w:val="18"/>
          <w:szCs w:val="18"/>
          <w:rtl/>
        </w:rPr>
        <w:t>כשעה</w:t>
      </w:r>
      <w:r w:rsidRPr="00071090">
        <w:rPr>
          <w:rFonts w:ascii="Tahoma" w:hAnsi="Tahoma" w:cs="Tahoma"/>
          <w:sz w:val="18"/>
          <w:szCs w:val="18"/>
          <w:rtl/>
        </w:rPr>
        <w:t>.</w:t>
      </w:r>
      <w:r w:rsidRPr="00071090">
        <w:rPr>
          <w:rFonts w:ascii="Tahoma" w:hAnsi="Tahoma" w:cs="Tahoma" w:hint="cs"/>
          <w:sz w:val="18"/>
          <w:szCs w:val="18"/>
          <w:rtl/>
        </w:rPr>
        <w:t xml:space="preserve"> היום השני להתכנסות</w:t>
      </w:r>
      <w:r w:rsidRPr="00071090">
        <w:rPr>
          <w:rFonts w:ascii="Tahoma" w:hAnsi="Tahoma" w:cs="Tahoma"/>
          <w:sz w:val="18"/>
          <w:szCs w:val="18"/>
          <w:rtl/>
        </w:rPr>
        <w:t xml:space="preserve"> </w:t>
      </w:r>
      <w:r w:rsidRPr="00071090">
        <w:rPr>
          <w:rFonts w:ascii="Tahoma" w:hAnsi="Tahoma" w:cs="Tahoma" w:hint="cs"/>
          <w:sz w:val="18"/>
          <w:szCs w:val="18"/>
          <w:rtl/>
        </w:rPr>
        <w:t>יוחד</w:t>
      </w:r>
      <w:r w:rsidRPr="00071090">
        <w:rPr>
          <w:rFonts w:ascii="Tahoma" w:hAnsi="Tahoma" w:cs="Tahoma"/>
          <w:sz w:val="18"/>
          <w:szCs w:val="18"/>
          <w:rtl/>
        </w:rPr>
        <w:t xml:space="preserve"> </w:t>
      </w:r>
      <w:r w:rsidRPr="00071090">
        <w:rPr>
          <w:rFonts w:ascii="Tahoma" w:hAnsi="Tahoma" w:cs="Tahoma" w:hint="cs"/>
          <w:sz w:val="18"/>
          <w:szCs w:val="18"/>
          <w:rtl/>
        </w:rPr>
        <w:t>לישיבת</w:t>
      </w:r>
      <w:r w:rsidRPr="00071090">
        <w:rPr>
          <w:rFonts w:ascii="Tahoma" w:hAnsi="Tahoma" w:cs="Tahoma"/>
          <w:sz w:val="18"/>
          <w:szCs w:val="18"/>
          <w:rtl/>
        </w:rPr>
        <w:t xml:space="preserve"> מועצה </w:t>
      </w:r>
      <w:r w:rsidRPr="00071090">
        <w:rPr>
          <w:rFonts w:ascii="Tahoma" w:hAnsi="Tahoma" w:cs="Tahoma" w:hint="cs"/>
          <w:sz w:val="18"/>
          <w:szCs w:val="18"/>
          <w:rtl/>
        </w:rPr>
        <w:t>שבה אושר התקציב שלה, וכמו כן התקיימה</w:t>
      </w:r>
      <w:r w:rsidRPr="00071090">
        <w:rPr>
          <w:rFonts w:ascii="Tahoma" w:hAnsi="Tahoma" w:cs="Tahoma"/>
          <w:sz w:val="18"/>
          <w:szCs w:val="18"/>
          <w:rtl/>
        </w:rPr>
        <w:t xml:space="preserve"> בו הופעה של </w:t>
      </w:r>
      <w:r w:rsidRPr="00071090">
        <w:rPr>
          <w:rFonts w:ascii="Tahoma" w:hAnsi="Tahoma" w:cs="Tahoma" w:hint="cs"/>
          <w:sz w:val="18"/>
          <w:szCs w:val="18"/>
          <w:rtl/>
        </w:rPr>
        <w:t>אמן</w:t>
      </w:r>
      <w:r w:rsidRPr="00071090">
        <w:rPr>
          <w:rFonts w:ascii="Tahoma" w:hAnsi="Tahoma" w:cs="Tahoma"/>
          <w:sz w:val="18"/>
          <w:szCs w:val="18"/>
          <w:rtl/>
        </w:rPr>
        <w:t xml:space="preserve"> חושים. </w:t>
      </w:r>
      <w:r w:rsidRPr="00071090">
        <w:rPr>
          <w:rFonts w:ascii="Tahoma" w:hAnsi="Tahoma" w:cs="Tahoma" w:hint="cs"/>
          <w:sz w:val="18"/>
          <w:szCs w:val="18"/>
          <w:rtl/>
        </w:rPr>
        <w:t>ביום</w:t>
      </w:r>
      <w:r w:rsidRPr="00071090">
        <w:rPr>
          <w:rFonts w:ascii="Tahoma" w:hAnsi="Tahoma" w:cs="Tahoma"/>
          <w:sz w:val="18"/>
          <w:szCs w:val="18"/>
          <w:rtl/>
        </w:rPr>
        <w:t xml:space="preserve"> השלישי </w:t>
      </w:r>
      <w:r w:rsidRPr="00071090">
        <w:rPr>
          <w:rFonts w:ascii="Tahoma" w:hAnsi="Tahoma" w:cs="Tahoma" w:hint="cs"/>
          <w:sz w:val="18"/>
          <w:szCs w:val="18"/>
          <w:rtl/>
        </w:rPr>
        <w:t>להתכנסות</w:t>
      </w:r>
      <w:r w:rsidRPr="00071090">
        <w:rPr>
          <w:rFonts w:ascii="Tahoma" w:hAnsi="Tahoma" w:cs="Tahoma"/>
          <w:sz w:val="18"/>
          <w:szCs w:val="18"/>
          <w:rtl/>
        </w:rPr>
        <w:t xml:space="preserve"> (</w:t>
      </w:r>
      <w:r w:rsidRPr="00071090">
        <w:rPr>
          <w:rFonts w:ascii="Tahoma" w:hAnsi="Tahoma" w:cs="Tahoma" w:hint="cs"/>
          <w:sz w:val="18"/>
          <w:szCs w:val="18"/>
          <w:rtl/>
        </w:rPr>
        <w:t>יום</w:t>
      </w:r>
      <w:r w:rsidRPr="00071090">
        <w:rPr>
          <w:rFonts w:ascii="Tahoma" w:hAnsi="Tahoma" w:cs="Tahoma"/>
          <w:sz w:val="18"/>
          <w:szCs w:val="18"/>
          <w:rtl/>
        </w:rPr>
        <w:t xml:space="preserve"> </w:t>
      </w:r>
      <w:r w:rsidRPr="00071090">
        <w:rPr>
          <w:rFonts w:ascii="Tahoma" w:hAnsi="Tahoma" w:cs="Tahoma" w:hint="cs"/>
          <w:sz w:val="18"/>
          <w:szCs w:val="18"/>
          <w:rtl/>
        </w:rPr>
        <w:t>שישי</w:t>
      </w:r>
      <w:r w:rsidRPr="00071090">
        <w:rPr>
          <w:rFonts w:ascii="Tahoma" w:hAnsi="Tahoma" w:cs="Tahoma"/>
          <w:sz w:val="18"/>
          <w:szCs w:val="18"/>
          <w:rtl/>
        </w:rPr>
        <w:t xml:space="preserve">) </w:t>
      </w:r>
      <w:r w:rsidRPr="00071090">
        <w:rPr>
          <w:rFonts w:ascii="Tahoma" w:hAnsi="Tahoma" w:cs="Tahoma" w:hint="cs"/>
          <w:sz w:val="18"/>
          <w:szCs w:val="18"/>
          <w:rtl/>
        </w:rPr>
        <w:t xml:space="preserve">התקיים טיול ג'יפים בהרי אילת, ונערכה סעודת ליל שבת. ביום האחרון, יום שבת, לא היו פעילויות מיוחדות, מלבד הבדלה ודברי סיכום. </w:t>
      </w:r>
    </w:p>
    <w:p w:rsidR="004B5B4C" w:rsidRPr="00071090" w:rsidP="00BE4513">
      <w:pPr>
        <w:spacing w:after="240" w:line="240" w:lineRule="exact"/>
        <w:ind w:right="2268"/>
        <w:jc w:val="both"/>
        <w:rPr>
          <w:rFonts w:ascii="Tahoma" w:hAnsi="Tahoma" w:cs="Tahoma"/>
          <w:sz w:val="18"/>
          <w:szCs w:val="18"/>
          <w:rtl/>
        </w:rPr>
      </w:pPr>
      <w:r w:rsidRPr="00071090">
        <w:rPr>
          <w:rFonts w:ascii="Tahoma" w:hAnsi="Tahoma" w:cs="Tahoma" w:hint="cs"/>
          <w:sz w:val="18"/>
          <w:szCs w:val="18"/>
          <w:rtl/>
        </w:rPr>
        <w:t>מהנאמר</w:t>
      </w:r>
      <w:r w:rsidRPr="00071090">
        <w:rPr>
          <w:rFonts w:ascii="Tahoma" w:hAnsi="Tahoma" w:cs="Tahoma" w:hint="cs"/>
          <w:sz w:val="18"/>
          <w:szCs w:val="18"/>
          <w:rtl/>
        </w:rPr>
        <w:t xml:space="preserve"> לעיל עולה כי היקף הפעילות שעניינה ההשתלמות, שאיננה נופש ופנאי, היה מצומצם, ויכול היה להתקיים אף לשיטת המועצה לכל היותר יומיים מתוך הארבעה שהוקצו לכך. גם המועצה הכירה בכך ש-40% מהפעילות הייתה "</w:t>
      </w:r>
      <w:r w:rsidRPr="00071090">
        <w:rPr>
          <w:rFonts w:ascii="Tahoma" w:hAnsi="Tahoma" w:cs="Tahoma"/>
          <w:sz w:val="18"/>
          <w:szCs w:val="18"/>
          <w:rtl/>
        </w:rPr>
        <w:t>חווייתית/לא רשמית/רשמית חלקית</w:t>
      </w:r>
      <w:r w:rsidRPr="00071090">
        <w:rPr>
          <w:rFonts w:ascii="Tahoma" w:hAnsi="Tahoma" w:cs="Tahoma" w:hint="cs"/>
          <w:sz w:val="18"/>
          <w:szCs w:val="18"/>
          <w:rtl/>
        </w:rPr>
        <w:t xml:space="preserve">", כאמור לעיל. לישיבות לסוגיהן (חלקן במועדים מקבילים) </w:t>
      </w:r>
      <w:r w:rsidRPr="00071090">
        <w:rPr>
          <w:rFonts w:ascii="Tahoma" w:hAnsi="Tahoma" w:cs="Tahoma"/>
          <w:sz w:val="18"/>
          <w:szCs w:val="18"/>
          <w:rtl/>
        </w:rPr>
        <w:t xml:space="preserve">יוחדו לכאורה </w:t>
      </w:r>
      <w:r w:rsidRPr="00071090">
        <w:rPr>
          <w:rFonts w:ascii="Tahoma" w:hAnsi="Tahoma" w:cs="Tahoma" w:hint="cs"/>
          <w:sz w:val="18"/>
          <w:szCs w:val="18"/>
          <w:rtl/>
        </w:rPr>
        <w:t>סך של כ-11.5 שעות, ורבים</w:t>
      </w:r>
      <w:r w:rsidRPr="00071090">
        <w:rPr>
          <w:rFonts w:ascii="Tahoma" w:hAnsi="Tahoma" w:cs="Tahoma"/>
          <w:sz w:val="18"/>
          <w:szCs w:val="18"/>
          <w:rtl/>
        </w:rPr>
        <w:t xml:space="preserve"> </w:t>
      </w:r>
      <w:r w:rsidRPr="00071090">
        <w:rPr>
          <w:rFonts w:ascii="Tahoma" w:hAnsi="Tahoma" w:cs="Tahoma" w:hint="cs"/>
          <w:sz w:val="18"/>
          <w:szCs w:val="18"/>
          <w:rtl/>
        </w:rPr>
        <w:t>מ</w:t>
      </w:r>
      <w:r w:rsidRPr="00071090">
        <w:rPr>
          <w:rFonts w:ascii="Tahoma" w:hAnsi="Tahoma" w:cs="Tahoma"/>
          <w:sz w:val="18"/>
          <w:szCs w:val="18"/>
          <w:rtl/>
        </w:rPr>
        <w:t xml:space="preserve">המשתתפים </w:t>
      </w:r>
      <w:r w:rsidRPr="00071090">
        <w:rPr>
          <w:rFonts w:ascii="Tahoma" w:hAnsi="Tahoma" w:cs="Tahoma" w:hint="cs"/>
          <w:sz w:val="18"/>
          <w:szCs w:val="18"/>
          <w:rtl/>
        </w:rPr>
        <w:t xml:space="preserve">ממילא לא </w:t>
      </w:r>
      <w:r w:rsidRPr="00071090">
        <w:rPr>
          <w:rFonts w:ascii="Tahoma" w:hAnsi="Tahoma" w:cs="Tahoma"/>
          <w:sz w:val="18"/>
          <w:szCs w:val="18"/>
          <w:rtl/>
        </w:rPr>
        <w:t>נדרשו מתוקף תפקידם להשתתף בכל הישיבות, ולכן מבחינת</w:t>
      </w:r>
      <w:r w:rsidRPr="00071090">
        <w:rPr>
          <w:rFonts w:ascii="Tahoma" w:hAnsi="Tahoma" w:cs="Tahoma" w:hint="cs"/>
          <w:sz w:val="18"/>
          <w:szCs w:val="18"/>
          <w:rtl/>
        </w:rPr>
        <w:t>ם</w:t>
      </w:r>
      <w:r w:rsidRPr="00071090">
        <w:rPr>
          <w:rFonts w:ascii="Tahoma" w:hAnsi="Tahoma" w:cs="Tahoma"/>
          <w:sz w:val="18"/>
          <w:szCs w:val="18"/>
          <w:rtl/>
        </w:rPr>
        <w:t xml:space="preserve"> מדובר </w:t>
      </w:r>
      <w:r w:rsidRPr="00071090">
        <w:rPr>
          <w:rFonts w:ascii="Tahoma" w:hAnsi="Tahoma" w:cs="Tahoma" w:hint="cs"/>
          <w:sz w:val="18"/>
          <w:szCs w:val="18"/>
          <w:rtl/>
        </w:rPr>
        <w:t>במספר שעות "השתלמות" מצומצם בהחלט</w:t>
      </w:r>
      <w:r w:rsidRPr="00071090">
        <w:rPr>
          <w:rFonts w:ascii="Tahoma" w:hAnsi="Tahoma" w:cs="Tahoma"/>
          <w:sz w:val="18"/>
          <w:szCs w:val="18"/>
          <w:rtl/>
        </w:rPr>
        <w:t>.</w:t>
      </w:r>
    </w:p>
    <w:p w:rsidR="004B5B4C" w:rsidRPr="00071090" w:rsidP="005B2C66">
      <w:pPr>
        <w:pStyle w:val="RESHET"/>
        <w:rPr>
          <w:rFonts w:eastAsiaTheme="majorEastAsia"/>
          <w:rtl/>
        </w:rPr>
      </w:pPr>
      <w:r w:rsidRPr="00071090">
        <w:rPr>
          <w:rFonts w:hint="cs"/>
          <w:rtl/>
        </w:rPr>
        <w:t xml:space="preserve">משרד מבקר המדינה מעיר למועצה האזורית חבל מודיעין כי ההתכנסות באילת של נבחריה ושל בכיריה ושל בעלי תפקידים בתאגידים הקשורים אליה אינה השתלמות כהגדרתה בנוהל, וכי הגדרתה </w:t>
      </w:r>
      <w:r w:rsidRPr="00071090">
        <w:rPr>
          <w:rFonts w:hint="cs"/>
          <w:rtl/>
        </w:rPr>
        <w:t>ככזו</w:t>
      </w:r>
      <w:r w:rsidRPr="00071090">
        <w:rPr>
          <w:rFonts w:hint="cs"/>
          <w:rtl/>
        </w:rPr>
        <w:t xml:space="preserve"> מהווה מצג מטעה. עוד מעיר </w:t>
      </w:r>
      <w:r w:rsidRPr="00071090">
        <w:rPr>
          <w:rtl/>
        </w:rPr>
        <w:t xml:space="preserve">משרד מבקר המדינה כי הגם שניתן ואף מקובל לייחד בכנס מקצועי זמן לבילוי והנאה, היקף הזמן שניתן </w:t>
      </w:r>
      <w:r w:rsidRPr="00071090">
        <w:rPr>
          <w:rFonts w:hint="cs"/>
          <w:rtl/>
        </w:rPr>
        <w:t>לייחד</w:t>
      </w:r>
      <w:r w:rsidRPr="00071090">
        <w:rPr>
          <w:rtl/>
        </w:rPr>
        <w:t xml:space="preserve"> למטרות אלה צריך להיות ראוי וסביר</w:t>
      </w:r>
      <w:r w:rsidRPr="00071090">
        <w:rPr>
          <w:rFonts w:hint="cs"/>
          <w:rtl/>
        </w:rPr>
        <w:t>, בייחוד כאשר המועצה מממנת מכספי ציבור גם את השהות במהלך סוף השבוע</w:t>
      </w:r>
      <w:r w:rsidRPr="00071090">
        <w:rPr>
          <w:rtl/>
        </w:rPr>
        <w:t>. ממכלול האמור לעיל עולה חשש שתכלית</w:t>
      </w:r>
      <w:r w:rsidRPr="00071090">
        <w:rPr>
          <w:rFonts w:hint="cs"/>
          <w:rtl/>
        </w:rPr>
        <w:t>ה</w:t>
      </w:r>
      <w:r w:rsidRPr="00071090">
        <w:rPr>
          <w:rtl/>
        </w:rPr>
        <w:t xml:space="preserve"> העיקרית של </w:t>
      </w:r>
      <w:r w:rsidRPr="00071090">
        <w:rPr>
          <w:rFonts w:hint="cs"/>
          <w:rtl/>
        </w:rPr>
        <w:t>ההתכנסות</w:t>
      </w:r>
      <w:r w:rsidRPr="00071090">
        <w:rPr>
          <w:rtl/>
        </w:rPr>
        <w:t xml:space="preserve"> לא הייתה השתלמות מקצועית</w:t>
      </w:r>
      <w:r w:rsidRPr="00071090">
        <w:rPr>
          <w:rFonts w:hint="cs"/>
          <w:rtl/>
        </w:rPr>
        <w:t>,</w:t>
      </w:r>
      <w:r w:rsidRPr="00071090">
        <w:rPr>
          <w:rtl/>
        </w:rPr>
        <w:t xml:space="preserve"> אלא </w:t>
      </w:r>
      <w:r w:rsidRPr="00071090">
        <w:rPr>
          <w:rFonts w:hint="cs"/>
          <w:rtl/>
        </w:rPr>
        <w:t>מתן</w:t>
      </w:r>
      <w:r w:rsidRPr="00071090">
        <w:rPr>
          <w:rtl/>
        </w:rPr>
        <w:t xml:space="preserve"> </w:t>
      </w:r>
      <w:r w:rsidRPr="00071090">
        <w:rPr>
          <w:rFonts w:hint="cs"/>
          <w:rtl/>
        </w:rPr>
        <w:t>הטבת נופש</w:t>
      </w:r>
      <w:r w:rsidRPr="00071090">
        <w:rPr>
          <w:rtl/>
        </w:rPr>
        <w:t xml:space="preserve"> לחברי </w:t>
      </w:r>
      <w:r w:rsidRPr="00071090">
        <w:rPr>
          <w:rFonts w:hint="cs"/>
          <w:rtl/>
        </w:rPr>
        <w:t>המועצה וה</w:t>
      </w:r>
      <w:r w:rsidRPr="00071090">
        <w:rPr>
          <w:rtl/>
        </w:rPr>
        <w:t>דירקטוריו</w:t>
      </w:r>
      <w:r w:rsidRPr="00071090">
        <w:rPr>
          <w:rFonts w:hint="cs"/>
          <w:rtl/>
        </w:rPr>
        <w:t xml:space="preserve">נים של התאגידים </w:t>
      </w:r>
      <w:r w:rsidRPr="00071090">
        <w:rPr>
          <w:rFonts w:hint="cs"/>
          <w:rtl/>
        </w:rPr>
        <w:t>הרשותיים</w:t>
      </w:r>
      <w:r w:rsidRPr="00071090">
        <w:rPr>
          <w:rFonts w:hint="cs"/>
          <w:rtl/>
        </w:rPr>
        <w:t xml:space="preserve"> שלה</w:t>
      </w:r>
      <w:r w:rsidRPr="00071090">
        <w:rPr>
          <w:rtl/>
        </w:rPr>
        <w:t xml:space="preserve"> </w:t>
      </w:r>
      <w:r w:rsidRPr="00071090">
        <w:rPr>
          <w:rFonts w:hint="cs"/>
          <w:rtl/>
        </w:rPr>
        <w:t>ו</w:t>
      </w:r>
      <w:r w:rsidRPr="00071090">
        <w:rPr>
          <w:rtl/>
        </w:rPr>
        <w:t xml:space="preserve">לעובדים </w:t>
      </w:r>
      <w:r w:rsidRPr="00071090">
        <w:rPr>
          <w:rFonts w:hint="cs"/>
          <w:rtl/>
        </w:rPr>
        <w:t>ה</w:t>
      </w:r>
      <w:r w:rsidRPr="00071090">
        <w:rPr>
          <w:rtl/>
        </w:rPr>
        <w:t>בכירים</w:t>
      </w:r>
      <w:r w:rsidRPr="00071090">
        <w:rPr>
          <w:rFonts w:hint="cs"/>
          <w:rtl/>
        </w:rPr>
        <w:t xml:space="preserve"> בה.</w:t>
      </w:r>
      <w:r w:rsidRPr="00BE4513" w:rsidR="00BE4513">
        <w:rPr>
          <w:noProof/>
          <w:szCs w:val="17"/>
          <w:rtl/>
        </w:rPr>
        <w:t xml:space="preserve"> </w:t>
      </w:r>
      <w:r w:rsidRPr="0012789B" w:rsidR="00BE4513">
        <w:rPr>
          <w:noProof/>
          <w:szCs w:val="17"/>
          <w:rtl/>
          <w:lang w:eastAsia="en-US"/>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E4513" w:rsidRPr="00373C5D" w:rsidP="00BE451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0129648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69433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E4513" w:rsidRPr="00881D99" w:rsidP="00BE4513">
                            <w:pPr>
                              <w:spacing w:after="0" w:line="240" w:lineRule="auto"/>
                              <w:rPr>
                                <w:color w:val="0B5294"/>
                                <w:spacing w:val="-4"/>
                                <w:sz w:val="24"/>
                                <w:szCs w:val="24"/>
                                <w:rtl/>
                                <w:cs/>
                              </w:rPr>
                            </w:pPr>
                            <w:r w:rsidRPr="005B2C66">
                              <w:rPr>
                                <w:rFonts w:cs="Tahoma" w:hint="eastAsia"/>
                                <w:color w:val="0B5294"/>
                                <w:spacing w:val="-4"/>
                                <w:sz w:val="24"/>
                                <w:szCs w:val="24"/>
                                <w:rtl/>
                              </w:rPr>
                              <w:t>ההתכנסות</w:t>
                            </w:r>
                            <w:r w:rsidRPr="005B2C66">
                              <w:rPr>
                                <w:rFonts w:cs="Tahoma"/>
                                <w:color w:val="0B5294"/>
                                <w:spacing w:val="-4"/>
                                <w:sz w:val="24"/>
                                <w:szCs w:val="24"/>
                                <w:rtl/>
                              </w:rPr>
                              <w:t xml:space="preserve"> </w:t>
                            </w:r>
                            <w:r w:rsidRPr="005B2C66">
                              <w:rPr>
                                <w:rFonts w:cs="Tahoma" w:hint="eastAsia"/>
                                <w:color w:val="0B5294"/>
                                <w:spacing w:val="-4"/>
                                <w:sz w:val="24"/>
                                <w:szCs w:val="24"/>
                                <w:rtl/>
                              </w:rPr>
                              <w:t>באילת</w:t>
                            </w:r>
                            <w:r w:rsidRPr="005B2C66">
                              <w:rPr>
                                <w:rFonts w:cs="Tahoma"/>
                                <w:color w:val="0B5294"/>
                                <w:spacing w:val="-4"/>
                                <w:sz w:val="24"/>
                                <w:szCs w:val="24"/>
                                <w:rtl/>
                              </w:rPr>
                              <w:t xml:space="preserve"> </w:t>
                            </w:r>
                            <w:r w:rsidRPr="005B2C66">
                              <w:rPr>
                                <w:rFonts w:cs="Tahoma" w:hint="eastAsia"/>
                                <w:color w:val="0B5294"/>
                                <w:spacing w:val="-4"/>
                                <w:sz w:val="24"/>
                                <w:szCs w:val="24"/>
                                <w:rtl/>
                              </w:rPr>
                              <w:t>של</w:t>
                            </w:r>
                            <w:r w:rsidRPr="005B2C66">
                              <w:rPr>
                                <w:rFonts w:cs="Tahoma"/>
                                <w:color w:val="0B5294"/>
                                <w:spacing w:val="-4"/>
                                <w:sz w:val="24"/>
                                <w:szCs w:val="24"/>
                                <w:rtl/>
                              </w:rPr>
                              <w:t xml:space="preserve"> </w:t>
                            </w:r>
                            <w:r w:rsidRPr="005B2C66">
                              <w:rPr>
                                <w:rFonts w:cs="Tahoma" w:hint="eastAsia"/>
                                <w:color w:val="0B5294"/>
                                <w:spacing w:val="-4"/>
                                <w:sz w:val="24"/>
                                <w:szCs w:val="24"/>
                                <w:rtl/>
                              </w:rPr>
                              <w:t>נבחרי</w:t>
                            </w:r>
                            <w:r w:rsidRPr="005B2C66">
                              <w:rPr>
                                <w:rFonts w:cs="Tahoma"/>
                                <w:color w:val="0B5294"/>
                                <w:spacing w:val="-4"/>
                                <w:sz w:val="24"/>
                                <w:szCs w:val="24"/>
                                <w:rtl/>
                              </w:rPr>
                              <w:t xml:space="preserve"> </w:t>
                            </w:r>
                            <w:r w:rsidRPr="005B2C66">
                              <w:rPr>
                                <w:rFonts w:cs="Tahoma" w:hint="eastAsia"/>
                                <w:color w:val="0B5294"/>
                                <w:spacing w:val="-4"/>
                                <w:sz w:val="24"/>
                                <w:szCs w:val="24"/>
                                <w:rtl/>
                              </w:rPr>
                              <w:t>המועצה</w:t>
                            </w:r>
                            <w:r w:rsidRPr="005B2C66">
                              <w:rPr>
                                <w:rFonts w:cs="Tahoma"/>
                                <w:color w:val="0B5294"/>
                                <w:spacing w:val="-4"/>
                                <w:sz w:val="24"/>
                                <w:szCs w:val="24"/>
                                <w:rtl/>
                              </w:rPr>
                              <w:t xml:space="preserve"> </w:t>
                            </w:r>
                            <w:r w:rsidRPr="005B2C66">
                              <w:rPr>
                                <w:rFonts w:cs="Tahoma" w:hint="eastAsia"/>
                                <w:color w:val="0B5294"/>
                                <w:spacing w:val="-4"/>
                                <w:sz w:val="24"/>
                                <w:szCs w:val="24"/>
                                <w:rtl/>
                              </w:rPr>
                              <w:t>ובכיריה</w:t>
                            </w:r>
                            <w:r w:rsidRPr="005B2C66">
                              <w:rPr>
                                <w:rFonts w:cs="Tahoma"/>
                                <w:color w:val="0B5294"/>
                                <w:spacing w:val="-4"/>
                                <w:sz w:val="24"/>
                                <w:szCs w:val="24"/>
                                <w:rtl/>
                              </w:rPr>
                              <w:t xml:space="preserve"> </w:t>
                            </w:r>
                            <w:r w:rsidRPr="005B2C66">
                              <w:rPr>
                                <w:rFonts w:cs="Tahoma" w:hint="eastAsia"/>
                                <w:color w:val="0B5294"/>
                                <w:spacing w:val="-4"/>
                                <w:sz w:val="24"/>
                                <w:szCs w:val="24"/>
                                <w:rtl/>
                              </w:rPr>
                              <w:t>ושל</w:t>
                            </w:r>
                            <w:r w:rsidRPr="005B2C66">
                              <w:rPr>
                                <w:rFonts w:cs="Tahoma"/>
                                <w:color w:val="0B5294"/>
                                <w:spacing w:val="-4"/>
                                <w:sz w:val="24"/>
                                <w:szCs w:val="24"/>
                                <w:rtl/>
                              </w:rPr>
                              <w:t xml:space="preserve"> </w:t>
                            </w:r>
                            <w:r w:rsidRPr="005B2C66">
                              <w:rPr>
                                <w:rFonts w:cs="Tahoma" w:hint="eastAsia"/>
                                <w:color w:val="0B5294"/>
                                <w:spacing w:val="-4"/>
                                <w:sz w:val="24"/>
                                <w:szCs w:val="24"/>
                                <w:rtl/>
                              </w:rPr>
                              <w:t>בעלי</w:t>
                            </w:r>
                            <w:r w:rsidRPr="005B2C66">
                              <w:rPr>
                                <w:rFonts w:cs="Tahoma"/>
                                <w:color w:val="0B5294"/>
                                <w:spacing w:val="-4"/>
                                <w:sz w:val="24"/>
                                <w:szCs w:val="24"/>
                                <w:rtl/>
                              </w:rPr>
                              <w:t xml:space="preserve"> </w:t>
                            </w:r>
                            <w:r w:rsidRPr="005B2C66">
                              <w:rPr>
                                <w:rFonts w:cs="Tahoma" w:hint="eastAsia"/>
                                <w:color w:val="0B5294"/>
                                <w:spacing w:val="-4"/>
                                <w:sz w:val="24"/>
                                <w:szCs w:val="24"/>
                                <w:rtl/>
                              </w:rPr>
                              <w:t>תפקידים</w:t>
                            </w:r>
                            <w:r w:rsidRPr="005B2C66">
                              <w:rPr>
                                <w:rFonts w:cs="Tahoma"/>
                                <w:color w:val="0B5294"/>
                                <w:spacing w:val="-4"/>
                                <w:sz w:val="24"/>
                                <w:szCs w:val="24"/>
                                <w:rtl/>
                              </w:rPr>
                              <w:t xml:space="preserve"> </w:t>
                            </w:r>
                            <w:r w:rsidRPr="005B2C66">
                              <w:rPr>
                                <w:rFonts w:cs="Tahoma" w:hint="eastAsia"/>
                                <w:color w:val="0B5294"/>
                                <w:spacing w:val="-4"/>
                                <w:sz w:val="24"/>
                                <w:szCs w:val="24"/>
                                <w:rtl/>
                              </w:rPr>
                              <w:t>בתאגידים</w:t>
                            </w:r>
                            <w:r w:rsidRPr="005B2C66">
                              <w:rPr>
                                <w:rFonts w:cs="Tahoma"/>
                                <w:color w:val="0B5294"/>
                                <w:spacing w:val="-4"/>
                                <w:sz w:val="24"/>
                                <w:szCs w:val="24"/>
                                <w:rtl/>
                              </w:rPr>
                              <w:t xml:space="preserve"> </w:t>
                            </w:r>
                            <w:r w:rsidRPr="005B2C66">
                              <w:rPr>
                                <w:rFonts w:cs="Tahoma" w:hint="eastAsia"/>
                                <w:color w:val="0B5294"/>
                                <w:spacing w:val="-4"/>
                                <w:sz w:val="24"/>
                                <w:szCs w:val="24"/>
                                <w:rtl/>
                              </w:rPr>
                              <w:t>הקשורים</w:t>
                            </w:r>
                            <w:r w:rsidRPr="005B2C66">
                              <w:rPr>
                                <w:rFonts w:cs="Tahoma"/>
                                <w:color w:val="0B5294"/>
                                <w:spacing w:val="-4"/>
                                <w:sz w:val="24"/>
                                <w:szCs w:val="24"/>
                                <w:rtl/>
                              </w:rPr>
                              <w:t xml:space="preserve"> </w:t>
                            </w:r>
                            <w:r w:rsidRPr="005B2C66">
                              <w:rPr>
                                <w:rFonts w:cs="Tahoma" w:hint="eastAsia"/>
                                <w:color w:val="0B5294"/>
                                <w:spacing w:val="-4"/>
                                <w:sz w:val="24"/>
                                <w:szCs w:val="24"/>
                                <w:rtl/>
                              </w:rPr>
                              <w:t>אליה</w:t>
                            </w:r>
                            <w:r w:rsidRPr="005B2C66">
                              <w:rPr>
                                <w:rFonts w:cs="Tahoma"/>
                                <w:color w:val="0B5294"/>
                                <w:spacing w:val="-4"/>
                                <w:sz w:val="24"/>
                                <w:szCs w:val="24"/>
                                <w:rtl/>
                              </w:rPr>
                              <w:t xml:space="preserve"> </w:t>
                            </w:r>
                            <w:r w:rsidRPr="005B2C66">
                              <w:rPr>
                                <w:rFonts w:cs="Tahoma" w:hint="eastAsia"/>
                                <w:color w:val="0B5294"/>
                                <w:spacing w:val="-4"/>
                                <w:sz w:val="24"/>
                                <w:szCs w:val="24"/>
                                <w:rtl/>
                              </w:rPr>
                              <w:t>אינה</w:t>
                            </w:r>
                            <w:r w:rsidRPr="005B2C66">
                              <w:rPr>
                                <w:rFonts w:cs="Tahoma"/>
                                <w:color w:val="0B5294"/>
                                <w:spacing w:val="-4"/>
                                <w:sz w:val="24"/>
                                <w:szCs w:val="24"/>
                                <w:rtl/>
                              </w:rPr>
                              <w:t xml:space="preserve"> </w:t>
                            </w:r>
                            <w:r w:rsidRPr="005B2C66">
                              <w:rPr>
                                <w:rFonts w:cs="Tahoma" w:hint="eastAsia"/>
                                <w:color w:val="0B5294"/>
                                <w:spacing w:val="-4"/>
                                <w:sz w:val="24"/>
                                <w:szCs w:val="24"/>
                                <w:rtl/>
                              </w:rPr>
                              <w:t>השתלמות</w:t>
                            </w:r>
                            <w:r w:rsidRPr="005B2C66">
                              <w:rPr>
                                <w:rFonts w:cs="Tahoma"/>
                                <w:color w:val="0B5294"/>
                                <w:spacing w:val="-4"/>
                                <w:sz w:val="24"/>
                                <w:szCs w:val="24"/>
                                <w:rtl/>
                              </w:rPr>
                              <w:t xml:space="preserve">, </w:t>
                            </w:r>
                            <w:r w:rsidRPr="005B2C66">
                              <w:rPr>
                                <w:rFonts w:cs="Tahoma" w:hint="eastAsia"/>
                                <w:color w:val="0B5294"/>
                                <w:spacing w:val="-4"/>
                                <w:sz w:val="24"/>
                                <w:szCs w:val="24"/>
                                <w:rtl/>
                              </w:rPr>
                              <w:t>והגדרתה</w:t>
                            </w:r>
                            <w:r w:rsidRPr="005B2C66">
                              <w:rPr>
                                <w:rFonts w:cs="Tahoma"/>
                                <w:color w:val="0B5294"/>
                                <w:spacing w:val="-4"/>
                                <w:sz w:val="24"/>
                                <w:szCs w:val="24"/>
                                <w:rtl/>
                              </w:rPr>
                              <w:t xml:space="preserve"> </w:t>
                            </w:r>
                            <w:r w:rsidRPr="005B2C66">
                              <w:rPr>
                                <w:rFonts w:cs="Tahoma" w:hint="eastAsia"/>
                                <w:color w:val="0B5294"/>
                                <w:spacing w:val="-4"/>
                                <w:sz w:val="24"/>
                                <w:szCs w:val="24"/>
                                <w:rtl/>
                              </w:rPr>
                              <w:t>ככזו</w:t>
                            </w:r>
                            <w:r w:rsidRPr="005B2C66">
                              <w:rPr>
                                <w:rFonts w:cs="Tahoma"/>
                                <w:color w:val="0B5294"/>
                                <w:spacing w:val="-4"/>
                                <w:sz w:val="24"/>
                                <w:szCs w:val="24"/>
                                <w:rtl/>
                              </w:rPr>
                              <w:t xml:space="preserve"> </w:t>
                            </w:r>
                            <w:r w:rsidRPr="005B2C66">
                              <w:rPr>
                                <w:rFonts w:cs="Tahoma" w:hint="eastAsia"/>
                                <w:color w:val="0B5294"/>
                                <w:spacing w:val="-4"/>
                                <w:sz w:val="24"/>
                                <w:szCs w:val="24"/>
                                <w:rtl/>
                              </w:rPr>
                              <w:t>היא</w:t>
                            </w:r>
                            <w:r w:rsidRPr="005B2C66">
                              <w:rPr>
                                <w:rFonts w:cs="Tahoma"/>
                                <w:color w:val="0B5294"/>
                                <w:spacing w:val="-4"/>
                                <w:sz w:val="24"/>
                                <w:szCs w:val="24"/>
                                <w:rtl/>
                              </w:rPr>
                              <w:t xml:space="preserve"> </w:t>
                            </w:r>
                            <w:r w:rsidRPr="005B2C66">
                              <w:rPr>
                                <w:rFonts w:cs="Tahoma" w:hint="eastAsia"/>
                                <w:color w:val="0B5294"/>
                                <w:spacing w:val="-4"/>
                                <w:sz w:val="24"/>
                                <w:szCs w:val="24"/>
                                <w:rtl/>
                              </w:rPr>
                              <w:t>מצג</w:t>
                            </w:r>
                            <w:r w:rsidRPr="005B2C66">
                              <w:rPr>
                                <w:rFonts w:cs="Tahoma"/>
                                <w:color w:val="0B5294"/>
                                <w:spacing w:val="-4"/>
                                <w:sz w:val="24"/>
                                <w:szCs w:val="24"/>
                                <w:rtl/>
                              </w:rPr>
                              <w:t xml:space="preserve"> </w:t>
                            </w:r>
                            <w:r w:rsidRPr="005B2C66">
                              <w:rPr>
                                <w:rFonts w:cs="Tahoma" w:hint="eastAsia"/>
                                <w:color w:val="0B5294"/>
                                <w:spacing w:val="-4"/>
                                <w:sz w:val="24"/>
                                <w:szCs w:val="24"/>
                                <w:rtl/>
                              </w:rPr>
                              <w:t>מטעה</w:t>
                            </w:r>
                          </w:p>
                          <w:p w:rsidR="00BE4513" w:rsidRPr="00373C5D" w:rsidP="00BE451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4571988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069708"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BE4513" w:rsidRPr="00373C5D" w:rsidP="00BE4513">
                      <w:pPr>
                        <w:spacing w:line="240" w:lineRule="atLeast"/>
                        <w:rPr>
                          <w:rFonts w:cs="Tahoma"/>
                          <w:b/>
                          <w:bCs/>
                          <w:color w:val="0B5294"/>
                          <w:sz w:val="48"/>
                          <w:szCs w:val="48"/>
                          <w:rtl/>
                        </w:rPr>
                      </w:pPr>
                      <w:drawing>
                        <wp:inline distT="0" distB="0" distL="0" distR="0">
                          <wp:extent cx="311150" cy="256800"/>
                          <wp:effectExtent l="0" t="0" r="0" b="0"/>
                          <wp:docPr id="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156950"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E4513" w:rsidRPr="00881D99" w:rsidP="00BE4513">
                      <w:pPr>
                        <w:spacing w:after="0" w:line="240" w:lineRule="auto"/>
                        <w:rPr>
                          <w:color w:val="0B5294"/>
                          <w:spacing w:val="-4"/>
                          <w:sz w:val="24"/>
                          <w:szCs w:val="24"/>
                          <w:rtl/>
                          <w:cs/>
                        </w:rPr>
                      </w:pPr>
                      <w:r w:rsidRPr="005B2C66">
                        <w:rPr>
                          <w:rFonts w:cs="Tahoma" w:hint="eastAsia"/>
                          <w:color w:val="0B5294"/>
                          <w:spacing w:val="-4"/>
                          <w:sz w:val="24"/>
                          <w:szCs w:val="24"/>
                          <w:rtl/>
                        </w:rPr>
                        <w:t>ההתכנסות</w:t>
                      </w:r>
                      <w:r w:rsidRPr="005B2C66">
                        <w:rPr>
                          <w:rFonts w:cs="Tahoma"/>
                          <w:color w:val="0B5294"/>
                          <w:spacing w:val="-4"/>
                          <w:sz w:val="24"/>
                          <w:szCs w:val="24"/>
                          <w:rtl/>
                        </w:rPr>
                        <w:t xml:space="preserve"> </w:t>
                      </w:r>
                      <w:r w:rsidRPr="005B2C66">
                        <w:rPr>
                          <w:rFonts w:cs="Tahoma" w:hint="eastAsia"/>
                          <w:color w:val="0B5294"/>
                          <w:spacing w:val="-4"/>
                          <w:sz w:val="24"/>
                          <w:szCs w:val="24"/>
                          <w:rtl/>
                        </w:rPr>
                        <w:t>באילת</w:t>
                      </w:r>
                      <w:r w:rsidRPr="005B2C66">
                        <w:rPr>
                          <w:rFonts w:cs="Tahoma"/>
                          <w:color w:val="0B5294"/>
                          <w:spacing w:val="-4"/>
                          <w:sz w:val="24"/>
                          <w:szCs w:val="24"/>
                          <w:rtl/>
                        </w:rPr>
                        <w:t xml:space="preserve"> </w:t>
                      </w:r>
                      <w:r w:rsidRPr="005B2C66">
                        <w:rPr>
                          <w:rFonts w:cs="Tahoma" w:hint="eastAsia"/>
                          <w:color w:val="0B5294"/>
                          <w:spacing w:val="-4"/>
                          <w:sz w:val="24"/>
                          <w:szCs w:val="24"/>
                          <w:rtl/>
                        </w:rPr>
                        <w:t>של</w:t>
                      </w:r>
                      <w:r w:rsidRPr="005B2C66">
                        <w:rPr>
                          <w:rFonts w:cs="Tahoma"/>
                          <w:color w:val="0B5294"/>
                          <w:spacing w:val="-4"/>
                          <w:sz w:val="24"/>
                          <w:szCs w:val="24"/>
                          <w:rtl/>
                        </w:rPr>
                        <w:t xml:space="preserve"> </w:t>
                      </w:r>
                      <w:r w:rsidRPr="005B2C66">
                        <w:rPr>
                          <w:rFonts w:cs="Tahoma" w:hint="eastAsia"/>
                          <w:color w:val="0B5294"/>
                          <w:spacing w:val="-4"/>
                          <w:sz w:val="24"/>
                          <w:szCs w:val="24"/>
                          <w:rtl/>
                        </w:rPr>
                        <w:t>נבחרי</w:t>
                      </w:r>
                      <w:r w:rsidRPr="005B2C66">
                        <w:rPr>
                          <w:rFonts w:cs="Tahoma"/>
                          <w:color w:val="0B5294"/>
                          <w:spacing w:val="-4"/>
                          <w:sz w:val="24"/>
                          <w:szCs w:val="24"/>
                          <w:rtl/>
                        </w:rPr>
                        <w:t xml:space="preserve"> </w:t>
                      </w:r>
                      <w:r w:rsidRPr="005B2C66">
                        <w:rPr>
                          <w:rFonts w:cs="Tahoma" w:hint="eastAsia"/>
                          <w:color w:val="0B5294"/>
                          <w:spacing w:val="-4"/>
                          <w:sz w:val="24"/>
                          <w:szCs w:val="24"/>
                          <w:rtl/>
                        </w:rPr>
                        <w:t>המועצה</w:t>
                      </w:r>
                      <w:r w:rsidRPr="005B2C66">
                        <w:rPr>
                          <w:rFonts w:cs="Tahoma"/>
                          <w:color w:val="0B5294"/>
                          <w:spacing w:val="-4"/>
                          <w:sz w:val="24"/>
                          <w:szCs w:val="24"/>
                          <w:rtl/>
                        </w:rPr>
                        <w:t xml:space="preserve"> </w:t>
                      </w:r>
                      <w:r w:rsidRPr="005B2C66">
                        <w:rPr>
                          <w:rFonts w:cs="Tahoma" w:hint="eastAsia"/>
                          <w:color w:val="0B5294"/>
                          <w:spacing w:val="-4"/>
                          <w:sz w:val="24"/>
                          <w:szCs w:val="24"/>
                          <w:rtl/>
                        </w:rPr>
                        <w:t>ובכיריה</w:t>
                      </w:r>
                      <w:r w:rsidRPr="005B2C66">
                        <w:rPr>
                          <w:rFonts w:cs="Tahoma"/>
                          <w:color w:val="0B5294"/>
                          <w:spacing w:val="-4"/>
                          <w:sz w:val="24"/>
                          <w:szCs w:val="24"/>
                          <w:rtl/>
                        </w:rPr>
                        <w:t xml:space="preserve"> </w:t>
                      </w:r>
                      <w:r w:rsidRPr="005B2C66">
                        <w:rPr>
                          <w:rFonts w:cs="Tahoma" w:hint="eastAsia"/>
                          <w:color w:val="0B5294"/>
                          <w:spacing w:val="-4"/>
                          <w:sz w:val="24"/>
                          <w:szCs w:val="24"/>
                          <w:rtl/>
                        </w:rPr>
                        <w:t>ושל</w:t>
                      </w:r>
                      <w:r w:rsidRPr="005B2C66">
                        <w:rPr>
                          <w:rFonts w:cs="Tahoma"/>
                          <w:color w:val="0B5294"/>
                          <w:spacing w:val="-4"/>
                          <w:sz w:val="24"/>
                          <w:szCs w:val="24"/>
                          <w:rtl/>
                        </w:rPr>
                        <w:t xml:space="preserve"> </w:t>
                      </w:r>
                      <w:r w:rsidRPr="005B2C66">
                        <w:rPr>
                          <w:rFonts w:cs="Tahoma" w:hint="eastAsia"/>
                          <w:color w:val="0B5294"/>
                          <w:spacing w:val="-4"/>
                          <w:sz w:val="24"/>
                          <w:szCs w:val="24"/>
                          <w:rtl/>
                        </w:rPr>
                        <w:t>בעלי</w:t>
                      </w:r>
                      <w:r w:rsidRPr="005B2C66">
                        <w:rPr>
                          <w:rFonts w:cs="Tahoma"/>
                          <w:color w:val="0B5294"/>
                          <w:spacing w:val="-4"/>
                          <w:sz w:val="24"/>
                          <w:szCs w:val="24"/>
                          <w:rtl/>
                        </w:rPr>
                        <w:t xml:space="preserve"> </w:t>
                      </w:r>
                      <w:r w:rsidRPr="005B2C66">
                        <w:rPr>
                          <w:rFonts w:cs="Tahoma" w:hint="eastAsia"/>
                          <w:color w:val="0B5294"/>
                          <w:spacing w:val="-4"/>
                          <w:sz w:val="24"/>
                          <w:szCs w:val="24"/>
                          <w:rtl/>
                        </w:rPr>
                        <w:t>תפקידים</w:t>
                      </w:r>
                      <w:r w:rsidRPr="005B2C66">
                        <w:rPr>
                          <w:rFonts w:cs="Tahoma"/>
                          <w:color w:val="0B5294"/>
                          <w:spacing w:val="-4"/>
                          <w:sz w:val="24"/>
                          <w:szCs w:val="24"/>
                          <w:rtl/>
                        </w:rPr>
                        <w:t xml:space="preserve"> </w:t>
                      </w:r>
                      <w:r w:rsidRPr="005B2C66">
                        <w:rPr>
                          <w:rFonts w:cs="Tahoma" w:hint="eastAsia"/>
                          <w:color w:val="0B5294"/>
                          <w:spacing w:val="-4"/>
                          <w:sz w:val="24"/>
                          <w:szCs w:val="24"/>
                          <w:rtl/>
                        </w:rPr>
                        <w:t>בתאגידים</w:t>
                      </w:r>
                      <w:r w:rsidRPr="005B2C66">
                        <w:rPr>
                          <w:rFonts w:cs="Tahoma"/>
                          <w:color w:val="0B5294"/>
                          <w:spacing w:val="-4"/>
                          <w:sz w:val="24"/>
                          <w:szCs w:val="24"/>
                          <w:rtl/>
                        </w:rPr>
                        <w:t xml:space="preserve"> </w:t>
                      </w:r>
                      <w:r w:rsidRPr="005B2C66">
                        <w:rPr>
                          <w:rFonts w:cs="Tahoma" w:hint="eastAsia"/>
                          <w:color w:val="0B5294"/>
                          <w:spacing w:val="-4"/>
                          <w:sz w:val="24"/>
                          <w:szCs w:val="24"/>
                          <w:rtl/>
                        </w:rPr>
                        <w:t>הקשורים</w:t>
                      </w:r>
                      <w:r w:rsidRPr="005B2C66">
                        <w:rPr>
                          <w:rFonts w:cs="Tahoma"/>
                          <w:color w:val="0B5294"/>
                          <w:spacing w:val="-4"/>
                          <w:sz w:val="24"/>
                          <w:szCs w:val="24"/>
                          <w:rtl/>
                        </w:rPr>
                        <w:t xml:space="preserve"> </w:t>
                      </w:r>
                      <w:r w:rsidRPr="005B2C66">
                        <w:rPr>
                          <w:rFonts w:cs="Tahoma" w:hint="eastAsia"/>
                          <w:color w:val="0B5294"/>
                          <w:spacing w:val="-4"/>
                          <w:sz w:val="24"/>
                          <w:szCs w:val="24"/>
                          <w:rtl/>
                        </w:rPr>
                        <w:t>אליה</w:t>
                      </w:r>
                      <w:r w:rsidRPr="005B2C66">
                        <w:rPr>
                          <w:rFonts w:cs="Tahoma"/>
                          <w:color w:val="0B5294"/>
                          <w:spacing w:val="-4"/>
                          <w:sz w:val="24"/>
                          <w:szCs w:val="24"/>
                          <w:rtl/>
                        </w:rPr>
                        <w:t xml:space="preserve"> </w:t>
                      </w:r>
                      <w:r w:rsidRPr="005B2C66">
                        <w:rPr>
                          <w:rFonts w:cs="Tahoma" w:hint="eastAsia"/>
                          <w:color w:val="0B5294"/>
                          <w:spacing w:val="-4"/>
                          <w:sz w:val="24"/>
                          <w:szCs w:val="24"/>
                          <w:rtl/>
                        </w:rPr>
                        <w:t>אינה</w:t>
                      </w:r>
                      <w:r w:rsidRPr="005B2C66">
                        <w:rPr>
                          <w:rFonts w:cs="Tahoma"/>
                          <w:color w:val="0B5294"/>
                          <w:spacing w:val="-4"/>
                          <w:sz w:val="24"/>
                          <w:szCs w:val="24"/>
                          <w:rtl/>
                        </w:rPr>
                        <w:t xml:space="preserve"> </w:t>
                      </w:r>
                      <w:r w:rsidRPr="005B2C66">
                        <w:rPr>
                          <w:rFonts w:cs="Tahoma" w:hint="eastAsia"/>
                          <w:color w:val="0B5294"/>
                          <w:spacing w:val="-4"/>
                          <w:sz w:val="24"/>
                          <w:szCs w:val="24"/>
                          <w:rtl/>
                        </w:rPr>
                        <w:t>השתלמות</w:t>
                      </w:r>
                      <w:r w:rsidRPr="005B2C66">
                        <w:rPr>
                          <w:rFonts w:cs="Tahoma"/>
                          <w:color w:val="0B5294"/>
                          <w:spacing w:val="-4"/>
                          <w:sz w:val="24"/>
                          <w:szCs w:val="24"/>
                          <w:rtl/>
                        </w:rPr>
                        <w:t xml:space="preserve">, </w:t>
                      </w:r>
                      <w:r w:rsidRPr="005B2C66">
                        <w:rPr>
                          <w:rFonts w:cs="Tahoma" w:hint="eastAsia"/>
                          <w:color w:val="0B5294"/>
                          <w:spacing w:val="-4"/>
                          <w:sz w:val="24"/>
                          <w:szCs w:val="24"/>
                          <w:rtl/>
                        </w:rPr>
                        <w:t>והגדרתה</w:t>
                      </w:r>
                      <w:r w:rsidRPr="005B2C66">
                        <w:rPr>
                          <w:rFonts w:cs="Tahoma"/>
                          <w:color w:val="0B5294"/>
                          <w:spacing w:val="-4"/>
                          <w:sz w:val="24"/>
                          <w:szCs w:val="24"/>
                          <w:rtl/>
                        </w:rPr>
                        <w:t xml:space="preserve"> </w:t>
                      </w:r>
                      <w:r w:rsidRPr="005B2C66">
                        <w:rPr>
                          <w:rFonts w:cs="Tahoma" w:hint="eastAsia"/>
                          <w:color w:val="0B5294"/>
                          <w:spacing w:val="-4"/>
                          <w:sz w:val="24"/>
                          <w:szCs w:val="24"/>
                          <w:rtl/>
                        </w:rPr>
                        <w:t>ככזו</w:t>
                      </w:r>
                      <w:r w:rsidRPr="005B2C66">
                        <w:rPr>
                          <w:rFonts w:cs="Tahoma"/>
                          <w:color w:val="0B5294"/>
                          <w:spacing w:val="-4"/>
                          <w:sz w:val="24"/>
                          <w:szCs w:val="24"/>
                          <w:rtl/>
                        </w:rPr>
                        <w:t xml:space="preserve"> </w:t>
                      </w:r>
                      <w:r w:rsidRPr="005B2C66">
                        <w:rPr>
                          <w:rFonts w:cs="Tahoma" w:hint="eastAsia"/>
                          <w:color w:val="0B5294"/>
                          <w:spacing w:val="-4"/>
                          <w:sz w:val="24"/>
                          <w:szCs w:val="24"/>
                          <w:rtl/>
                        </w:rPr>
                        <w:t>היא</w:t>
                      </w:r>
                      <w:r w:rsidRPr="005B2C66">
                        <w:rPr>
                          <w:rFonts w:cs="Tahoma"/>
                          <w:color w:val="0B5294"/>
                          <w:spacing w:val="-4"/>
                          <w:sz w:val="24"/>
                          <w:szCs w:val="24"/>
                          <w:rtl/>
                        </w:rPr>
                        <w:t xml:space="preserve"> </w:t>
                      </w:r>
                      <w:r w:rsidRPr="005B2C66">
                        <w:rPr>
                          <w:rFonts w:cs="Tahoma" w:hint="eastAsia"/>
                          <w:color w:val="0B5294"/>
                          <w:spacing w:val="-4"/>
                          <w:sz w:val="24"/>
                          <w:szCs w:val="24"/>
                          <w:rtl/>
                        </w:rPr>
                        <w:t>מצג</w:t>
                      </w:r>
                      <w:r w:rsidRPr="005B2C66">
                        <w:rPr>
                          <w:rFonts w:cs="Tahoma"/>
                          <w:color w:val="0B5294"/>
                          <w:spacing w:val="-4"/>
                          <w:sz w:val="24"/>
                          <w:szCs w:val="24"/>
                          <w:rtl/>
                        </w:rPr>
                        <w:t xml:space="preserve"> </w:t>
                      </w:r>
                      <w:r w:rsidRPr="005B2C66">
                        <w:rPr>
                          <w:rFonts w:cs="Tahoma" w:hint="eastAsia"/>
                          <w:color w:val="0B5294"/>
                          <w:spacing w:val="-4"/>
                          <w:sz w:val="24"/>
                          <w:szCs w:val="24"/>
                          <w:rtl/>
                        </w:rPr>
                        <w:t>מטעה</w:t>
                      </w:r>
                    </w:p>
                    <w:p w:rsidR="00BE4513" w:rsidRPr="00373C5D" w:rsidP="00BE4513">
                      <w:pPr>
                        <w:spacing w:before="120" w:after="0" w:line="240" w:lineRule="atLeast"/>
                        <w:rPr>
                          <w:rFonts w:cs="Tahoma"/>
                          <w:b/>
                          <w:bCs/>
                          <w:color w:val="0B5294"/>
                          <w:sz w:val="48"/>
                          <w:szCs w:val="48"/>
                          <w:rtl/>
                        </w:rPr>
                      </w:pPr>
                      <w:drawing>
                        <wp:inline distT="0" distB="0" distL="0" distR="0">
                          <wp:extent cx="288000" cy="31337"/>
                          <wp:effectExtent l="0" t="0" r="0" b="6985"/>
                          <wp:docPr id="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809106"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4B5B4C" w:rsidRPr="00071090" w:rsidP="00BE4513">
      <w:pPr>
        <w:spacing w:before="180" w:after="240" w:line="240" w:lineRule="exact"/>
        <w:ind w:right="2268"/>
        <w:jc w:val="both"/>
        <w:rPr>
          <w:rFonts w:ascii="Tahoma" w:hAnsi="Tahoma" w:cs="Tahoma"/>
          <w:sz w:val="18"/>
          <w:szCs w:val="18"/>
          <w:rtl/>
        </w:rPr>
      </w:pPr>
      <w:r w:rsidRPr="00071090">
        <w:rPr>
          <w:rFonts w:ascii="Tahoma" w:hAnsi="Tahoma" w:cs="Tahoma" w:hint="cs"/>
          <w:sz w:val="18"/>
          <w:szCs w:val="18"/>
          <w:rtl/>
        </w:rPr>
        <w:t xml:space="preserve">בתשובתן למשרד מבקר המדינה כפרו המועצה והתאגידים </w:t>
      </w:r>
      <w:r w:rsidRPr="00071090">
        <w:rPr>
          <w:rFonts w:ascii="Tahoma" w:hAnsi="Tahoma" w:cs="Tahoma" w:hint="cs"/>
          <w:sz w:val="18"/>
          <w:szCs w:val="18"/>
          <w:rtl/>
        </w:rPr>
        <w:t>הרשותיים</w:t>
      </w:r>
      <w:r w:rsidRPr="00071090">
        <w:rPr>
          <w:rFonts w:ascii="Tahoma" w:hAnsi="Tahoma" w:cs="Tahoma"/>
          <w:sz w:val="18"/>
          <w:szCs w:val="18"/>
          <w:rtl/>
        </w:rPr>
        <w:t xml:space="preserve"> </w:t>
      </w:r>
      <w:r w:rsidRPr="00071090">
        <w:rPr>
          <w:rFonts w:ascii="Tahoma" w:hAnsi="Tahoma" w:cs="Tahoma" w:hint="cs"/>
          <w:sz w:val="18"/>
          <w:szCs w:val="18"/>
          <w:rtl/>
        </w:rPr>
        <w:t xml:space="preserve">שלה בטענה כי לא מדובר בהשתלמות, שכן על פי תיאוריהן במהלך ההתכנסות באילת התקיים "מפגש כולל </w:t>
      </w:r>
      <w:r w:rsidRPr="00071090">
        <w:rPr>
          <w:rFonts w:ascii="Tahoma" w:hAnsi="Tahoma" w:cs="Tahoma" w:hint="cs"/>
          <w:sz w:val="18"/>
          <w:szCs w:val="18"/>
          <w:rtl/>
        </w:rPr>
        <w:t>ומתכלל</w:t>
      </w:r>
      <w:r w:rsidRPr="00071090">
        <w:rPr>
          <w:rFonts w:ascii="Tahoma" w:hAnsi="Tahoma" w:cs="Tahoma" w:hint="cs"/>
          <w:sz w:val="18"/>
          <w:szCs w:val="18"/>
          <w:rtl/>
        </w:rPr>
        <w:t>, המהווה סיכום עבודה לשנה שחלפה, סקירת הפעילות שבוצעה במהלך השנה החולפת ביחס לתכניות, הפקת מסקנות ולקחים מאירועי השנה החולפת, יצירת סביבת עבודה חושבת ולומדת ליצירת תכניות עבודה [מקושרות תקציב] לשנת העבודה הבאה ובאותה הזדמנות - ניהולן של כל הישיבות של התאגידים ושל הרשות המקומית לסיום שנה". עוד ציינו המועצה והתאגידים כי הפעילות הזו מהווה גם פעולת מעורבות חברתית קהילתית.</w:t>
      </w:r>
    </w:p>
    <w:p w:rsidR="004B5B4C" w:rsidRPr="00071090" w:rsidP="00BE4513">
      <w:pPr>
        <w:pStyle w:val="RESHET"/>
        <w:rPr>
          <w:rtl/>
        </w:rPr>
      </w:pPr>
      <w:r w:rsidRPr="00071090">
        <w:rPr>
          <w:rFonts w:hint="cs"/>
          <w:rtl/>
        </w:rPr>
        <w:t>משרד</w:t>
      </w:r>
      <w:r w:rsidRPr="00071090">
        <w:rPr>
          <w:rtl/>
        </w:rPr>
        <w:t xml:space="preserve"> מבקר המדינה מעיר למועצה </w:t>
      </w:r>
      <w:r w:rsidRPr="00071090">
        <w:rPr>
          <w:rFonts w:hint="cs"/>
          <w:rtl/>
        </w:rPr>
        <w:t>האזורית</w:t>
      </w:r>
      <w:r w:rsidRPr="00071090">
        <w:rPr>
          <w:rtl/>
        </w:rPr>
        <w:t xml:space="preserve"> חבל מודיעין כי </w:t>
      </w:r>
      <w:r w:rsidRPr="00071090">
        <w:rPr>
          <w:rFonts w:hint="cs"/>
          <w:rtl/>
        </w:rPr>
        <w:t>הגם שחלק מהפעילויות המתוארות על ידיה עשויות להתיישב עם המוגדר בתקשי"ר כהשתלמות, רוב הזמן לא יוחד לפעילות מעין זו. יתר</w:t>
      </w:r>
      <w:r w:rsidRPr="00071090">
        <w:rPr>
          <w:rtl/>
        </w:rPr>
        <w:t xml:space="preserve"> על כן, עצם העובדה שיומיים מימי ההתכנסות </w:t>
      </w:r>
      <w:r w:rsidRPr="00071090">
        <w:rPr>
          <w:rFonts w:hint="cs"/>
          <w:rtl/>
        </w:rPr>
        <w:t>התקיימו</w:t>
      </w:r>
      <w:r w:rsidRPr="00071090">
        <w:rPr>
          <w:rtl/>
        </w:rPr>
        <w:t xml:space="preserve"> בסוף השבוע - בימים שאינם ימי עבודה, מלמדת כי </w:t>
      </w:r>
      <w:r w:rsidRPr="00071090">
        <w:rPr>
          <w:rFonts w:hint="cs"/>
          <w:rtl/>
        </w:rPr>
        <w:t>מטרת</w:t>
      </w:r>
      <w:r w:rsidRPr="00071090">
        <w:rPr>
          <w:rtl/>
        </w:rPr>
        <w:t xml:space="preserve"> ההתכנסות </w:t>
      </w:r>
      <w:r w:rsidRPr="00071090">
        <w:rPr>
          <w:rFonts w:hint="cs"/>
          <w:rtl/>
        </w:rPr>
        <w:t>לא</w:t>
      </w:r>
      <w:r w:rsidRPr="00071090">
        <w:rPr>
          <w:rtl/>
        </w:rPr>
        <w:t xml:space="preserve"> </w:t>
      </w:r>
      <w:r w:rsidRPr="00071090">
        <w:rPr>
          <w:rtl/>
        </w:rPr>
        <w:t>היתה</w:t>
      </w:r>
      <w:r w:rsidRPr="00071090">
        <w:rPr>
          <w:rtl/>
        </w:rPr>
        <w:t xml:space="preserve"> רק יצירת סביבת עבודה אלא לפ</w:t>
      </w:r>
      <w:r w:rsidRPr="00071090">
        <w:rPr>
          <w:rFonts w:hint="cs"/>
          <w:rtl/>
        </w:rPr>
        <w:t>נאי</w:t>
      </w:r>
      <w:r w:rsidRPr="00071090">
        <w:rPr>
          <w:rtl/>
        </w:rPr>
        <w:t xml:space="preserve"> </w:t>
      </w:r>
      <w:r w:rsidRPr="00071090">
        <w:rPr>
          <w:rFonts w:hint="cs"/>
          <w:rtl/>
        </w:rPr>
        <w:t>והנאה</w:t>
      </w:r>
      <w:r w:rsidRPr="00071090">
        <w:rPr>
          <w:rtl/>
        </w:rPr>
        <w:t>.</w:t>
      </w:r>
      <w:r w:rsidRPr="00071090">
        <w:rPr>
          <w:rFonts w:hint="cs"/>
          <w:rtl/>
        </w:rPr>
        <w:t xml:space="preserve"> </w:t>
      </w:r>
    </w:p>
    <w:p w:rsidR="004B5B4C" w:rsidRPr="00071090" w:rsidP="00BE4513">
      <w:pPr>
        <w:spacing w:before="180" w:line="240" w:lineRule="exact"/>
        <w:ind w:right="2268"/>
        <w:jc w:val="both"/>
        <w:rPr>
          <w:rFonts w:ascii="Tahoma" w:hAnsi="Tahoma" w:eastAsiaTheme="majorEastAsia" w:cs="Tahoma"/>
          <w:b/>
          <w:bCs/>
          <w:sz w:val="18"/>
          <w:szCs w:val="18"/>
          <w:rtl/>
        </w:rPr>
      </w:pPr>
      <w:r w:rsidRPr="00071090">
        <w:rPr>
          <w:rFonts w:ascii="Tahoma" w:hAnsi="Tahoma" w:cs="Tahoma" w:hint="cs"/>
          <w:sz w:val="18"/>
          <w:szCs w:val="18"/>
          <w:rtl/>
        </w:rPr>
        <w:t>עוד</w:t>
      </w:r>
      <w:r w:rsidRPr="00071090">
        <w:rPr>
          <w:rFonts w:ascii="Tahoma" w:hAnsi="Tahoma" w:cs="Tahoma"/>
          <w:sz w:val="18"/>
          <w:szCs w:val="18"/>
          <w:rtl/>
        </w:rPr>
        <w:t xml:space="preserve"> </w:t>
      </w:r>
      <w:r w:rsidRPr="00071090">
        <w:rPr>
          <w:rFonts w:ascii="Tahoma" w:hAnsi="Tahoma" w:cs="Tahoma" w:hint="cs"/>
          <w:sz w:val="18"/>
          <w:szCs w:val="18"/>
          <w:rtl/>
        </w:rPr>
        <w:t>מסרה</w:t>
      </w:r>
      <w:r w:rsidRPr="00071090">
        <w:rPr>
          <w:rFonts w:ascii="Tahoma" w:hAnsi="Tahoma" w:cs="Tahoma"/>
          <w:sz w:val="18"/>
          <w:szCs w:val="18"/>
          <w:rtl/>
        </w:rPr>
        <w:t xml:space="preserve"> </w:t>
      </w:r>
      <w:r w:rsidRPr="00071090">
        <w:rPr>
          <w:rFonts w:ascii="Tahoma" w:hAnsi="Tahoma" w:cs="Tahoma" w:hint="cs"/>
          <w:sz w:val="18"/>
          <w:szCs w:val="18"/>
          <w:rtl/>
        </w:rPr>
        <w:t>המועצה</w:t>
      </w:r>
      <w:r w:rsidRPr="00071090">
        <w:rPr>
          <w:rFonts w:ascii="Tahoma" w:hAnsi="Tahoma" w:cs="Tahoma"/>
          <w:sz w:val="18"/>
          <w:szCs w:val="18"/>
          <w:rtl/>
        </w:rPr>
        <w:t xml:space="preserve"> </w:t>
      </w:r>
      <w:r w:rsidRPr="00071090">
        <w:rPr>
          <w:rFonts w:ascii="Tahoma" w:hAnsi="Tahoma" w:cs="Tahoma" w:hint="cs"/>
          <w:sz w:val="18"/>
          <w:szCs w:val="18"/>
          <w:rtl/>
        </w:rPr>
        <w:t>בתשובתה</w:t>
      </w:r>
      <w:r w:rsidRPr="00071090">
        <w:rPr>
          <w:rFonts w:ascii="Tahoma" w:hAnsi="Tahoma" w:cs="Tahoma"/>
          <w:sz w:val="18"/>
          <w:szCs w:val="18"/>
          <w:rtl/>
        </w:rPr>
        <w:t xml:space="preserve"> </w:t>
      </w:r>
      <w:r w:rsidRPr="00071090">
        <w:rPr>
          <w:rFonts w:ascii="Tahoma" w:hAnsi="Tahoma" w:cs="Tahoma" w:hint="cs"/>
          <w:sz w:val="18"/>
          <w:szCs w:val="18"/>
          <w:rtl/>
        </w:rPr>
        <w:t>כי</w:t>
      </w:r>
      <w:r w:rsidRPr="00071090">
        <w:rPr>
          <w:rFonts w:ascii="Tahoma" w:hAnsi="Tahoma" w:cs="Tahoma" w:hint="cs"/>
          <w:b/>
          <w:bCs/>
          <w:sz w:val="18"/>
          <w:szCs w:val="18"/>
          <w:rtl/>
        </w:rPr>
        <w:t xml:space="preserve"> </w:t>
      </w:r>
      <w:r w:rsidRPr="00071090">
        <w:rPr>
          <w:rFonts w:ascii="Tahoma" w:hAnsi="Tahoma" w:cs="Tahoma" w:hint="cs"/>
          <w:sz w:val="18"/>
          <w:szCs w:val="18"/>
          <w:rtl/>
        </w:rPr>
        <w:t>תפעל לצמצום פעילויות שאינן פעילויות בעלות אופי מובהק של השתלמות, אך המועצה מבקשת להבהיר כי לא תבטל כל פעולה מסוג זה, שכן בין יתר המטרות של ההשתלמות, גם יצירת עבודה נוחה וסביבת עבודה בלתי פורמלית, לרבות באירועים חווייתיים.</w:t>
      </w:r>
    </w:p>
    <w:p w:rsidR="004B5B4C" w:rsidRPr="00071090" w:rsidP="00071090">
      <w:pPr>
        <w:spacing w:line="240" w:lineRule="exact"/>
        <w:ind w:right="2268"/>
        <w:jc w:val="both"/>
        <w:rPr>
          <w:rFonts w:ascii="Tahoma" w:hAnsi="Tahoma" w:cs="Tahoma"/>
          <w:sz w:val="18"/>
          <w:szCs w:val="18"/>
        </w:rPr>
      </w:pPr>
    </w:p>
    <w:p w:rsidR="004B5B4C" w:rsidRPr="00D6170B" w:rsidP="00071090">
      <w:pPr>
        <w:pStyle w:val="KOT4"/>
        <w:rPr>
          <w:rtl/>
        </w:rPr>
      </w:pPr>
      <w:r w:rsidRPr="00D6170B">
        <w:rPr>
          <w:rFonts w:hint="cs"/>
          <w:rtl/>
        </w:rPr>
        <w:t>נוכחות בישיבות</w:t>
      </w:r>
    </w:p>
    <w:p w:rsidR="004B5B4C" w:rsidRPr="00071090" w:rsidP="00071090">
      <w:pPr>
        <w:spacing w:line="240" w:lineRule="exact"/>
        <w:ind w:right="2268"/>
        <w:jc w:val="both"/>
        <w:rPr>
          <w:rFonts w:ascii="Tahoma" w:hAnsi="Tahoma" w:cs="Tahoma"/>
          <w:sz w:val="18"/>
          <w:szCs w:val="18"/>
          <w:rtl/>
        </w:rPr>
      </w:pPr>
      <w:r w:rsidRPr="00071090">
        <w:rPr>
          <w:rFonts w:ascii="Tahoma" w:hAnsi="Tahoma" w:cs="Tahoma" w:hint="cs"/>
          <w:sz w:val="18"/>
          <w:szCs w:val="18"/>
          <w:rtl/>
        </w:rPr>
        <w:t>בהתאם ל</w:t>
      </w:r>
      <w:r w:rsidRPr="00071090">
        <w:rPr>
          <w:rFonts w:ascii="Tahoma" w:hAnsi="Tahoma" w:cs="Tahoma"/>
          <w:sz w:val="18"/>
          <w:szCs w:val="18"/>
          <w:rtl/>
        </w:rPr>
        <w:t xml:space="preserve">צו המועצות המקומיות (מועצות אזוריות), </w:t>
      </w:r>
      <w:r w:rsidRPr="00071090">
        <w:rPr>
          <w:rFonts w:ascii="Tahoma" w:hAnsi="Tahoma" w:cs="Tahoma" w:hint="cs"/>
          <w:sz w:val="18"/>
          <w:szCs w:val="18"/>
          <w:rtl/>
        </w:rPr>
        <w:t>ה</w:t>
      </w:r>
      <w:r w:rsidRPr="00071090">
        <w:rPr>
          <w:rFonts w:ascii="Tahoma" w:hAnsi="Tahoma" w:cs="Tahoma"/>
          <w:sz w:val="18"/>
          <w:szCs w:val="18"/>
          <w:rtl/>
        </w:rPr>
        <w:t>תשי"ח-1958</w:t>
      </w:r>
      <w:r w:rsidRPr="00071090">
        <w:rPr>
          <w:rFonts w:ascii="Tahoma" w:hAnsi="Tahoma" w:cs="Tahoma" w:hint="cs"/>
          <w:sz w:val="18"/>
          <w:szCs w:val="18"/>
          <w:rtl/>
        </w:rPr>
        <w:t>, חובה על חברי המועצה להשתתף בישיבות המועצה</w:t>
      </w:r>
      <w:r>
        <w:rPr>
          <w:rStyle w:val="FootnoteReference0"/>
          <w:rFonts w:ascii="Tahoma" w:hAnsi="Tahoma" w:cs="Tahoma"/>
          <w:sz w:val="18"/>
          <w:szCs w:val="18"/>
          <w:rtl/>
        </w:rPr>
        <w:footnoteReference w:id="19"/>
      </w:r>
      <w:r w:rsidRPr="00071090">
        <w:rPr>
          <w:rFonts w:ascii="Tahoma" w:hAnsi="Tahoma" w:cs="Tahoma" w:hint="cs"/>
          <w:sz w:val="18"/>
          <w:szCs w:val="18"/>
          <w:rtl/>
        </w:rPr>
        <w:t xml:space="preserve">. </w:t>
      </w:r>
    </w:p>
    <w:p w:rsidR="004B5B4C" w:rsidRPr="00071090" w:rsidP="00071090">
      <w:pPr>
        <w:spacing w:line="240" w:lineRule="exact"/>
        <w:ind w:right="2268"/>
        <w:jc w:val="both"/>
        <w:rPr>
          <w:rFonts w:ascii="Tahoma" w:hAnsi="Tahoma" w:cs="Tahoma"/>
          <w:sz w:val="18"/>
          <w:szCs w:val="18"/>
          <w:rtl/>
        </w:rPr>
      </w:pPr>
      <w:r w:rsidRPr="00071090">
        <w:rPr>
          <w:rFonts w:ascii="Tahoma" w:hAnsi="Tahoma" w:cs="Tahoma" w:hint="cs"/>
          <w:sz w:val="18"/>
          <w:szCs w:val="18"/>
          <w:rtl/>
        </w:rPr>
        <w:t xml:space="preserve">כאמור, השעתיים הראשונות של הפעילות באילת כללו דברי פתיחה של ראש המועצה וקיום ארבע ישיבות - ישיבות מליאת המועצה והנהלתה וישיבות הדירקטוריון והאסיפה הכללית של החברה הכלכלית. </w:t>
      </w:r>
    </w:p>
    <w:p w:rsidR="004B5B4C" w:rsidRPr="00071090" w:rsidP="00071090">
      <w:pPr>
        <w:spacing w:line="240" w:lineRule="exact"/>
        <w:ind w:right="2268"/>
        <w:jc w:val="both"/>
        <w:rPr>
          <w:rFonts w:ascii="Tahoma" w:hAnsi="Tahoma" w:cs="Tahoma"/>
          <w:sz w:val="18"/>
          <w:szCs w:val="18"/>
          <w:rtl/>
        </w:rPr>
      </w:pPr>
      <w:r w:rsidRPr="00071090">
        <w:rPr>
          <w:rFonts w:ascii="Tahoma" w:hAnsi="Tahoma" w:cs="Tahoma" w:hint="cs"/>
          <w:sz w:val="18"/>
          <w:szCs w:val="18"/>
          <w:rtl/>
        </w:rPr>
        <w:t>מבדיקת רשימות הנוכחים בישיבות עלה כי 14 מ-87</w:t>
      </w:r>
      <w:r w:rsidRPr="00071090">
        <w:rPr>
          <w:rFonts w:ascii="Tahoma" w:hAnsi="Tahoma" w:cs="Tahoma"/>
          <w:sz w:val="18"/>
          <w:szCs w:val="18"/>
          <w:rtl/>
        </w:rPr>
        <w:t xml:space="preserve"> המשתתפים </w:t>
      </w:r>
      <w:r w:rsidRPr="00071090">
        <w:rPr>
          <w:rFonts w:ascii="Tahoma" w:hAnsi="Tahoma" w:cs="Tahoma" w:hint="cs"/>
          <w:sz w:val="18"/>
          <w:szCs w:val="18"/>
          <w:rtl/>
        </w:rPr>
        <w:t>בהתכנסות</w:t>
      </w:r>
      <w:r w:rsidRPr="00071090">
        <w:rPr>
          <w:rFonts w:ascii="Tahoma" w:hAnsi="Tahoma" w:cs="Tahoma"/>
          <w:sz w:val="18"/>
          <w:szCs w:val="18"/>
          <w:rtl/>
        </w:rPr>
        <w:t xml:space="preserve"> </w:t>
      </w:r>
      <w:r w:rsidRPr="00071090">
        <w:rPr>
          <w:rFonts w:ascii="Tahoma" w:hAnsi="Tahoma" w:cs="Tahoma" w:hint="cs"/>
          <w:sz w:val="18"/>
          <w:szCs w:val="18"/>
          <w:rtl/>
        </w:rPr>
        <w:t>השתתפו בכל ארבע הישיבות האמורות (ובהם חברי מליאה, מנכ"ל המועצה והדובר שלה), וכי 11 מ-14 אלה השתתפו בשלוש ישיבות.</w:t>
      </w:r>
    </w:p>
    <w:p w:rsidR="004B5B4C" w:rsidRPr="00071090" w:rsidP="00BE4513">
      <w:pPr>
        <w:spacing w:after="240" w:line="240" w:lineRule="exact"/>
        <w:ind w:right="2268"/>
        <w:jc w:val="both"/>
        <w:rPr>
          <w:rFonts w:ascii="Tahoma" w:hAnsi="Tahoma" w:cs="Tahoma"/>
          <w:sz w:val="18"/>
          <w:szCs w:val="18"/>
          <w:rtl/>
        </w:rPr>
      </w:pPr>
      <w:r w:rsidRPr="00071090">
        <w:rPr>
          <w:rFonts w:ascii="Tahoma" w:hAnsi="Tahoma" w:cs="Tahoma" w:hint="cs"/>
          <w:sz w:val="18"/>
          <w:szCs w:val="18"/>
          <w:rtl/>
        </w:rPr>
        <w:t>צוות</w:t>
      </w:r>
      <w:r w:rsidRPr="00071090">
        <w:rPr>
          <w:rFonts w:ascii="Tahoma" w:hAnsi="Tahoma" w:cs="Tahoma"/>
          <w:sz w:val="18"/>
          <w:szCs w:val="18"/>
          <w:rtl/>
        </w:rPr>
        <w:t xml:space="preserve"> </w:t>
      </w:r>
      <w:r w:rsidRPr="00071090">
        <w:rPr>
          <w:rFonts w:ascii="Tahoma" w:hAnsi="Tahoma" w:cs="Tahoma" w:hint="cs"/>
          <w:sz w:val="18"/>
          <w:szCs w:val="18"/>
          <w:rtl/>
        </w:rPr>
        <w:t>הביקורת בדק את נוכחותם של משתתפי ההתכנסות באילת בכלל הישיבות שהתקיימו. יצוין כי ברוב הישיבות נוהלו רשימות משתתפים, אולם בישיבה אחת, שהתקיימה ביום הראשון ונמשכה כשעתיים</w:t>
      </w:r>
      <w:r>
        <w:rPr>
          <w:rStyle w:val="FootnoteReference0"/>
          <w:rFonts w:ascii="Tahoma" w:hAnsi="Tahoma" w:cs="Tahoma"/>
          <w:sz w:val="18"/>
          <w:szCs w:val="18"/>
          <w:rtl/>
        </w:rPr>
        <w:footnoteReference w:id="20"/>
      </w:r>
      <w:r w:rsidRPr="00071090">
        <w:rPr>
          <w:rFonts w:ascii="Tahoma" w:hAnsi="Tahoma" w:cs="Tahoma" w:hint="cs"/>
          <w:sz w:val="18"/>
          <w:szCs w:val="18"/>
          <w:rtl/>
        </w:rPr>
        <w:t>, לא נוהלה רשימה כזו. כמו כן, לגבי הישיבות האחרות, לדברי מנכ"ל החברה הכלכלית, "ככלל... [נרשמו] בפרוטוקול... [שמות] חברי האסיפה הכללית והדירקטורים ולא... כל הנוכחים". בהיעדר רשימות מלאות קשה לקבל מידע שלם על הנוכחות בישיבות.</w:t>
      </w:r>
    </w:p>
    <w:p w:rsidR="004B5B4C" w:rsidRPr="00071090" w:rsidP="00BE4513">
      <w:pPr>
        <w:pStyle w:val="RESHET"/>
        <w:rPr>
          <w:rtl/>
        </w:rPr>
      </w:pPr>
      <w:r w:rsidRPr="00071090">
        <w:rPr>
          <w:rFonts w:hint="cs"/>
          <w:rtl/>
        </w:rPr>
        <w:t>כך או אחרת, חלק מהמשתתפים השתתפו בתוך שעתיים בארבע או שלוש ישיבות יחד.</w:t>
      </w:r>
    </w:p>
    <w:p w:rsidR="004B5B4C" w:rsidRPr="00071090" w:rsidP="005B2C66">
      <w:pPr>
        <w:spacing w:before="180" w:after="240" w:line="240" w:lineRule="exact"/>
        <w:ind w:right="2268"/>
        <w:jc w:val="both"/>
        <w:rPr>
          <w:rFonts w:ascii="Tahoma" w:hAnsi="Tahoma" w:cs="Tahoma"/>
          <w:sz w:val="18"/>
          <w:szCs w:val="18"/>
          <w:rtl/>
        </w:rPr>
      </w:pPr>
      <w:r w:rsidRPr="00071090">
        <w:rPr>
          <w:rFonts w:ascii="Tahoma" w:hAnsi="Tahoma" w:cs="Tahoma" w:hint="cs"/>
          <w:sz w:val="18"/>
          <w:szCs w:val="18"/>
          <w:rtl/>
        </w:rPr>
        <w:t xml:space="preserve">הועלה כי 50 מ-87 המשתתפים בהתכנסות לא נכחו באף ישיבה שנוהלה בה רשימת נוכחות, ובהם חבר מועצה אחד; </w:t>
      </w:r>
      <w:r w:rsidRPr="00071090">
        <w:rPr>
          <w:rFonts w:ascii="Tahoma" w:hAnsi="Tahoma" w:cs="Tahoma" w:hint="cs"/>
          <w:sz w:val="18"/>
          <w:szCs w:val="18"/>
          <w:rtl/>
        </w:rPr>
        <w:t>יו"רים</w:t>
      </w:r>
      <w:r w:rsidRPr="00071090">
        <w:rPr>
          <w:rFonts w:ascii="Tahoma" w:hAnsi="Tahoma" w:cs="Tahoma" w:hint="cs"/>
          <w:sz w:val="18"/>
          <w:szCs w:val="18"/>
          <w:rtl/>
        </w:rPr>
        <w:t xml:space="preserve"> של ועדים מקומיים; נציגי החברה הכלכלית - ובהם ארבעה דירקטורים</w:t>
      </w:r>
      <w:r>
        <w:rPr>
          <w:rStyle w:val="FootnoteReference0"/>
          <w:rFonts w:ascii="Tahoma" w:hAnsi="Tahoma" w:cs="Tahoma"/>
          <w:sz w:val="18"/>
          <w:szCs w:val="18"/>
          <w:rtl/>
        </w:rPr>
        <w:footnoteReference w:id="21"/>
      </w:r>
      <w:r w:rsidRPr="00071090">
        <w:rPr>
          <w:rFonts w:ascii="Tahoma" w:hAnsi="Tahoma" w:cs="Tahoma" w:hint="cs"/>
          <w:sz w:val="18"/>
          <w:szCs w:val="18"/>
          <w:rtl/>
        </w:rPr>
        <w:t xml:space="preserve">; מנהלות לשכה; חברי ועדות </w:t>
      </w:r>
      <w:r w:rsidRPr="00071090">
        <w:rPr>
          <w:rFonts w:ascii="Tahoma" w:hAnsi="Tahoma" w:cs="Tahoma" w:hint="cs"/>
          <w:sz w:val="18"/>
          <w:szCs w:val="18"/>
          <w:rtl/>
        </w:rPr>
        <w:t>ויו"רים</w:t>
      </w:r>
      <w:r w:rsidRPr="00071090">
        <w:rPr>
          <w:rFonts w:ascii="Tahoma" w:hAnsi="Tahoma" w:cs="Tahoma" w:hint="cs"/>
          <w:sz w:val="18"/>
          <w:szCs w:val="18"/>
          <w:rtl/>
        </w:rPr>
        <w:t xml:space="preserve"> של ועדות; עובדי תפעול</w:t>
      </w:r>
      <w:r>
        <w:rPr>
          <w:rStyle w:val="FootnoteReference0"/>
          <w:rFonts w:ascii="Tahoma" w:hAnsi="Tahoma" w:cs="Tahoma"/>
          <w:sz w:val="18"/>
          <w:szCs w:val="18"/>
          <w:rtl/>
        </w:rPr>
        <w:footnoteReference w:id="22"/>
      </w:r>
      <w:r w:rsidRPr="00071090">
        <w:rPr>
          <w:rFonts w:ascii="Tahoma" w:hAnsi="Tahoma" w:cs="Tahoma" w:hint="cs"/>
          <w:sz w:val="18"/>
          <w:szCs w:val="18"/>
          <w:rtl/>
        </w:rPr>
        <w:t>; עובדים בכירים במועצה ומנהלי עמותות של המועצה.</w:t>
      </w:r>
      <w:r w:rsidRPr="00BE4513" w:rsidR="00BE4513">
        <w:rPr>
          <w:rFonts w:cs="Tahoma"/>
          <w:noProof/>
          <w:sz w:val="17"/>
          <w:szCs w:val="17"/>
          <w:rtl/>
        </w:rPr>
        <w:t xml:space="preserve"> </w:t>
      </w:r>
      <w:r w:rsidRPr="0012789B" w:rsidR="00BE4513">
        <w:rPr>
          <w:rFonts w:cs="Tahoma"/>
          <w:noProof/>
          <w:sz w:val="17"/>
          <w:szCs w:val="17"/>
          <w:rtl/>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E4513" w:rsidRPr="00373C5D" w:rsidP="00BE451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82638017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9901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E4513" w:rsidRPr="00881D99" w:rsidP="00BE4513">
                            <w:pPr>
                              <w:spacing w:after="0" w:line="240" w:lineRule="auto"/>
                              <w:rPr>
                                <w:color w:val="0B5294"/>
                                <w:spacing w:val="-4"/>
                                <w:sz w:val="24"/>
                                <w:szCs w:val="24"/>
                                <w:rtl/>
                                <w:cs/>
                              </w:rPr>
                            </w:pPr>
                            <w:r w:rsidRPr="005B2C66">
                              <w:rPr>
                                <w:rFonts w:cs="Tahoma" w:hint="eastAsia"/>
                                <w:color w:val="0B5294"/>
                                <w:spacing w:val="-4"/>
                                <w:sz w:val="24"/>
                                <w:szCs w:val="24"/>
                                <w:rtl/>
                              </w:rPr>
                              <w:t>הועלה</w:t>
                            </w:r>
                            <w:r w:rsidRPr="005B2C66">
                              <w:rPr>
                                <w:rFonts w:cs="Tahoma"/>
                                <w:color w:val="0B5294"/>
                                <w:spacing w:val="-4"/>
                                <w:sz w:val="24"/>
                                <w:szCs w:val="24"/>
                                <w:rtl/>
                              </w:rPr>
                              <w:t xml:space="preserve"> </w:t>
                            </w:r>
                            <w:r w:rsidRPr="005B2C66">
                              <w:rPr>
                                <w:rFonts w:cs="Tahoma" w:hint="eastAsia"/>
                                <w:color w:val="0B5294"/>
                                <w:spacing w:val="-4"/>
                                <w:sz w:val="24"/>
                                <w:szCs w:val="24"/>
                                <w:rtl/>
                              </w:rPr>
                              <w:t>כי</w:t>
                            </w:r>
                            <w:r w:rsidRPr="005B2C66">
                              <w:rPr>
                                <w:rFonts w:cs="Tahoma"/>
                                <w:color w:val="0B5294"/>
                                <w:spacing w:val="-4"/>
                                <w:sz w:val="24"/>
                                <w:szCs w:val="24"/>
                                <w:rtl/>
                              </w:rPr>
                              <w:t xml:space="preserve"> 50 </w:t>
                            </w:r>
                            <w:r w:rsidRPr="005B2C66">
                              <w:rPr>
                                <w:rFonts w:cs="Tahoma" w:hint="eastAsia"/>
                                <w:color w:val="0B5294"/>
                                <w:spacing w:val="-4"/>
                                <w:sz w:val="24"/>
                                <w:szCs w:val="24"/>
                                <w:rtl/>
                              </w:rPr>
                              <w:t>מ</w:t>
                            </w:r>
                            <w:r w:rsidRPr="005B2C66">
                              <w:rPr>
                                <w:rFonts w:cs="Tahoma"/>
                                <w:color w:val="0B5294"/>
                                <w:spacing w:val="-4"/>
                                <w:sz w:val="24"/>
                                <w:szCs w:val="24"/>
                                <w:rtl/>
                              </w:rPr>
                              <w:t xml:space="preserve">-87 </w:t>
                            </w:r>
                            <w:r w:rsidRPr="005B2C66">
                              <w:rPr>
                                <w:rFonts w:cs="Tahoma" w:hint="eastAsia"/>
                                <w:color w:val="0B5294"/>
                                <w:spacing w:val="-4"/>
                                <w:sz w:val="24"/>
                                <w:szCs w:val="24"/>
                                <w:rtl/>
                              </w:rPr>
                              <w:t>המשתתפים</w:t>
                            </w:r>
                            <w:r w:rsidRPr="005B2C66">
                              <w:rPr>
                                <w:rFonts w:cs="Tahoma"/>
                                <w:color w:val="0B5294"/>
                                <w:spacing w:val="-4"/>
                                <w:sz w:val="24"/>
                                <w:szCs w:val="24"/>
                                <w:rtl/>
                              </w:rPr>
                              <w:t xml:space="preserve"> </w:t>
                            </w:r>
                            <w:r w:rsidRPr="005B2C66">
                              <w:rPr>
                                <w:rFonts w:cs="Tahoma" w:hint="eastAsia"/>
                                <w:color w:val="0B5294"/>
                                <w:spacing w:val="-4"/>
                                <w:sz w:val="24"/>
                                <w:szCs w:val="24"/>
                                <w:rtl/>
                              </w:rPr>
                              <w:t>בהתכנסות</w:t>
                            </w:r>
                            <w:r w:rsidRPr="005B2C66">
                              <w:rPr>
                                <w:rFonts w:cs="Tahoma"/>
                                <w:color w:val="0B5294"/>
                                <w:spacing w:val="-4"/>
                                <w:sz w:val="24"/>
                                <w:szCs w:val="24"/>
                                <w:rtl/>
                              </w:rPr>
                              <w:t xml:space="preserve"> </w:t>
                            </w:r>
                            <w:r w:rsidRPr="005B2C66">
                              <w:rPr>
                                <w:rFonts w:cs="Tahoma" w:hint="eastAsia"/>
                                <w:color w:val="0B5294"/>
                                <w:spacing w:val="-4"/>
                                <w:sz w:val="24"/>
                                <w:szCs w:val="24"/>
                                <w:rtl/>
                              </w:rPr>
                              <w:t>לא</w:t>
                            </w:r>
                            <w:r w:rsidRPr="005B2C66">
                              <w:rPr>
                                <w:rFonts w:cs="Tahoma"/>
                                <w:color w:val="0B5294"/>
                                <w:spacing w:val="-4"/>
                                <w:sz w:val="24"/>
                                <w:szCs w:val="24"/>
                                <w:rtl/>
                              </w:rPr>
                              <w:t xml:space="preserve"> </w:t>
                            </w:r>
                            <w:r w:rsidRPr="005B2C66">
                              <w:rPr>
                                <w:rFonts w:cs="Tahoma" w:hint="eastAsia"/>
                                <w:color w:val="0B5294"/>
                                <w:spacing w:val="-4"/>
                                <w:sz w:val="24"/>
                                <w:szCs w:val="24"/>
                                <w:rtl/>
                              </w:rPr>
                              <w:t>נכחו</w:t>
                            </w:r>
                            <w:r w:rsidRPr="005B2C66">
                              <w:rPr>
                                <w:rFonts w:cs="Tahoma"/>
                                <w:color w:val="0B5294"/>
                                <w:spacing w:val="-4"/>
                                <w:sz w:val="24"/>
                                <w:szCs w:val="24"/>
                                <w:rtl/>
                              </w:rPr>
                              <w:t xml:space="preserve"> </w:t>
                            </w:r>
                            <w:r w:rsidRPr="005B2C66">
                              <w:rPr>
                                <w:rFonts w:cs="Tahoma" w:hint="eastAsia"/>
                                <w:color w:val="0B5294"/>
                                <w:spacing w:val="-4"/>
                                <w:sz w:val="24"/>
                                <w:szCs w:val="24"/>
                                <w:rtl/>
                              </w:rPr>
                              <w:t>באף</w:t>
                            </w:r>
                            <w:r w:rsidRPr="005B2C66">
                              <w:rPr>
                                <w:rFonts w:cs="Tahoma"/>
                                <w:color w:val="0B5294"/>
                                <w:spacing w:val="-4"/>
                                <w:sz w:val="24"/>
                                <w:szCs w:val="24"/>
                                <w:rtl/>
                              </w:rPr>
                              <w:t xml:space="preserve"> </w:t>
                            </w:r>
                            <w:r w:rsidRPr="005B2C66">
                              <w:rPr>
                                <w:rFonts w:cs="Tahoma" w:hint="eastAsia"/>
                                <w:color w:val="0B5294"/>
                                <w:spacing w:val="-4"/>
                                <w:sz w:val="24"/>
                                <w:szCs w:val="24"/>
                                <w:rtl/>
                              </w:rPr>
                              <w:t>ישיבה</w:t>
                            </w:r>
                            <w:r w:rsidRPr="005B2C66">
                              <w:rPr>
                                <w:rFonts w:cs="Tahoma"/>
                                <w:color w:val="0B5294"/>
                                <w:spacing w:val="-4"/>
                                <w:sz w:val="24"/>
                                <w:szCs w:val="24"/>
                                <w:rtl/>
                              </w:rPr>
                              <w:t xml:space="preserve"> </w:t>
                            </w:r>
                            <w:r w:rsidRPr="005B2C66">
                              <w:rPr>
                                <w:rFonts w:cs="Tahoma" w:hint="eastAsia"/>
                                <w:color w:val="0B5294"/>
                                <w:spacing w:val="-4"/>
                                <w:sz w:val="24"/>
                                <w:szCs w:val="24"/>
                                <w:rtl/>
                              </w:rPr>
                              <w:t>שנוהלה</w:t>
                            </w:r>
                            <w:r w:rsidRPr="005B2C66">
                              <w:rPr>
                                <w:rFonts w:cs="Tahoma"/>
                                <w:color w:val="0B5294"/>
                                <w:spacing w:val="-4"/>
                                <w:sz w:val="24"/>
                                <w:szCs w:val="24"/>
                                <w:rtl/>
                              </w:rPr>
                              <w:t xml:space="preserve"> </w:t>
                            </w:r>
                            <w:r w:rsidRPr="005B2C66">
                              <w:rPr>
                                <w:rFonts w:cs="Tahoma" w:hint="eastAsia"/>
                                <w:color w:val="0B5294"/>
                                <w:spacing w:val="-4"/>
                                <w:sz w:val="24"/>
                                <w:szCs w:val="24"/>
                                <w:rtl/>
                              </w:rPr>
                              <w:t>בה</w:t>
                            </w:r>
                            <w:r w:rsidRPr="005B2C66">
                              <w:rPr>
                                <w:rFonts w:cs="Tahoma"/>
                                <w:color w:val="0B5294"/>
                                <w:spacing w:val="-4"/>
                                <w:sz w:val="24"/>
                                <w:szCs w:val="24"/>
                                <w:rtl/>
                              </w:rPr>
                              <w:t xml:space="preserve"> </w:t>
                            </w:r>
                            <w:r w:rsidRPr="005B2C66">
                              <w:rPr>
                                <w:rFonts w:cs="Tahoma" w:hint="eastAsia"/>
                                <w:color w:val="0B5294"/>
                                <w:spacing w:val="-4"/>
                                <w:sz w:val="24"/>
                                <w:szCs w:val="24"/>
                                <w:rtl/>
                              </w:rPr>
                              <w:t>רשימת</w:t>
                            </w:r>
                            <w:r w:rsidRPr="005B2C66">
                              <w:rPr>
                                <w:rFonts w:cs="Tahoma"/>
                                <w:color w:val="0B5294"/>
                                <w:spacing w:val="-4"/>
                                <w:sz w:val="24"/>
                                <w:szCs w:val="24"/>
                                <w:rtl/>
                              </w:rPr>
                              <w:t xml:space="preserve"> </w:t>
                            </w:r>
                            <w:r w:rsidRPr="005B2C66">
                              <w:rPr>
                                <w:rFonts w:cs="Tahoma" w:hint="eastAsia"/>
                                <w:color w:val="0B5294"/>
                                <w:spacing w:val="-4"/>
                                <w:sz w:val="24"/>
                                <w:szCs w:val="24"/>
                                <w:rtl/>
                              </w:rPr>
                              <w:t>נוכחות</w:t>
                            </w:r>
                            <w:r w:rsidRPr="005B2C66">
                              <w:rPr>
                                <w:rFonts w:cs="Tahoma"/>
                                <w:color w:val="0B5294"/>
                                <w:spacing w:val="-4"/>
                                <w:sz w:val="24"/>
                                <w:szCs w:val="24"/>
                                <w:rtl/>
                              </w:rPr>
                              <w:t xml:space="preserve">, </w:t>
                            </w:r>
                            <w:r w:rsidRPr="005B2C66">
                              <w:rPr>
                                <w:rFonts w:cs="Tahoma" w:hint="eastAsia"/>
                                <w:color w:val="0B5294"/>
                                <w:spacing w:val="-4"/>
                                <w:sz w:val="24"/>
                                <w:szCs w:val="24"/>
                                <w:rtl/>
                              </w:rPr>
                              <w:t>ובהם</w:t>
                            </w:r>
                            <w:r w:rsidRPr="005B2C66">
                              <w:rPr>
                                <w:rFonts w:cs="Tahoma"/>
                                <w:color w:val="0B5294"/>
                                <w:spacing w:val="-4"/>
                                <w:sz w:val="24"/>
                                <w:szCs w:val="24"/>
                                <w:rtl/>
                              </w:rPr>
                              <w:t xml:space="preserve"> </w:t>
                            </w:r>
                            <w:r w:rsidRPr="005B2C66">
                              <w:rPr>
                                <w:rFonts w:cs="Tahoma" w:hint="eastAsia"/>
                                <w:color w:val="0B5294"/>
                                <w:spacing w:val="-4"/>
                                <w:sz w:val="24"/>
                                <w:szCs w:val="24"/>
                                <w:rtl/>
                              </w:rPr>
                              <w:t>חבר</w:t>
                            </w:r>
                            <w:r w:rsidRPr="005B2C66">
                              <w:rPr>
                                <w:rFonts w:cs="Tahoma"/>
                                <w:color w:val="0B5294"/>
                                <w:spacing w:val="-4"/>
                                <w:sz w:val="24"/>
                                <w:szCs w:val="24"/>
                                <w:rtl/>
                              </w:rPr>
                              <w:t xml:space="preserve"> </w:t>
                            </w:r>
                            <w:r w:rsidRPr="005B2C66">
                              <w:rPr>
                                <w:rFonts w:cs="Tahoma" w:hint="eastAsia"/>
                                <w:color w:val="0B5294"/>
                                <w:spacing w:val="-4"/>
                                <w:sz w:val="24"/>
                                <w:szCs w:val="24"/>
                                <w:rtl/>
                              </w:rPr>
                              <w:t>מועצה</w:t>
                            </w:r>
                            <w:r w:rsidRPr="005B2C66">
                              <w:rPr>
                                <w:rFonts w:cs="Tahoma"/>
                                <w:color w:val="0B5294"/>
                                <w:spacing w:val="-4"/>
                                <w:sz w:val="24"/>
                                <w:szCs w:val="24"/>
                                <w:rtl/>
                              </w:rPr>
                              <w:t xml:space="preserve"> </w:t>
                            </w:r>
                            <w:r w:rsidRPr="005B2C66">
                              <w:rPr>
                                <w:rFonts w:cs="Tahoma" w:hint="eastAsia"/>
                                <w:color w:val="0B5294"/>
                                <w:spacing w:val="-4"/>
                                <w:sz w:val="24"/>
                                <w:szCs w:val="24"/>
                                <w:rtl/>
                              </w:rPr>
                              <w:t>אחד</w:t>
                            </w:r>
                            <w:r w:rsidRPr="005B2C66">
                              <w:rPr>
                                <w:rFonts w:cs="Tahoma"/>
                                <w:color w:val="0B5294"/>
                                <w:spacing w:val="-4"/>
                                <w:sz w:val="24"/>
                                <w:szCs w:val="24"/>
                                <w:rtl/>
                              </w:rPr>
                              <w:t xml:space="preserve">; </w:t>
                            </w:r>
                            <w:r w:rsidRPr="005B2C66">
                              <w:rPr>
                                <w:rFonts w:cs="Tahoma" w:hint="eastAsia"/>
                                <w:color w:val="0B5294"/>
                                <w:spacing w:val="-4"/>
                                <w:sz w:val="24"/>
                                <w:szCs w:val="24"/>
                                <w:rtl/>
                              </w:rPr>
                              <w:t>יו</w:t>
                            </w:r>
                            <w:r w:rsidRPr="005B2C66">
                              <w:rPr>
                                <w:rFonts w:cs="Tahoma"/>
                                <w:color w:val="0B5294"/>
                                <w:spacing w:val="-4"/>
                                <w:sz w:val="24"/>
                                <w:szCs w:val="24"/>
                                <w:rtl/>
                              </w:rPr>
                              <w:t>"</w:t>
                            </w:r>
                            <w:r w:rsidRPr="005B2C66">
                              <w:rPr>
                                <w:rFonts w:cs="Tahoma" w:hint="eastAsia"/>
                                <w:color w:val="0B5294"/>
                                <w:spacing w:val="-4"/>
                                <w:sz w:val="24"/>
                                <w:szCs w:val="24"/>
                                <w:rtl/>
                              </w:rPr>
                              <w:t>רים</w:t>
                            </w:r>
                            <w:r w:rsidRPr="005B2C66">
                              <w:rPr>
                                <w:rFonts w:cs="Tahoma"/>
                                <w:color w:val="0B5294"/>
                                <w:spacing w:val="-4"/>
                                <w:sz w:val="24"/>
                                <w:szCs w:val="24"/>
                                <w:rtl/>
                              </w:rPr>
                              <w:t xml:space="preserve"> </w:t>
                            </w:r>
                            <w:r w:rsidRPr="005B2C66">
                              <w:rPr>
                                <w:rFonts w:cs="Tahoma" w:hint="eastAsia"/>
                                <w:color w:val="0B5294"/>
                                <w:spacing w:val="-4"/>
                                <w:sz w:val="24"/>
                                <w:szCs w:val="24"/>
                                <w:rtl/>
                              </w:rPr>
                              <w:t>של</w:t>
                            </w:r>
                            <w:r w:rsidRPr="005B2C66">
                              <w:rPr>
                                <w:rFonts w:cs="Tahoma"/>
                                <w:color w:val="0B5294"/>
                                <w:spacing w:val="-4"/>
                                <w:sz w:val="24"/>
                                <w:szCs w:val="24"/>
                                <w:rtl/>
                              </w:rPr>
                              <w:t xml:space="preserve"> </w:t>
                            </w:r>
                            <w:r w:rsidRPr="005B2C66">
                              <w:rPr>
                                <w:rFonts w:cs="Tahoma" w:hint="eastAsia"/>
                                <w:color w:val="0B5294"/>
                                <w:spacing w:val="-4"/>
                                <w:sz w:val="24"/>
                                <w:szCs w:val="24"/>
                                <w:rtl/>
                              </w:rPr>
                              <w:t>ועדים</w:t>
                            </w:r>
                            <w:r w:rsidRPr="005B2C66">
                              <w:rPr>
                                <w:rFonts w:cs="Tahoma"/>
                                <w:color w:val="0B5294"/>
                                <w:spacing w:val="-4"/>
                                <w:sz w:val="24"/>
                                <w:szCs w:val="24"/>
                                <w:rtl/>
                              </w:rPr>
                              <w:t xml:space="preserve"> </w:t>
                            </w:r>
                            <w:r w:rsidRPr="005B2C66">
                              <w:rPr>
                                <w:rFonts w:cs="Tahoma" w:hint="eastAsia"/>
                                <w:color w:val="0B5294"/>
                                <w:spacing w:val="-4"/>
                                <w:sz w:val="24"/>
                                <w:szCs w:val="24"/>
                                <w:rtl/>
                              </w:rPr>
                              <w:t>מקומיים</w:t>
                            </w:r>
                            <w:r w:rsidRPr="005B2C66">
                              <w:rPr>
                                <w:rFonts w:cs="Tahoma"/>
                                <w:color w:val="0B5294"/>
                                <w:spacing w:val="-4"/>
                                <w:sz w:val="24"/>
                                <w:szCs w:val="24"/>
                                <w:rtl/>
                              </w:rPr>
                              <w:t xml:space="preserve">; </w:t>
                            </w:r>
                            <w:r w:rsidRPr="005B2C66">
                              <w:rPr>
                                <w:rFonts w:cs="Tahoma" w:hint="eastAsia"/>
                                <w:color w:val="0B5294"/>
                                <w:spacing w:val="-4"/>
                                <w:sz w:val="24"/>
                                <w:szCs w:val="24"/>
                                <w:rtl/>
                              </w:rPr>
                              <w:t>נציגי</w:t>
                            </w:r>
                            <w:r w:rsidRPr="005B2C66">
                              <w:rPr>
                                <w:rFonts w:cs="Tahoma"/>
                                <w:color w:val="0B5294"/>
                                <w:spacing w:val="-4"/>
                                <w:sz w:val="24"/>
                                <w:szCs w:val="24"/>
                                <w:rtl/>
                              </w:rPr>
                              <w:t xml:space="preserve"> </w:t>
                            </w:r>
                            <w:r w:rsidRPr="005B2C66">
                              <w:rPr>
                                <w:rFonts w:cs="Tahoma" w:hint="eastAsia"/>
                                <w:color w:val="0B5294"/>
                                <w:spacing w:val="-4"/>
                                <w:sz w:val="24"/>
                                <w:szCs w:val="24"/>
                                <w:rtl/>
                              </w:rPr>
                              <w:t>החברה</w:t>
                            </w:r>
                            <w:r w:rsidRPr="005B2C66">
                              <w:rPr>
                                <w:rFonts w:cs="Tahoma"/>
                                <w:color w:val="0B5294"/>
                                <w:spacing w:val="-4"/>
                                <w:sz w:val="24"/>
                                <w:szCs w:val="24"/>
                                <w:rtl/>
                              </w:rPr>
                              <w:t xml:space="preserve"> </w:t>
                            </w:r>
                            <w:r w:rsidRPr="005B2C66">
                              <w:rPr>
                                <w:rFonts w:cs="Tahoma" w:hint="eastAsia"/>
                                <w:color w:val="0B5294"/>
                                <w:spacing w:val="-4"/>
                                <w:sz w:val="24"/>
                                <w:szCs w:val="24"/>
                                <w:rtl/>
                              </w:rPr>
                              <w:t>הכלכלית</w:t>
                            </w:r>
                            <w:r w:rsidRPr="005B2C66">
                              <w:rPr>
                                <w:rFonts w:cs="Tahoma"/>
                                <w:color w:val="0B5294"/>
                                <w:spacing w:val="-4"/>
                                <w:sz w:val="24"/>
                                <w:szCs w:val="24"/>
                                <w:rtl/>
                              </w:rPr>
                              <w:t xml:space="preserve"> - </w:t>
                            </w:r>
                            <w:r w:rsidRPr="005B2C66">
                              <w:rPr>
                                <w:rFonts w:cs="Tahoma" w:hint="eastAsia"/>
                                <w:color w:val="0B5294"/>
                                <w:spacing w:val="-4"/>
                                <w:sz w:val="24"/>
                                <w:szCs w:val="24"/>
                                <w:rtl/>
                              </w:rPr>
                              <w:t>ובהם</w:t>
                            </w:r>
                            <w:r w:rsidRPr="005B2C66">
                              <w:rPr>
                                <w:rFonts w:cs="Tahoma"/>
                                <w:color w:val="0B5294"/>
                                <w:spacing w:val="-4"/>
                                <w:sz w:val="24"/>
                                <w:szCs w:val="24"/>
                                <w:rtl/>
                              </w:rPr>
                              <w:t xml:space="preserve"> </w:t>
                            </w:r>
                            <w:r w:rsidRPr="005B2C66">
                              <w:rPr>
                                <w:rFonts w:cs="Tahoma" w:hint="eastAsia"/>
                                <w:color w:val="0B5294"/>
                                <w:spacing w:val="-4"/>
                                <w:sz w:val="24"/>
                                <w:szCs w:val="24"/>
                                <w:rtl/>
                              </w:rPr>
                              <w:t>ארבעה</w:t>
                            </w:r>
                            <w:r w:rsidRPr="005B2C66">
                              <w:rPr>
                                <w:rFonts w:cs="Tahoma"/>
                                <w:color w:val="0B5294"/>
                                <w:spacing w:val="-4"/>
                                <w:sz w:val="24"/>
                                <w:szCs w:val="24"/>
                                <w:rtl/>
                              </w:rPr>
                              <w:t xml:space="preserve"> </w:t>
                            </w:r>
                            <w:r w:rsidRPr="005B2C66">
                              <w:rPr>
                                <w:rFonts w:cs="Tahoma" w:hint="eastAsia"/>
                                <w:color w:val="0B5294"/>
                                <w:spacing w:val="-4"/>
                                <w:sz w:val="24"/>
                                <w:szCs w:val="24"/>
                                <w:rtl/>
                              </w:rPr>
                              <w:t>דירקטורים</w:t>
                            </w:r>
                            <w:r w:rsidRPr="005B2C66">
                              <w:rPr>
                                <w:rFonts w:cs="Tahoma"/>
                                <w:color w:val="0B5294"/>
                                <w:spacing w:val="-4"/>
                                <w:sz w:val="24"/>
                                <w:szCs w:val="24"/>
                                <w:rtl/>
                              </w:rPr>
                              <w:t xml:space="preserve">; </w:t>
                            </w:r>
                            <w:r w:rsidRPr="005B2C66">
                              <w:rPr>
                                <w:rFonts w:cs="Tahoma" w:hint="eastAsia"/>
                                <w:color w:val="0B5294"/>
                                <w:spacing w:val="-4"/>
                                <w:sz w:val="24"/>
                                <w:szCs w:val="24"/>
                                <w:rtl/>
                              </w:rPr>
                              <w:t>חברי</w:t>
                            </w:r>
                            <w:r w:rsidRPr="005B2C66">
                              <w:rPr>
                                <w:rFonts w:cs="Tahoma"/>
                                <w:color w:val="0B5294"/>
                                <w:spacing w:val="-4"/>
                                <w:sz w:val="24"/>
                                <w:szCs w:val="24"/>
                                <w:rtl/>
                              </w:rPr>
                              <w:t xml:space="preserve"> </w:t>
                            </w:r>
                            <w:r w:rsidRPr="005B2C66">
                              <w:rPr>
                                <w:rFonts w:cs="Tahoma" w:hint="eastAsia"/>
                                <w:color w:val="0B5294"/>
                                <w:spacing w:val="-4"/>
                                <w:sz w:val="24"/>
                                <w:szCs w:val="24"/>
                                <w:rtl/>
                              </w:rPr>
                              <w:t>ועדות</w:t>
                            </w:r>
                            <w:r w:rsidRPr="005B2C66">
                              <w:rPr>
                                <w:rFonts w:cs="Tahoma"/>
                                <w:color w:val="0B5294"/>
                                <w:spacing w:val="-4"/>
                                <w:sz w:val="24"/>
                                <w:szCs w:val="24"/>
                                <w:rtl/>
                              </w:rPr>
                              <w:t xml:space="preserve"> </w:t>
                            </w:r>
                            <w:r w:rsidRPr="005B2C66">
                              <w:rPr>
                                <w:rFonts w:cs="Tahoma" w:hint="eastAsia"/>
                                <w:color w:val="0B5294"/>
                                <w:spacing w:val="-4"/>
                                <w:sz w:val="24"/>
                                <w:szCs w:val="24"/>
                                <w:rtl/>
                              </w:rPr>
                              <w:t>ויו</w:t>
                            </w:r>
                            <w:r w:rsidRPr="005B2C66">
                              <w:rPr>
                                <w:rFonts w:cs="Tahoma"/>
                                <w:color w:val="0B5294"/>
                                <w:spacing w:val="-4"/>
                                <w:sz w:val="24"/>
                                <w:szCs w:val="24"/>
                                <w:rtl/>
                              </w:rPr>
                              <w:t>"</w:t>
                            </w:r>
                            <w:r w:rsidRPr="005B2C66">
                              <w:rPr>
                                <w:rFonts w:cs="Tahoma" w:hint="eastAsia"/>
                                <w:color w:val="0B5294"/>
                                <w:spacing w:val="-4"/>
                                <w:sz w:val="24"/>
                                <w:szCs w:val="24"/>
                                <w:rtl/>
                              </w:rPr>
                              <w:t>רים</w:t>
                            </w:r>
                            <w:r w:rsidRPr="005B2C66">
                              <w:rPr>
                                <w:rFonts w:cs="Tahoma"/>
                                <w:color w:val="0B5294"/>
                                <w:spacing w:val="-4"/>
                                <w:sz w:val="24"/>
                                <w:szCs w:val="24"/>
                                <w:rtl/>
                              </w:rPr>
                              <w:t xml:space="preserve"> </w:t>
                            </w:r>
                            <w:r w:rsidRPr="005B2C66">
                              <w:rPr>
                                <w:rFonts w:cs="Tahoma" w:hint="eastAsia"/>
                                <w:color w:val="0B5294"/>
                                <w:spacing w:val="-4"/>
                                <w:sz w:val="24"/>
                                <w:szCs w:val="24"/>
                                <w:rtl/>
                              </w:rPr>
                              <w:t>של</w:t>
                            </w:r>
                            <w:r w:rsidRPr="005B2C66">
                              <w:rPr>
                                <w:rFonts w:cs="Tahoma"/>
                                <w:color w:val="0B5294"/>
                                <w:spacing w:val="-4"/>
                                <w:sz w:val="24"/>
                                <w:szCs w:val="24"/>
                                <w:rtl/>
                              </w:rPr>
                              <w:t xml:space="preserve"> </w:t>
                            </w:r>
                            <w:r w:rsidRPr="005B2C66">
                              <w:rPr>
                                <w:rFonts w:cs="Tahoma" w:hint="eastAsia"/>
                                <w:color w:val="0B5294"/>
                                <w:spacing w:val="-4"/>
                                <w:sz w:val="24"/>
                                <w:szCs w:val="24"/>
                                <w:rtl/>
                              </w:rPr>
                              <w:t>ועדות</w:t>
                            </w:r>
                            <w:r w:rsidRPr="005B2C66">
                              <w:rPr>
                                <w:rFonts w:cs="Tahoma"/>
                                <w:color w:val="0B5294"/>
                                <w:spacing w:val="-4"/>
                                <w:sz w:val="24"/>
                                <w:szCs w:val="24"/>
                                <w:rtl/>
                              </w:rPr>
                              <w:t xml:space="preserve">; </w:t>
                            </w:r>
                            <w:r w:rsidRPr="005B2C66">
                              <w:rPr>
                                <w:rFonts w:cs="Tahoma" w:hint="eastAsia"/>
                                <w:color w:val="0B5294"/>
                                <w:spacing w:val="-4"/>
                                <w:sz w:val="24"/>
                                <w:szCs w:val="24"/>
                                <w:rtl/>
                              </w:rPr>
                              <w:t>ועובדים</w:t>
                            </w:r>
                            <w:r w:rsidRPr="005B2C66">
                              <w:rPr>
                                <w:rFonts w:cs="Tahoma"/>
                                <w:color w:val="0B5294"/>
                                <w:spacing w:val="-4"/>
                                <w:sz w:val="24"/>
                                <w:szCs w:val="24"/>
                                <w:rtl/>
                              </w:rPr>
                              <w:t xml:space="preserve"> </w:t>
                            </w:r>
                            <w:r w:rsidRPr="005B2C66">
                              <w:rPr>
                                <w:rFonts w:cs="Tahoma" w:hint="eastAsia"/>
                                <w:color w:val="0B5294"/>
                                <w:spacing w:val="-4"/>
                                <w:sz w:val="24"/>
                                <w:szCs w:val="24"/>
                                <w:rtl/>
                              </w:rPr>
                              <w:t>בכירים</w:t>
                            </w:r>
                            <w:r w:rsidRPr="005B2C66">
                              <w:rPr>
                                <w:rFonts w:cs="Tahoma"/>
                                <w:color w:val="0B5294"/>
                                <w:spacing w:val="-4"/>
                                <w:sz w:val="24"/>
                                <w:szCs w:val="24"/>
                                <w:rtl/>
                              </w:rPr>
                              <w:t xml:space="preserve"> </w:t>
                            </w:r>
                            <w:r w:rsidRPr="005B2C66">
                              <w:rPr>
                                <w:rFonts w:cs="Tahoma" w:hint="eastAsia"/>
                                <w:color w:val="0B5294"/>
                                <w:spacing w:val="-4"/>
                                <w:sz w:val="24"/>
                                <w:szCs w:val="24"/>
                                <w:rtl/>
                              </w:rPr>
                              <w:t>במועצה</w:t>
                            </w:r>
                          </w:p>
                          <w:p w:rsidR="00BE4513" w:rsidRPr="00373C5D" w:rsidP="00BE451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4229365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223982"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BE4513" w:rsidRPr="00373C5D" w:rsidP="00BE4513">
                      <w:pPr>
                        <w:spacing w:line="240" w:lineRule="atLeast"/>
                        <w:rPr>
                          <w:rFonts w:cs="Tahoma"/>
                          <w:b/>
                          <w:bCs/>
                          <w:color w:val="0B5294"/>
                          <w:sz w:val="48"/>
                          <w:szCs w:val="48"/>
                          <w:rtl/>
                        </w:rPr>
                      </w:pPr>
                      <w:drawing>
                        <wp:inline distT="0" distB="0" distL="0" distR="0">
                          <wp:extent cx="311150" cy="2568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603838"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E4513" w:rsidRPr="00881D99" w:rsidP="00BE4513">
                      <w:pPr>
                        <w:spacing w:after="0" w:line="240" w:lineRule="auto"/>
                        <w:rPr>
                          <w:color w:val="0B5294"/>
                          <w:spacing w:val="-4"/>
                          <w:sz w:val="24"/>
                          <w:szCs w:val="24"/>
                          <w:rtl/>
                          <w:cs/>
                        </w:rPr>
                      </w:pPr>
                      <w:r w:rsidRPr="005B2C66">
                        <w:rPr>
                          <w:rFonts w:cs="Tahoma" w:hint="eastAsia"/>
                          <w:color w:val="0B5294"/>
                          <w:spacing w:val="-4"/>
                          <w:sz w:val="24"/>
                          <w:szCs w:val="24"/>
                          <w:rtl/>
                        </w:rPr>
                        <w:t>הועלה</w:t>
                      </w:r>
                      <w:r w:rsidRPr="005B2C66">
                        <w:rPr>
                          <w:rFonts w:cs="Tahoma"/>
                          <w:color w:val="0B5294"/>
                          <w:spacing w:val="-4"/>
                          <w:sz w:val="24"/>
                          <w:szCs w:val="24"/>
                          <w:rtl/>
                        </w:rPr>
                        <w:t xml:space="preserve"> </w:t>
                      </w:r>
                      <w:r w:rsidRPr="005B2C66">
                        <w:rPr>
                          <w:rFonts w:cs="Tahoma" w:hint="eastAsia"/>
                          <w:color w:val="0B5294"/>
                          <w:spacing w:val="-4"/>
                          <w:sz w:val="24"/>
                          <w:szCs w:val="24"/>
                          <w:rtl/>
                        </w:rPr>
                        <w:t>כי</w:t>
                      </w:r>
                      <w:r w:rsidRPr="005B2C66">
                        <w:rPr>
                          <w:rFonts w:cs="Tahoma"/>
                          <w:color w:val="0B5294"/>
                          <w:spacing w:val="-4"/>
                          <w:sz w:val="24"/>
                          <w:szCs w:val="24"/>
                          <w:rtl/>
                        </w:rPr>
                        <w:t xml:space="preserve"> 50 </w:t>
                      </w:r>
                      <w:r w:rsidRPr="005B2C66">
                        <w:rPr>
                          <w:rFonts w:cs="Tahoma" w:hint="eastAsia"/>
                          <w:color w:val="0B5294"/>
                          <w:spacing w:val="-4"/>
                          <w:sz w:val="24"/>
                          <w:szCs w:val="24"/>
                          <w:rtl/>
                        </w:rPr>
                        <w:t>מ</w:t>
                      </w:r>
                      <w:r w:rsidRPr="005B2C66">
                        <w:rPr>
                          <w:rFonts w:cs="Tahoma"/>
                          <w:color w:val="0B5294"/>
                          <w:spacing w:val="-4"/>
                          <w:sz w:val="24"/>
                          <w:szCs w:val="24"/>
                          <w:rtl/>
                        </w:rPr>
                        <w:t xml:space="preserve">-87 </w:t>
                      </w:r>
                      <w:r w:rsidRPr="005B2C66">
                        <w:rPr>
                          <w:rFonts w:cs="Tahoma" w:hint="eastAsia"/>
                          <w:color w:val="0B5294"/>
                          <w:spacing w:val="-4"/>
                          <w:sz w:val="24"/>
                          <w:szCs w:val="24"/>
                          <w:rtl/>
                        </w:rPr>
                        <w:t>המשתתפים</w:t>
                      </w:r>
                      <w:r w:rsidRPr="005B2C66">
                        <w:rPr>
                          <w:rFonts w:cs="Tahoma"/>
                          <w:color w:val="0B5294"/>
                          <w:spacing w:val="-4"/>
                          <w:sz w:val="24"/>
                          <w:szCs w:val="24"/>
                          <w:rtl/>
                        </w:rPr>
                        <w:t xml:space="preserve"> </w:t>
                      </w:r>
                      <w:r w:rsidRPr="005B2C66">
                        <w:rPr>
                          <w:rFonts w:cs="Tahoma" w:hint="eastAsia"/>
                          <w:color w:val="0B5294"/>
                          <w:spacing w:val="-4"/>
                          <w:sz w:val="24"/>
                          <w:szCs w:val="24"/>
                          <w:rtl/>
                        </w:rPr>
                        <w:t>בהתכנסות</w:t>
                      </w:r>
                      <w:r w:rsidRPr="005B2C66">
                        <w:rPr>
                          <w:rFonts w:cs="Tahoma"/>
                          <w:color w:val="0B5294"/>
                          <w:spacing w:val="-4"/>
                          <w:sz w:val="24"/>
                          <w:szCs w:val="24"/>
                          <w:rtl/>
                        </w:rPr>
                        <w:t xml:space="preserve"> </w:t>
                      </w:r>
                      <w:r w:rsidRPr="005B2C66">
                        <w:rPr>
                          <w:rFonts w:cs="Tahoma" w:hint="eastAsia"/>
                          <w:color w:val="0B5294"/>
                          <w:spacing w:val="-4"/>
                          <w:sz w:val="24"/>
                          <w:szCs w:val="24"/>
                          <w:rtl/>
                        </w:rPr>
                        <w:t>לא</w:t>
                      </w:r>
                      <w:r w:rsidRPr="005B2C66">
                        <w:rPr>
                          <w:rFonts w:cs="Tahoma"/>
                          <w:color w:val="0B5294"/>
                          <w:spacing w:val="-4"/>
                          <w:sz w:val="24"/>
                          <w:szCs w:val="24"/>
                          <w:rtl/>
                        </w:rPr>
                        <w:t xml:space="preserve"> </w:t>
                      </w:r>
                      <w:r w:rsidRPr="005B2C66">
                        <w:rPr>
                          <w:rFonts w:cs="Tahoma" w:hint="eastAsia"/>
                          <w:color w:val="0B5294"/>
                          <w:spacing w:val="-4"/>
                          <w:sz w:val="24"/>
                          <w:szCs w:val="24"/>
                          <w:rtl/>
                        </w:rPr>
                        <w:t>נכחו</w:t>
                      </w:r>
                      <w:r w:rsidRPr="005B2C66">
                        <w:rPr>
                          <w:rFonts w:cs="Tahoma"/>
                          <w:color w:val="0B5294"/>
                          <w:spacing w:val="-4"/>
                          <w:sz w:val="24"/>
                          <w:szCs w:val="24"/>
                          <w:rtl/>
                        </w:rPr>
                        <w:t xml:space="preserve"> </w:t>
                      </w:r>
                      <w:r w:rsidRPr="005B2C66">
                        <w:rPr>
                          <w:rFonts w:cs="Tahoma" w:hint="eastAsia"/>
                          <w:color w:val="0B5294"/>
                          <w:spacing w:val="-4"/>
                          <w:sz w:val="24"/>
                          <w:szCs w:val="24"/>
                          <w:rtl/>
                        </w:rPr>
                        <w:t>באף</w:t>
                      </w:r>
                      <w:r w:rsidRPr="005B2C66">
                        <w:rPr>
                          <w:rFonts w:cs="Tahoma"/>
                          <w:color w:val="0B5294"/>
                          <w:spacing w:val="-4"/>
                          <w:sz w:val="24"/>
                          <w:szCs w:val="24"/>
                          <w:rtl/>
                        </w:rPr>
                        <w:t xml:space="preserve"> </w:t>
                      </w:r>
                      <w:r w:rsidRPr="005B2C66">
                        <w:rPr>
                          <w:rFonts w:cs="Tahoma" w:hint="eastAsia"/>
                          <w:color w:val="0B5294"/>
                          <w:spacing w:val="-4"/>
                          <w:sz w:val="24"/>
                          <w:szCs w:val="24"/>
                          <w:rtl/>
                        </w:rPr>
                        <w:t>ישיבה</w:t>
                      </w:r>
                      <w:r w:rsidRPr="005B2C66">
                        <w:rPr>
                          <w:rFonts w:cs="Tahoma"/>
                          <w:color w:val="0B5294"/>
                          <w:spacing w:val="-4"/>
                          <w:sz w:val="24"/>
                          <w:szCs w:val="24"/>
                          <w:rtl/>
                        </w:rPr>
                        <w:t xml:space="preserve"> </w:t>
                      </w:r>
                      <w:r w:rsidRPr="005B2C66">
                        <w:rPr>
                          <w:rFonts w:cs="Tahoma" w:hint="eastAsia"/>
                          <w:color w:val="0B5294"/>
                          <w:spacing w:val="-4"/>
                          <w:sz w:val="24"/>
                          <w:szCs w:val="24"/>
                          <w:rtl/>
                        </w:rPr>
                        <w:t>שנוהלה</w:t>
                      </w:r>
                      <w:r w:rsidRPr="005B2C66">
                        <w:rPr>
                          <w:rFonts w:cs="Tahoma"/>
                          <w:color w:val="0B5294"/>
                          <w:spacing w:val="-4"/>
                          <w:sz w:val="24"/>
                          <w:szCs w:val="24"/>
                          <w:rtl/>
                        </w:rPr>
                        <w:t xml:space="preserve"> </w:t>
                      </w:r>
                      <w:r w:rsidRPr="005B2C66">
                        <w:rPr>
                          <w:rFonts w:cs="Tahoma" w:hint="eastAsia"/>
                          <w:color w:val="0B5294"/>
                          <w:spacing w:val="-4"/>
                          <w:sz w:val="24"/>
                          <w:szCs w:val="24"/>
                          <w:rtl/>
                        </w:rPr>
                        <w:t>בה</w:t>
                      </w:r>
                      <w:r w:rsidRPr="005B2C66">
                        <w:rPr>
                          <w:rFonts w:cs="Tahoma"/>
                          <w:color w:val="0B5294"/>
                          <w:spacing w:val="-4"/>
                          <w:sz w:val="24"/>
                          <w:szCs w:val="24"/>
                          <w:rtl/>
                        </w:rPr>
                        <w:t xml:space="preserve"> </w:t>
                      </w:r>
                      <w:r w:rsidRPr="005B2C66">
                        <w:rPr>
                          <w:rFonts w:cs="Tahoma" w:hint="eastAsia"/>
                          <w:color w:val="0B5294"/>
                          <w:spacing w:val="-4"/>
                          <w:sz w:val="24"/>
                          <w:szCs w:val="24"/>
                          <w:rtl/>
                        </w:rPr>
                        <w:t>רשימת</w:t>
                      </w:r>
                      <w:r w:rsidRPr="005B2C66">
                        <w:rPr>
                          <w:rFonts w:cs="Tahoma"/>
                          <w:color w:val="0B5294"/>
                          <w:spacing w:val="-4"/>
                          <w:sz w:val="24"/>
                          <w:szCs w:val="24"/>
                          <w:rtl/>
                        </w:rPr>
                        <w:t xml:space="preserve"> </w:t>
                      </w:r>
                      <w:r w:rsidRPr="005B2C66">
                        <w:rPr>
                          <w:rFonts w:cs="Tahoma" w:hint="eastAsia"/>
                          <w:color w:val="0B5294"/>
                          <w:spacing w:val="-4"/>
                          <w:sz w:val="24"/>
                          <w:szCs w:val="24"/>
                          <w:rtl/>
                        </w:rPr>
                        <w:t>נוכחות</w:t>
                      </w:r>
                      <w:r w:rsidRPr="005B2C66">
                        <w:rPr>
                          <w:rFonts w:cs="Tahoma"/>
                          <w:color w:val="0B5294"/>
                          <w:spacing w:val="-4"/>
                          <w:sz w:val="24"/>
                          <w:szCs w:val="24"/>
                          <w:rtl/>
                        </w:rPr>
                        <w:t xml:space="preserve">, </w:t>
                      </w:r>
                      <w:r w:rsidRPr="005B2C66">
                        <w:rPr>
                          <w:rFonts w:cs="Tahoma" w:hint="eastAsia"/>
                          <w:color w:val="0B5294"/>
                          <w:spacing w:val="-4"/>
                          <w:sz w:val="24"/>
                          <w:szCs w:val="24"/>
                          <w:rtl/>
                        </w:rPr>
                        <w:t>ובהם</w:t>
                      </w:r>
                      <w:r w:rsidRPr="005B2C66">
                        <w:rPr>
                          <w:rFonts w:cs="Tahoma"/>
                          <w:color w:val="0B5294"/>
                          <w:spacing w:val="-4"/>
                          <w:sz w:val="24"/>
                          <w:szCs w:val="24"/>
                          <w:rtl/>
                        </w:rPr>
                        <w:t xml:space="preserve"> </w:t>
                      </w:r>
                      <w:r w:rsidRPr="005B2C66">
                        <w:rPr>
                          <w:rFonts w:cs="Tahoma" w:hint="eastAsia"/>
                          <w:color w:val="0B5294"/>
                          <w:spacing w:val="-4"/>
                          <w:sz w:val="24"/>
                          <w:szCs w:val="24"/>
                          <w:rtl/>
                        </w:rPr>
                        <w:t>חבר</w:t>
                      </w:r>
                      <w:r w:rsidRPr="005B2C66">
                        <w:rPr>
                          <w:rFonts w:cs="Tahoma"/>
                          <w:color w:val="0B5294"/>
                          <w:spacing w:val="-4"/>
                          <w:sz w:val="24"/>
                          <w:szCs w:val="24"/>
                          <w:rtl/>
                        </w:rPr>
                        <w:t xml:space="preserve"> </w:t>
                      </w:r>
                      <w:r w:rsidRPr="005B2C66">
                        <w:rPr>
                          <w:rFonts w:cs="Tahoma" w:hint="eastAsia"/>
                          <w:color w:val="0B5294"/>
                          <w:spacing w:val="-4"/>
                          <w:sz w:val="24"/>
                          <w:szCs w:val="24"/>
                          <w:rtl/>
                        </w:rPr>
                        <w:t>מועצה</w:t>
                      </w:r>
                      <w:r w:rsidRPr="005B2C66">
                        <w:rPr>
                          <w:rFonts w:cs="Tahoma"/>
                          <w:color w:val="0B5294"/>
                          <w:spacing w:val="-4"/>
                          <w:sz w:val="24"/>
                          <w:szCs w:val="24"/>
                          <w:rtl/>
                        </w:rPr>
                        <w:t xml:space="preserve"> </w:t>
                      </w:r>
                      <w:r w:rsidRPr="005B2C66">
                        <w:rPr>
                          <w:rFonts w:cs="Tahoma" w:hint="eastAsia"/>
                          <w:color w:val="0B5294"/>
                          <w:spacing w:val="-4"/>
                          <w:sz w:val="24"/>
                          <w:szCs w:val="24"/>
                          <w:rtl/>
                        </w:rPr>
                        <w:t>אחד</w:t>
                      </w:r>
                      <w:r w:rsidRPr="005B2C66">
                        <w:rPr>
                          <w:rFonts w:cs="Tahoma"/>
                          <w:color w:val="0B5294"/>
                          <w:spacing w:val="-4"/>
                          <w:sz w:val="24"/>
                          <w:szCs w:val="24"/>
                          <w:rtl/>
                        </w:rPr>
                        <w:t xml:space="preserve">; </w:t>
                      </w:r>
                      <w:r w:rsidRPr="005B2C66">
                        <w:rPr>
                          <w:rFonts w:cs="Tahoma" w:hint="eastAsia"/>
                          <w:color w:val="0B5294"/>
                          <w:spacing w:val="-4"/>
                          <w:sz w:val="24"/>
                          <w:szCs w:val="24"/>
                          <w:rtl/>
                        </w:rPr>
                        <w:t>יו</w:t>
                      </w:r>
                      <w:r w:rsidRPr="005B2C66">
                        <w:rPr>
                          <w:rFonts w:cs="Tahoma"/>
                          <w:color w:val="0B5294"/>
                          <w:spacing w:val="-4"/>
                          <w:sz w:val="24"/>
                          <w:szCs w:val="24"/>
                          <w:rtl/>
                        </w:rPr>
                        <w:t>"</w:t>
                      </w:r>
                      <w:r w:rsidRPr="005B2C66">
                        <w:rPr>
                          <w:rFonts w:cs="Tahoma" w:hint="eastAsia"/>
                          <w:color w:val="0B5294"/>
                          <w:spacing w:val="-4"/>
                          <w:sz w:val="24"/>
                          <w:szCs w:val="24"/>
                          <w:rtl/>
                        </w:rPr>
                        <w:t>רים</w:t>
                      </w:r>
                      <w:r w:rsidRPr="005B2C66">
                        <w:rPr>
                          <w:rFonts w:cs="Tahoma"/>
                          <w:color w:val="0B5294"/>
                          <w:spacing w:val="-4"/>
                          <w:sz w:val="24"/>
                          <w:szCs w:val="24"/>
                          <w:rtl/>
                        </w:rPr>
                        <w:t xml:space="preserve"> </w:t>
                      </w:r>
                      <w:r w:rsidRPr="005B2C66">
                        <w:rPr>
                          <w:rFonts w:cs="Tahoma" w:hint="eastAsia"/>
                          <w:color w:val="0B5294"/>
                          <w:spacing w:val="-4"/>
                          <w:sz w:val="24"/>
                          <w:szCs w:val="24"/>
                          <w:rtl/>
                        </w:rPr>
                        <w:t>של</w:t>
                      </w:r>
                      <w:r w:rsidRPr="005B2C66">
                        <w:rPr>
                          <w:rFonts w:cs="Tahoma"/>
                          <w:color w:val="0B5294"/>
                          <w:spacing w:val="-4"/>
                          <w:sz w:val="24"/>
                          <w:szCs w:val="24"/>
                          <w:rtl/>
                        </w:rPr>
                        <w:t xml:space="preserve"> </w:t>
                      </w:r>
                      <w:r w:rsidRPr="005B2C66">
                        <w:rPr>
                          <w:rFonts w:cs="Tahoma" w:hint="eastAsia"/>
                          <w:color w:val="0B5294"/>
                          <w:spacing w:val="-4"/>
                          <w:sz w:val="24"/>
                          <w:szCs w:val="24"/>
                          <w:rtl/>
                        </w:rPr>
                        <w:t>ועדים</w:t>
                      </w:r>
                      <w:r w:rsidRPr="005B2C66">
                        <w:rPr>
                          <w:rFonts w:cs="Tahoma"/>
                          <w:color w:val="0B5294"/>
                          <w:spacing w:val="-4"/>
                          <w:sz w:val="24"/>
                          <w:szCs w:val="24"/>
                          <w:rtl/>
                        </w:rPr>
                        <w:t xml:space="preserve"> </w:t>
                      </w:r>
                      <w:r w:rsidRPr="005B2C66">
                        <w:rPr>
                          <w:rFonts w:cs="Tahoma" w:hint="eastAsia"/>
                          <w:color w:val="0B5294"/>
                          <w:spacing w:val="-4"/>
                          <w:sz w:val="24"/>
                          <w:szCs w:val="24"/>
                          <w:rtl/>
                        </w:rPr>
                        <w:t>מקומיים</w:t>
                      </w:r>
                      <w:r w:rsidRPr="005B2C66">
                        <w:rPr>
                          <w:rFonts w:cs="Tahoma"/>
                          <w:color w:val="0B5294"/>
                          <w:spacing w:val="-4"/>
                          <w:sz w:val="24"/>
                          <w:szCs w:val="24"/>
                          <w:rtl/>
                        </w:rPr>
                        <w:t xml:space="preserve">; </w:t>
                      </w:r>
                      <w:r w:rsidRPr="005B2C66">
                        <w:rPr>
                          <w:rFonts w:cs="Tahoma" w:hint="eastAsia"/>
                          <w:color w:val="0B5294"/>
                          <w:spacing w:val="-4"/>
                          <w:sz w:val="24"/>
                          <w:szCs w:val="24"/>
                          <w:rtl/>
                        </w:rPr>
                        <w:t>נציגי</w:t>
                      </w:r>
                      <w:r w:rsidRPr="005B2C66">
                        <w:rPr>
                          <w:rFonts w:cs="Tahoma"/>
                          <w:color w:val="0B5294"/>
                          <w:spacing w:val="-4"/>
                          <w:sz w:val="24"/>
                          <w:szCs w:val="24"/>
                          <w:rtl/>
                        </w:rPr>
                        <w:t xml:space="preserve"> </w:t>
                      </w:r>
                      <w:r w:rsidRPr="005B2C66">
                        <w:rPr>
                          <w:rFonts w:cs="Tahoma" w:hint="eastAsia"/>
                          <w:color w:val="0B5294"/>
                          <w:spacing w:val="-4"/>
                          <w:sz w:val="24"/>
                          <w:szCs w:val="24"/>
                          <w:rtl/>
                        </w:rPr>
                        <w:t>החברה</w:t>
                      </w:r>
                      <w:r w:rsidRPr="005B2C66">
                        <w:rPr>
                          <w:rFonts w:cs="Tahoma"/>
                          <w:color w:val="0B5294"/>
                          <w:spacing w:val="-4"/>
                          <w:sz w:val="24"/>
                          <w:szCs w:val="24"/>
                          <w:rtl/>
                        </w:rPr>
                        <w:t xml:space="preserve"> </w:t>
                      </w:r>
                      <w:r w:rsidRPr="005B2C66">
                        <w:rPr>
                          <w:rFonts w:cs="Tahoma" w:hint="eastAsia"/>
                          <w:color w:val="0B5294"/>
                          <w:spacing w:val="-4"/>
                          <w:sz w:val="24"/>
                          <w:szCs w:val="24"/>
                          <w:rtl/>
                        </w:rPr>
                        <w:t>הכלכלית</w:t>
                      </w:r>
                      <w:r w:rsidRPr="005B2C66">
                        <w:rPr>
                          <w:rFonts w:cs="Tahoma"/>
                          <w:color w:val="0B5294"/>
                          <w:spacing w:val="-4"/>
                          <w:sz w:val="24"/>
                          <w:szCs w:val="24"/>
                          <w:rtl/>
                        </w:rPr>
                        <w:t xml:space="preserve"> - </w:t>
                      </w:r>
                      <w:r w:rsidRPr="005B2C66">
                        <w:rPr>
                          <w:rFonts w:cs="Tahoma" w:hint="eastAsia"/>
                          <w:color w:val="0B5294"/>
                          <w:spacing w:val="-4"/>
                          <w:sz w:val="24"/>
                          <w:szCs w:val="24"/>
                          <w:rtl/>
                        </w:rPr>
                        <w:t>ובהם</w:t>
                      </w:r>
                      <w:r w:rsidRPr="005B2C66">
                        <w:rPr>
                          <w:rFonts w:cs="Tahoma"/>
                          <w:color w:val="0B5294"/>
                          <w:spacing w:val="-4"/>
                          <w:sz w:val="24"/>
                          <w:szCs w:val="24"/>
                          <w:rtl/>
                        </w:rPr>
                        <w:t xml:space="preserve"> </w:t>
                      </w:r>
                      <w:r w:rsidRPr="005B2C66">
                        <w:rPr>
                          <w:rFonts w:cs="Tahoma" w:hint="eastAsia"/>
                          <w:color w:val="0B5294"/>
                          <w:spacing w:val="-4"/>
                          <w:sz w:val="24"/>
                          <w:szCs w:val="24"/>
                          <w:rtl/>
                        </w:rPr>
                        <w:t>ארבעה</w:t>
                      </w:r>
                      <w:r w:rsidRPr="005B2C66">
                        <w:rPr>
                          <w:rFonts w:cs="Tahoma"/>
                          <w:color w:val="0B5294"/>
                          <w:spacing w:val="-4"/>
                          <w:sz w:val="24"/>
                          <w:szCs w:val="24"/>
                          <w:rtl/>
                        </w:rPr>
                        <w:t xml:space="preserve"> </w:t>
                      </w:r>
                      <w:r w:rsidRPr="005B2C66">
                        <w:rPr>
                          <w:rFonts w:cs="Tahoma" w:hint="eastAsia"/>
                          <w:color w:val="0B5294"/>
                          <w:spacing w:val="-4"/>
                          <w:sz w:val="24"/>
                          <w:szCs w:val="24"/>
                          <w:rtl/>
                        </w:rPr>
                        <w:t>דירקטורים</w:t>
                      </w:r>
                      <w:r w:rsidRPr="005B2C66">
                        <w:rPr>
                          <w:rFonts w:cs="Tahoma"/>
                          <w:color w:val="0B5294"/>
                          <w:spacing w:val="-4"/>
                          <w:sz w:val="24"/>
                          <w:szCs w:val="24"/>
                          <w:rtl/>
                        </w:rPr>
                        <w:t xml:space="preserve">; </w:t>
                      </w:r>
                      <w:r w:rsidRPr="005B2C66">
                        <w:rPr>
                          <w:rFonts w:cs="Tahoma" w:hint="eastAsia"/>
                          <w:color w:val="0B5294"/>
                          <w:spacing w:val="-4"/>
                          <w:sz w:val="24"/>
                          <w:szCs w:val="24"/>
                          <w:rtl/>
                        </w:rPr>
                        <w:t>חברי</w:t>
                      </w:r>
                      <w:r w:rsidRPr="005B2C66">
                        <w:rPr>
                          <w:rFonts w:cs="Tahoma"/>
                          <w:color w:val="0B5294"/>
                          <w:spacing w:val="-4"/>
                          <w:sz w:val="24"/>
                          <w:szCs w:val="24"/>
                          <w:rtl/>
                        </w:rPr>
                        <w:t xml:space="preserve"> </w:t>
                      </w:r>
                      <w:r w:rsidRPr="005B2C66">
                        <w:rPr>
                          <w:rFonts w:cs="Tahoma" w:hint="eastAsia"/>
                          <w:color w:val="0B5294"/>
                          <w:spacing w:val="-4"/>
                          <w:sz w:val="24"/>
                          <w:szCs w:val="24"/>
                          <w:rtl/>
                        </w:rPr>
                        <w:t>ועדות</w:t>
                      </w:r>
                      <w:r w:rsidRPr="005B2C66">
                        <w:rPr>
                          <w:rFonts w:cs="Tahoma"/>
                          <w:color w:val="0B5294"/>
                          <w:spacing w:val="-4"/>
                          <w:sz w:val="24"/>
                          <w:szCs w:val="24"/>
                          <w:rtl/>
                        </w:rPr>
                        <w:t xml:space="preserve"> </w:t>
                      </w:r>
                      <w:r w:rsidRPr="005B2C66">
                        <w:rPr>
                          <w:rFonts w:cs="Tahoma" w:hint="eastAsia"/>
                          <w:color w:val="0B5294"/>
                          <w:spacing w:val="-4"/>
                          <w:sz w:val="24"/>
                          <w:szCs w:val="24"/>
                          <w:rtl/>
                        </w:rPr>
                        <w:t>ויו</w:t>
                      </w:r>
                      <w:r w:rsidRPr="005B2C66">
                        <w:rPr>
                          <w:rFonts w:cs="Tahoma"/>
                          <w:color w:val="0B5294"/>
                          <w:spacing w:val="-4"/>
                          <w:sz w:val="24"/>
                          <w:szCs w:val="24"/>
                          <w:rtl/>
                        </w:rPr>
                        <w:t>"</w:t>
                      </w:r>
                      <w:r w:rsidRPr="005B2C66">
                        <w:rPr>
                          <w:rFonts w:cs="Tahoma" w:hint="eastAsia"/>
                          <w:color w:val="0B5294"/>
                          <w:spacing w:val="-4"/>
                          <w:sz w:val="24"/>
                          <w:szCs w:val="24"/>
                          <w:rtl/>
                        </w:rPr>
                        <w:t>רים</w:t>
                      </w:r>
                      <w:r w:rsidRPr="005B2C66">
                        <w:rPr>
                          <w:rFonts w:cs="Tahoma"/>
                          <w:color w:val="0B5294"/>
                          <w:spacing w:val="-4"/>
                          <w:sz w:val="24"/>
                          <w:szCs w:val="24"/>
                          <w:rtl/>
                        </w:rPr>
                        <w:t xml:space="preserve"> </w:t>
                      </w:r>
                      <w:r w:rsidRPr="005B2C66">
                        <w:rPr>
                          <w:rFonts w:cs="Tahoma" w:hint="eastAsia"/>
                          <w:color w:val="0B5294"/>
                          <w:spacing w:val="-4"/>
                          <w:sz w:val="24"/>
                          <w:szCs w:val="24"/>
                          <w:rtl/>
                        </w:rPr>
                        <w:t>של</w:t>
                      </w:r>
                      <w:r w:rsidRPr="005B2C66">
                        <w:rPr>
                          <w:rFonts w:cs="Tahoma"/>
                          <w:color w:val="0B5294"/>
                          <w:spacing w:val="-4"/>
                          <w:sz w:val="24"/>
                          <w:szCs w:val="24"/>
                          <w:rtl/>
                        </w:rPr>
                        <w:t xml:space="preserve"> </w:t>
                      </w:r>
                      <w:r w:rsidRPr="005B2C66">
                        <w:rPr>
                          <w:rFonts w:cs="Tahoma" w:hint="eastAsia"/>
                          <w:color w:val="0B5294"/>
                          <w:spacing w:val="-4"/>
                          <w:sz w:val="24"/>
                          <w:szCs w:val="24"/>
                          <w:rtl/>
                        </w:rPr>
                        <w:t>ועדות</w:t>
                      </w:r>
                      <w:r w:rsidRPr="005B2C66">
                        <w:rPr>
                          <w:rFonts w:cs="Tahoma"/>
                          <w:color w:val="0B5294"/>
                          <w:spacing w:val="-4"/>
                          <w:sz w:val="24"/>
                          <w:szCs w:val="24"/>
                          <w:rtl/>
                        </w:rPr>
                        <w:t xml:space="preserve">; </w:t>
                      </w:r>
                      <w:r w:rsidRPr="005B2C66">
                        <w:rPr>
                          <w:rFonts w:cs="Tahoma" w:hint="eastAsia"/>
                          <w:color w:val="0B5294"/>
                          <w:spacing w:val="-4"/>
                          <w:sz w:val="24"/>
                          <w:szCs w:val="24"/>
                          <w:rtl/>
                        </w:rPr>
                        <w:t>ועובדים</w:t>
                      </w:r>
                      <w:r w:rsidRPr="005B2C66">
                        <w:rPr>
                          <w:rFonts w:cs="Tahoma"/>
                          <w:color w:val="0B5294"/>
                          <w:spacing w:val="-4"/>
                          <w:sz w:val="24"/>
                          <w:szCs w:val="24"/>
                          <w:rtl/>
                        </w:rPr>
                        <w:t xml:space="preserve"> </w:t>
                      </w:r>
                      <w:r w:rsidRPr="005B2C66">
                        <w:rPr>
                          <w:rFonts w:cs="Tahoma" w:hint="eastAsia"/>
                          <w:color w:val="0B5294"/>
                          <w:spacing w:val="-4"/>
                          <w:sz w:val="24"/>
                          <w:szCs w:val="24"/>
                          <w:rtl/>
                        </w:rPr>
                        <w:t>בכירים</w:t>
                      </w:r>
                      <w:r w:rsidRPr="005B2C66">
                        <w:rPr>
                          <w:rFonts w:cs="Tahoma"/>
                          <w:color w:val="0B5294"/>
                          <w:spacing w:val="-4"/>
                          <w:sz w:val="24"/>
                          <w:szCs w:val="24"/>
                          <w:rtl/>
                        </w:rPr>
                        <w:t xml:space="preserve"> </w:t>
                      </w:r>
                      <w:r w:rsidRPr="005B2C66">
                        <w:rPr>
                          <w:rFonts w:cs="Tahoma" w:hint="eastAsia"/>
                          <w:color w:val="0B5294"/>
                          <w:spacing w:val="-4"/>
                          <w:sz w:val="24"/>
                          <w:szCs w:val="24"/>
                          <w:rtl/>
                        </w:rPr>
                        <w:t>במועצה</w:t>
                      </w:r>
                    </w:p>
                    <w:p w:rsidR="00BE4513" w:rsidRPr="00373C5D" w:rsidP="00BE4513">
                      <w:pPr>
                        <w:spacing w:before="120" w:after="0" w:line="240" w:lineRule="atLeast"/>
                        <w:rPr>
                          <w:rFonts w:cs="Tahoma"/>
                          <w:b/>
                          <w:bCs/>
                          <w:color w:val="0B5294"/>
                          <w:sz w:val="48"/>
                          <w:szCs w:val="48"/>
                          <w:rtl/>
                        </w:rPr>
                      </w:pPr>
                      <w:drawing>
                        <wp:inline distT="0" distB="0" distL="0" distR="0">
                          <wp:extent cx="288000" cy="31337"/>
                          <wp:effectExtent l="0" t="0" r="0" b="6985"/>
                          <wp:docPr id="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686262"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4B5B4C" w:rsidRPr="00071090" w:rsidP="00BE4513">
      <w:pPr>
        <w:pStyle w:val="RESHET"/>
        <w:rPr>
          <w:rFonts w:eastAsiaTheme="majorEastAsia"/>
          <w:rtl/>
        </w:rPr>
      </w:pPr>
      <w:r w:rsidRPr="00071090">
        <w:rPr>
          <w:rFonts w:hint="cs"/>
          <w:rtl/>
        </w:rPr>
        <w:t xml:space="preserve">משרד מבקר המדינה מעיר למועצה האזורית חבל מודיעין, לחברה הכלכלית, לתאגיד החינוך ולתאגיד ההיכל כי הצורך לפקח על השתתפות הנוכחים בפעילות, כנדרש על פי כללי </w:t>
      </w:r>
      <w:r w:rsidRPr="00071090">
        <w:rPr>
          <w:rFonts w:hint="cs"/>
          <w:rtl/>
        </w:rPr>
        <w:t>מינהל</w:t>
      </w:r>
      <w:r w:rsidRPr="00071090">
        <w:rPr>
          <w:rFonts w:hint="cs"/>
          <w:rtl/>
        </w:rPr>
        <w:t xml:space="preserve"> תקין</w:t>
      </w:r>
      <w:r w:rsidRPr="00071090">
        <w:rPr>
          <w:rtl/>
        </w:rPr>
        <w:t xml:space="preserve"> ועקרונות שקיפות</w:t>
      </w:r>
      <w:r w:rsidRPr="00071090">
        <w:rPr>
          <w:rFonts w:hint="cs"/>
          <w:rtl/>
        </w:rPr>
        <w:t>, מחייב ניהול רשימות נוכחות בישיבות מקצועיות שהמועצה והתאגידים</w:t>
      </w:r>
      <w:r w:rsidRPr="00071090">
        <w:rPr>
          <w:rtl/>
        </w:rPr>
        <w:t xml:space="preserve"> </w:t>
      </w:r>
      <w:r w:rsidRPr="00071090">
        <w:rPr>
          <w:rFonts w:hint="cs"/>
          <w:rtl/>
        </w:rPr>
        <w:t>הרשותיים</w:t>
      </w:r>
      <w:r w:rsidRPr="00071090">
        <w:rPr>
          <w:rtl/>
        </w:rPr>
        <w:t xml:space="preserve"> </w:t>
      </w:r>
      <w:r w:rsidRPr="00071090">
        <w:rPr>
          <w:rFonts w:hint="cs"/>
          <w:rtl/>
        </w:rPr>
        <w:t xml:space="preserve">שלה מנהלות ומממנות. עוד מעיר משרד </w:t>
      </w:r>
      <w:r w:rsidRPr="00071090">
        <w:rPr>
          <w:rtl/>
        </w:rPr>
        <w:t xml:space="preserve">מבקר המדינה </w:t>
      </w:r>
      <w:r w:rsidRPr="00071090">
        <w:rPr>
          <w:rFonts w:hint="cs"/>
          <w:rtl/>
        </w:rPr>
        <w:t xml:space="preserve">למועצה האזורית ולתאגידים </w:t>
      </w:r>
      <w:r w:rsidRPr="00071090">
        <w:rPr>
          <w:rFonts w:hint="cs"/>
          <w:rtl/>
        </w:rPr>
        <w:t>הרשותיים</w:t>
      </w:r>
      <w:r w:rsidRPr="00071090">
        <w:rPr>
          <w:rFonts w:hint="cs"/>
          <w:rtl/>
        </w:rPr>
        <w:t xml:space="preserve"> שלה כי עליהן לבדוק את הסיבות להיעדרותם של חלק ממשתתפי ההתכנסות באילת מהישיבות, ואם הייתה הצדקה להיעדרותם מישיבות ההתכנסות. </w:t>
      </w:r>
    </w:p>
    <w:p w:rsidR="004B5B4C" w:rsidRPr="00071090" w:rsidP="00BE4513">
      <w:pPr>
        <w:spacing w:before="180" w:line="240" w:lineRule="exact"/>
        <w:ind w:right="2268"/>
        <w:jc w:val="both"/>
        <w:rPr>
          <w:rFonts w:ascii="Tahoma" w:hAnsi="Tahoma" w:cs="Tahoma"/>
          <w:sz w:val="18"/>
          <w:szCs w:val="18"/>
          <w:rtl/>
        </w:rPr>
      </w:pPr>
      <w:r w:rsidRPr="00071090">
        <w:rPr>
          <w:rFonts w:ascii="Tahoma" w:hAnsi="Tahoma" w:cs="Tahoma" w:hint="cs"/>
          <w:sz w:val="18"/>
          <w:szCs w:val="18"/>
          <w:rtl/>
        </w:rPr>
        <w:t xml:space="preserve">בתשובתן מדצמבר 2017 למשרד מבקר המדינה השיבו המועצה ושלושת התאגידים </w:t>
      </w:r>
      <w:r w:rsidRPr="00071090">
        <w:rPr>
          <w:rFonts w:ascii="Tahoma" w:hAnsi="Tahoma" w:cs="Tahoma" w:hint="cs"/>
          <w:sz w:val="18"/>
          <w:szCs w:val="18"/>
          <w:rtl/>
        </w:rPr>
        <w:t>הרשותיים</w:t>
      </w:r>
      <w:r w:rsidRPr="00071090">
        <w:rPr>
          <w:rFonts w:ascii="Tahoma" w:hAnsi="Tahoma" w:cs="Tahoma"/>
          <w:sz w:val="18"/>
          <w:szCs w:val="18"/>
          <w:rtl/>
        </w:rPr>
        <w:t xml:space="preserve"> </w:t>
      </w:r>
      <w:r w:rsidRPr="00071090">
        <w:rPr>
          <w:rFonts w:ascii="Tahoma" w:hAnsi="Tahoma" w:cs="Tahoma" w:hint="cs"/>
          <w:sz w:val="18"/>
          <w:szCs w:val="18"/>
          <w:rtl/>
        </w:rPr>
        <w:t>שלה, כי יקפידו על קיום רשימות נוכחות בפעילויות השונות אשר מבוצעות במהלך ההתכנסות.</w:t>
      </w:r>
    </w:p>
    <w:p w:rsidR="004B5B4C" w:rsidRPr="00071090" w:rsidP="00071090">
      <w:pPr>
        <w:spacing w:line="240" w:lineRule="exact"/>
        <w:ind w:right="2268"/>
        <w:jc w:val="both"/>
        <w:rPr>
          <w:rFonts w:ascii="Tahoma" w:hAnsi="Tahoma" w:cs="Tahoma"/>
          <w:sz w:val="18"/>
          <w:szCs w:val="18"/>
        </w:rPr>
      </w:pPr>
    </w:p>
    <w:p w:rsidR="004B5B4C" w:rsidRPr="00071090" w:rsidP="00071090">
      <w:pPr>
        <w:spacing w:line="240" w:lineRule="exact"/>
        <w:ind w:right="2268"/>
        <w:jc w:val="both"/>
        <w:rPr>
          <w:rFonts w:ascii="Tahoma" w:hAnsi="Tahoma" w:cs="Tahoma"/>
          <w:sz w:val="18"/>
          <w:szCs w:val="18"/>
          <w:rtl/>
        </w:rPr>
      </w:pPr>
    </w:p>
    <w:p w:rsidR="004B5B4C" w:rsidRPr="00D6170B" w:rsidP="00071090">
      <w:pPr>
        <w:pStyle w:val="KOT4"/>
        <w:rPr>
          <w:rtl/>
        </w:rPr>
      </w:pPr>
      <w:r w:rsidRPr="00D6170B">
        <w:rPr>
          <w:rFonts w:hint="cs"/>
          <w:rtl/>
        </w:rPr>
        <w:t xml:space="preserve">קבלת תמורה </w:t>
      </w:r>
      <w:r>
        <w:rPr>
          <w:rFonts w:hint="cs"/>
          <w:rtl/>
        </w:rPr>
        <w:t>שלא כדין</w:t>
      </w:r>
      <w:r w:rsidRPr="00D6170B">
        <w:rPr>
          <w:rFonts w:hint="cs"/>
          <w:rtl/>
        </w:rPr>
        <w:t xml:space="preserve"> על ידי חברי מועצה וחברי דירקטוריון של </w:t>
      </w:r>
      <w:r>
        <w:rPr>
          <w:rFonts w:hint="cs"/>
          <w:rtl/>
        </w:rPr>
        <w:t xml:space="preserve">תאגידים </w:t>
      </w:r>
      <w:r>
        <w:rPr>
          <w:rFonts w:hint="cs"/>
          <w:rtl/>
        </w:rPr>
        <w:t>רשותיים</w:t>
      </w:r>
    </w:p>
    <w:p w:rsidR="004B5B4C" w:rsidRPr="00071090" w:rsidP="00071090">
      <w:pPr>
        <w:spacing w:line="240" w:lineRule="exact"/>
        <w:ind w:right="2268"/>
        <w:jc w:val="both"/>
        <w:rPr>
          <w:rFonts w:ascii="Tahoma" w:hAnsi="Tahoma" w:cs="Tahoma"/>
          <w:sz w:val="18"/>
          <w:szCs w:val="18"/>
          <w:rtl/>
        </w:rPr>
      </w:pPr>
      <w:r w:rsidRPr="00071090">
        <w:rPr>
          <w:rFonts w:ascii="Tahoma" w:hAnsi="Tahoma" w:cs="Tahoma" w:hint="cs"/>
          <w:sz w:val="18"/>
          <w:szCs w:val="18"/>
          <w:rtl/>
        </w:rPr>
        <w:t xml:space="preserve">לפי חוזר מנכ"ל משרד הפנים 11/04, סגן בתואר (ללא שכר) וחבר מועצה אינם זכאים לשכר, אלא לחדר עבודה ברשות המקומית ולשירותי מזכירות לא אישיים. כמו כן, סעיף 23 לחוק להגברת הצמיחה והתעסוקה ולהשגת יעדי התקציב לשנת הכספים 1998 (תיקוני חקיקה), התשנ"ח-1998, ביטל את הנקבע בחוק הרשויות המקומיות (גמול השתתפות בישיבות לחברי מועצה), התשנ"ה-1995, ולפיו חבר מועצה שאינו מקבל שכר מרשות מקומית זכאי לקבל גמול מקופת הרשות המקומית בעד השתתפותו בישיבות המועצה. זאת ועוד, לפי חוזר מנכ"ל משרד הפנים 6/03, חברי מועצה שהם חברי הדירקטוריון של התאגיד המוניציפלי אינם זכאים לגמול השתתפות בישיבות ולהחזרי הוצאות. עוד על פי חוזר זה, גם עובדי הרשות המקומית אינם זכאים לגמול בגין השתתפות בישיבות התאגיד המוניציפלי. אשר לנציגי ציבור שהם חברי הדירקטוריון של התאגיד המוניציפלי ומונו על ידי הרשות המקומית, אלה לא יהיו זכאים לגמול בעד השתתפותם בישיבות, אלא להחזר הוצאות בסכום של 200 ש"ח לחודש, ובלבד שהשתתפו בישיבה אחת לפחות באותו החודש. </w:t>
      </w:r>
      <w:r w:rsidRPr="0012789B" w:rsidR="00BE4513">
        <w:rPr>
          <w:rFonts w:cs="Tahoma"/>
          <w:noProof/>
          <w:sz w:val="17"/>
          <w:szCs w:val="17"/>
          <w:rtl/>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E4513" w:rsidRPr="00373C5D" w:rsidP="00BE451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07696802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52806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E4513" w:rsidRPr="00881D99" w:rsidP="00BE4513">
                            <w:pPr>
                              <w:spacing w:after="0" w:line="240" w:lineRule="auto"/>
                              <w:rPr>
                                <w:color w:val="0B5294"/>
                                <w:spacing w:val="-4"/>
                                <w:sz w:val="24"/>
                                <w:szCs w:val="24"/>
                                <w:rtl/>
                                <w:cs/>
                              </w:rPr>
                            </w:pPr>
                            <w:r w:rsidRPr="005B2C66">
                              <w:rPr>
                                <w:rFonts w:cs="Tahoma" w:hint="eastAsia"/>
                                <w:color w:val="0B5294"/>
                                <w:spacing w:val="-4"/>
                                <w:sz w:val="24"/>
                                <w:szCs w:val="24"/>
                                <w:rtl/>
                              </w:rPr>
                              <w:t>ההוצאה</w:t>
                            </w:r>
                            <w:r w:rsidRPr="005B2C66">
                              <w:rPr>
                                <w:rFonts w:cs="Tahoma"/>
                                <w:color w:val="0B5294"/>
                                <w:spacing w:val="-4"/>
                                <w:sz w:val="24"/>
                                <w:szCs w:val="24"/>
                                <w:rtl/>
                              </w:rPr>
                              <w:t xml:space="preserve"> </w:t>
                            </w:r>
                            <w:r w:rsidRPr="005B2C66">
                              <w:rPr>
                                <w:rFonts w:cs="Tahoma" w:hint="eastAsia"/>
                                <w:color w:val="0B5294"/>
                                <w:spacing w:val="-4"/>
                                <w:sz w:val="24"/>
                                <w:szCs w:val="24"/>
                                <w:rtl/>
                              </w:rPr>
                              <w:t>של</w:t>
                            </w:r>
                            <w:r w:rsidRPr="005B2C66">
                              <w:rPr>
                                <w:rFonts w:cs="Tahoma"/>
                                <w:color w:val="0B5294"/>
                                <w:spacing w:val="-4"/>
                                <w:sz w:val="24"/>
                                <w:szCs w:val="24"/>
                                <w:rtl/>
                              </w:rPr>
                              <w:t xml:space="preserve"> </w:t>
                            </w:r>
                            <w:r w:rsidRPr="005B2C66">
                              <w:rPr>
                                <w:rFonts w:cs="Tahoma" w:hint="eastAsia"/>
                                <w:color w:val="0B5294"/>
                                <w:spacing w:val="-4"/>
                                <w:sz w:val="24"/>
                                <w:szCs w:val="24"/>
                                <w:rtl/>
                              </w:rPr>
                              <w:t>המועצה</w:t>
                            </w:r>
                            <w:r w:rsidRPr="005B2C66">
                              <w:rPr>
                                <w:rFonts w:cs="Tahoma"/>
                                <w:color w:val="0B5294"/>
                                <w:spacing w:val="-4"/>
                                <w:sz w:val="24"/>
                                <w:szCs w:val="24"/>
                                <w:rtl/>
                              </w:rPr>
                              <w:t xml:space="preserve"> </w:t>
                            </w:r>
                            <w:r w:rsidRPr="005B2C66">
                              <w:rPr>
                                <w:rFonts w:cs="Tahoma" w:hint="eastAsia"/>
                                <w:color w:val="0B5294"/>
                                <w:spacing w:val="-4"/>
                                <w:sz w:val="24"/>
                                <w:szCs w:val="24"/>
                                <w:rtl/>
                              </w:rPr>
                              <w:t>ושל</w:t>
                            </w:r>
                            <w:r w:rsidRPr="005B2C66">
                              <w:rPr>
                                <w:rFonts w:cs="Tahoma"/>
                                <w:color w:val="0B5294"/>
                                <w:spacing w:val="-4"/>
                                <w:sz w:val="24"/>
                                <w:szCs w:val="24"/>
                                <w:rtl/>
                              </w:rPr>
                              <w:t xml:space="preserve"> </w:t>
                            </w:r>
                            <w:r w:rsidRPr="005B2C66">
                              <w:rPr>
                                <w:rFonts w:cs="Tahoma" w:hint="eastAsia"/>
                                <w:color w:val="0B5294"/>
                                <w:spacing w:val="-4"/>
                                <w:sz w:val="24"/>
                                <w:szCs w:val="24"/>
                                <w:rtl/>
                              </w:rPr>
                              <w:t>החברה</w:t>
                            </w:r>
                            <w:r w:rsidRPr="005B2C66">
                              <w:rPr>
                                <w:rFonts w:cs="Tahoma"/>
                                <w:color w:val="0B5294"/>
                                <w:spacing w:val="-4"/>
                                <w:sz w:val="24"/>
                                <w:szCs w:val="24"/>
                                <w:rtl/>
                              </w:rPr>
                              <w:t xml:space="preserve"> </w:t>
                            </w:r>
                            <w:r w:rsidRPr="005B2C66">
                              <w:rPr>
                                <w:rFonts w:cs="Tahoma" w:hint="eastAsia"/>
                                <w:color w:val="0B5294"/>
                                <w:spacing w:val="-4"/>
                                <w:sz w:val="24"/>
                                <w:szCs w:val="24"/>
                                <w:rtl/>
                              </w:rPr>
                              <w:t>הכלכלית</w:t>
                            </w:r>
                            <w:r w:rsidRPr="005B2C66">
                              <w:rPr>
                                <w:rFonts w:cs="Tahoma"/>
                                <w:color w:val="0B5294"/>
                                <w:spacing w:val="-4"/>
                                <w:sz w:val="24"/>
                                <w:szCs w:val="24"/>
                                <w:rtl/>
                              </w:rPr>
                              <w:t xml:space="preserve"> </w:t>
                            </w:r>
                            <w:r w:rsidRPr="005B2C66">
                              <w:rPr>
                                <w:rFonts w:cs="Tahoma" w:hint="eastAsia"/>
                                <w:color w:val="0B5294"/>
                                <w:spacing w:val="-4"/>
                                <w:sz w:val="24"/>
                                <w:szCs w:val="24"/>
                                <w:rtl/>
                              </w:rPr>
                              <w:t>בגין</w:t>
                            </w:r>
                            <w:r w:rsidRPr="005B2C66">
                              <w:rPr>
                                <w:rFonts w:cs="Tahoma"/>
                                <w:color w:val="0B5294"/>
                                <w:spacing w:val="-4"/>
                                <w:sz w:val="24"/>
                                <w:szCs w:val="24"/>
                                <w:rtl/>
                              </w:rPr>
                              <w:t xml:space="preserve"> </w:t>
                            </w:r>
                            <w:r w:rsidRPr="005B2C66">
                              <w:rPr>
                                <w:rFonts w:cs="Tahoma" w:hint="eastAsia"/>
                                <w:color w:val="0B5294"/>
                                <w:spacing w:val="-4"/>
                                <w:sz w:val="24"/>
                                <w:szCs w:val="24"/>
                                <w:rtl/>
                              </w:rPr>
                              <w:t>ההתכנסות</w:t>
                            </w:r>
                            <w:r w:rsidRPr="005B2C66">
                              <w:rPr>
                                <w:rFonts w:cs="Tahoma"/>
                                <w:color w:val="0B5294"/>
                                <w:spacing w:val="-4"/>
                                <w:sz w:val="24"/>
                                <w:szCs w:val="24"/>
                                <w:rtl/>
                              </w:rPr>
                              <w:t xml:space="preserve"> </w:t>
                            </w:r>
                            <w:r w:rsidRPr="005B2C66">
                              <w:rPr>
                                <w:rFonts w:cs="Tahoma" w:hint="eastAsia"/>
                                <w:color w:val="0B5294"/>
                                <w:spacing w:val="-4"/>
                                <w:sz w:val="24"/>
                                <w:szCs w:val="24"/>
                                <w:rtl/>
                              </w:rPr>
                              <w:t>היא</w:t>
                            </w:r>
                            <w:r w:rsidRPr="005B2C66">
                              <w:rPr>
                                <w:rFonts w:cs="Tahoma"/>
                                <w:color w:val="0B5294"/>
                                <w:spacing w:val="-4"/>
                                <w:sz w:val="24"/>
                                <w:szCs w:val="24"/>
                                <w:rtl/>
                              </w:rPr>
                              <w:t xml:space="preserve"> </w:t>
                            </w:r>
                            <w:r w:rsidRPr="005B2C66">
                              <w:rPr>
                                <w:rFonts w:cs="Tahoma" w:hint="eastAsia"/>
                                <w:color w:val="0B5294"/>
                                <w:spacing w:val="-4"/>
                                <w:sz w:val="24"/>
                                <w:szCs w:val="24"/>
                                <w:rtl/>
                              </w:rPr>
                              <w:t>תמורה</w:t>
                            </w:r>
                            <w:r w:rsidRPr="005B2C66">
                              <w:rPr>
                                <w:rFonts w:cs="Tahoma"/>
                                <w:color w:val="0B5294"/>
                                <w:spacing w:val="-4"/>
                                <w:sz w:val="24"/>
                                <w:szCs w:val="24"/>
                                <w:rtl/>
                              </w:rPr>
                              <w:t xml:space="preserve"> </w:t>
                            </w:r>
                            <w:r w:rsidRPr="005B2C66">
                              <w:rPr>
                                <w:rFonts w:cs="Tahoma" w:hint="eastAsia"/>
                                <w:color w:val="0B5294"/>
                                <w:spacing w:val="-4"/>
                                <w:sz w:val="24"/>
                                <w:szCs w:val="24"/>
                                <w:rtl/>
                              </w:rPr>
                              <w:t>שלחברי</w:t>
                            </w:r>
                            <w:r w:rsidRPr="005B2C66">
                              <w:rPr>
                                <w:rFonts w:cs="Tahoma"/>
                                <w:color w:val="0B5294"/>
                                <w:spacing w:val="-4"/>
                                <w:sz w:val="24"/>
                                <w:szCs w:val="24"/>
                                <w:rtl/>
                              </w:rPr>
                              <w:t xml:space="preserve"> </w:t>
                            </w:r>
                            <w:r w:rsidRPr="005B2C66">
                              <w:rPr>
                                <w:rFonts w:cs="Tahoma" w:hint="eastAsia"/>
                                <w:color w:val="0B5294"/>
                                <w:spacing w:val="-4"/>
                                <w:sz w:val="24"/>
                                <w:szCs w:val="24"/>
                                <w:rtl/>
                              </w:rPr>
                              <w:t>המועצה</w:t>
                            </w:r>
                            <w:r w:rsidRPr="005B2C66">
                              <w:rPr>
                                <w:rFonts w:cs="Tahoma"/>
                                <w:color w:val="0B5294"/>
                                <w:spacing w:val="-4"/>
                                <w:sz w:val="24"/>
                                <w:szCs w:val="24"/>
                                <w:rtl/>
                              </w:rPr>
                              <w:t xml:space="preserve"> </w:t>
                            </w:r>
                            <w:r w:rsidRPr="005B2C66">
                              <w:rPr>
                                <w:rFonts w:cs="Tahoma" w:hint="eastAsia"/>
                                <w:color w:val="0B5294"/>
                                <w:spacing w:val="-4"/>
                                <w:sz w:val="24"/>
                                <w:szCs w:val="24"/>
                                <w:rtl/>
                              </w:rPr>
                              <w:t>ולדירקטורים</w:t>
                            </w:r>
                            <w:r w:rsidRPr="005B2C66">
                              <w:rPr>
                                <w:rFonts w:cs="Tahoma"/>
                                <w:color w:val="0B5294"/>
                                <w:spacing w:val="-4"/>
                                <w:sz w:val="24"/>
                                <w:szCs w:val="24"/>
                                <w:rtl/>
                              </w:rPr>
                              <w:t xml:space="preserve"> </w:t>
                            </w:r>
                            <w:r w:rsidRPr="005B2C66">
                              <w:rPr>
                                <w:rFonts w:cs="Tahoma" w:hint="eastAsia"/>
                                <w:color w:val="0B5294"/>
                                <w:spacing w:val="-4"/>
                                <w:sz w:val="24"/>
                                <w:szCs w:val="24"/>
                                <w:rtl/>
                              </w:rPr>
                              <w:t>של</w:t>
                            </w:r>
                            <w:r w:rsidRPr="005B2C66">
                              <w:rPr>
                                <w:rFonts w:cs="Tahoma"/>
                                <w:color w:val="0B5294"/>
                                <w:spacing w:val="-4"/>
                                <w:sz w:val="24"/>
                                <w:szCs w:val="24"/>
                                <w:rtl/>
                              </w:rPr>
                              <w:t xml:space="preserve"> </w:t>
                            </w:r>
                            <w:r w:rsidRPr="005B2C66">
                              <w:rPr>
                                <w:rFonts w:cs="Tahoma" w:hint="eastAsia"/>
                                <w:color w:val="0B5294"/>
                                <w:spacing w:val="-4"/>
                                <w:sz w:val="24"/>
                                <w:szCs w:val="24"/>
                                <w:rtl/>
                              </w:rPr>
                              <w:t>התאגידים</w:t>
                            </w:r>
                            <w:r w:rsidRPr="005B2C66">
                              <w:rPr>
                                <w:rFonts w:cs="Tahoma"/>
                                <w:color w:val="0B5294"/>
                                <w:spacing w:val="-4"/>
                                <w:sz w:val="24"/>
                                <w:szCs w:val="24"/>
                                <w:rtl/>
                              </w:rPr>
                              <w:t xml:space="preserve"> </w:t>
                            </w:r>
                            <w:r w:rsidRPr="005B2C66">
                              <w:rPr>
                                <w:rFonts w:cs="Tahoma" w:hint="eastAsia"/>
                                <w:color w:val="0B5294"/>
                                <w:spacing w:val="-4"/>
                                <w:sz w:val="24"/>
                                <w:szCs w:val="24"/>
                                <w:rtl/>
                              </w:rPr>
                              <w:t>הרשותיים</w:t>
                            </w:r>
                            <w:r w:rsidRPr="005B2C66">
                              <w:rPr>
                                <w:rFonts w:cs="Tahoma"/>
                                <w:color w:val="0B5294"/>
                                <w:spacing w:val="-4"/>
                                <w:sz w:val="24"/>
                                <w:szCs w:val="24"/>
                                <w:rtl/>
                              </w:rPr>
                              <w:t xml:space="preserve"> </w:t>
                            </w:r>
                            <w:r w:rsidRPr="005B2C66">
                              <w:rPr>
                                <w:rFonts w:cs="Tahoma" w:hint="eastAsia"/>
                                <w:color w:val="0B5294"/>
                                <w:spacing w:val="-4"/>
                                <w:sz w:val="24"/>
                                <w:szCs w:val="24"/>
                                <w:rtl/>
                              </w:rPr>
                              <w:t>היה</w:t>
                            </w:r>
                            <w:r w:rsidRPr="005B2C66">
                              <w:rPr>
                                <w:rFonts w:cs="Tahoma"/>
                                <w:color w:val="0B5294"/>
                                <w:spacing w:val="-4"/>
                                <w:sz w:val="24"/>
                                <w:szCs w:val="24"/>
                                <w:rtl/>
                              </w:rPr>
                              <w:t xml:space="preserve"> </w:t>
                            </w:r>
                            <w:r w:rsidRPr="005B2C66">
                              <w:rPr>
                                <w:rFonts w:cs="Tahoma" w:hint="eastAsia"/>
                                <w:color w:val="0B5294"/>
                                <w:spacing w:val="-4"/>
                                <w:sz w:val="24"/>
                                <w:szCs w:val="24"/>
                                <w:rtl/>
                              </w:rPr>
                              <w:t>אסור</w:t>
                            </w:r>
                            <w:r w:rsidRPr="005B2C66">
                              <w:rPr>
                                <w:rFonts w:cs="Tahoma"/>
                                <w:color w:val="0B5294"/>
                                <w:spacing w:val="-4"/>
                                <w:sz w:val="24"/>
                                <w:szCs w:val="24"/>
                                <w:rtl/>
                              </w:rPr>
                              <w:t xml:space="preserve"> </w:t>
                            </w:r>
                            <w:r w:rsidRPr="005B2C66">
                              <w:rPr>
                                <w:rFonts w:cs="Tahoma" w:hint="eastAsia"/>
                                <w:color w:val="0B5294"/>
                                <w:spacing w:val="-4"/>
                                <w:sz w:val="24"/>
                                <w:szCs w:val="24"/>
                                <w:rtl/>
                              </w:rPr>
                              <w:t>לקבל</w:t>
                            </w:r>
                          </w:p>
                          <w:p w:rsidR="00BE4513" w:rsidRPr="00373C5D" w:rsidP="00BE451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1558628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54222"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BE4513" w:rsidRPr="00373C5D" w:rsidP="00BE4513">
                      <w:pPr>
                        <w:spacing w:line="240" w:lineRule="atLeast"/>
                        <w:rPr>
                          <w:rFonts w:cs="Tahoma"/>
                          <w:b/>
                          <w:bCs/>
                          <w:color w:val="0B5294"/>
                          <w:sz w:val="48"/>
                          <w:szCs w:val="48"/>
                          <w:rtl/>
                        </w:rPr>
                      </w:pPr>
                      <w:drawing>
                        <wp:inline distT="0" distB="0" distL="0" distR="0">
                          <wp:extent cx="311150" cy="256800"/>
                          <wp:effectExtent l="0" t="0" r="0" b="0"/>
                          <wp:docPr id="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406975"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E4513" w:rsidRPr="00881D99" w:rsidP="00BE4513">
                      <w:pPr>
                        <w:spacing w:after="0" w:line="240" w:lineRule="auto"/>
                        <w:rPr>
                          <w:color w:val="0B5294"/>
                          <w:spacing w:val="-4"/>
                          <w:sz w:val="24"/>
                          <w:szCs w:val="24"/>
                          <w:rtl/>
                          <w:cs/>
                        </w:rPr>
                      </w:pPr>
                      <w:r w:rsidRPr="005B2C66">
                        <w:rPr>
                          <w:rFonts w:cs="Tahoma" w:hint="eastAsia"/>
                          <w:color w:val="0B5294"/>
                          <w:spacing w:val="-4"/>
                          <w:sz w:val="24"/>
                          <w:szCs w:val="24"/>
                          <w:rtl/>
                        </w:rPr>
                        <w:t>ההוצאה</w:t>
                      </w:r>
                      <w:r w:rsidRPr="005B2C66">
                        <w:rPr>
                          <w:rFonts w:cs="Tahoma"/>
                          <w:color w:val="0B5294"/>
                          <w:spacing w:val="-4"/>
                          <w:sz w:val="24"/>
                          <w:szCs w:val="24"/>
                          <w:rtl/>
                        </w:rPr>
                        <w:t xml:space="preserve"> </w:t>
                      </w:r>
                      <w:r w:rsidRPr="005B2C66">
                        <w:rPr>
                          <w:rFonts w:cs="Tahoma" w:hint="eastAsia"/>
                          <w:color w:val="0B5294"/>
                          <w:spacing w:val="-4"/>
                          <w:sz w:val="24"/>
                          <w:szCs w:val="24"/>
                          <w:rtl/>
                        </w:rPr>
                        <w:t>של</w:t>
                      </w:r>
                      <w:r w:rsidRPr="005B2C66">
                        <w:rPr>
                          <w:rFonts w:cs="Tahoma"/>
                          <w:color w:val="0B5294"/>
                          <w:spacing w:val="-4"/>
                          <w:sz w:val="24"/>
                          <w:szCs w:val="24"/>
                          <w:rtl/>
                        </w:rPr>
                        <w:t xml:space="preserve"> </w:t>
                      </w:r>
                      <w:r w:rsidRPr="005B2C66">
                        <w:rPr>
                          <w:rFonts w:cs="Tahoma" w:hint="eastAsia"/>
                          <w:color w:val="0B5294"/>
                          <w:spacing w:val="-4"/>
                          <w:sz w:val="24"/>
                          <w:szCs w:val="24"/>
                          <w:rtl/>
                        </w:rPr>
                        <w:t>המועצה</w:t>
                      </w:r>
                      <w:r w:rsidRPr="005B2C66">
                        <w:rPr>
                          <w:rFonts w:cs="Tahoma"/>
                          <w:color w:val="0B5294"/>
                          <w:spacing w:val="-4"/>
                          <w:sz w:val="24"/>
                          <w:szCs w:val="24"/>
                          <w:rtl/>
                        </w:rPr>
                        <w:t xml:space="preserve"> </w:t>
                      </w:r>
                      <w:r w:rsidRPr="005B2C66">
                        <w:rPr>
                          <w:rFonts w:cs="Tahoma" w:hint="eastAsia"/>
                          <w:color w:val="0B5294"/>
                          <w:spacing w:val="-4"/>
                          <w:sz w:val="24"/>
                          <w:szCs w:val="24"/>
                          <w:rtl/>
                        </w:rPr>
                        <w:t>ושל</w:t>
                      </w:r>
                      <w:r w:rsidRPr="005B2C66">
                        <w:rPr>
                          <w:rFonts w:cs="Tahoma"/>
                          <w:color w:val="0B5294"/>
                          <w:spacing w:val="-4"/>
                          <w:sz w:val="24"/>
                          <w:szCs w:val="24"/>
                          <w:rtl/>
                        </w:rPr>
                        <w:t xml:space="preserve"> </w:t>
                      </w:r>
                      <w:r w:rsidRPr="005B2C66">
                        <w:rPr>
                          <w:rFonts w:cs="Tahoma" w:hint="eastAsia"/>
                          <w:color w:val="0B5294"/>
                          <w:spacing w:val="-4"/>
                          <w:sz w:val="24"/>
                          <w:szCs w:val="24"/>
                          <w:rtl/>
                        </w:rPr>
                        <w:t>החברה</w:t>
                      </w:r>
                      <w:r w:rsidRPr="005B2C66">
                        <w:rPr>
                          <w:rFonts w:cs="Tahoma"/>
                          <w:color w:val="0B5294"/>
                          <w:spacing w:val="-4"/>
                          <w:sz w:val="24"/>
                          <w:szCs w:val="24"/>
                          <w:rtl/>
                        </w:rPr>
                        <w:t xml:space="preserve"> </w:t>
                      </w:r>
                      <w:r w:rsidRPr="005B2C66">
                        <w:rPr>
                          <w:rFonts w:cs="Tahoma" w:hint="eastAsia"/>
                          <w:color w:val="0B5294"/>
                          <w:spacing w:val="-4"/>
                          <w:sz w:val="24"/>
                          <w:szCs w:val="24"/>
                          <w:rtl/>
                        </w:rPr>
                        <w:t>הכלכלית</w:t>
                      </w:r>
                      <w:r w:rsidRPr="005B2C66">
                        <w:rPr>
                          <w:rFonts w:cs="Tahoma"/>
                          <w:color w:val="0B5294"/>
                          <w:spacing w:val="-4"/>
                          <w:sz w:val="24"/>
                          <w:szCs w:val="24"/>
                          <w:rtl/>
                        </w:rPr>
                        <w:t xml:space="preserve"> </w:t>
                      </w:r>
                      <w:r w:rsidRPr="005B2C66">
                        <w:rPr>
                          <w:rFonts w:cs="Tahoma" w:hint="eastAsia"/>
                          <w:color w:val="0B5294"/>
                          <w:spacing w:val="-4"/>
                          <w:sz w:val="24"/>
                          <w:szCs w:val="24"/>
                          <w:rtl/>
                        </w:rPr>
                        <w:t>בגין</w:t>
                      </w:r>
                      <w:r w:rsidRPr="005B2C66">
                        <w:rPr>
                          <w:rFonts w:cs="Tahoma"/>
                          <w:color w:val="0B5294"/>
                          <w:spacing w:val="-4"/>
                          <w:sz w:val="24"/>
                          <w:szCs w:val="24"/>
                          <w:rtl/>
                        </w:rPr>
                        <w:t xml:space="preserve"> </w:t>
                      </w:r>
                      <w:r w:rsidRPr="005B2C66">
                        <w:rPr>
                          <w:rFonts w:cs="Tahoma" w:hint="eastAsia"/>
                          <w:color w:val="0B5294"/>
                          <w:spacing w:val="-4"/>
                          <w:sz w:val="24"/>
                          <w:szCs w:val="24"/>
                          <w:rtl/>
                        </w:rPr>
                        <w:t>ההתכנסות</w:t>
                      </w:r>
                      <w:r w:rsidRPr="005B2C66">
                        <w:rPr>
                          <w:rFonts w:cs="Tahoma"/>
                          <w:color w:val="0B5294"/>
                          <w:spacing w:val="-4"/>
                          <w:sz w:val="24"/>
                          <w:szCs w:val="24"/>
                          <w:rtl/>
                        </w:rPr>
                        <w:t xml:space="preserve"> </w:t>
                      </w:r>
                      <w:r w:rsidRPr="005B2C66">
                        <w:rPr>
                          <w:rFonts w:cs="Tahoma" w:hint="eastAsia"/>
                          <w:color w:val="0B5294"/>
                          <w:spacing w:val="-4"/>
                          <w:sz w:val="24"/>
                          <w:szCs w:val="24"/>
                          <w:rtl/>
                        </w:rPr>
                        <w:t>היא</w:t>
                      </w:r>
                      <w:r w:rsidRPr="005B2C66">
                        <w:rPr>
                          <w:rFonts w:cs="Tahoma"/>
                          <w:color w:val="0B5294"/>
                          <w:spacing w:val="-4"/>
                          <w:sz w:val="24"/>
                          <w:szCs w:val="24"/>
                          <w:rtl/>
                        </w:rPr>
                        <w:t xml:space="preserve"> </w:t>
                      </w:r>
                      <w:r w:rsidRPr="005B2C66">
                        <w:rPr>
                          <w:rFonts w:cs="Tahoma" w:hint="eastAsia"/>
                          <w:color w:val="0B5294"/>
                          <w:spacing w:val="-4"/>
                          <w:sz w:val="24"/>
                          <w:szCs w:val="24"/>
                          <w:rtl/>
                        </w:rPr>
                        <w:t>תמורה</w:t>
                      </w:r>
                      <w:r w:rsidRPr="005B2C66">
                        <w:rPr>
                          <w:rFonts w:cs="Tahoma"/>
                          <w:color w:val="0B5294"/>
                          <w:spacing w:val="-4"/>
                          <w:sz w:val="24"/>
                          <w:szCs w:val="24"/>
                          <w:rtl/>
                        </w:rPr>
                        <w:t xml:space="preserve"> </w:t>
                      </w:r>
                      <w:r w:rsidRPr="005B2C66">
                        <w:rPr>
                          <w:rFonts w:cs="Tahoma" w:hint="eastAsia"/>
                          <w:color w:val="0B5294"/>
                          <w:spacing w:val="-4"/>
                          <w:sz w:val="24"/>
                          <w:szCs w:val="24"/>
                          <w:rtl/>
                        </w:rPr>
                        <w:t>שלחברי</w:t>
                      </w:r>
                      <w:r w:rsidRPr="005B2C66">
                        <w:rPr>
                          <w:rFonts w:cs="Tahoma"/>
                          <w:color w:val="0B5294"/>
                          <w:spacing w:val="-4"/>
                          <w:sz w:val="24"/>
                          <w:szCs w:val="24"/>
                          <w:rtl/>
                        </w:rPr>
                        <w:t xml:space="preserve"> </w:t>
                      </w:r>
                      <w:r w:rsidRPr="005B2C66">
                        <w:rPr>
                          <w:rFonts w:cs="Tahoma" w:hint="eastAsia"/>
                          <w:color w:val="0B5294"/>
                          <w:spacing w:val="-4"/>
                          <w:sz w:val="24"/>
                          <w:szCs w:val="24"/>
                          <w:rtl/>
                        </w:rPr>
                        <w:t>המועצה</w:t>
                      </w:r>
                      <w:r w:rsidRPr="005B2C66">
                        <w:rPr>
                          <w:rFonts w:cs="Tahoma"/>
                          <w:color w:val="0B5294"/>
                          <w:spacing w:val="-4"/>
                          <w:sz w:val="24"/>
                          <w:szCs w:val="24"/>
                          <w:rtl/>
                        </w:rPr>
                        <w:t xml:space="preserve"> </w:t>
                      </w:r>
                      <w:r w:rsidRPr="005B2C66">
                        <w:rPr>
                          <w:rFonts w:cs="Tahoma" w:hint="eastAsia"/>
                          <w:color w:val="0B5294"/>
                          <w:spacing w:val="-4"/>
                          <w:sz w:val="24"/>
                          <w:szCs w:val="24"/>
                          <w:rtl/>
                        </w:rPr>
                        <w:t>ולדירקטורים</w:t>
                      </w:r>
                      <w:r w:rsidRPr="005B2C66">
                        <w:rPr>
                          <w:rFonts w:cs="Tahoma"/>
                          <w:color w:val="0B5294"/>
                          <w:spacing w:val="-4"/>
                          <w:sz w:val="24"/>
                          <w:szCs w:val="24"/>
                          <w:rtl/>
                        </w:rPr>
                        <w:t xml:space="preserve"> </w:t>
                      </w:r>
                      <w:r w:rsidRPr="005B2C66">
                        <w:rPr>
                          <w:rFonts w:cs="Tahoma" w:hint="eastAsia"/>
                          <w:color w:val="0B5294"/>
                          <w:spacing w:val="-4"/>
                          <w:sz w:val="24"/>
                          <w:szCs w:val="24"/>
                          <w:rtl/>
                        </w:rPr>
                        <w:t>של</w:t>
                      </w:r>
                      <w:r w:rsidRPr="005B2C66">
                        <w:rPr>
                          <w:rFonts w:cs="Tahoma"/>
                          <w:color w:val="0B5294"/>
                          <w:spacing w:val="-4"/>
                          <w:sz w:val="24"/>
                          <w:szCs w:val="24"/>
                          <w:rtl/>
                        </w:rPr>
                        <w:t xml:space="preserve"> </w:t>
                      </w:r>
                      <w:r w:rsidRPr="005B2C66">
                        <w:rPr>
                          <w:rFonts w:cs="Tahoma" w:hint="eastAsia"/>
                          <w:color w:val="0B5294"/>
                          <w:spacing w:val="-4"/>
                          <w:sz w:val="24"/>
                          <w:szCs w:val="24"/>
                          <w:rtl/>
                        </w:rPr>
                        <w:t>התאגידים</w:t>
                      </w:r>
                      <w:r w:rsidRPr="005B2C66">
                        <w:rPr>
                          <w:rFonts w:cs="Tahoma"/>
                          <w:color w:val="0B5294"/>
                          <w:spacing w:val="-4"/>
                          <w:sz w:val="24"/>
                          <w:szCs w:val="24"/>
                          <w:rtl/>
                        </w:rPr>
                        <w:t xml:space="preserve"> </w:t>
                      </w:r>
                      <w:r w:rsidRPr="005B2C66">
                        <w:rPr>
                          <w:rFonts w:cs="Tahoma" w:hint="eastAsia"/>
                          <w:color w:val="0B5294"/>
                          <w:spacing w:val="-4"/>
                          <w:sz w:val="24"/>
                          <w:szCs w:val="24"/>
                          <w:rtl/>
                        </w:rPr>
                        <w:t>הרשותיים</w:t>
                      </w:r>
                      <w:r w:rsidRPr="005B2C66">
                        <w:rPr>
                          <w:rFonts w:cs="Tahoma"/>
                          <w:color w:val="0B5294"/>
                          <w:spacing w:val="-4"/>
                          <w:sz w:val="24"/>
                          <w:szCs w:val="24"/>
                          <w:rtl/>
                        </w:rPr>
                        <w:t xml:space="preserve"> </w:t>
                      </w:r>
                      <w:r w:rsidRPr="005B2C66">
                        <w:rPr>
                          <w:rFonts w:cs="Tahoma" w:hint="eastAsia"/>
                          <w:color w:val="0B5294"/>
                          <w:spacing w:val="-4"/>
                          <w:sz w:val="24"/>
                          <w:szCs w:val="24"/>
                          <w:rtl/>
                        </w:rPr>
                        <w:t>היה</w:t>
                      </w:r>
                      <w:r w:rsidRPr="005B2C66">
                        <w:rPr>
                          <w:rFonts w:cs="Tahoma"/>
                          <w:color w:val="0B5294"/>
                          <w:spacing w:val="-4"/>
                          <w:sz w:val="24"/>
                          <w:szCs w:val="24"/>
                          <w:rtl/>
                        </w:rPr>
                        <w:t xml:space="preserve"> </w:t>
                      </w:r>
                      <w:r w:rsidRPr="005B2C66">
                        <w:rPr>
                          <w:rFonts w:cs="Tahoma" w:hint="eastAsia"/>
                          <w:color w:val="0B5294"/>
                          <w:spacing w:val="-4"/>
                          <w:sz w:val="24"/>
                          <w:szCs w:val="24"/>
                          <w:rtl/>
                        </w:rPr>
                        <w:t>אסור</w:t>
                      </w:r>
                      <w:r w:rsidRPr="005B2C66">
                        <w:rPr>
                          <w:rFonts w:cs="Tahoma"/>
                          <w:color w:val="0B5294"/>
                          <w:spacing w:val="-4"/>
                          <w:sz w:val="24"/>
                          <w:szCs w:val="24"/>
                          <w:rtl/>
                        </w:rPr>
                        <w:t xml:space="preserve"> </w:t>
                      </w:r>
                      <w:r w:rsidRPr="005B2C66">
                        <w:rPr>
                          <w:rFonts w:cs="Tahoma" w:hint="eastAsia"/>
                          <w:color w:val="0B5294"/>
                          <w:spacing w:val="-4"/>
                          <w:sz w:val="24"/>
                          <w:szCs w:val="24"/>
                          <w:rtl/>
                        </w:rPr>
                        <w:t>לקבל</w:t>
                      </w:r>
                    </w:p>
                    <w:p w:rsidR="00BE4513" w:rsidRPr="00373C5D" w:rsidP="00BE4513">
                      <w:pPr>
                        <w:spacing w:before="120" w:after="0" w:line="240" w:lineRule="atLeast"/>
                        <w:rPr>
                          <w:rFonts w:cs="Tahoma"/>
                          <w:b/>
                          <w:bCs/>
                          <w:color w:val="0B5294"/>
                          <w:sz w:val="48"/>
                          <w:szCs w:val="48"/>
                          <w:rtl/>
                        </w:rPr>
                      </w:pPr>
                      <w:drawing>
                        <wp:inline distT="0" distB="0" distL="0" distR="0">
                          <wp:extent cx="288000" cy="31337"/>
                          <wp:effectExtent l="0" t="0" r="0" b="6985"/>
                          <wp:docPr id="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2192"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4B5B4C" w:rsidRPr="00071090" w:rsidP="00BE4513">
      <w:pPr>
        <w:spacing w:line="240" w:lineRule="exact"/>
        <w:ind w:right="2268"/>
        <w:jc w:val="both"/>
        <w:rPr>
          <w:rFonts w:ascii="Tahoma" w:hAnsi="Tahoma" w:cs="Tahoma"/>
          <w:sz w:val="18"/>
          <w:szCs w:val="18"/>
          <w:rtl/>
        </w:rPr>
      </w:pPr>
      <w:r w:rsidRPr="00071090">
        <w:rPr>
          <w:rFonts w:ascii="Tahoma" w:hAnsi="Tahoma" w:cs="Tahoma" w:hint="cs"/>
          <w:sz w:val="18"/>
          <w:szCs w:val="18"/>
          <w:rtl/>
        </w:rPr>
        <w:t>כאמור לעיל, המועצה עצמה הכירה בכך ש-40% מהפעילות היא "</w:t>
      </w:r>
      <w:r w:rsidRPr="00071090">
        <w:rPr>
          <w:rFonts w:ascii="Tahoma" w:hAnsi="Tahoma" w:cs="Tahoma"/>
          <w:sz w:val="18"/>
          <w:szCs w:val="18"/>
          <w:rtl/>
        </w:rPr>
        <w:t>חווייתית/לא רשמית/רשמית חלקית</w:t>
      </w:r>
      <w:r w:rsidRPr="00071090">
        <w:rPr>
          <w:rFonts w:ascii="Tahoma" w:hAnsi="Tahoma" w:cs="Tahoma" w:hint="cs"/>
          <w:sz w:val="18"/>
          <w:szCs w:val="18"/>
          <w:rtl/>
        </w:rPr>
        <w:t>", ובעקבות כך שילמה מס של 90% על חלקה</w:t>
      </w:r>
      <w:r>
        <w:rPr>
          <w:rStyle w:val="FootnoteReference0"/>
          <w:rFonts w:ascii="Tahoma" w:hAnsi="Tahoma" w:cs="Tahoma"/>
          <w:sz w:val="18"/>
          <w:szCs w:val="18"/>
          <w:rtl/>
        </w:rPr>
        <w:footnoteReference w:id="23"/>
      </w:r>
      <w:r w:rsidRPr="00071090">
        <w:rPr>
          <w:rFonts w:ascii="Tahoma" w:hAnsi="Tahoma" w:cs="Tahoma" w:hint="cs"/>
          <w:sz w:val="18"/>
          <w:szCs w:val="18"/>
          <w:rtl/>
        </w:rPr>
        <w:t xml:space="preserve"> בסך הוצאות ההתכנסות, בניכוי השתתפות עצמית של המתכנסים</w:t>
      </w:r>
      <w:r>
        <w:rPr>
          <w:rStyle w:val="FootnoteReference0"/>
          <w:rFonts w:ascii="Tahoma" w:hAnsi="Tahoma" w:cs="Tahoma"/>
          <w:sz w:val="18"/>
          <w:szCs w:val="18"/>
          <w:rtl/>
        </w:rPr>
        <w:footnoteReference w:id="24"/>
      </w:r>
      <w:r w:rsidRPr="00071090">
        <w:rPr>
          <w:rFonts w:ascii="Tahoma" w:hAnsi="Tahoma" w:cs="Tahoma" w:hint="cs"/>
          <w:sz w:val="18"/>
          <w:szCs w:val="18"/>
          <w:rtl/>
        </w:rPr>
        <w:t xml:space="preserve">. על כן ההוצאה של המועצה ושל החברה הכלכלית בגין ההתכנסות היא תמורה שלחברי המועצה ולדירקטורים של התאגידים </w:t>
      </w:r>
      <w:r w:rsidRPr="00071090">
        <w:rPr>
          <w:rFonts w:ascii="Tahoma" w:hAnsi="Tahoma" w:cs="Tahoma" w:hint="cs"/>
          <w:sz w:val="18"/>
          <w:szCs w:val="18"/>
          <w:rtl/>
        </w:rPr>
        <w:t>הרשותיים</w:t>
      </w:r>
      <w:r w:rsidRPr="00071090">
        <w:rPr>
          <w:rFonts w:ascii="Tahoma" w:hAnsi="Tahoma" w:cs="Tahoma"/>
          <w:sz w:val="18"/>
          <w:szCs w:val="18"/>
          <w:rtl/>
        </w:rPr>
        <w:t xml:space="preserve"> </w:t>
      </w:r>
      <w:r w:rsidRPr="00071090">
        <w:rPr>
          <w:rFonts w:ascii="Tahoma" w:hAnsi="Tahoma" w:cs="Tahoma" w:hint="cs"/>
          <w:sz w:val="18"/>
          <w:szCs w:val="18"/>
          <w:rtl/>
        </w:rPr>
        <w:t>היה אסור לקבל. בעניין</w:t>
      </w:r>
      <w:r w:rsidRPr="00071090">
        <w:rPr>
          <w:rFonts w:ascii="Tahoma" w:hAnsi="Tahoma" w:cs="Tahoma"/>
          <w:sz w:val="18"/>
          <w:szCs w:val="18"/>
          <w:rtl/>
        </w:rPr>
        <w:t xml:space="preserve"> </w:t>
      </w:r>
      <w:r w:rsidRPr="00071090">
        <w:rPr>
          <w:rFonts w:ascii="Tahoma" w:hAnsi="Tahoma" w:cs="Tahoma" w:hint="cs"/>
          <w:sz w:val="18"/>
          <w:szCs w:val="18"/>
          <w:rtl/>
        </w:rPr>
        <w:t>זה</w:t>
      </w:r>
      <w:r w:rsidRPr="00071090">
        <w:rPr>
          <w:rFonts w:ascii="Tahoma" w:hAnsi="Tahoma" w:cs="Tahoma"/>
          <w:sz w:val="18"/>
          <w:szCs w:val="18"/>
          <w:rtl/>
        </w:rPr>
        <w:t xml:space="preserve"> </w:t>
      </w:r>
      <w:r w:rsidRPr="00071090">
        <w:rPr>
          <w:rFonts w:ascii="Tahoma" w:hAnsi="Tahoma" w:cs="Tahoma" w:hint="cs"/>
          <w:sz w:val="18"/>
          <w:szCs w:val="18"/>
          <w:rtl/>
        </w:rPr>
        <w:t>יצוין</w:t>
      </w:r>
      <w:r w:rsidRPr="00071090">
        <w:rPr>
          <w:rFonts w:ascii="Tahoma" w:hAnsi="Tahoma" w:cs="Tahoma"/>
          <w:sz w:val="18"/>
          <w:szCs w:val="18"/>
          <w:rtl/>
        </w:rPr>
        <w:t xml:space="preserve"> </w:t>
      </w:r>
      <w:r w:rsidRPr="00071090">
        <w:rPr>
          <w:rFonts w:ascii="Tahoma" w:hAnsi="Tahoma" w:cs="Tahoma" w:hint="cs"/>
          <w:sz w:val="18"/>
          <w:szCs w:val="18"/>
          <w:rtl/>
        </w:rPr>
        <w:t>כי</w:t>
      </w:r>
      <w:r w:rsidRPr="00071090">
        <w:rPr>
          <w:rFonts w:ascii="Tahoma" w:hAnsi="Tahoma" w:cs="Tahoma"/>
          <w:sz w:val="18"/>
          <w:szCs w:val="18"/>
          <w:rtl/>
        </w:rPr>
        <w:t xml:space="preserve"> </w:t>
      </w:r>
      <w:r w:rsidRPr="00071090">
        <w:rPr>
          <w:rFonts w:ascii="Tahoma" w:hAnsi="Tahoma" w:cs="Tahoma" w:hint="cs"/>
          <w:sz w:val="18"/>
          <w:szCs w:val="18"/>
          <w:rtl/>
        </w:rPr>
        <w:t>המועצה חילקה</w:t>
      </w:r>
      <w:r w:rsidRPr="00071090">
        <w:rPr>
          <w:rFonts w:ascii="Tahoma" w:hAnsi="Tahoma" w:cs="Tahoma"/>
          <w:sz w:val="18"/>
          <w:szCs w:val="18"/>
          <w:rtl/>
        </w:rPr>
        <w:t xml:space="preserve"> מתנ</w:t>
      </w:r>
      <w:r w:rsidRPr="00071090">
        <w:rPr>
          <w:rFonts w:ascii="Tahoma" w:hAnsi="Tahoma" w:cs="Tahoma" w:hint="cs"/>
          <w:sz w:val="18"/>
          <w:szCs w:val="18"/>
          <w:rtl/>
        </w:rPr>
        <w:t>ות</w:t>
      </w:r>
      <w:r w:rsidRPr="00071090">
        <w:rPr>
          <w:rFonts w:ascii="Tahoma" w:hAnsi="Tahoma" w:cs="Tahoma"/>
          <w:sz w:val="18"/>
          <w:szCs w:val="18"/>
          <w:rtl/>
        </w:rPr>
        <w:t xml:space="preserve"> </w:t>
      </w:r>
      <w:r w:rsidRPr="00071090">
        <w:rPr>
          <w:rFonts w:ascii="Tahoma" w:hAnsi="Tahoma" w:cs="Tahoma" w:hint="cs"/>
          <w:sz w:val="18"/>
          <w:szCs w:val="18"/>
          <w:rtl/>
        </w:rPr>
        <w:t>שעלות כל אחת מהן</w:t>
      </w:r>
      <w:r w:rsidRPr="00071090">
        <w:rPr>
          <w:rFonts w:ascii="Tahoma" w:hAnsi="Tahoma" w:cs="Tahoma"/>
          <w:sz w:val="18"/>
          <w:szCs w:val="18"/>
          <w:rtl/>
        </w:rPr>
        <w:t xml:space="preserve"> 310 </w:t>
      </w:r>
      <w:r w:rsidRPr="00071090">
        <w:rPr>
          <w:rFonts w:ascii="Tahoma" w:hAnsi="Tahoma" w:cs="Tahoma" w:hint="cs"/>
          <w:sz w:val="18"/>
          <w:szCs w:val="18"/>
          <w:rtl/>
        </w:rPr>
        <w:t>ש"ח.</w:t>
      </w:r>
      <w:r w:rsidRPr="00071090">
        <w:rPr>
          <w:rFonts w:ascii="Tahoma" w:hAnsi="Tahoma" w:cs="Tahoma"/>
          <w:sz w:val="18"/>
          <w:szCs w:val="18"/>
          <w:rtl/>
        </w:rPr>
        <w:t xml:space="preserve"> </w:t>
      </w:r>
      <w:r w:rsidRPr="00071090">
        <w:rPr>
          <w:rFonts w:ascii="Tahoma" w:hAnsi="Tahoma" w:cs="Tahoma" w:hint="cs"/>
          <w:sz w:val="18"/>
          <w:szCs w:val="18"/>
          <w:rtl/>
        </w:rPr>
        <w:t>וכן</w:t>
      </w:r>
      <w:r w:rsidRPr="00071090">
        <w:rPr>
          <w:rFonts w:ascii="Tahoma" w:hAnsi="Tahoma" w:cs="Tahoma"/>
          <w:sz w:val="18"/>
          <w:szCs w:val="18"/>
          <w:rtl/>
        </w:rPr>
        <w:t xml:space="preserve"> השתתפו </w:t>
      </w:r>
      <w:r w:rsidRPr="00071090">
        <w:rPr>
          <w:rFonts w:ascii="Tahoma" w:hAnsi="Tahoma" w:cs="Tahoma" w:hint="cs"/>
          <w:sz w:val="18"/>
          <w:szCs w:val="18"/>
          <w:rtl/>
        </w:rPr>
        <w:t>המועצה</w:t>
      </w:r>
      <w:r w:rsidRPr="00071090">
        <w:rPr>
          <w:rFonts w:ascii="Tahoma" w:hAnsi="Tahoma" w:cs="Tahoma"/>
          <w:sz w:val="18"/>
          <w:szCs w:val="18"/>
          <w:rtl/>
        </w:rPr>
        <w:t xml:space="preserve"> </w:t>
      </w:r>
      <w:r w:rsidRPr="00071090">
        <w:rPr>
          <w:rFonts w:ascii="Tahoma" w:hAnsi="Tahoma" w:cs="Tahoma"/>
          <w:sz w:val="18"/>
          <w:szCs w:val="18"/>
          <w:rtl/>
        </w:rPr>
        <w:t xml:space="preserve">והחברה הכלכלית </w:t>
      </w:r>
      <w:r w:rsidRPr="00071090">
        <w:rPr>
          <w:rFonts w:ascii="Tahoma" w:hAnsi="Tahoma" w:cs="Tahoma" w:hint="cs"/>
          <w:sz w:val="18"/>
          <w:szCs w:val="18"/>
          <w:rtl/>
        </w:rPr>
        <w:t>באופן חלקי</w:t>
      </w:r>
      <w:r w:rsidRPr="00071090">
        <w:rPr>
          <w:rFonts w:ascii="Tahoma" w:hAnsi="Tahoma" w:cs="Tahoma"/>
          <w:sz w:val="18"/>
          <w:szCs w:val="18"/>
          <w:rtl/>
        </w:rPr>
        <w:t xml:space="preserve"> </w:t>
      </w:r>
      <w:r w:rsidRPr="00071090">
        <w:rPr>
          <w:rFonts w:ascii="Tahoma" w:hAnsi="Tahoma" w:cs="Tahoma" w:hint="cs"/>
          <w:sz w:val="18"/>
          <w:szCs w:val="18"/>
          <w:rtl/>
        </w:rPr>
        <w:t>בתשלום</w:t>
      </w:r>
      <w:r w:rsidRPr="00071090">
        <w:rPr>
          <w:rFonts w:ascii="Tahoma" w:hAnsi="Tahoma" w:cs="Tahoma"/>
          <w:sz w:val="18"/>
          <w:szCs w:val="18"/>
          <w:rtl/>
        </w:rPr>
        <w:t xml:space="preserve"> </w:t>
      </w:r>
      <w:r w:rsidRPr="00071090">
        <w:rPr>
          <w:rFonts w:ascii="Tahoma" w:hAnsi="Tahoma" w:cs="Tahoma" w:hint="cs"/>
          <w:sz w:val="18"/>
          <w:szCs w:val="18"/>
          <w:rtl/>
        </w:rPr>
        <w:t>הוצאות האירוח של</w:t>
      </w:r>
      <w:r w:rsidRPr="00071090">
        <w:rPr>
          <w:rFonts w:ascii="Tahoma" w:hAnsi="Tahoma" w:cs="Tahoma"/>
          <w:sz w:val="18"/>
          <w:szCs w:val="18"/>
          <w:rtl/>
        </w:rPr>
        <w:t xml:space="preserve"> בני </w:t>
      </w:r>
      <w:r w:rsidRPr="00071090">
        <w:rPr>
          <w:rFonts w:ascii="Tahoma" w:hAnsi="Tahoma" w:cs="Tahoma" w:hint="cs"/>
          <w:sz w:val="18"/>
          <w:szCs w:val="18"/>
          <w:rtl/>
        </w:rPr>
        <w:t>זוגם</w:t>
      </w:r>
      <w:r w:rsidRPr="00071090">
        <w:rPr>
          <w:rFonts w:ascii="Tahoma" w:hAnsi="Tahoma" w:cs="Tahoma"/>
          <w:sz w:val="18"/>
          <w:szCs w:val="18"/>
          <w:rtl/>
        </w:rPr>
        <w:t xml:space="preserve"> </w:t>
      </w:r>
      <w:r w:rsidRPr="00071090">
        <w:rPr>
          <w:rFonts w:ascii="Tahoma" w:hAnsi="Tahoma" w:cs="Tahoma" w:hint="cs"/>
          <w:sz w:val="18"/>
          <w:szCs w:val="18"/>
          <w:rtl/>
        </w:rPr>
        <w:t xml:space="preserve">וילדיהם של </w:t>
      </w:r>
      <w:r w:rsidRPr="00071090">
        <w:rPr>
          <w:rFonts w:ascii="Tahoma" w:hAnsi="Tahoma" w:cs="Tahoma"/>
          <w:sz w:val="18"/>
          <w:szCs w:val="18"/>
          <w:rtl/>
        </w:rPr>
        <w:t xml:space="preserve">המשתתפים - </w:t>
      </w:r>
      <w:r w:rsidRPr="00071090">
        <w:rPr>
          <w:rFonts w:ascii="Tahoma" w:hAnsi="Tahoma" w:cs="Tahoma" w:hint="cs"/>
          <w:sz w:val="18"/>
          <w:szCs w:val="18"/>
          <w:rtl/>
        </w:rPr>
        <w:t>וגם</w:t>
      </w:r>
      <w:r w:rsidRPr="00071090">
        <w:rPr>
          <w:rFonts w:ascii="Tahoma" w:hAnsi="Tahoma" w:cs="Tahoma"/>
          <w:sz w:val="18"/>
          <w:szCs w:val="18"/>
          <w:rtl/>
        </w:rPr>
        <w:t xml:space="preserve"> </w:t>
      </w:r>
      <w:r w:rsidRPr="00071090">
        <w:rPr>
          <w:rFonts w:ascii="Tahoma" w:hAnsi="Tahoma" w:cs="Tahoma" w:hint="cs"/>
          <w:sz w:val="18"/>
          <w:szCs w:val="18"/>
          <w:rtl/>
        </w:rPr>
        <w:t>בכך</w:t>
      </w:r>
      <w:r w:rsidRPr="00071090">
        <w:rPr>
          <w:rFonts w:ascii="Tahoma" w:hAnsi="Tahoma" w:cs="Tahoma"/>
          <w:sz w:val="18"/>
          <w:szCs w:val="18"/>
          <w:rtl/>
        </w:rPr>
        <w:t xml:space="preserve"> </w:t>
      </w:r>
      <w:r w:rsidRPr="00071090">
        <w:rPr>
          <w:rFonts w:ascii="Tahoma" w:hAnsi="Tahoma" w:cs="Tahoma" w:hint="cs"/>
          <w:sz w:val="18"/>
          <w:szCs w:val="18"/>
          <w:rtl/>
        </w:rPr>
        <w:t>יש</w:t>
      </w:r>
      <w:r w:rsidRPr="00071090">
        <w:rPr>
          <w:rFonts w:ascii="Tahoma" w:hAnsi="Tahoma" w:cs="Tahoma"/>
          <w:sz w:val="18"/>
          <w:szCs w:val="18"/>
          <w:rtl/>
        </w:rPr>
        <w:t xml:space="preserve"> </w:t>
      </w:r>
      <w:r w:rsidRPr="00071090">
        <w:rPr>
          <w:rFonts w:ascii="Tahoma" w:hAnsi="Tahoma" w:cs="Tahoma" w:hint="cs"/>
          <w:sz w:val="18"/>
          <w:szCs w:val="18"/>
          <w:rtl/>
        </w:rPr>
        <w:t>לראות</w:t>
      </w:r>
      <w:r w:rsidRPr="00071090">
        <w:rPr>
          <w:rFonts w:ascii="Tahoma" w:hAnsi="Tahoma" w:cs="Tahoma"/>
          <w:sz w:val="18"/>
          <w:szCs w:val="18"/>
          <w:rtl/>
        </w:rPr>
        <w:t xml:space="preserve"> תמורות האסורות </w:t>
      </w:r>
      <w:r w:rsidRPr="00071090">
        <w:rPr>
          <w:rFonts w:ascii="Tahoma" w:hAnsi="Tahoma" w:cs="Tahoma" w:hint="cs"/>
          <w:sz w:val="18"/>
          <w:szCs w:val="18"/>
          <w:rtl/>
        </w:rPr>
        <w:t>על</w:t>
      </w:r>
      <w:r w:rsidRPr="00071090">
        <w:rPr>
          <w:rFonts w:ascii="Tahoma" w:hAnsi="Tahoma" w:cs="Tahoma"/>
          <w:sz w:val="18"/>
          <w:szCs w:val="18"/>
          <w:rtl/>
        </w:rPr>
        <w:t xml:space="preserve"> פי </w:t>
      </w:r>
      <w:r w:rsidRPr="00071090">
        <w:rPr>
          <w:rFonts w:ascii="Tahoma" w:hAnsi="Tahoma" w:cs="Tahoma" w:hint="cs"/>
          <w:sz w:val="18"/>
          <w:szCs w:val="18"/>
          <w:rtl/>
        </w:rPr>
        <w:t>דין</w:t>
      </w:r>
      <w:r w:rsidRPr="00071090">
        <w:rPr>
          <w:rFonts w:ascii="Tahoma" w:hAnsi="Tahoma" w:cs="Tahoma"/>
          <w:sz w:val="18"/>
          <w:szCs w:val="18"/>
          <w:rtl/>
        </w:rPr>
        <w:t>.</w:t>
      </w:r>
    </w:p>
    <w:p w:rsidR="004B5B4C" w:rsidRPr="00071090" w:rsidP="00BE4513">
      <w:pPr>
        <w:spacing w:after="240" w:line="240" w:lineRule="exact"/>
        <w:ind w:right="2268"/>
        <w:jc w:val="both"/>
        <w:rPr>
          <w:rFonts w:ascii="Tahoma" w:hAnsi="Tahoma" w:cs="Tahoma"/>
          <w:sz w:val="18"/>
          <w:szCs w:val="18"/>
          <w:rtl/>
        </w:rPr>
      </w:pPr>
      <w:r w:rsidRPr="00071090">
        <w:rPr>
          <w:rFonts w:ascii="Tahoma" w:hAnsi="Tahoma" w:cs="Tahoma" w:hint="cs"/>
          <w:sz w:val="18"/>
          <w:szCs w:val="18"/>
          <w:rtl/>
        </w:rPr>
        <w:t>בתשובתה מדצמבר 2017 למשרד מבקר המדינה ובשימוע שקיים מבקר המדינה במאי 2018 טענה המועצה כי לא מדובר בטובת הנאה אלא ביצירת סביבת עבודה הולמת לאנשים מתנדבים ובדרכה של המועצה להביע בפניהם את תודתה על תרומתם.</w:t>
      </w:r>
    </w:p>
    <w:p w:rsidR="004B5B4C" w:rsidRPr="00071090" w:rsidP="00BE4513">
      <w:pPr>
        <w:pStyle w:val="RESHET"/>
        <w:rPr>
          <w:rtl/>
        </w:rPr>
      </w:pPr>
      <w:r w:rsidRPr="00071090">
        <w:rPr>
          <w:rFonts w:hint="cs"/>
          <w:rtl/>
        </w:rPr>
        <w:t>מימון</w:t>
      </w:r>
      <w:r w:rsidRPr="00071090">
        <w:rPr>
          <w:rtl/>
        </w:rPr>
        <w:t xml:space="preserve"> שהותם באילת של הנבחרים וחברי הדירקטוריון בתאגידים </w:t>
      </w:r>
      <w:r w:rsidRPr="00071090">
        <w:rPr>
          <w:rtl/>
        </w:rPr>
        <w:t>הרשותיים</w:t>
      </w:r>
      <w:r w:rsidRPr="00071090">
        <w:rPr>
          <w:rtl/>
        </w:rPr>
        <w:t xml:space="preserve">, מהווה למעשה הטבה בעין </w:t>
      </w:r>
      <w:r w:rsidRPr="00071090">
        <w:rPr>
          <w:rFonts w:hint="cs"/>
          <w:rtl/>
        </w:rPr>
        <w:t>בגין</w:t>
      </w:r>
      <w:r w:rsidRPr="00071090">
        <w:rPr>
          <w:rtl/>
        </w:rPr>
        <w:t xml:space="preserve"> השתתפותם בישיבות </w:t>
      </w:r>
      <w:r w:rsidRPr="00071090">
        <w:rPr>
          <w:rFonts w:hint="cs"/>
          <w:rtl/>
        </w:rPr>
        <w:t>האסורה</w:t>
      </w:r>
      <w:r w:rsidRPr="00071090">
        <w:rPr>
          <w:rtl/>
        </w:rPr>
        <w:t xml:space="preserve"> </w:t>
      </w:r>
      <w:r w:rsidRPr="00071090">
        <w:rPr>
          <w:rFonts w:hint="cs"/>
          <w:rtl/>
        </w:rPr>
        <w:t>על</w:t>
      </w:r>
      <w:r w:rsidRPr="00071090">
        <w:rPr>
          <w:rtl/>
        </w:rPr>
        <w:t xml:space="preserve"> </w:t>
      </w:r>
      <w:r w:rsidRPr="00071090">
        <w:rPr>
          <w:rFonts w:hint="cs"/>
          <w:rtl/>
        </w:rPr>
        <w:t>פי</w:t>
      </w:r>
      <w:r w:rsidRPr="00071090">
        <w:rPr>
          <w:rtl/>
        </w:rPr>
        <w:t xml:space="preserve"> </w:t>
      </w:r>
      <w:r w:rsidRPr="00071090">
        <w:rPr>
          <w:rFonts w:hint="cs"/>
          <w:rtl/>
        </w:rPr>
        <w:t>דין</w:t>
      </w:r>
      <w:r w:rsidRPr="00071090">
        <w:rPr>
          <w:rtl/>
        </w:rPr>
        <w:t>.</w:t>
      </w:r>
      <w:r w:rsidRPr="00071090">
        <w:rPr>
          <w:rFonts w:hint="cs"/>
          <w:rtl/>
        </w:rPr>
        <w:t xml:space="preserve"> </w:t>
      </w:r>
    </w:p>
    <w:p w:rsidR="004B5B4C" w:rsidRPr="00071090" w:rsidP="00071090">
      <w:pPr>
        <w:spacing w:line="240" w:lineRule="exact"/>
        <w:ind w:right="2268"/>
        <w:jc w:val="both"/>
        <w:rPr>
          <w:rFonts w:ascii="Tahoma" w:hAnsi="Tahoma" w:cs="Tahoma"/>
          <w:sz w:val="18"/>
          <w:szCs w:val="18"/>
        </w:rPr>
      </w:pPr>
    </w:p>
    <w:p w:rsidR="004B5B4C" w:rsidRPr="00071090" w:rsidP="00071090">
      <w:pPr>
        <w:spacing w:line="240" w:lineRule="exact"/>
        <w:ind w:right="2268"/>
        <w:jc w:val="both"/>
        <w:rPr>
          <w:rFonts w:ascii="Tahoma" w:hAnsi="Tahoma" w:cs="Tahoma"/>
          <w:sz w:val="18"/>
          <w:szCs w:val="18"/>
          <w:rtl/>
        </w:rPr>
      </w:pPr>
    </w:p>
    <w:p w:rsidR="004B5B4C" w:rsidRPr="00D6170B" w:rsidP="00071090">
      <w:pPr>
        <w:pStyle w:val="KOT4"/>
        <w:rPr>
          <w:rtl/>
        </w:rPr>
      </w:pPr>
      <w:r w:rsidRPr="003F0C68">
        <w:rPr>
          <w:rtl/>
        </w:rPr>
        <w:t>אי-זקיפת שווי הטבה לעובדים לצורך תשלום מס הכנסה</w:t>
      </w:r>
      <w:r>
        <w:rPr>
          <w:rFonts w:hint="cs"/>
          <w:rtl/>
        </w:rPr>
        <w:t xml:space="preserve"> ודמי ביטוח לאומי</w:t>
      </w:r>
    </w:p>
    <w:p w:rsidR="004B5B4C" w:rsidRPr="00071090" w:rsidP="00071090">
      <w:pPr>
        <w:spacing w:line="240" w:lineRule="exact"/>
        <w:ind w:right="2268"/>
        <w:jc w:val="both"/>
        <w:rPr>
          <w:rFonts w:ascii="Tahoma" w:hAnsi="Tahoma" w:cs="Tahoma"/>
          <w:bCs/>
          <w:sz w:val="18"/>
          <w:szCs w:val="18"/>
          <w:rtl/>
        </w:rPr>
      </w:pPr>
      <w:r w:rsidRPr="00071090">
        <w:rPr>
          <w:rFonts w:ascii="Tahoma" w:hAnsi="Tahoma" w:cs="Tahoma" w:hint="cs"/>
          <w:sz w:val="18"/>
          <w:szCs w:val="18"/>
          <w:rtl/>
        </w:rPr>
        <w:t xml:space="preserve">על פי פקודת מס הכנסה [נוסח חדש], מס הכנסה ישולם על </w:t>
      </w:r>
      <w:r w:rsidRPr="00071090">
        <w:rPr>
          <w:rFonts w:ascii="Tahoma" w:hAnsi="Tahoma" w:cs="Tahoma"/>
          <w:sz w:val="18"/>
          <w:szCs w:val="18"/>
          <w:rtl/>
        </w:rPr>
        <w:t>כל טובת הנאה או קצובה שניתנו לעובד ממעבידו</w:t>
      </w:r>
      <w:r w:rsidRPr="00071090">
        <w:rPr>
          <w:rFonts w:ascii="Tahoma" w:hAnsi="Tahoma" w:cs="Tahoma" w:hint="cs"/>
          <w:sz w:val="18"/>
          <w:szCs w:val="18"/>
          <w:rtl/>
        </w:rPr>
        <w:t>, "</w:t>
      </w:r>
      <w:r w:rsidRPr="00071090">
        <w:rPr>
          <w:rFonts w:ascii="Tahoma" w:hAnsi="Tahoma" w:cs="Tahoma"/>
          <w:sz w:val="18"/>
          <w:szCs w:val="18"/>
          <w:rtl/>
        </w:rPr>
        <w:t>בין שניתנו בכסף ובין בשווה כסף, בין שניתנו לעובד במישרין או בעקיפין או שניתנו לאחר לטובתו</w:t>
      </w:r>
      <w:r w:rsidRPr="00071090">
        <w:rPr>
          <w:rFonts w:ascii="Tahoma" w:hAnsi="Tahoma" w:cs="Tahoma" w:hint="cs"/>
          <w:sz w:val="18"/>
          <w:szCs w:val="18"/>
          <w:rtl/>
        </w:rPr>
        <w:t>"</w:t>
      </w:r>
      <w:r>
        <w:rPr>
          <w:rStyle w:val="FootnoteReference0"/>
          <w:rFonts w:ascii="Tahoma" w:hAnsi="Tahoma" w:cs="Tahoma"/>
          <w:sz w:val="18"/>
          <w:szCs w:val="18"/>
          <w:rtl/>
        </w:rPr>
        <w:footnoteReference w:id="25"/>
      </w:r>
      <w:r w:rsidRPr="00071090">
        <w:rPr>
          <w:rFonts w:ascii="Tahoma" w:hAnsi="Tahoma" w:cs="Tahoma" w:hint="cs"/>
          <w:sz w:val="18"/>
          <w:szCs w:val="18"/>
          <w:rtl/>
        </w:rPr>
        <w:t xml:space="preserve">. לפי </w:t>
      </w:r>
      <w:r w:rsidRPr="00071090">
        <w:rPr>
          <w:rFonts w:ascii="Tahoma" w:hAnsi="Tahoma" w:cs="Tahoma"/>
          <w:sz w:val="18"/>
          <w:szCs w:val="18"/>
          <w:rtl/>
        </w:rPr>
        <w:t xml:space="preserve">חוק הביטוח הלאומי [נוסח משולב], </w:t>
      </w:r>
      <w:r w:rsidRPr="00071090">
        <w:rPr>
          <w:rFonts w:ascii="Tahoma" w:hAnsi="Tahoma" w:cs="Tahoma" w:hint="cs"/>
          <w:sz w:val="18"/>
          <w:szCs w:val="18"/>
          <w:rtl/>
        </w:rPr>
        <w:t>ה</w:t>
      </w:r>
      <w:r w:rsidRPr="00071090">
        <w:rPr>
          <w:rFonts w:ascii="Tahoma" w:hAnsi="Tahoma" w:cs="Tahoma"/>
          <w:sz w:val="18"/>
          <w:szCs w:val="18"/>
          <w:rtl/>
        </w:rPr>
        <w:t>תשנ"ה-1995</w:t>
      </w:r>
      <w:r w:rsidRPr="00071090">
        <w:rPr>
          <w:rFonts w:ascii="Tahoma" w:hAnsi="Tahoma" w:cs="Tahoma" w:hint="cs"/>
          <w:sz w:val="18"/>
          <w:szCs w:val="18"/>
          <w:rtl/>
        </w:rPr>
        <w:t>, "</w:t>
      </w:r>
      <w:r w:rsidRPr="00071090">
        <w:rPr>
          <w:rFonts w:ascii="Tahoma" w:hAnsi="Tahoma" w:cs="Tahoma"/>
          <w:sz w:val="18"/>
          <w:szCs w:val="18"/>
          <w:rtl/>
        </w:rPr>
        <w:t>יראו כהכנסתו החודשית של עובד את הכנסתו בעד החודש שקדם ל-1 בחודש שבו חל מועד התשלום, מהמקורות המפורטים בסעיף 2(2) לפקודת מס הכנסה</w:t>
      </w:r>
      <w:r w:rsidRPr="00071090">
        <w:rPr>
          <w:rFonts w:ascii="Tahoma" w:hAnsi="Tahoma" w:cs="Tahoma" w:hint="cs"/>
          <w:sz w:val="18"/>
          <w:szCs w:val="18"/>
          <w:rtl/>
        </w:rPr>
        <w:t>"</w:t>
      </w:r>
      <w:r>
        <w:rPr>
          <w:rStyle w:val="FootnoteReference0"/>
          <w:rFonts w:ascii="Tahoma" w:hAnsi="Tahoma" w:cs="Tahoma"/>
          <w:sz w:val="18"/>
          <w:szCs w:val="18"/>
          <w:rtl/>
        </w:rPr>
        <w:footnoteReference w:id="26"/>
      </w:r>
      <w:r w:rsidRPr="00071090">
        <w:rPr>
          <w:rFonts w:ascii="Tahoma" w:hAnsi="Tahoma" w:cs="Tahoma" w:hint="cs"/>
          <w:sz w:val="18"/>
          <w:szCs w:val="18"/>
          <w:rtl/>
        </w:rPr>
        <w:t xml:space="preserve">. על כן, נוסף על מס הכנסה יש לשלם עבור טובת ההנאה או הקצובה גם דמי ביטוח לאומי ומס בריאות. </w:t>
      </w:r>
    </w:p>
    <w:p w:rsidR="004B5B4C" w:rsidRPr="00071090" w:rsidP="00BE4513">
      <w:pPr>
        <w:spacing w:after="240" w:line="240" w:lineRule="exact"/>
        <w:ind w:right="2268"/>
        <w:jc w:val="both"/>
        <w:rPr>
          <w:rFonts w:ascii="Tahoma" w:hAnsi="Tahoma" w:cs="Tahoma"/>
          <w:sz w:val="18"/>
          <w:szCs w:val="18"/>
          <w:rtl/>
        </w:rPr>
      </w:pPr>
      <w:r w:rsidRPr="00071090">
        <w:rPr>
          <w:rFonts w:ascii="Tahoma" w:hAnsi="Tahoma" w:cs="Tahoma" w:hint="cs"/>
          <w:sz w:val="18"/>
          <w:szCs w:val="18"/>
          <w:rtl/>
        </w:rPr>
        <w:t xml:space="preserve">הבדיקה העלתה שעובדי המועצה ועובדי התאגידים </w:t>
      </w:r>
      <w:r w:rsidRPr="00071090">
        <w:rPr>
          <w:rFonts w:ascii="Tahoma" w:hAnsi="Tahoma" w:cs="Tahoma" w:hint="cs"/>
          <w:sz w:val="18"/>
          <w:szCs w:val="18"/>
          <w:rtl/>
        </w:rPr>
        <w:t>הרשותיים</w:t>
      </w:r>
      <w:r w:rsidRPr="00071090">
        <w:rPr>
          <w:rFonts w:ascii="Tahoma" w:hAnsi="Tahoma" w:cs="Tahoma"/>
          <w:sz w:val="18"/>
          <w:szCs w:val="18"/>
          <w:rtl/>
        </w:rPr>
        <w:t xml:space="preserve"> </w:t>
      </w:r>
      <w:r w:rsidRPr="00071090">
        <w:rPr>
          <w:rFonts w:ascii="Tahoma" w:hAnsi="Tahoma" w:cs="Tahoma" w:hint="cs"/>
          <w:sz w:val="18"/>
          <w:szCs w:val="18"/>
          <w:rtl/>
        </w:rPr>
        <w:t xml:space="preserve">שלה לא שילמו מס על הסכום שהמועצה והחברה הכלכלית שילמו בגין ההשתתפות של בני הזוג והילדים. בנוסף, לעובדי המועצה ולעובדי התאגידים </w:t>
      </w:r>
      <w:r w:rsidRPr="00071090">
        <w:rPr>
          <w:rFonts w:ascii="Tahoma" w:hAnsi="Tahoma" w:cs="Tahoma" w:hint="cs"/>
          <w:sz w:val="18"/>
          <w:szCs w:val="18"/>
          <w:rtl/>
        </w:rPr>
        <w:t>הרשותיים</w:t>
      </w:r>
      <w:r w:rsidRPr="00071090">
        <w:rPr>
          <w:rFonts w:ascii="Tahoma" w:hAnsi="Tahoma" w:cs="Tahoma" w:hint="cs"/>
          <w:sz w:val="18"/>
          <w:szCs w:val="18"/>
          <w:rtl/>
        </w:rPr>
        <w:t xml:space="preserve"> חולקה מתנה שעלותה 310 ש"ח. עוד העלתה הבדיקה כי באף אחת מהשנים לא זקפה המועצה מס הכנסה ודמי ביטוח לאומי לעובדיה הבכירים גם בגין המתנות שניתנו להם. גם החברה הכלכלית, תאגיד החינוך ותאגיד ההיכל לא זקפו את שווי ההטבות לעובדים לצורך תשלום מס כאמור. </w:t>
      </w:r>
    </w:p>
    <w:p w:rsidR="004B5B4C" w:rsidRPr="00071090" w:rsidP="00BE4513">
      <w:pPr>
        <w:pStyle w:val="RESHET"/>
        <w:rPr>
          <w:rtl/>
        </w:rPr>
      </w:pPr>
      <w:r w:rsidRPr="00071090">
        <w:rPr>
          <w:rFonts w:hint="cs"/>
          <w:rtl/>
        </w:rPr>
        <w:t>משרד</w:t>
      </w:r>
      <w:r w:rsidRPr="00071090">
        <w:rPr>
          <w:rtl/>
        </w:rPr>
        <w:t xml:space="preserve"> </w:t>
      </w:r>
      <w:r w:rsidRPr="00071090">
        <w:rPr>
          <w:rFonts w:hint="cs"/>
          <w:rtl/>
        </w:rPr>
        <w:t>מבקר</w:t>
      </w:r>
      <w:r w:rsidRPr="00071090">
        <w:rPr>
          <w:rtl/>
        </w:rPr>
        <w:t xml:space="preserve"> </w:t>
      </w:r>
      <w:r w:rsidRPr="00071090">
        <w:rPr>
          <w:rFonts w:hint="cs"/>
          <w:rtl/>
        </w:rPr>
        <w:t>המדינה</w:t>
      </w:r>
      <w:r w:rsidRPr="00071090">
        <w:rPr>
          <w:rtl/>
        </w:rPr>
        <w:t xml:space="preserve"> </w:t>
      </w:r>
      <w:r w:rsidRPr="00071090">
        <w:rPr>
          <w:rFonts w:hint="cs"/>
          <w:rtl/>
        </w:rPr>
        <w:t>הפנה</w:t>
      </w:r>
      <w:r w:rsidRPr="00071090">
        <w:rPr>
          <w:rtl/>
        </w:rPr>
        <w:t xml:space="preserve"> </w:t>
      </w:r>
      <w:r w:rsidRPr="00071090">
        <w:rPr>
          <w:rFonts w:hint="cs"/>
          <w:rtl/>
        </w:rPr>
        <w:t>את</w:t>
      </w:r>
      <w:r w:rsidRPr="00071090">
        <w:rPr>
          <w:rtl/>
        </w:rPr>
        <w:t xml:space="preserve"> </w:t>
      </w:r>
      <w:r w:rsidRPr="00071090">
        <w:rPr>
          <w:rFonts w:hint="cs"/>
          <w:rtl/>
        </w:rPr>
        <w:t>תשומת</w:t>
      </w:r>
      <w:r w:rsidRPr="00071090">
        <w:rPr>
          <w:rtl/>
        </w:rPr>
        <w:t xml:space="preserve"> </w:t>
      </w:r>
      <w:r w:rsidRPr="00071090">
        <w:rPr>
          <w:rFonts w:hint="cs"/>
          <w:rtl/>
        </w:rPr>
        <w:t>לב</w:t>
      </w:r>
      <w:r w:rsidRPr="00071090">
        <w:rPr>
          <w:rtl/>
        </w:rPr>
        <w:t xml:space="preserve"> </w:t>
      </w:r>
      <w:r w:rsidRPr="00071090">
        <w:rPr>
          <w:rFonts w:hint="cs"/>
          <w:rtl/>
        </w:rPr>
        <w:t>רשות</w:t>
      </w:r>
      <w:r w:rsidRPr="00071090">
        <w:rPr>
          <w:rtl/>
        </w:rPr>
        <w:t xml:space="preserve"> </w:t>
      </w:r>
      <w:r w:rsidRPr="00071090">
        <w:rPr>
          <w:rFonts w:hint="cs"/>
          <w:rtl/>
        </w:rPr>
        <w:t>המיסים</w:t>
      </w:r>
      <w:r w:rsidRPr="00071090">
        <w:rPr>
          <w:rtl/>
        </w:rPr>
        <w:t xml:space="preserve"> </w:t>
      </w:r>
      <w:r w:rsidRPr="00071090">
        <w:rPr>
          <w:rFonts w:hint="cs"/>
          <w:rtl/>
        </w:rPr>
        <w:t>בישראל</w:t>
      </w:r>
      <w:r w:rsidRPr="00071090">
        <w:rPr>
          <w:rtl/>
        </w:rPr>
        <w:t xml:space="preserve"> </w:t>
      </w:r>
      <w:r w:rsidRPr="00071090">
        <w:rPr>
          <w:rFonts w:hint="cs"/>
          <w:rtl/>
        </w:rPr>
        <w:t>והמוסד</w:t>
      </w:r>
      <w:r w:rsidRPr="00071090">
        <w:rPr>
          <w:rtl/>
        </w:rPr>
        <w:t xml:space="preserve"> </w:t>
      </w:r>
      <w:r w:rsidRPr="00071090">
        <w:rPr>
          <w:rFonts w:hint="cs"/>
          <w:rtl/>
        </w:rPr>
        <w:t>לביטוח</w:t>
      </w:r>
      <w:r w:rsidRPr="00071090">
        <w:rPr>
          <w:rtl/>
        </w:rPr>
        <w:t xml:space="preserve"> </w:t>
      </w:r>
      <w:r w:rsidRPr="00071090">
        <w:rPr>
          <w:rFonts w:hint="cs"/>
          <w:rtl/>
        </w:rPr>
        <w:t>לאומי</w:t>
      </w:r>
      <w:r w:rsidRPr="00071090">
        <w:rPr>
          <w:rtl/>
        </w:rPr>
        <w:t xml:space="preserve"> </w:t>
      </w:r>
      <w:r w:rsidRPr="00071090">
        <w:rPr>
          <w:rFonts w:hint="cs"/>
          <w:rtl/>
        </w:rPr>
        <w:t>לצורך</w:t>
      </w:r>
      <w:r w:rsidRPr="00071090">
        <w:rPr>
          <w:rtl/>
        </w:rPr>
        <w:t xml:space="preserve"> </w:t>
      </w:r>
      <w:r w:rsidRPr="00071090">
        <w:rPr>
          <w:rFonts w:hint="cs"/>
          <w:rtl/>
        </w:rPr>
        <w:t>לבחון</w:t>
      </w:r>
      <w:r w:rsidRPr="00071090">
        <w:rPr>
          <w:rtl/>
        </w:rPr>
        <w:t xml:space="preserve"> </w:t>
      </w:r>
      <w:r w:rsidRPr="00071090">
        <w:rPr>
          <w:rFonts w:hint="cs"/>
          <w:rtl/>
        </w:rPr>
        <w:t>האם</w:t>
      </w:r>
      <w:r w:rsidRPr="00071090">
        <w:rPr>
          <w:rtl/>
        </w:rPr>
        <w:t xml:space="preserve"> </w:t>
      </w:r>
      <w:r w:rsidRPr="00071090">
        <w:rPr>
          <w:rFonts w:hint="cs"/>
          <w:rtl/>
        </w:rPr>
        <w:t>קיימים</w:t>
      </w:r>
      <w:r w:rsidRPr="00071090">
        <w:rPr>
          <w:rtl/>
        </w:rPr>
        <w:t xml:space="preserve"> </w:t>
      </w:r>
      <w:r w:rsidRPr="00071090">
        <w:rPr>
          <w:rFonts w:hint="cs"/>
          <w:rtl/>
        </w:rPr>
        <w:t>היבטי</w:t>
      </w:r>
      <w:r w:rsidRPr="00071090">
        <w:rPr>
          <w:rtl/>
        </w:rPr>
        <w:t xml:space="preserve"> </w:t>
      </w:r>
      <w:r w:rsidRPr="00071090">
        <w:rPr>
          <w:rFonts w:hint="cs"/>
          <w:rtl/>
        </w:rPr>
        <w:t>מס</w:t>
      </w:r>
      <w:r w:rsidRPr="00071090">
        <w:rPr>
          <w:rtl/>
        </w:rPr>
        <w:t xml:space="preserve"> </w:t>
      </w:r>
      <w:r w:rsidRPr="00071090">
        <w:rPr>
          <w:rFonts w:hint="cs"/>
          <w:rtl/>
        </w:rPr>
        <w:t>בגין</w:t>
      </w:r>
      <w:r w:rsidRPr="00071090">
        <w:rPr>
          <w:rtl/>
        </w:rPr>
        <w:t xml:space="preserve"> </w:t>
      </w:r>
      <w:r w:rsidRPr="00071090">
        <w:rPr>
          <w:rFonts w:hint="cs"/>
          <w:rtl/>
        </w:rPr>
        <w:t>מימון</w:t>
      </w:r>
      <w:r w:rsidRPr="00071090">
        <w:rPr>
          <w:rtl/>
        </w:rPr>
        <w:t xml:space="preserve"> </w:t>
      </w:r>
      <w:r w:rsidRPr="00071090">
        <w:rPr>
          <w:rFonts w:hint="cs"/>
          <w:rtl/>
        </w:rPr>
        <w:t>הפעילות</w:t>
      </w:r>
      <w:r w:rsidRPr="00071090">
        <w:rPr>
          <w:rtl/>
        </w:rPr>
        <w:t xml:space="preserve"> </w:t>
      </w:r>
      <w:r w:rsidRPr="00071090">
        <w:rPr>
          <w:rFonts w:hint="cs"/>
          <w:rtl/>
        </w:rPr>
        <w:t>האמורה</w:t>
      </w:r>
      <w:r w:rsidRPr="00071090">
        <w:rPr>
          <w:rtl/>
        </w:rPr>
        <w:t>.</w:t>
      </w:r>
      <w:r w:rsidRPr="00071090">
        <w:rPr>
          <w:rFonts w:hint="cs"/>
          <w:rtl/>
        </w:rPr>
        <w:t xml:space="preserve"> </w:t>
      </w:r>
    </w:p>
    <w:p w:rsidR="004B5B4C" w:rsidRPr="00071090" w:rsidP="00BE4513">
      <w:pPr>
        <w:spacing w:before="180" w:line="240" w:lineRule="exact"/>
        <w:ind w:right="2268"/>
        <w:jc w:val="both"/>
        <w:rPr>
          <w:rFonts w:ascii="Tahoma" w:hAnsi="Tahoma" w:cs="Tahoma"/>
          <w:sz w:val="18"/>
          <w:szCs w:val="18"/>
          <w:rtl/>
        </w:rPr>
      </w:pPr>
      <w:r w:rsidRPr="00071090">
        <w:rPr>
          <w:rFonts w:ascii="Tahoma" w:hAnsi="Tahoma" w:cs="Tahoma" w:hint="cs"/>
          <w:sz w:val="18"/>
          <w:szCs w:val="18"/>
          <w:rtl/>
        </w:rPr>
        <w:t xml:space="preserve">בתשובתה למשרד מבקר המדינה מדצמבר 2017 הודיעה רשות המיסים בישראל כי המועצה ושלושת התאגידים </w:t>
      </w:r>
      <w:r w:rsidRPr="00071090">
        <w:rPr>
          <w:rFonts w:ascii="Tahoma" w:hAnsi="Tahoma" w:cs="Tahoma" w:hint="cs"/>
          <w:sz w:val="18"/>
          <w:szCs w:val="18"/>
          <w:rtl/>
        </w:rPr>
        <w:t>הרשותיים</w:t>
      </w:r>
      <w:r w:rsidRPr="00071090">
        <w:rPr>
          <w:rFonts w:ascii="Tahoma" w:hAnsi="Tahoma" w:cs="Tahoma"/>
          <w:sz w:val="18"/>
          <w:szCs w:val="18"/>
          <w:rtl/>
        </w:rPr>
        <w:t xml:space="preserve"> </w:t>
      </w:r>
      <w:r w:rsidRPr="00071090">
        <w:rPr>
          <w:rFonts w:ascii="Tahoma" w:hAnsi="Tahoma" w:cs="Tahoma" w:hint="cs"/>
          <w:sz w:val="18"/>
          <w:szCs w:val="18"/>
          <w:rtl/>
        </w:rPr>
        <w:t xml:space="preserve">המוזכרים בדוח נכללו </w:t>
      </w:r>
      <w:r w:rsidRPr="00071090">
        <w:rPr>
          <w:rFonts w:ascii="Tahoma" w:hAnsi="Tahoma" w:cs="Tahoma" w:hint="cs"/>
          <w:sz w:val="18"/>
          <w:szCs w:val="18"/>
          <w:rtl/>
        </w:rPr>
        <w:t>בתכנית העבודה לשנת 2018 לעריכת ביקורת ניכויים. בתשובת המוסד לביטוח הלאומי מאותו החודש נאמר כי במהלך הרבעון הראשון של שנת 2018 המוסד יבצע ביקורת ניכויים של ההטבות והמתנות שקיבלו לכאורה עובדי המועצה בשנים 2012 - 2016. המועצה האזורית והחברה הכלכלית הודיעו בתשובתן מדצמבר 2017 כי יבדקו את הנושא וככל שיימצא "פער מיסויי", הם יפעלו לסגירתו.</w:t>
      </w:r>
    </w:p>
    <w:p w:rsidR="004B5B4C" w:rsidRPr="00071090" w:rsidP="00071090">
      <w:pPr>
        <w:spacing w:line="240" w:lineRule="exact"/>
        <w:ind w:right="2268"/>
        <w:jc w:val="both"/>
        <w:rPr>
          <w:rFonts w:ascii="Tahoma" w:hAnsi="Tahoma" w:cs="Tahoma"/>
          <w:sz w:val="18"/>
          <w:szCs w:val="18"/>
        </w:rPr>
      </w:pPr>
    </w:p>
    <w:p w:rsidR="004B5B4C" w:rsidRPr="00071090" w:rsidP="00071090">
      <w:pPr>
        <w:spacing w:line="240" w:lineRule="exact"/>
        <w:ind w:right="2268"/>
        <w:jc w:val="both"/>
        <w:rPr>
          <w:rFonts w:ascii="Tahoma" w:hAnsi="Tahoma" w:cs="Tahoma"/>
          <w:sz w:val="18"/>
          <w:szCs w:val="18"/>
          <w:rtl/>
        </w:rPr>
      </w:pPr>
    </w:p>
    <w:p w:rsidR="004B5B4C" w:rsidRPr="00D6170B" w:rsidP="00071090">
      <w:pPr>
        <w:pStyle w:val="KOT4"/>
        <w:rPr>
          <w:rtl/>
        </w:rPr>
      </w:pPr>
      <w:r w:rsidRPr="00D6170B">
        <w:rPr>
          <w:rFonts w:hint="cs"/>
          <w:rtl/>
        </w:rPr>
        <w:t>תשרים ומתנ</w:t>
      </w:r>
      <w:r>
        <w:rPr>
          <w:rFonts w:hint="cs"/>
          <w:rtl/>
        </w:rPr>
        <w:t>ות</w:t>
      </w:r>
      <w:r w:rsidRPr="00D6170B">
        <w:rPr>
          <w:rFonts w:hint="cs"/>
          <w:rtl/>
        </w:rPr>
        <w:t xml:space="preserve"> לעובדי בית המלון</w:t>
      </w:r>
    </w:p>
    <w:p w:rsidR="004B5B4C" w:rsidRPr="00071090" w:rsidP="00071090">
      <w:pPr>
        <w:spacing w:line="240" w:lineRule="exact"/>
        <w:ind w:right="2268"/>
        <w:jc w:val="both"/>
        <w:rPr>
          <w:rFonts w:ascii="Tahoma" w:hAnsi="Tahoma" w:cs="Tahoma"/>
          <w:sz w:val="18"/>
          <w:szCs w:val="18"/>
          <w:rtl/>
        </w:rPr>
      </w:pPr>
      <w:r w:rsidRPr="00071090">
        <w:rPr>
          <w:rFonts w:ascii="Tahoma" w:hAnsi="Tahoma" w:cs="Tahoma"/>
          <w:sz w:val="18"/>
          <w:szCs w:val="18"/>
          <w:rtl/>
        </w:rPr>
        <w:t xml:space="preserve">סעיף 82 לצו המועצות המקומיות (מועצות אזוריות), </w:t>
      </w:r>
      <w:r w:rsidRPr="00071090">
        <w:rPr>
          <w:rFonts w:ascii="Tahoma" w:hAnsi="Tahoma" w:cs="Tahoma" w:hint="cs"/>
          <w:sz w:val="18"/>
          <w:szCs w:val="18"/>
          <w:rtl/>
        </w:rPr>
        <w:t>ה</w:t>
      </w:r>
      <w:r w:rsidRPr="00071090">
        <w:rPr>
          <w:rFonts w:ascii="Tahoma" w:hAnsi="Tahoma" w:cs="Tahoma"/>
          <w:sz w:val="18"/>
          <w:szCs w:val="18"/>
          <w:rtl/>
        </w:rPr>
        <w:t>תשי"ח-1958 קובע</w:t>
      </w:r>
      <w:r w:rsidRPr="00071090">
        <w:rPr>
          <w:rFonts w:ascii="Tahoma" w:hAnsi="Tahoma" w:cs="Tahoma" w:hint="cs"/>
          <w:sz w:val="18"/>
          <w:szCs w:val="18"/>
          <w:rtl/>
        </w:rPr>
        <w:t>,</w:t>
      </w:r>
      <w:r w:rsidRPr="00071090">
        <w:rPr>
          <w:rFonts w:ascii="Tahoma" w:hAnsi="Tahoma" w:cs="Tahoma"/>
          <w:sz w:val="18"/>
          <w:szCs w:val="18"/>
          <w:rtl/>
        </w:rPr>
        <w:t xml:space="preserve"> כי "המועצה תקיים הנהלת פנקסים סדירה לכל פעולותיה הכספיות, ובה יהיו חשבונות נבדלים - להוצאות הכלליות לחוד ולכל סוג של הוצאות מיוחדות לחוד</w:t>
      </w:r>
      <w:r w:rsidRPr="00071090">
        <w:rPr>
          <w:rFonts w:ascii="Tahoma" w:hAnsi="Tahoma" w:cs="Tahoma" w:hint="cs"/>
          <w:sz w:val="18"/>
          <w:szCs w:val="18"/>
          <w:rtl/>
        </w:rPr>
        <w:t>...</w:t>
      </w:r>
      <w:r w:rsidRPr="00071090">
        <w:rPr>
          <w:rFonts w:ascii="Tahoma" w:hAnsi="Tahoma" w:cs="Tahoma"/>
          <w:sz w:val="18"/>
          <w:szCs w:val="18"/>
          <w:rtl/>
        </w:rPr>
        <w:t>"</w:t>
      </w:r>
      <w:r w:rsidRPr="00071090">
        <w:rPr>
          <w:rFonts w:ascii="Tahoma" w:hAnsi="Tahoma" w:cs="Tahoma" w:hint="cs"/>
          <w:sz w:val="18"/>
          <w:szCs w:val="18"/>
          <w:rtl/>
        </w:rPr>
        <w:t xml:space="preserve"> בכפוף לתנאים המנויים בסעיף</w:t>
      </w:r>
      <w:r w:rsidRPr="00071090">
        <w:rPr>
          <w:rFonts w:ascii="Tahoma" w:hAnsi="Tahoma" w:cs="Tahoma"/>
          <w:sz w:val="18"/>
          <w:szCs w:val="18"/>
          <w:rtl/>
        </w:rPr>
        <w:t>.</w:t>
      </w:r>
      <w:r w:rsidRPr="00071090">
        <w:rPr>
          <w:rFonts w:ascii="Tahoma" w:hAnsi="Tahoma" w:cs="Tahoma" w:hint="cs"/>
          <w:sz w:val="18"/>
          <w:szCs w:val="18"/>
          <w:rtl/>
        </w:rPr>
        <w:t xml:space="preserve"> </w:t>
      </w:r>
      <w:r w:rsidRPr="00071090">
        <w:rPr>
          <w:rFonts w:ascii="Tahoma" w:hAnsi="Tahoma" w:cs="Tahoma"/>
          <w:sz w:val="18"/>
          <w:szCs w:val="18"/>
          <w:rtl/>
        </w:rPr>
        <w:t xml:space="preserve">בסעיף 9 לתקנות הרשויות המקומיות (הנהלת חשבונות), </w:t>
      </w:r>
      <w:r w:rsidRPr="00071090">
        <w:rPr>
          <w:rFonts w:ascii="Tahoma" w:hAnsi="Tahoma" w:cs="Tahoma" w:hint="cs"/>
          <w:sz w:val="18"/>
          <w:szCs w:val="18"/>
          <w:rtl/>
        </w:rPr>
        <w:t>ה</w:t>
      </w:r>
      <w:r w:rsidRPr="00071090">
        <w:rPr>
          <w:rFonts w:ascii="Tahoma" w:hAnsi="Tahoma" w:cs="Tahoma"/>
          <w:sz w:val="18"/>
          <w:szCs w:val="18"/>
          <w:rtl/>
        </w:rPr>
        <w:t>תשמ"ח-1988, נ</w:t>
      </w:r>
      <w:r w:rsidRPr="00071090">
        <w:rPr>
          <w:rFonts w:ascii="Tahoma" w:hAnsi="Tahoma" w:cs="Tahoma" w:hint="cs"/>
          <w:sz w:val="18"/>
          <w:szCs w:val="18"/>
          <w:rtl/>
        </w:rPr>
        <w:t>קבע</w:t>
      </w:r>
      <w:r w:rsidRPr="00071090">
        <w:rPr>
          <w:rFonts w:ascii="Tahoma" w:hAnsi="Tahoma" w:cs="Tahoma"/>
          <w:sz w:val="18"/>
          <w:szCs w:val="18"/>
          <w:rtl/>
        </w:rPr>
        <w:t xml:space="preserve"> כי "כל רישום במערכת הנהלת החשבונות יהיה מבוסס על תיעוד חוץ או תיעוד פנים מקורי הכולל את הפרטים הדרושים לאימות נתוני הרישום".</w:t>
      </w:r>
      <w:r w:rsidRPr="00071090">
        <w:rPr>
          <w:rFonts w:ascii="Tahoma" w:hAnsi="Tahoma" w:cs="Tahoma" w:hint="cs"/>
          <w:sz w:val="18"/>
          <w:szCs w:val="18"/>
          <w:rtl/>
        </w:rPr>
        <w:t xml:space="preserve"> כלומר, על פי דין חייבת הרשות ברישום מדוקדק של כל הוצאה, ובכלל זה של ייעודה, ובהחתמת מקבל כספי הרשות. </w:t>
      </w:r>
    </w:p>
    <w:p w:rsidR="004B5B4C" w:rsidRPr="00071090" w:rsidP="00071090">
      <w:pPr>
        <w:spacing w:line="240" w:lineRule="exact"/>
        <w:ind w:right="2268"/>
        <w:jc w:val="both"/>
        <w:rPr>
          <w:rFonts w:ascii="Tahoma" w:hAnsi="Tahoma" w:cs="Tahoma"/>
          <w:sz w:val="18"/>
          <w:szCs w:val="18"/>
          <w:rtl/>
        </w:rPr>
      </w:pPr>
      <w:r w:rsidRPr="00071090">
        <w:rPr>
          <w:rFonts w:ascii="Tahoma" w:hAnsi="Tahoma" w:cs="Tahoma" w:hint="cs"/>
          <w:sz w:val="18"/>
          <w:szCs w:val="18"/>
          <w:rtl/>
        </w:rPr>
        <w:t>לגבי ההתכנסות באילת, יש</w:t>
      </w:r>
      <w:r w:rsidRPr="00071090">
        <w:rPr>
          <w:rFonts w:ascii="Tahoma" w:hAnsi="Tahoma" w:cs="Tahoma"/>
          <w:sz w:val="18"/>
          <w:szCs w:val="18"/>
          <w:rtl/>
        </w:rPr>
        <w:t xml:space="preserve"> לפצל </w:t>
      </w:r>
      <w:r w:rsidRPr="00071090">
        <w:rPr>
          <w:rFonts w:ascii="Tahoma" w:hAnsi="Tahoma" w:cs="Tahoma" w:hint="cs"/>
          <w:sz w:val="18"/>
          <w:szCs w:val="18"/>
          <w:rtl/>
        </w:rPr>
        <w:t xml:space="preserve">אפוא </w:t>
      </w:r>
      <w:r w:rsidRPr="00071090">
        <w:rPr>
          <w:rFonts w:ascii="Tahoma" w:hAnsi="Tahoma" w:cs="Tahoma"/>
          <w:sz w:val="18"/>
          <w:szCs w:val="18"/>
          <w:rtl/>
        </w:rPr>
        <w:t xml:space="preserve">את רישום </w:t>
      </w:r>
      <w:r w:rsidRPr="00071090">
        <w:rPr>
          <w:rFonts w:ascii="Tahoma" w:hAnsi="Tahoma" w:cs="Tahoma" w:hint="cs"/>
          <w:sz w:val="18"/>
          <w:szCs w:val="18"/>
          <w:rtl/>
        </w:rPr>
        <w:t>ה</w:t>
      </w:r>
      <w:r w:rsidRPr="00071090">
        <w:rPr>
          <w:rFonts w:ascii="Tahoma" w:hAnsi="Tahoma" w:cs="Tahoma"/>
          <w:sz w:val="18"/>
          <w:szCs w:val="18"/>
          <w:rtl/>
        </w:rPr>
        <w:t xml:space="preserve">הוצאות </w:t>
      </w:r>
      <w:r w:rsidRPr="00071090">
        <w:rPr>
          <w:rFonts w:ascii="Tahoma" w:hAnsi="Tahoma" w:cs="Tahoma" w:hint="cs"/>
          <w:sz w:val="18"/>
          <w:szCs w:val="18"/>
          <w:rtl/>
        </w:rPr>
        <w:t xml:space="preserve">עבור </w:t>
      </w:r>
      <w:r w:rsidRPr="00071090">
        <w:rPr>
          <w:rFonts w:ascii="Tahoma" w:hAnsi="Tahoma" w:cs="Tahoma"/>
          <w:sz w:val="18"/>
          <w:szCs w:val="18"/>
          <w:rtl/>
        </w:rPr>
        <w:t>מתנות לשלושה סעיפים:</w:t>
      </w:r>
      <w:r w:rsidRPr="00071090">
        <w:rPr>
          <w:rFonts w:ascii="Tahoma" w:hAnsi="Tahoma" w:cs="Tahoma" w:hint="cs"/>
          <w:sz w:val="18"/>
          <w:szCs w:val="18"/>
          <w:rtl/>
        </w:rPr>
        <w:t xml:space="preserve"> (א) </w:t>
      </w:r>
      <w:r w:rsidRPr="00071090">
        <w:rPr>
          <w:rFonts w:ascii="Tahoma" w:hAnsi="Tahoma" w:cs="Tahoma"/>
          <w:sz w:val="18"/>
          <w:szCs w:val="18"/>
          <w:rtl/>
        </w:rPr>
        <w:t xml:space="preserve">שי למשתתפי </w:t>
      </w:r>
      <w:r w:rsidRPr="00071090">
        <w:rPr>
          <w:rFonts w:ascii="Tahoma" w:hAnsi="Tahoma" w:cs="Tahoma" w:hint="cs"/>
          <w:sz w:val="18"/>
          <w:szCs w:val="18"/>
          <w:rtl/>
        </w:rPr>
        <w:t>ההתכנסות;</w:t>
      </w:r>
      <w:r w:rsidRPr="00071090">
        <w:rPr>
          <w:rFonts w:ascii="Tahoma" w:hAnsi="Tahoma" w:cs="Tahoma"/>
          <w:sz w:val="18"/>
          <w:szCs w:val="18"/>
          <w:rtl/>
        </w:rPr>
        <w:t xml:space="preserve"> </w:t>
      </w:r>
      <w:r w:rsidRPr="00071090">
        <w:rPr>
          <w:rFonts w:ascii="Tahoma" w:hAnsi="Tahoma" w:cs="Tahoma" w:hint="cs"/>
          <w:sz w:val="18"/>
          <w:szCs w:val="18"/>
          <w:rtl/>
        </w:rPr>
        <w:t xml:space="preserve">(ב) </w:t>
      </w:r>
      <w:r w:rsidRPr="00071090">
        <w:rPr>
          <w:rFonts w:ascii="Tahoma" w:hAnsi="Tahoma" w:cs="Tahoma"/>
          <w:sz w:val="18"/>
          <w:szCs w:val="18"/>
          <w:rtl/>
        </w:rPr>
        <w:t>מתנות לבעלי תפקידים במלון</w:t>
      </w:r>
      <w:r w:rsidRPr="00071090">
        <w:rPr>
          <w:rFonts w:ascii="Tahoma" w:hAnsi="Tahoma" w:cs="Tahoma" w:hint="cs"/>
          <w:sz w:val="18"/>
          <w:szCs w:val="18"/>
          <w:rtl/>
        </w:rPr>
        <w:t>;</w:t>
      </w:r>
      <w:r w:rsidRPr="00071090">
        <w:rPr>
          <w:rFonts w:ascii="Tahoma" w:hAnsi="Tahoma" w:cs="Tahoma"/>
          <w:sz w:val="18"/>
          <w:szCs w:val="18"/>
          <w:rtl/>
        </w:rPr>
        <w:t xml:space="preserve"> </w:t>
      </w:r>
      <w:r w:rsidRPr="00071090">
        <w:rPr>
          <w:rFonts w:ascii="Tahoma" w:hAnsi="Tahoma" w:cs="Tahoma" w:hint="cs"/>
          <w:sz w:val="18"/>
          <w:szCs w:val="18"/>
          <w:rtl/>
        </w:rPr>
        <w:t xml:space="preserve">(ג) </w:t>
      </w:r>
      <w:r w:rsidRPr="00071090">
        <w:rPr>
          <w:rFonts w:ascii="Tahoma" w:hAnsi="Tahoma" w:cs="Tahoma"/>
          <w:sz w:val="18"/>
          <w:szCs w:val="18"/>
          <w:rtl/>
        </w:rPr>
        <w:t>תשרים לנותני שירותים.</w:t>
      </w:r>
      <w:r w:rsidRPr="00071090">
        <w:rPr>
          <w:rFonts w:ascii="Tahoma" w:hAnsi="Tahoma" w:cs="Tahoma" w:hint="cs"/>
          <w:sz w:val="18"/>
          <w:szCs w:val="18"/>
          <w:rtl/>
        </w:rPr>
        <w:t xml:space="preserve"> </w:t>
      </w:r>
      <w:r w:rsidRPr="00071090">
        <w:rPr>
          <w:rFonts w:ascii="Tahoma" w:hAnsi="Tahoma" w:cs="Tahoma"/>
          <w:sz w:val="18"/>
          <w:szCs w:val="18"/>
          <w:rtl/>
        </w:rPr>
        <w:t>ל</w:t>
      </w:r>
      <w:r w:rsidRPr="00071090">
        <w:rPr>
          <w:rFonts w:ascii="Tahoma" w:hAnsi="Tahoma" w:cs="Tahoma" w:hint="cs"/>
          <w:sz w:val="18"/>
          <w:szCs w:val="18"/>
          <w:rtl/>
        </w:rPr>
        <w:t xml:space="preserve">גבי </w:t>
      </w:r>
      <w:r w:rsidRPr="00071090">
        <w:rPr>
          <w:rFonts w:ascii="Tahoma" w:hAnsi="Tahoma" w:cs="Tahoma"/>
          <w:sz w:val="18"/>
          <w:szCs w:val="18"/>
          <w:rtl/>
        </w:rPr>
        <w:t xml:space="preserve">כל סעיף </w:t>
      </w:r>
      <w:r w:rsidRPr="00071090">
        <w:rPr>
          <w:rFonts w:ascii="Tahoma" w:hAnsi="Tahoma" w:cs="Tahoma" w:hint="cs"/>
          <w:sz w:val="18"/>
          <w:szCs w:val="18"/>
          <w:rtl/>
        </w:rPr>
        <w:t>יש</w:t>
      </w:r>
      <w:r w:rsidRPr="00071090">
        <w:rPr>
          <w:rFonts w:ascii="Tahoma" w:hAnsi="Tahoma" w:cs="Tahoma"/>
          <w:sz w:val="18"/>
          <w:szCs w:val="18"/>
          <w:rtl/>
        </w:rPr>
        <w:t xml:space="preserve"> לצרף </w:t>
      </w:r>
      <w:r w:rsidRPr="00071090">
        <w:rPr>
          <w:rFonts w:ascii="Tahoma" w:hAnsi="Tahoma" w:cs="Tahoma" w:hint="cs"/>
          <w:sz w:val="18"/>
          <w:szCs w:val="18"/>
          <w:rtl/>
        </w:rPr>
        <w:t>מסמכים</w:t>
      </w:r>
      <w:r w:rsidRPr="00071090">
        <w:rPr>
          <w:rFonts w:ascii="Tahoma" w:hAnsi="Tahoma" w:cs="Tahoma"/>
          <w:sz w:val="18"/>
          <w:szCs w:val="18"/>
          <w:rtl/>
        </w:rPr>
        <w:t xml:space="preserve"> מתאי</w:t>
      </w:r>
      <w:r w:rsidRPr="00071090">
        <w:rPr>
          <w:rFonts w:ascii="Tahoma" w:hAnsi="Tahoma" w:cs="Tahoma" w:hint="cs"/>
          <w:sz w:val="18"/>
          <w:szCs w:val="18"/>
          <w:rtl/>
        </w:rPr>
        <w:t>מי</w:t>
      </w:r>
      <w:r w:rsidRPr="00071090">
        <w:rPr>
          <w:rFonts w:ascii="Tahoma" w:hAnsi="Tahoma" w:cs="Tahoma"/>
          <w:sz w:val="18"/>
          <w:szCs w:val="18"/>
          <w:rtl/>
        </w:rPr>
        <w:t>ם</w:t>
      </w:r>
      <w:r w:rsidRPr="00071090">
        <w:rPr>
          <w:rFonts w:ascii="Tahoma" w:hAnsi="Tahoma" w:cs="Tahoma" w:hint="cs"/>
          <w:sz w:val="18"/>
          <w:szCs w:val="18"/>
          <w:rtl/>
        </w:rPr>
        <w:t>,</w:t>
      </w:r>
      <w:r w:rsidRPr="00071090">
        <w:rPr>
          <w:rFonts w:ascii="Tahoma" w:hAnsi="Tahoma" w:cs="Tahoma"/>
          <w:sz w:val="18"/>
          <w:szCs w:val="18"/>
          <w:rtl/>
        </w:rPr>
        <w:t xml:space="preserve"> כולל חתימות של מקבלי המתנות.</w:t>
      </w:r>
      <w:r w:rsidRPr="00071090">
        <w:rPr>
          <w:rFonts w:ascii="Tahoma" w:hAnsi="Tahoma" w:cs="Tahoma" w:hint="cs"/>
          <w:sz w:val="18"/>
          <w:szCs w:val="18"/>
          <w:rtl/>
        </w:rPr>
        <w:t xml:space="preserve"> </w:t>
      </w:r>
    </w:p>
    <w:p w:rsidR="004B5B4C" w:rsidRPr="00071090" w:rsidP="00071090">
      <w:pPr>
        <w:spacing w:line="240" w:lineRule="exact"/>
        <w:ind w:right="2268"/>
        <w:jc w:val="both"/>
        <w:rPr>
          <w:rFonts w:ascii="Tahoma" w:hAnsi="Tahoma" w:cs="Tahoma"/>
          <w:sz w:val="18"/>
          <w:szCs w:val="18"/>
          <w:rtl/>
        </w:rPr>
      </w:pPr>
      <w:r w:rsidRPr="00071090">
        <w:rPr>
          <w:rFonts w:ascii="Tahoma" w:hAnsi="Tahoma" w:cs="Tahoma" w:hint="cs"/>
          <w:sz w:val="18"/>
          <w:szCs w:val="18"/>
          <w:rtl/>
        </w:rPr>
        <w:t xml:space="preserve">תשלום תשר של מקבל שירות לנותן שירות הוא נוהג רווח. לא נהוג לקבל חשבונית או קבלה בגין התשר וגם לא מעשי לדרוש זאת, ובאופן כללי מדובר בפעולה של רצון טוב של מקבל השירות, האם וכמה לשלם. התשלום, שגובהו נקבע לרוב בהתאם לאיכות השירות ולמקובל בציבור, אינו מועבר בדרך כלל לבעל העסק אלא ישירות לעובדיו בתמורה לשירות שנתנו, לאחר שהשירות ניתן. </w:t>
      </w:r>
    </w:p>
    <w:p w:rsidR="004B5B4C" w:rsidRPr="00071090" w:rsidP="00071090">
      <w:pPr>
        <w:spacing w:line="240" w:lineRule="exact"/>
        <w:ind w:right="2268"/>
        <w:jc w:val="both"/>
        <w:rPr>
          <w:rFonts w:ascii="Tahoma" w:hAnsi="Tahoma" w:cs="Tahoma"/>
          <w:sz w:val="18"/>
          <w:szCs w:val="18"/>
          <w:rtl/>
        </w:rPr>
      </w:pPr>
      <w:r w:rsidRPr="00071090">
        <w:rPr>
          <w:rFonts w:ascii="Tahoma" w:hAnsi="Tahoma" w:cs="Tahoma" w:hint="cs"/>
          <w:sz w:val="18"/>
          <w:szCs w:val="18"/>
          <w:rtl/>
        </w:rPr>
        <w:t>במסמך שמסרה המועצה למשרד מבקר המדינה ובו מפורטות הוצאותיה בגין ההתכנסות באילת, רשומים כ-42,000 ש"ח בסעיף "שי למשתתפים". מבירור שעשה משרד מבקר המדינה במועצה עלה כי נקנו 135 ערכות מתנה, וכי 110</w:t>
      </w:r>
      <w:r>
        <w:rPr>
          <w:rStyle w:val="FootnoteReference0"/>
          <w:rFonts w:ascii="Tahoma" w:hAnsi="Tahoma" w:cs="Tahoma"/>
          <w:sz w:val="18"/>
          <w:szCs w:val="18"/>
          <w:rtl/>
        </w:rPr>
        <w:footnoteReference w:id="27"/>
      </w:r>
      <w:r w:rsidRPr="00071090">
        <w:rPr>
          <w:rFonts w:ascii="Tahoma" w:hAnsi="Tahoma" w:cs="Tahoma" w:hint="cs"/>
          <w:sz w:val="18"/>
          <w:szCs w:val="18"/>
          <w:rtl/>
        </w:rPr>
        <w:t xml:space="preserve"> מהן חולקו למשתתפי ההתכנסות ולבעלי תפקידים במלון. כל ערכת מתנה כללה אוזניות ספורט אלחוטיות וברכונים. מבירור נוסף עלה כי מ-110 הערכות האמורות לעיל המועצה חילקה 23 ערכות לבעלי תפקידים במלון בשווי של 310 ש"ח כל אחת (ובסך הכול בשווי של 7,130 ש"ח) כדי לקבל שירות טוב יותר. כמו כן שילמה המועצה מקופתה לנותני שירות שונים תשר בסך 2,350 ש"ח.</w:t>
      </w:r>
    </w:p>
    <w:p w:rsidR="004B5B4C" w:rsidRPr="00071090" w:rsidP="009E5630">
      <w:pPr>
        <w:spacing w:after="240" w:line="240" w:lineRule="exact"/>
        <w:ind w:right="2268"/>
        <w:jc w:val="both"/>
        <w:rPr>
          <w:rFonts w:ascii="Tahoma" w:hAnsi="Tahoma" w:cs="Tahoma"/>
          <w:sz w:val="18"/>
          <w:szCs w:val="18"/>
          <w:rtl/>
        </w:rPr>
      </w:pPr>
      <w:r w:rsidRPr="00071090">
        <w:rPr>
          <w:rFonts w:ascii="Tahoma" w:hAnsi="Tahoma" w:cs="Tahoma" w:hint="cs"/>
          <w:sz w:val="18"/>
          <w:szCs w:val="18"/>
          <w:rtl/>
        </w:rPr>
        <w:t>בניגוד לנדרש על פי דין, לא הכינה המועצה רשימה של מקבלי השי מקרב עובדי המלון. לדברי מנכ"ל המועצה מדובר ב"</w:t>
      </w:r>
      <w:r w:rsidRPr="00071090">
        <w:rPr>
          <w:rFonts w:ascii="Tahoma" w:hAnsi="Tahoma" w:cs="Tahoma"/>
          <w:sz w:val="18"/>
          <w:szCs w:val="18"/>
          <w:rtl/>
        </w:rPr>
        <w:t xml:space="preserve">מנהלי קבלה/שירות לאורח/ </w:t>
      </w:r>
      <w:r w:rsidRPr="00071090">
        <w:rPr>
          <w:rFonts w:ascii="Tahoma" w:hAnsi="Tahoma" w:cs="Tahoma"/>
          <w:sz w:val="18"/>
          <w:szCs w:val="18"/>
          <w:rtl/>
        </w:rPr>
        <w:t xml:space="preserve">מנהלי תחזוקה </w:t>
      </w:r>
      <w:r w:rsidRPr="00071090">
        <w:rPr>
          <w:rFonts w:ascii="Tahoma" w:hAnsi="Tahoma" w:cs="Tahoma"/>
          <w:sz w:val="18"/>
          <w:szCs w:val="18"/>
          <w:rtl/>
        </w:rPr>
        <w:t>וכו</w:t>
      </w:r>
      <w:r w:rsidRPr="00071090">
        <w:rPr>
          <w:rFonts w:ascii="Tahoma" w:hAnsi="Tahoma" w:cs="Tahoma"/>
          <w:sz w:val="18"/>
          <w:szCs w:val="18"/>
          <w:rtl/>
        </w:rPr>
        <w:t>'</w:t>
      </w:r>
      <w:r w:rsidRPr="00071090">
        <w:rPr>
          <w:rFonts w:ascii="Tahoma" w:hAnsi="Tahoma" w:cs="Tahoma" w:hint="cs"/>
          <w:sz w:val="18"/>
          <w:szCs w:val="18"/>
          <w:rtl/>
        </w:rPr>
        <w:t>". בפגישה עם נציגי משרד מבקר המדינה הסביר המנכ"ל כי עם ההגעה לבית המלון נמסרו המתנות לפקיד הקבלה, כדי שמשתתפי ההתכנסות ייהנו משירות טוב יותר.</w:t>
      </w:r>
    </w:p>
    <w:p w:rsidR="004B5B4C" w:rsidRPr="00071090" w:rsidP="00BE4513">
      <w:pPr>
        <w:pStyle w:val="RESHET"/>
        <w:rPr>
          <w:rtl/>
        </w:rPr>
      </w:pPr>
      <w:r w:rsidRPr="00071090">
        <w:rPr>
          <w:rFonts w:hint="cs"/>
          <w:rtl/>
        </w:rPr>
        <w:t>משרד מבקר המדינה מעיר בחומרה למועצה האזורית חבל מודיעין על שחילקה כספי ציבור שלא על פי הוראות הדין, לצורך קבלת שירות "טוב יותר", ועל שלא תיעדה כלל או תיעדה באופן חסר את חלוקת הכספים. יצוין כי בעד השירות שילמה המועצה באמצעות חברת שירותי תיירות שזכתה במכרז שפרסמה. עוד מעיר משרד מבקר המדינה כי לאור אופיו המקובל של התשר, אין מקום לתשלום תשר מהקופה הציבורית, כפי שנעשה בהתכנסות באילת. ראוי לתגמל נותני שירותים על שירות שנתנו. ואולם על עובד ציבור, לרבות עובד רשות מקומית, לעשות זאת על חשבונו הפרטי בלבד.</w:t>
      </w:r>
      <w:r w:rsidRPr="00BE4513" w:rsidR="00BE4513">
        <w:rPr>
          <w:noProof/>
          <w:szCs w:val="17"/>
          <w:rtl/>
        </w:rPr>
        <w:t xml:space="preserve"> </w:t>
      </w:r>
      <w:r w:rsidRPr="0012789B" w:rsidR="00BE4513">
        <w:rPr>
          <w:noProof/>
          <w:szCs w:val="17"/>
          <w:rtl/>
          <w:lang w:eastAsia="en-US"/>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E4513" w:rsidRPr="00373C5D" w:rsidP="00BE451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7754212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35824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E4513" w:rsidRPr="00881D99" w:rsidP="00BE4513">
                            <w:pPr>
                              <w:spacing w:after="0" w:line="240" w:lineRule="auto"/>
                              <w:rPr>
                                <w:color w:val="0B5294"/>
                                <w:spacing w:val="-4"/>
                                <w:sz w:val="24"/>
                                <w:szCs w:val="24"/>
                                <w:rtl/>
                                <w:cs/>
                              </w:rPr>
                            </w:pPr>
                            <w:r w:rsidRPr="00BE4513">
                              <w:rPr>
                                <w:rFonts w:cs="Tahoma" w:hint="eastAsia"/>
                                <w:color w:val="0B5294"/>
                                <w:spacing w:val="-4"/>
                                <w:sz w:val="24"/>
                                <w:szCs w:val="24"/>
                                <w:rtl/>
                              </w:rPr>
                              <w:t>ראוי</w:t>
                            </w:r>
                            <w:r w:rsidRPr="00BE4513">
                              <w:rPr>
                                <w:rFonts w:cs="Tahoma"/>
                                <w:color w:val="0B5294"/>
                                <w:spacing w:val="-4"/>
                                <w:sz w:val="24"/>
                                <w:szCs w:val="24"/>
                                <w:rtl/>
                              </w:rPr>
                              <w:t xml:space="preserve"> </w:t>
                            </w:r>
                            <w:r w:rsidRPr="00BE4513">
                              <w:rPr>
                                <w:rFonts w:cs="Tahoma" w:hint="eastAsia"/>
                                <w:color w:val="0B5294"/>
                                <w:spacing w:val="-4"/>
                                <w:sz w:val="24"/>
                                <w:szCs w:val="24"/>
                                <w:rtl/>
                              </w:rPr>
                              <w:t>לתגמל</w:t>
                            </w:r>
                            <w:r w:rsidRPr="00BE4513">
                              <w:rPr>
                                <w:rFonts w:cs="Tahoma"/>
                                <w:color w:val="0B5294"/>
                                <w:spacing w:val="-4"/>
                                <w:sz w:val="24"/>
                                <w:szCs w:val="24"/>
                                <w:rtl/>
                              </w:rPr>
                              <w:t xml:space="preserve"> </w:t>
                            </w:r>
                            <w:r w:rsidRPr="00BE4513">
                              <w:rPr>
                                <w:rFonts w:cs="Tahoma" w:hint="eastAsia"/>
                                <w:color w:val="0B5294"/>
                                <w:spacing w:val="-4"/>
                                <w:sz w:val="24"/>
                                <w:szCs w:val="24"/>
                                <w:rtl/>
                              </w:rPr>
                              <w:t>נותני</w:t>
                            </w:r>
                            <w:r w:rsidRPr="00BE4513">
                              <w:rPr>
                                <w:rFonts w:cs="Tahoma"/>
                                <w:color w:val="0B5294"/>
                                <w:spacing w:val="-4"/>
                                <w:sz w:val="24"/>
                                <w:szCs w:val="24"/>
                                <w:rtl/>
                              </w:rPr>
                              <w:t xml:space="preserve"> </w:t>
                            </w:r>
                            <w:r w:rsidRPr="00BE4513">
                              <w:rPr>
                                <w:rFonts w:cs="Tahoma" w:hint="eastAsia"/>
                                <w:color w:val="0B5294"/>
                                <w:spacing w:val="-4"/>
                                <w:sz w:val="24"/>
                                <w:szCs w:val="24"/>
                                <w:rtl/>
                              </w:rPr>
                              <w:t>שירותים</w:t>
                            </w:r>
                            <w:r w:rsidRPr="00BE4513">
                              <w:rPr>
                                <w:rFonts w:cs="Tahoma"/>
                                <w:color w:val="0B5294"/>
                                <w:spacing w:val="-4"/>
                                <w:sz w:val="24"/>
                                <w:szCs w:val="24"/>
                                <w:rtl/>
                              </w:rPr>
                              <w:t xml:space="preserve"> </w:t>
                            </w:r>
                            <w:r w:rsidRPr="00BE4513">
                              <w:rPr>
                                <w:rFonts w:cs="Tahoma" w:hint="eastAsia"/>
                                <w:color w:val="0B5294"/>
                                <w:spacing w:val="-4"/>
                                <w:sz w:val="24"/>
                                <w:szCs w:val="24"/>
                                <w:rtl/>
                              </w:rPr>
                              <w:t>על</w:t>
                            </w:r>
                            <w:r w:rsidRPr="00BE4513">
                              <w:rPr>
                                <w:rFonts w:cs="Tahoma"/>
                                <w:color w:val="0B5294"/>
                                <w:spacing w:val="-4"/>
                                <w:sz w:val="24"/>
                                <w:szCs w:val="24"/>
                                <w:rtl/>
                              </w:rPr>
                              <w:t xml:space="preserve"> </w:t>
                            </w:r>
                            <w:r w:rsidRPr="00BE4513">
                              <w:rPr>
                                <w:rFonts w:cs="Tahoma" w:hint="eastAsia"/>
                                <w:color w:val="0B5294"/>
                                <w:spacing w:val="-4"/>
                                <w:sz w:val="24"/>
                                <w:szCs w:val="24"/>
                                <w:rtl/>
                              </w:rPr>
                              <w:t>שירות</w:t>
                            </w:r>
                            <w:r w:rsidRPr="00BE4513">
                              <w:rPr>
                                <w:rFonts w:cs="Tahoma"/>
                                <w:color w:val="0B5294"/>
                                <w:spacing w:val="-4"/>
                                <w:sz w:val="24"/>
                                <w:szCs w:val="24"/>
                                <w:rtl/>
                              </w:rPr>
                              <w:t xml:space="preserve"> </w:t>
                            </w:r>
                            <w:r w:rsidRPr="00BE4513">
                              <w:rPr>
                                <w:rFonts w:cs="Tahoma" w:hint="eastAsia"/>
                                <w:color w:val="0B5294"/>
                                <w:spacing w:val="-4"/>
                                <w:sz w:val="24"/>
                                <w:szCs w:val="24"/>
                                <w:rtl/>
                              </w:rPr>
                              <w:t>שנתנו</w:t>
                            </w:r>
                            <w:r w:rsidRPr="00BE4513">
                              <w:rPr>
                                <w:rFonts w:cs="Tahoma"/>
                                <w:color w:val="0B5294"/>
                                <w:spacing w:val="-4"/>
                                <w:sz w:val="24"/>
                                <w:szCs w:val="24"/>
                                <w:rtl/>
                              </w:rPr>
                              <w:t xml:space="preserve">. </w:t>
                            </w:r>
                            <w:r w:rsidRPr="00BE4513">
                              <w:rPr>
                                <w:rFonts w:cs="Tahoma" w:hint="eastAsia"/>
                                <w:color w:val="0B5294"/>
                                <w:spacing w:val="-4"/>
                                <w:sz w:val="24"/>
                                <w:szCs w:val="24"/>
                                <w:rtl/>
                              </w:rPr>
                              <w:t>ואולם</w:t>
                            </w:r>
                            <w:r w:rsidRPr="00BE4513">
                              <w:rPr>
                                <w:rFonts w:cs="Tahoma"/>
                                <w:color w:val="0B5294"/>
                                <w:spacing w:val="-4"/>
                                <w:sz w:val="24"/>
                                <w:szCs w:val="24"/>
                                <w:rtl/>
                              </w:rPr>
                              <w:t xml:space="preserve"> </w:t>
                            </w:r>
                            <w:r w:rsidRPr="00BE4513">
                              <w:rPr>
                                <w:rFonts w:cs="Tahoma" w:hint="eastAsia"/>
                                <w:color w:val="0B5294"/>
                                <w:spacing w:val="-4"/>
                                <w:sz w:val="24"/>
                                <w:szCs w:val="24"/>
                                <w:rtl/>
                              </w:rPr>
                              <w:t>על</w:t>
                            </w:r>
                            <w:r w:rsidRPr="00BE4513">
                              <w:rPr>
                                <w:rFonts w:cs="Tahoma"/>
                                <w:color w:val="0B5294"/>
                                <w:spacing w:val="-4"/>
                                <w:sz w:val="24"/>
                                <w:szCs w:val="24"/>
                                <w:rtl/>
                              </w:rPr>
                              <w:t xml:space="preserve"> </w:t>
                            </w:r>
                            <w:r w:rsidRPr="00BE4513">
                              <w:rPr>
                                <w:rFonts w:cs="Tahoma" w:hint="eastAsia"/>
                                <w:color w:val="0B5294"/>
                                <w:spacing w:val="-4"/>
                                <w:sz w:val="24"/>
                                <w:szCs w:val="24"/>
                                <w:rtl/>
                              </w:rPr>
                              <w:t>עובד</w:t>
                            </w:r>
                            <w:r w:rsidRPr="00BE4513">
                              <w:rPr>
                                <w:rFonts w:cs="Tahoma"/>
                                <w:color w:val="0B5294"/>
                                <w:spacing w:val="-4"/>
                                <w:sz w:val="24"/>
                                <w:szCs w:val="24"/>
                                <w:rtl/>
                              </w:rPr>
                              <w:t xml:space="preserve"> </w:t>
                            </w:r>
                            <w:r w:rsidRPr="00BE4513">
                              <w:rPr>
                                <w:rFonts w:cs="Tahoma" w:hint="eastAsia"/>
                                <w:color w:val="0B5294"/>
                                <w:spacing w:val="-4"/>
                                <w:sz w:val="24"/>
                                <w:szCs w:val="24"/>
                                <w:rtl/>
                              </w:rPr>
                              <w:t>ציבור</w:t>
                            </w:r>
                            <w:r w:rsidRPr="00BE4513">
                              <w:rPr>
                                <w:rFonts w:cs="Tahoma"/>
                                <w:color w:val="0B5294"/>
                                <w:spacing w:val="-4"/>
                                <w:sz w:val="24"/>
                                <w:szCs w:val="24"/>
                                <w:rtl/>
                              </w:rPr>
                              <w:t xml:space="preserve">, </w:t>
                            </w:r>
                            <w:r w:rsidRPr="00BE4513">
                              <w:rPr>
                                <w:rFonts w:cs="Tahoma" w:hint="eastAsia"/>
                                <w:color w:val="0B5294"/>
                                <w:spacing w:val="-4"/>
                                <w:sz w:val="24"/>
                                <w:szCs w:val="24"/>
                                <w:rtl/>
                              </w:rPr>
                              <w:t>לרבות</w:t>
                            </w:r>
                            <w:r w:rsidRPr="00BE4513">
                              <w:rPr>
                                <w:rFonts w:cs="Tahoma"/>
                                <w:color w:val="0B5294"/>
                                <w:spacing w:val="-4"/>
                                <w:sz w:val="24"/>
                                <w:szCs w:val="24"/>
                                <w:rtl/>
                              </w:rPr>
                              <w:t xml:space="preserve"> </w:t>
                            </w:r>
                            <w:r w:rsidRPr="00BE4513">
                              <w:rPr>
                                <w:rFonts w:cs="Tahoma" w:hint="eastAsia"/>
                                <w:color w:val="0B5294"/>
                                <w:spacing w:val="-4"/>
                                <w:sz w:val="24"/>
                                <w:szCs w:val="24"/>
                                <w:rtl/>
                              </w:rPr>
                              <w:t>עובד</w:t>
                            </w:r>
                            <w:r w:rsidRPr="00BE4513">
                              <w:rPr>
                                <w:rFonts w:cs="Tahoma"/>
                                <w:color w:val="0B5294"/>
                                <w:spacing w:val="-4"/>
                                <w:sz w:val="24"/>
                                <w:szCs w:val="24"/>
                                <w:rtl/>
                              </w:rPr>
                              <w:t xml:space="preserve"> </w:t>
                            </w:r>
                            <w:r w:rsidRPr="00BE4513">
                              <w:rPr>
                                <w:rFonts w:cs="Tahoma" w:hint="eastAsia"/>
                                <w:color w:val="0B5294"/>
                                <w:spacing w:val="-4"/>
                                <w:sz w:val="24"/>
                                <w:szCs w:val="24"/>
                                <w:rtl/>
                              </w:rPr>
                              <w:t>רשות</w:t>
                            </w:r>
                            <w:r w:rsidRPr="00BE4513">
                              <w:rPr>
                                <w:rFonts w:cs="Tahoma"/>
                                <w:color w:val="0B5294"/>
                                <w:spacing w:val="-4"/>
                                <w:sz w:val="24"/>
                                <w:szCs w:val="24"/>
                                <w:rtl/>
                              </w:rPr>
                              <w:t xml:space="preserve"> </w:t>
                            </w:r>
                            <w:r w:rsidRPr="00BE4513">
                              <w:rPr>
                                <w:rFonts w:cs="Tahoma" w:hint="eastAsia"/>
                                <w:color w:val="0B5294"/>
                                <w:spacing w:val="-4"/>
                                <w:sz w:val="24"/>
                                <w:szCs w:val="24"/>
                                <w:rtl/>
                              </w:rPr>
                              <w:t>מקומית</w:t>
                            </w:r>
                            <w:r w:rsidRPr="00BE4513">
                              <w:rPr>
                                <w:rFonts w:cs="Tahoma"/>
                                <w:color w:val="0B5294"/>
                                <w:spacing w:val="-4"/>
                                <w:sz w:val="24"/>
                                <w:szCs w:val="24"/>
                                <w:rtl/>
                              </w:rPr>
                              <w:t xml:space="preserve">, </w:t>
                            </w:r>
                            <w:r w:rsidRPr="00BE4513">
                              <w:rPr>
                                <w:rFonts w:cs="Tahoma" w:hint="eastAsia"/>
                                <w:color w:val="0B5294"/>
                                <w:spacing w:val="-4"/>
                                <w:sz w:val="24"/>
                                <w:szCs w:val="24"/>
                                <w:rtl/>
                              </w:rPr>
                              <w:t>לעשות</w:t>
                            </w:r>
                            <w:r w:rsidRPr="00BE4513">
                              <w:rPr>
                                <w:rFonts w:cs="Tahoma"/>
                                <w:color w:val="0B5294"/>
                                <w:spacing w:val="-4"/>
                                <w:sz w:val="24"/>
                                <w:szCs w:val="24"/>
                                <w:rtl/>
                              </w:rPr>
                              <w:t xml:space="preserve"> </w:t>
                            </w:r>
                            <w:r w:rsidRPr="00BE4513">
                              <w:rPr>
                                <w:rFonts w:cs="Tahoma" w:hint="eastAsia"/>
                                <w:color w:val="0B5294"/>
                                <w:spacing w:val="-4"/>
                                <w:sz w:val="24"/>
                                <w:szCs w:val="24"/>
                                <w:rtl/>
                              </w:rPr>
                              <w:t>זאת</w:t>
                            </w:r>
                            <w:r w:rsidRPr="00BE4513">
                              <w:rPr>
                                <w:rFonts w:cs="Tahoma"/>
                                <w:color w:val="0B5294"/>
                                <w:spacing w:val="-4"/>
                                <w:sz w:val="24"/>
                                <w:szCs w:val="24"/>
                                <w:rtl/>
                              </w:rPr>
                              <w:t xml:space="preserve"> </w:t>
                            </w:r>
                            <w:r w:rsidRPr="00BE4513">
                              <w:rPr>
                                <w:rFonts w:cs="Tahoma" w:hint="eastAsia"/>
                                <w:color w:val="0B5294"/>
                                <w:spacing w:val="-4"/>
                                <w:sz w:val="24"/>
                                <w:szCs w:val="24"/>
                                <w:rtl/>
                              </w:rPr>
                              <w:t>על</w:t>
                            </w:r>
                            <w:r w:rsidRPr="00BE4513">
                              <w:rPr>
                                <w:rFonts w:cs="Tahoma"/>
                                <w:color w:val="0B5294"/>
                                <w:spacing w:val="-4"/>
                                <w:sz w:val="24"/>
                                <w:szCs w:val="24"/>
                                <w:rtl/>
                              </w:rPr>
                              <w:t xml:space="preserve"> </w:t>
                            </w:r>
                            <w:r w:rsidRPr="00BE4513">
                              <w:rPr>
                                <w:rFonts w:cs="Tahoma" w:hint="eastAsia"/>
                                <w:color w:val="0B5294"/>
                                <w:spacing w:val="-4"/>
                                <w:sz w:val="24"/>
                                <w:szCs w:val="24"/>
                                <w:rtl/>
                              </w:rPr>
                              <w:t>חשבונו</w:t>
                            </w:r>
                            <w:r w:rsidRPr="00BE4513">
                              <w:rPr>
                                <w:rFonts w:cs="Tahoma"/>
                                <w:color w:val="0B5294"/>
                                <w:spacing w:val="-4"/>
                                <w:sz w:val="24"/>
                                <w:szCs w:val="24"/>
                                <w:rtl/>
                              </w:rPr>
                              <w:t xml:space="preserve"> </w:t>
                            </w:r>
                            <w:r w:rsidRPr="00BE4513">
                              <w:rPr>
                                <w:rFonts w:cs="Tahoma" w:hint="eastAsia"/>
                                <w:color w:val="0B5294"/>
                                <w:spacing w:val="-4"/>
                                <w:sz w:val="24"/>
                                <w:szCs w:val="24"/>
                                <w:rtl/>
                              </w:rPr>
                              <w:t>הפרטי</w:t>
                            </w:r>
                            <w:r w:rsidRPr="00BE4513">
                              <w:rPr>
                                <w:rFonts w:cs="Tahoma"/>
                                <w:color w:val="0B5294"/>
                                <w:spacing w:val="-4"/>
                                <w:sz w:val="24"/>
                                <w:szCs w:val="24"/>
                                <w:rtl/>
                              </w:rPr>
                              <w:t xml:space="preserve"> </w:t>
                            </w:r>
                            <w:r w:rsidRPr="00BE4513">
                              <w:rPr>
                                <w:rFonts w:cs="Tahoma" w:hint="eastAsia"/>
                                <w:color w:val="0B5294"/>
                                <w:spacing w:val="-4"/>
                                <w:sz w:val="24"/>
                                <w:szCs w:val="24"/>
                                <w:rtl/>
                              </w:rPr>
                              <w:t>בלבד</w:t>
                            </w:r>
                          </w:p>
                          <w:p w:rsidR="00BE4513" w:rsidRPr="00373C5D" w:rsidP="00BE451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9589526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682698"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BE4513" w:rsidRPr="00373C5D" w:rsidP="00BE4513">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323430"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E4513" w:rsidRPr="00881D99" w:rsidP="00BE4513">
                      <w:pPr>
                        <w:spacing w:after="0" w:line="240" w:lineRule="auto"/>
                        <w:rPr>
                          <w:color w:val="0B5294"/>
                          <w:spacing w:val="-4"/>
                          <w:sz w:val="24"/>
                          <w:szCs w:val="24"/>
                          <w:rtl/>
                          <w:cs/>
                        </w:rPr>
                      </w:pPr>
                      <w:r w:rsidRPr="00BE4513">
                        <w:rPr>
                          <w:rFonts w:cs="Tahoma" w:hint="eastAsia"/>
                          <w:color w:val="0B5294"/>
                          <w:spacing w:val="-4"/>
                          <w:sz w:val="24"/>
                          <w:szCs w:val="24"/>
                          <w:rtl/>
                        </w:rPr>
                        <w:t>ראוי</w:t>
                      </w:r>
                      <w:r w:rsidRPr="00BE4513">
                        <w:rPr>
                          <w:rFonts w:cs="Tahoma"/>
                          <w:color w:val="0B5294"/>
                          <w:spacing w:val="-4"/>
                          <w:sz w:val="24"/>
                          <w:szCs w:val="24"/>
                          <w:rtl/>
                        </w:rPr>
                        <w:t xml:space="preserve"> </w:t>
                      </w:r>
                      <w:r w:rsidRPr="00BE4513">
                        <w:rPr>
                          <w:rFonts w:cs="Tahoma" w:hint="eastAsia"/>
                          <w:color w:val="0B5294"/>
                          <w:spacing w:val="-4"/>
                          <w:sz w:val="24"/>
                          <w:szCs w:val="24"/>
                          <w:rtl/>
                        </w:rPr>
                        <w:t>לתגמל</w:t>
                      </w:r>
                      <w:r w:rsidRPr="00BE4513">
                        <w:rPr>
                          <w:rFonts w:cs="Tahoma"/>
                          <w:color w:val="0B5294"/>
                          <w:spacing w:val="-4"/>
                          <w:sz w:val="24"/>
                          <w:szCs w:val="24"/>
                          <w:rtl/>
                        </w:rPr>
                        <w:t xml:space="preserve"> </w:t>
                      </w:r>
                      <w:r w:rsidRPr="00BE4513">
                        <w:rPr>
                          <w:rFonts w:cs="Tahoma" w:hint="eastAsia"/>
                          <w:color w:val="0B5294"/>
                          <w:spacing w:val="-4"/>
                          <w:sz w:val="24"/>
                          <w:szCs w:val="24"/>
                          <w:rtl/>
                        </w:rPr>
                        <w:t>נותני</w:t>
                      </w:r>
                      <w:r w:rsidRPr="00BE4513">
                        <w:rPr>
                          <w:rFonts w:cs="Tahoma"/>
                          <w:color w:val="0B5294"/>
                          <w:spacing w:val="-4"/>
                          <w:sz w:val="24"/>
                          <w:szCs w:val="24"/>
                          <w:rtl/>
                        </w:rPr>
                        <w:t xml:space="preserve"> </w:t>
                      </w:r>
                      <w:r w:rsidRPr="00BE4513">
                        <w:rPr>
                          <w:rFonts w:cs="Tahoma" w:hint="eastAsia"/>
                          <w:color w:val="0B5294"/>
                          <w:spacing w:val="-4"/>
                          <w:sz w:val="24"/>
                          <w:szCs w:val="24"/>
                          <w:rtl/>
                        </w:rPr>
                        <w:t>שירותים</w:t>
                      </w:r>
                      <w:r w:rsidRPr="00BE4513">
                        <w:rPr>
                          <w:rFonts w:cs="Tahoma"/>
                          <w:color w:val="0B5294"/>
                          <w:spacing w:val="-4"/>
                          <w:sz w:val="24"/>
                          <w:szCs w:val="24"/>
                          <w:rtl/>
                        </w:rPr>
                        <w:t xml:space="preserve"> </w:t>
                      </w:r>
                      <w:r w:rsidRPr="00BE4513">
                        <w:rPr>
                          <w:rFonts w:cs="Tahoma" w:hint="eastAsia"/>
                          <w:color w:val="0B5294"/>
                          <w:spacing w:val="-4"/>
                          <w:sz w:val="24"/>
                          <w:szCs w:val="24"/>
                          <w:rtl/>
                        </w:rPr>
                        <w:t>על</w:t>
                      </w:r>
                      <w:r w:rsidRPr="00BE4513">
                        <w:rPr>
                          <w:rFonts w:cs="Tahoma"/>
                          <w:color w:val="0B5294"/>
                          <w:spacing w:val="-4"/>
                          <w:sz w:val="24"/>
                          <w:szCs w:val="24"/>
                          <w:rtl/>
                        </w:rPr>
                        <w:t xml:space="preserve"> </w:t>
                      </w:r>
                      <w:r w:rsidRPr="00BE4513">
                        <w:rPr>
                          <w:rFonts w:cs="Tahoma" w:hint="eastAsia"/>
                          <w:color w:val="0B5294"/>
                          <w:spacing w:val="-4"/>
                          <w:sz w:val="24"/>
                          <w:szCs w:val="24"/>
                          <w:rtl/>
                        </w:rPr>
                        <w:t>שירות</w:t>
                      </w:r>
                      <w:r w:rsidRPr="00BE4513">
                        <w:rPr>
                          <w:rFonts w:cs="Tahoma"/>
                          <w:color w:val="0B5294"/>
                          <w:spacing w:val="-4"/>
                          <w:sz w:val="24"/>
                          <w:szCs w:val="24"/>
                          <w:rtl/>
                        </w:rPr>
                        <w:t xml:space="preserve"> </w:t>
                      </w:r>
                      <w:r w:rsidRPr="00BE4513">
                        <w:rPr>
                          <w:rFonts w:cs="Tahoma" w:hint="eastAsia"/>
                          <w:color w:val="0B5294"/>
                          <w:spacing w:val="-4"/>
                          <w:sz w:val="24"/>
                          <w:szCs w:val="24"/>
                          <w:rtl/>
                        </w:rPr>
                        <w:t>שנתנו</w:t>
                      </w:r>
                      <w:r w:rsidRPr="00BE4513">
                        <w:rPr>
                          <w:rFonts w:cs="Tahoma"/>
                          <w:color w:val="0B5294"/>
                          <w:spacing w:val="-4"/>
                          <w:sz w:val="24"/>
                          <w:szCs w:val="24"/>
                          <w:rtl/>
                        </w:rPr>
                        <w:t xml:space="preserve">. </w:t>
                      </w:r>
                      <w:r w:rsidRPr="00BE4513">
                        <w:rPr>
                          <w:rFonts w:cs="Tahoma" w:hint="eastAsia"/>
                          <w:color w:val="0B5294"/>
                          <w:spacing w:val="-4"/>
                          <w:sz w:val="24"/>
                          <w:szCs w:val="24"/>
                          <w:rtl/>
                        </w:rPr>
                        <w:t>ואולם</w:t>
                      </w:r>
                      <w:r w:rsidRPr="00BE4513">
                        <w:rPr>
                          <w:rFonts w:cs="Tahoma"/>
                          <w:color w:val="0B5294"/>
                          <w:spacing w:val="-4"/>
                          <w:sz w:val="24"/>
                          <w:szCs w:val="24"/>
                          <w:rtl/>
                        </w:rPr>
                        <w:t xml:space="preserve"> </w:t>
                      </w:r>
                      <w:r w:rsidRPr="00BE4513">
                        <w:rPr>
                          <w:rFonts w:cs="Tahoma" w:hint="eastAsia"/>
                          <w:color w:val="0B5294"/>
                          <w:spacing w:val="-4"/>
                          <w:sz w:val="24"/>
                          <w:szCs w:val="24"/>
                          <w:rtl/>
                        </w:rPr>
                        <w:t>על</w:t>
                      </w:r>
                      <w:r w:rsidRPr="00BE4513">
                        <w:rPr>
                          <w:rFonts w:cs="Tahoma"/>
                          <w:color w:val="0B5294"/>
                          <w:spacing w:val="-4"/>
                          <w:sz w:val="24"/>
                          <w:szCs w:val="24"/>
                          <w:rtl/>
                        </w:rPr>
                        <w:t xml:space="preserve"> </w:t>
                      </w:r>
                      <w:r w:rsidRPr="00BE4513">
                        <w:rPr>
                          <w:rFonts w:cs="Tahoma" w:hint="eastAsia"/>
                          <w:color w:val="0B5294"/>
                          <w:spacing w:val="-4"/>
                          <w:sz w:val="24"/>
                          <w:szCs w:val="24"/>
                          <w:rtl/>
                        </w:rPr>
                        <w:t>עובד</w:t>
                      </w:r>
                      <w:r w:rsidRPr="00BE4513">
                        <w:rPr>
                          <w:rFonts w:cs="Tahoma"/>
                          <w:color w:val="0B5294"/>
                          <w:spacing w:val="-4"/>
                          <w:sz w:val="24"/>
                          <w:szCs w:val="24"/>
                          <w:rtl/>
                        </w:rPr>
                        <w:t xml:space="preserve"> </w:t>
                      </w:r>
                      <w:r w:rsidRPr="00BE4513">
                        <w:rPr>
                          <w:rFonts w:cs="Tahoma" w:hint="eastAsia"/>
                          <w:color w:val="0B5294"/>
                          <w:spacing w:val="-4"/>
                          <w:sz w:val="24"/>
                          <w:szCs w:val="24"/>
                          <w:rtl/>
                        </w:rPr>
                        <w:t>ציבור</w:t>
                      </w:r>
                      <w:r w:rsidRPr="00BE4513">
                        <w:rPr>
                          <w:rFonts w:cs="Tahoma"/>
                          <w:color w:val="0B5294"/>
                          <w:spacing w:val="-4"/>
                          <w:sz w:val="24"/>
                          <w:szCs w:val="24"/>
                          <w:rtl/>
                        </w:rPr>
                        <w:t xml:space="preserve">, </w:t>
                      </w:r>
                      <w:r w:rsidRPr="00BE4513">
                        <w:rPr>
                          <w:rFonts w:cs="Tahoma" w:hint="eastAsia"/>
                          <w:color w:val="0B5294"/>
                          <w:spacing w:val="-4"/>
                          <w:sz w:val="24"/>
                          <w:szCs w:val="24"/>
                          <w:rtl/>
                        </w:rPr>
                        <w:t>לרבות</w:t>
                      </w:r>
                      <w:r w:rsidRPr="00BE4513">
                        <w:rPr>
                          <w:rFonts w:cs="Tahoma"/>
                          <w:color w:val="0B5294"/>
                          <w:spacing w:val="-4"/>
                          <w:sz w:val="24"/>
                          <w:szCs w:val="24"/>
                          <w:rtl/>
                        </w:rPr>
                        <w:t xml:space="preserve"> </w:t>
                      </w:r>
                      <w:r w:rsidRPr="00BE4513">
                        <w:rPr>
                          <w:rFonts w:cs="Tahoma" w:hint="eastAsia"/>
                          <w:color w:val="0B5294"/>
                          <w:spacing w:val="-4"/>
                          <w:sz w:val="24"/>
                          <w:szCs w:val="24"/>
                          <w:rtl/>
                        </w:rPr>
                        <w:t>עובד</w:t>
                      </w:r>
                      <w:r w:rsidRPr="00BE4513">
                        <w:rPr>
                          <w:rFonts w:cs="Tahoma"/>
                          <w:color w:val="0B5294"/>
                          <w:spacing w:val="-4"/>
                          <w:sz w:val="24"/>
                          <w:szCs w:val="24"/>
                          <w:rtl/>
                        </w:rPr>
                        <w:t xml:space="preserve"> </w:t>
                      </w:r>
                      <w:r w:rsidRPr="00BE4513">
                        <w:rPr>
                          <w:rFonts w:cs="Tahoma" w:hint="eastAsia"/>
                          <w:color w:val="0B5294"/>
                          <w:spacing w:val="-4"/>
                          <w:sz w:val="24"/>
                          <w:szCs w:val="24"/>
                          <w:rtl/>
                        </w:rPr>
                        <w:t>רשות</w:t>
                      </w:r>
                      <w:r w:rsidRPr="00BE4513">
                        <w:rPr>
                          <w:rFonts w:cs="Tahoma"/>
                          <w:color w:val="0B5294"/>
                          <w:spacing w:val="-4"/>
                          <w:sz w:val="24"/>
                          <w:szCs w:val="24"/>
                          <w:rtl/>
                        </w:rPr>
                        <w:t xml:space="preserve"> </w:t>
                      </w:r>
                      <w:r w:rsidRPr="00BE4513">
                        <w:rPr>
                          <w:rFonts w:cs="Tahoma" w:hint="eastAsia"/>
                          <w:color w:val="0B5294"/>
                          <w:spacing w:val="-4"/>
                          <w:sz w:val="24"/>
                          <w:szCs w:val="24"/>
                          <w:rtl/>
                        </w:rPr>
                        <w:t>מקומית</w:t>
                      </w:r>
                      <w:r w:rsidRPr="00BE4513">
                        <w:rPr>
                          <w:rFonts w:cs="Tahoma"/>
                          <w:color w:val="0B5294"/>
                          <w:spacing w:val="-4"/>
                          <w:sz w:val="24"/>
                          <w:szCs w:val="24"/>
                          <w:rtl/>
                        </w:rPr>
                        <w:t xml:space="preserve">, </w:t>
                      </w:r>
                      <w:r w:rsidRPr="00BE4513">
                        <w:rPr>
                          <w:rFonts w:cs="Tahoma" w:hint="eastAsia"/>
                          <w:color w:val="0B5294"/>
                          <w:spacing w:val="-4"/>
                          <w:sz w:val="24"/>
                          <w:szCs w:val="24"/>
                          <w:rtl/>
                        </w:rPr>
                        <w:t>לעשות</w:t>
                      </w:r>
                      <w:r w:rsidRPr="00BE4513">
                        <w:rPr>
                          <w:rFonts w:cs="Tahoma"/>
                          <w:color w:val="0B5294"/>
                          <w:spacing w:val="-4"/>
                          <w:sz w:val="24"/>
                          <w:szCs w:val="24"/>
                          <w:rtl/>
                        </w:rPr>
                        <w:t xml:space="preserve"> </w:t>
                      </w:r>
                      <w:r w:rsidRPr="00BE4513">
                        <w:rPr>
                          <w:rFonts w:cs="Tahoma" w:hint="eastAsia"/>
                          <w:color w:val="0B5294"/>
                          <w:spacing w:val="-4"/>
                          <w:sz w:val="24"/>
                          <w:szCs w:val="24"/>
                          <w:rtl/>
                        </w:rPr>
                        <w:t>זאת</w:t>
                      </w:r>
                      <w:r w:rsidRPr="00BE4513">
                        <w:rPr>
                          <w:rFonts w:cs="Tahoma"/>
                          <w:color w:val="0B5294"/>
                          <w:spacing w:val="-4"/>
                          <w:sz w:val="24"/>
                          <w:szCs w:val="24"/>
                          <w:rtl/>
                        </w:rPr>
                        <w:t xml:space="preserve"> </w:t>
                      </w:r>
                      <w:r w:rsidRPr="00BE4513">
                        <w:rPr>
                          <w:rFonts w:cs="Tahoma" w:hint="eastAsia"/>
                          <w:color w:val="0B5294"/>
                          <w:spacing w:val="-4"/>
                          <w:sz w:val="24"/>
                          <w:szCs w:val="24"/>
                          <w:rtl/>
                        </w:rPr>
                        <w:t>על</w:t>
                      </w:r>
                      <w:r w:rsidRPr="00BE4513">
                        <w:rPr>
                          <w:rFonts w:cs="Tahoma"/>
                          <w:color w:val="0B5294"/>
                          <w:spacing w:val="-4"/>
                          <w:sz w:val="24"/>
                          <w:szCs w:val="24"/>
                          <w:rtl/>
                        </w:rPr>
                        <w:t xml:space="preserve"> </w:t>
                      </w:r>
                      <w:r w:rsidRPr="00BE4513">
                        <w:rPr>
                          <w:rFonts w:cs="Tahoma" w:hint="eastAsia"/>
                          <w:color w:val="0B5294"/>
                          <w:spacing w:val="-4"/>
                          <w:sz w:val="24"/>
                          <w:szCs w:val="24"/>
                          <w:rtl/>
                        </w:rPr>
                        <w:t>חשבונו</w:t>
                      </w:r>
                      <w:r w:rsidRPr="00BE4513">
                        <w:rPr>
                          <w:rFonts w:cs="Tahoma"/>
                          <w:color w:val="0B5294"/>
                          <w:spacing w:val="-4"/>
                          <w:sz w:val="24"/>
                          <w:szCs w:val="24"/>
                          <w:rtl/>
                        </w:rPr>
                        <w:t xml:space="preserve"> </w:t>
                      </w:r>
                      <w:r w:rsidRPr="00BE4513">
                        <w:rPr>
                          <w:rFonts w:cs="Tahoma" w:hint="eastAsia"/>
                          <w:color w:val="0B5294"/>
                          <w:spacing w:val="-4"/>
                          <w:sz w:val="24"/>
                          <w:szCs w:val="24"/>
                          <w:rtl/>
                        </w:rPr>
                        <w:t>הפרטי</w:t>
                      </w:r>
                      <w:r w:rsidRPr="00BE4513">
                        <w:rPr>
                          <w:rFonts w:cs="Tahoma"/>
                          <w:color w:val="0B5294"/>
                          <w:spacing w:val="-4"/>
                          <w:sz w:val="24"/>
                          <w:szCs w:val="24"/>
                          <w:rtl/>
                        </w:rPr>
                        <w:t xml:space="preserve"> </w:t>
                      </w:r>
                      <w:r w:rsidRPr="00BE4513">
                        <w:rPr>
                          <w:rFonts w:cs="Tahoma" w:hint="eastAsia"/>
                          <w:color w:val="0B5294"/>
                          <w:spacing w:val="-4"/>
                          <w:sz w:val="24"/>
                          <w:szCs w:val="24"/>
                          <w:rtl/>
                        </w:rPr>
                        <w:t>בלבד</w:t>
                      </w:r>
                    </w:p>
                    <w:p w:rsidR="00BE4513" w:rsidRPr="00373C5D" w:rsidP="00BE4513">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412739"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4B5B4C" w:rsidRPr="00071090" w:rsidP="00BE4513">
      <w:pPr>
        <w:spacing w:before="180" w:line="240" w:lineRule="exact"/>
        <w:ind w:right="2268"/>
        <w:jc w:val="both"/>
        <w:rPr>
          <w:rFonts w:ascii="Tahoma" w:hAnsi="Tahoma" w:cs="Tahoma"/>
          <w:sz w:val="18"/>
          <w:szCs w:val="18"/>
          <w:rtl/>
        </w:rPr>
      </w:pPr>
      <w:r w:rsidRPr="00071090">
        <w:rPr>
          <w:rFonts w:ascii="Tahoma" w:hAnsi="Tahoma" w:cs="Tahoma" w:hint="cs"/>
          <w:sz w:val="18"/>
          <w:szCs w:val="18"/>
          <w:rtl/>
        </w:rPr>
        <w:t>בתשובתה למשרד מבקר המדינה מדצמבר 2017 הודיעה המועצה כי מכאן ואילך לא יינתנו תשרים ומתנות לעובדי בית המלון.</w:t>
      </w:r>
    </w:p>
    <w:p w:rsidR="00BE4513" w:rsidRPr="00D43E82" w:rsidP="00BE4513">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4B5B4C" w:rsidRPr="00071090" w:rsidP="00BE4513">
      <w:pPr>
        <w:pStyle w:val="RESHET"/>
        <w:rPr>
          <w:rtl/>
        </w:rPr>
      </w:pPr>
      <w:r w:rsidRPr="00071090">
        <w:rPr>
          <w:rFonts w:hint="cs"/>
          <w:rtl/>
        </w:rPr>
        <w:t>משרד מבקר המדינה העיר למשרד הפנים, בתפקידו כמאסדר של הרשויות המקומיות, שעליו לבחון התכנסויות כגון דא ולבדוק אם מדובר בתופעה הרווחת ברשויות ובאיזה היקף. בהתאם לכך, לקבוע הנחיות וכללים ברורים בדבר התכנסויות והשתלמויות בסביבת עבודה סגורה - לא כל שכן כאשר הן מתקיימות במרחק רב ממקום מושבה של הרשות המקומית; לרבות מספר הימים, שיעור ההשתתפות, פעילות נדרשת, צירוף בני משפחה וכיו"ב.</w:t>
      </w:r>
    </w:p>
    <w:p w:rsidR="004B5B4C" w:rsidRPr="00071090" w:rsidP="00437ACF">
      <w:pPr>
        <w:spacing w:before="180" w:line="240" w:lineRule="exact"/>
        <w:ind w:right="2268"/>
        <w:jc w:val="both"/>
        <w:rPr>
          <w:rFonts w:ascii="Tahoma" w:hAnsi="Tahoma" w:cs="Tahoma"/>
          <w:sz w:val="18"/>
          <w:szCs w:val="18"/>
          <w:rtl/>
        </w:rPr>
      </w:pPr>
      <w:r w:rsidRPr="00071090">
        <w:rPr>
          <w:rFonts w:ascii="Tahoma" w:hAnsi="Tahoma" w:cs="Tahoma"/>
          <w:sz w:val="18"/>
          <w:szCs w:val="18"/>
          <w:rtl/>
        </w:rPr>
        <w:t>בתשובה נוספת ממאי 201</w:t>
      </w:r>
      <w:r w:rsidR="00437ACF">
        <w:rPr>
          <w:rFonts w:ascii="Tahoma" w:hAnsi="Tahoma" w:cs="Tahoma" w:hint="cs"/>
          <w:sz w:val="18"/>
          <w:szCs w:val="18"/>
          <w:rtl/>
        </w:rPr>
        <w:t>8</w:t>
      </w:r>
      <w:r w:rsidRPr="00071090">
        <w:rPr>
          <w:rFonts w:ascii="Tahoma" w:hAnsi="Tahoma" w:cs="Tahoma"/>
          <w:sz w:val="18"/>
          <w:szCs w:val="18"/>
          <w:rtl/>
        </w:rPr>
        <w:t xml:space="preserve"> משרד הפנים הודיע למשרד מבקר המדינה כי יכנס ישיבה של כל הגורמים המקצועיים הנוגעים בדבר וידון בהמלצת המבקר כי יש לקבוע הנחיות וכללים בדבר התכנסויות והשתלמויות של רשויות מקומיות מחוץ לגבולות הרשות המקומית תוך צירוף בני המשפחה ומשך ההשתלמות. בישיבה זו הנהלת המשרד והצוות המקצועי יקבלו החלטות באשר להשלכות של הנחיות אלו ככל שיוחלט להוציאן.</w:t>
      </w:r>
    </w:p>
    <w:p w:rsidR="004B5B4C" w:rsidRPr="00071090" w:rsidP="00071090">
      <w:pPr>
        <w:spacing w:line="240" w:lineRule="exact"/>
        <w:ind w:right="2268"/>
        <w:jc w:val="both"/>
        <w:rPr>
          <w:rFonts w:ascii="Tahoma" w:hAnsi="Tahoma" w:cs="Tahoma"/>
          <w:sz w:val="18"/>
          <w:szCs w:val="18"/>
        </w:rPr>
      </w:pPr>
    </w:p>
    <w:p w:rsidR="004B5B4C" w:rsidRPr="00071090" w:rsidP="00071090">
      <w:pPr>
        <w:spacing w:line="240" w:lineRule="exact"/>
        <w:ind w:right="2268"/>
        <w:jc w:val="both"/>
        <w:rPr>
          <w:rFonts w:ascii="Tahoma" w:hAnsi="Tahoma" w:cs="Tahoma"/>
          <w:sz w:val="18"/>
          <w:szCs w:val="18"/>
          <w:rtl/>
        </w:rPr>
      </w:pPr>
    </w:p>
    <w:p w:rsidR="004B5B4C" w:rsidRPr="00D6170B" w:rsidP="00BE4513">
      <w:pPr>
        <w:pStyle w:val="KOT4"/>
        <w:pageBreakBefore/>
        <w:rPr>
          <w:rtl/>
        </w:rPr>
      </w:pPr>
      <w:r w:rsidRPr="00D6170B">
        <w:rPr>
          <w:rFonts w:hint="cs"/>
          <w:rtl/>
        </w:rPr>
        <w:t>סיכום</w:t>
      </w:r>
    </w:p>
    <w:p w:rsidR="004B5B4C" w:rsidRPr="00071090" w:rsidP="00BE4513">
      <w:pPr>
        <w:pStyle w:val="RESHET"/>
        <w:rPr>
          <w:rtl/>
        </w:rPr>
      </w:pPr>
      <w:r w:rsidRPr="00071090">
        <w:rPr>
          <w:rFonts w:hint="cs"/>
          <w:rtl/>
        </w:rPr>
        <w:t>בדוח זה הוצגו ליקויים בהתנהלות המועצה והתאגידים</w:t>
      </w:r>
      <w:r w:rsidRPr="00071090">
        <w:rPr>
          <w:rtl/>
        </w:rPr>
        <w:t xml:space="preserve"> </w:t>
      </w:r>
      <w:r w:rsidRPr="00071090">
        <w:rPr>
          <w:rFonts w:hint="cs"/>
          <w:rtl/>
        </w:rPr>
        <w:t>הרשותיים</w:t>
      </w:r>
      <w:r w:rsidRPr="00071090">
        <w:rPr>
          <w:rtl/>
        </w:rPr>
        <w:t xml:space="preserve"> </w:t>
      </w:r>
      <w:r w:rsidRPr="00071090">
        <w:rPr>
          <w:rFonts w:hint="cs"/>
          <w:rtl/>
        </w:rPr>
        <w:t>שלה בכל הנוגע להתכנסות שהתקיימה באילת. קיום ישיבות המועצה והנהלתה וקיום ישיבות דירקטוריון של התאגידים</w:t>
      </w:r>
      <w:r w:rsidRPr="00071090">
        <w:rPr>
          <w:rtl/>
        </w:rPr>
        <w:t xml:space="preserve"> </w:t>
      </w:r>
      <w:r w:rsidRPr="00071090">
        <w:rPr>
          <w:rFonts w:hint="cs"/>
          <w:rtl/>
        </w:rPr>
        <w:t>הרשותיים</w:t>
      </w:r>
      <w:r w:rsidRPr="00071090">
        <w:rPr>
          <w:rtl/>
        </w:rPr>
        <w:t xml:space="preserve"> </w:t>
      </w:r>
      <w:r w:rsidRPr="00071090">
        <w:rPr>
          <w:rFonts w:hint="cs"/>
          <w:rtl/>
        </w:rPr>
        <w:t>של המועצה במלונות באילת וכן צירוף בני משפחה של עובדים להתכנסויות שבמסגרתן התקיימו הישיבות - כל</w:t>
      </w:r>
      <w:r w:rsidRPr="00071090">
        <w:rPr>
          <w:rtl/>
        </w:rPr>
        <w:t xml:space="preserve"> </w:t>
      </w:r>
      <w:r w:rsidRPr="00071090">
        <w:rPr>
          <w:rFonts w:hint="cs"/>
          <w:rtl/>
        </w:rPr>
        <w:t>אלה</w:t>
      </w:r>
      <w:r w:rsidRPr="00071090">
        <w:rPr>
          <w:rtl/>
        </w:rPr>
        <w:t xml:space="preserve"> </w:t>
      </w:r>
      <w:r w:rsidRPr="00071090">
        <w:rPr>
          <w:rFonts w:hint="cs"/>
          <w:rtl/>
        </w:rPr>
        <w:t>כרוכים</w:t>
      </w:r>
      <w:r w:rsidRPr="00071090">
        <w:rPr>
          <w:rtl/>
        </w:rPr>
        <w:t xml:space="preserve"> </w:t>
      </w:r>
      <w:r w:rsidRPr="00071090">
        <w:rPr>
          <w:rFonts w:hint="cs"/>
          <w:rtl/>
        </w:rPr>
        <w:t>בהוצאות כספיות ניכרות בסכומים של מאות</w:t>
      </w:r>
      <w:r w:rsidRPr="00071090">
        <w:rPr>
          <w:rtl/>
        </w:rPr>
        <w:t xml:space="preserve"> </w:t>
      </w:r>
      <w:r w:rsidRPr="00071090">
        <w:rPr>
          <w:rFonts w:hint="cs"/>
          <w:rtl/>
        </w:rPr>
        <w:t>אלפי</w:t>
      </w:r>
      <w:r w:rsidRPr="00071090">
        <w:rPr>
          <w:rtl/>
        </w:rPr>
        <w:t xml:space="preserve"> </w:t>
      </w:r>
      <w:r w:rsidRPr="00071090">
        <w:rPr>
          <w:rFonts w:hint="cs"/>
          <w:rtl/>
        </w:rPr>
        <w:t>ש</w:t>
      </w:r>
      <w:r w:rsidRPr="00071090">
        <w:rPr>
          <w:rtl/>
        </w:rPr>
        <w:t>"ח</w:t>
      </w:r>
      <w:r w:rsidRPr="00071090">
        <w:rPr>
          <w:rFonts w:hint="cs"/>
          <w:rtl/>
        </w:rPr>
        <w:t xml:space="preserve"> מדי שנה בשנה, דבר המנוגד לכללי החיסכון והיעילות ולכללי </w:t>
      </w:r>
      <w:r w:rsidRPr="00071090">
        <w:rPr>
          <w:rFonts w:hint="cs"/>
          <w:rtl/>
        </w:rPr>
        <w:t>המינהל</w:t>
      </w:r>
      <w:r w:rsidRPr="00071090">
        <w:rPr>
          <w:rFonts w:hint="cs"/>
          <w:rtl/>
        </w:rPr>
        <w:t xml:space="preserve"> התקין, וכן עלול להיתפס בעיני הציבור כהטבה שנבחרים ועובדים בכירים מעניקים לעצמם. נוסף על כך, קיום ישיבות במרחק כה רב משטח השיפוט של המועצה אינו מאפשר את הפומביות שלהן, כנדרש. כינוי ההתכנסות, שאליה צורפו בני משפחה, בשם "השתלמות" אינו הולם את תכנה ואת הנקבע בנוהל של המועצה לגבי השתלמות.</w:t>
      </w:r>
    </w:p>
    <w:p w:rsidR="004B5B4C" w:rsidRPr="00071090" w:rsidP="00BE4513">
      <w:pPr>
        <w:pStyle w:val="RESHET"/>
        <w:rPr>
          <w:rtl/>
        </w:rPr>
      </w:pPr>
      <w:r w:rsidRPr="00071090">
        <w:rPr>
          <w:rtl/>
        </w:rPr>
        <w:t xml:space="preserve">משרד מבקר המדינה </w:t>
      </w:r>
      <w:r w:rsidRPr="00071090">
        <w:rPr>
          <w:rFonts w:hint="cs"/>
          <w:rtl/>
        </w:rPr>
        <w:t>מדגיש שאין לה</w:t>
      </w:r>
      <w:r w:rsidRPr="00071090">
        <w:rPr>
          <w:rtl/>
        </w:rPr>
        <w:t xml:space="preserve">פחית מן הערך הניהולי המוסף של התכנסות הנהלת ארגון במקום היוצר סביבת עבודה סגורה ואלטרנטיבית המסייעת לטיוב התוצרים הניהוליים, ולגיבוש בין חברי הנהלת הארגון. </w:t>
      </w:r>
      <w:r w:rsidRPr="00071090">
        <w:rPr>
          <w:rFonts w:hint="cs"/>
          <w:rtl/>
        </w:rPr>
        <w:t xml:space="preserve">שילוב שכזה נהוג במקומות רבים במגזר הציבורי ובמגזר הפרטי ויש לו ערך בפני עצמו. </w:t>
      </w:r>
      <w:r w:rsidRPr="00071090">
        <w:rPr>
          <w:rtl/>
        </w:rPr>
        <w:t>עם זאת, במקרה הנוכחי התמונה הינה שונה</w:t>
      </w:r>
      <w:r w:rsidRPr="00071090">
        <w:rPr>
          <w:rFonts w:hint="cs"/>
          <w:rtl/>
        </w:rPr>
        <w:t xml:space="preserve"> בתכלית</w:t>
      </w:r>
      <w:r w:rsidRPr="00071090">
        <w:rPr>
          <w:rtl/>
        </w:rPr>
        <w:t>, שכן ההתכנסות התקיימה ביחד עם בני המשפחה</w:t>
      </w:r>
      <w:r w:rsidRPr="00071090">
        <w:rPr>
          <w:rFonts w:hint="cs"/>
          <w:rtl/>
        </w:rPr>
        <w:t>, והתפרסה גם</w:t>
      </w:r>
      <w:r w:rsidRPr="00071090">
        <w:rPr>
          <w:rtl/>
        </w:rPr>
        <w:t xml:space="preserve"> </w:t>
      </w:r>
      <w:r w:rsidRPr="00071090">
        <w:rPr>
          <w:rFonts w:hint="cs"/>
          <w:rtl/>
        </w:rPr>
        <w:t>על ימי סוף השבוע</w:t>
      </w:r>
      <w:r w:rsidRPr="00071090">
        <w:rPr>
          <w:rtl/>
        </w:rPr>
        <w:t xml:space="preserve">, </w:t>
      </w:r>
      <w:r w:rsidRPr="00071090">
        <w:rPr>
          <w:rFonts w:hint="cs"/>
          <w:rtl/>
        </w:rPr>
        <w:t xml:space="preserve">בהם לא התקיימו </w:t>
      </w:r>
      <w:r w:rsidRPr="00071090">
        <w:rPr>
          <w:rtl/>
        </w:rPr>
        <w:t xml:space="preserve">ישיבות ולא </w:t>
      </w:r>
      <w:r w:rsidRPr="00071090">
        <w:rPr>
          <w:rFonts w:hint="cs"/>
          <w:rtl/>
        </w:rPr>
        <w:t xml:space="preserve">הופקו </w:t>
      </w:r>
      <w:r w:rsidRPr="00071090">
        <w:rPr>
          <w:rtl/>
        </w:rPr>
        <w:t>תוצרים המיועדים לטובת הציבור. מכאן, שהיה ביכולתה של המועצה לבחור בדרך אלטרנטיבית שתגשים את הערך הניהולי</w:t>
      </w:r>
      <w:r w:rsidRPr="00071090">
        <w:rPr>
          <w:rFonts w:hint="cs"/>
          <w:rtl/>
        </w:rPr>
        <w:t xml:space="preserve"> המבוקש על-ידה</w:t>
      </w:r>
      <w:r w:rsidRPr="00071090">
        <w:rPr>
          <w:rtl/>
        </w:rPr>
        <w:t xml:space="preserve">, אך </w:t>
      </w:r>
      <w:r w:rsidRPr="00071090">
        <w:rPr>
          <w:rFonts w:hint="cs"/>
          <w:rtl/>
        </w:rPr>
        <w:t>תהלום את ערכי החיסכון והיעילות בכספי ציבור</w:t>
      </w:r>
      <w:r w:rsidRPr="00071090">
        <w:rPr>
          <w:rtl/>
        </w:rPr>
        <w:t xml:space="preserve">, כגון התכנסות ללא בני המשפחה </w:t>
      </w:r>
      <w:r w:rsidRPr="00071090">
        <w:rPr>
          <w:rFonts w:hint="cs"/>
          <w:rtl/>
        </w:rPr>
        <w:t>ו</w:t>
      </w:r>
      <w:r w:rsidRPr="00071090">
        <w:rPr>
          <w:rtl/>
        </w:rPr>
        <w:t xml:space="preserve">לתקופה זמן קצרה יותר או השתת מימון ימי סוף השבוע על כיסם הפרטי של כלל המשתתפים. </w:t>
      </w:r>
    </w:p>
    <w:p w:rsidR="004B5B4C" w:rsidRPr="00071090" w:rsidP="00BE4513">
      <w:pPr>
        <w:pStyle w:val="RESHET"/>
        <w:rPr>
          <w:rtl/>
        </w:rPr>
      </w:pPr>
      <w:r w:rsidRPr="00071090">
        <w:rPr>
          <w:rFonts w:hint="cs"/>
          <w:rtl/>
        </w:rPr>
        <w:t>על המועצה האזורית והתאגידים</w:t>
      </w:r>
      <w:r w:rsidRPr="00071090">
        <w:rPr>
          <w:rtl/>
        </w:rPr>
        <w:t xml:space="preserve"> </w:t>
      </w:r>
      <w:r w:rsidRPr="00071090">
        <w:rPr>
          <w:rFonts w:hint="cs"/>
          <w:rtl/>
        </w:rPr>
        <w:t>הרשותיים</w:t>
      </w:r>
      <w:r w:rsidRPr="00071090">
        <w:rPr>
          <w:rtl/>
        </w:rPr>
        <w:t xml:space="preserve"> </w:t>
      </w:r>
      <w:r w:rsidRPr="00071090">
        <w:rPr>
          <w:rFonts w:hint="cs"/>
          <w:rtl/>
        </w:rPr>
        <w:t>לפעול לתיקון הליקויים שעלו בדוח זה ולמנוע הישנות תופעות אלה בעתיד.</w:t>
      </w:r>
    </w:p>
    <w:p w:rsidR="004B5B4C" w:rsidRPr="00071090" w:rsidP="00BE4513">
      <w:pPr>
        <w:pStyle w:val="RESHET"/>
        <w:rPr>
          <w:rtl/>
        </w:rPr>
      </w:pPr>
      <w:r w:rsidRPr="00071090">
        <w:rPr>
          <w:rFonts w:hint="cs"/>
          <w:rtl/>
        </w:rPr>
        <w:t>על משרד הפנים, בתפקידו כמאסדר של הרשויות המקומיות, לבחון התכנסויות כגון דא ולבדוק אם מדובר בתופעה הרווחת ברשויות ובאיזה היקף. בהתאם לכך, לקבוע הנחיות וכללים ברורים בדבר התכנסויות והשתלמויות בסביבת עבודה סגורה - לא כל שכן כאשר הן מתקיימות במרחק רב ממקום מושבה של הרשות המקומית; לרבות מספר הימים, שיעור ההשתתפות, פעילות נדרשת, צירוף בני משפחה וכיו"ב.</w:t>
      </w:r>
    </w:p>
    <w:p w:rsidR="002525CC" w:rsidRPr="00071090" w:rsidP="00071090">
      <w:pPr>
        <w:spacing w:line="240" w:lineRule="exact"/>
        <w:ind w:right="2268"/>
        <w:jc w:val="both"/>
        <w:rPr>
          <w:rFonts w:ascii="Tahoma" w:hAnsi="Tahoma" w:cs="Tahoma"/>
          <w:b/>
          <w:bCs/>
          <w:sz w:val="18"/>
          <w:szCs w:val="18"/>
          <w:rtl/>
        </w:rPr>
      </w:pPr>
    </w:p>
    <w:sectPr w:rsidSect="00C20745">
      <w:headerReference w:type="even" r:id="rId15"/>
      <w:headerReference w:type="default" r:id="rId16"/>
      <w:pgSz w:w="11906" w:h="16838" w:code="9"/>
      <w:pgMar w:top="3119" w:right="1701" w:bottom="3119"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B1"/>
    <w:family w:val="auto"/>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13A8B" w:rsidRPr="008A007A" w:rsidP="008A007A">
      <w:pPr>
        <w:pStyle w:val="Footer"/>
      </w:pPr>
    </w:p>
  </w:footnote>
  <w:footnote w:type="continuationSeparator" w:id="1">
    <w:p w:rsidR="00513A8B" w:rsidP="00CB3322">
      <w:pPr>
        <w:spacing w:after="0" w:line="240" w:lineRule="auto"/>
      </w:pPr>
      <w:r>
        <w:continuationSeparator/>
      </w:r>
    </w:p>
    <w:p w:rsidR="00513A8B"/>
  </w:footnote>
  <w:footnote w:id="2">
    <w:p w:rsidR="007654DD" w:rsidP="007654DD">
      <w:pPr>
        <w:pStyle w:val="FootnoteText"/>
        <w:rPr>
          <w:rtl/>
        </w:rPr>
      </w:pPr>
      <w:r w:rsidRPr="00843EF3">
        <w:rPr>
          <w:rStyle w:val="FootnoteReference0"/>
          <w:vertAlign w:val="baseline"/>
        </w:rPr>
        <w:footnoteRef/>
      </w:r>
      <w:r w:rsidRPr="00843EF3">
        <w:rPr>
          <w:rtl/>
        </w:rPr>
        <w:t xml:space="preserve"> </w:t>
      </w:r>
      <w:r w:rsidRPr="00843EF3">
        <w:rPr>
          <w:rtl/>
        </w:rPr>
        <w:tab/>
      </w:r>
      <w:r>
        <w:rPr>
          <w:rFonts w:hint="cs"/>
          <w:rtl/>
        </w:rPr>
        <w:t>אחיסמך</w:t>
      </w:r>
      <w:r>
        <w:rPr>
          <w:rFonts w:hint="cs"/>
          <w:rtl/>
        </w:rPr>
        <w:t xml:space="preserve">, בארות יצחק (קיבוץ), בית נחמיה, בית עריף, בני עטרות, בן שמן, כרם בן שמן, ברקת, גבעת כוח, </w:t>
      </w:r>
      <w:r>
        <w:rPr>
          <w:rFonts w:hint="cs"/>
          <w:rtl/>
        </w:rPr>
        <w:t>גינתון</w:t>
      </w:r>
      <w:r>
        <w:rPr>
          <w:rFonts w:hint="cs"/>
          <w:rtl/>
        </w:rPr>
        <w:t xml:space="preserve">, גמזו, </w:t>
      </w:r>
      <w:r>
        <w:rPr>
          <w:rFonts w:hint="cs"/>
          <w:rtl/>
        </w:rPr>
        <w:t>חדיד</w:t>
      </w:r>
      <w:r>
        <w:rPr>
          <w:rFonts w:hint="cs"/>
          <w:rtl/>
        </w:rPr>
        <w:t xml:space="preserve">, טירת יהודה, כפר דניאל, כפר טרומן, כפר רות, לפיד, מבוא מודיעים, מזור, נופך (ישוב כפרי), נחלים, </w:t>
      </w:r>
      <w:r>
        <w:rPr>
          <w:rFonts w:hint="cs"/>
          <w:rtl/>
        </w:rPr>
        <w:t>רינתיה</w:t>
      </w:r>
      <w:r>
        <w:rPr>
          <w:rFonts w:hint="cs"/>
          <w:rtl/>
        </w:rPr>
        <w:t xml:space="preserve">, </w:t>
      </w:r>
      <w:r>
        <w:rPr>
          <w:rFonts w:hint="cs"/>
          <w:rtl/>
        </w:rPr>
        <w:t>שילת</w:t>
      </w:r>
      <w:r>
        <w:rPr>
          <w:rFonts w:hint="cs"/>
          <w:rtl/>
        </w:rPr>
        <w:t xml:space="preserve"> וכפר הנוער בן שמן.</w:t>
      </w:r>
    </w:p>
  </w:footnote>
  <w:footnote w:id="3">
    <w:p w:rsidR="007654DD" w:rsidP="007654DD">
      <w:pPr>
        <w:pStyle w:val="FootnoteText"/>
      </w:pPr>
      <w:r w:rsidRPr="00843EF3">
        <w:rPr>
          <w:rStyle w:val="FootnoteReference0"/>
          <w:vertAlign w:val="baseline"/>
        </w:rPr>
        <w:footnoteRef/>
      </w:r>
      <w:r w:rsidRPr="00843EF3">
        <w:rPr>
          <w:rtl/>
        </w:rPr>
        <w:t xml:space="preserve"> </w:t>
      </w:r>
      <w:r w:rsidRPr="00843EF3">
        <w:rPr>
          <w:rtl/>
        </w:rPr>
        <w:tab/>
      </w:r>
      <w:r>
        <w:rPr>
          <w:rFonts w:hint="cs"/>
          <w:rtl/>
        </w:rPr>
        <w:t xml:space="preserve">סיכום של יתרת ההלוואות שנותרו </w:t>
      </w:r>
      <w:r>
        <w:rPr>
          <w:rFonts w:hint="cs"/>
          <w:rtl/>
        </w:rPr>
        <w:t>לפרעון</w:t>
      </w:r>
      <w:r>
        <w:rPr>
          <w:rFonts w:hint="cs"/>
          <w:rtl/>
        </w:rPr>
        <w:t xml:space="preserve"> כולל ריבית והצמדה, נכון ליום המאזן.</w:t>
      </w:r>
    </w:p>
  </w:footnote>
  <w:footnote w:id="4">
    <w:p w:rsidR="007654DD" w:rsidP="007654DD">
      <w:pPr>
        <w:pStyle w:val="FootnoteText"/>
      </w:pPr>
      <w:r w:rsidRPr="00843EF3">
        <w:rPr>
          <w:rStyle w:val="FootnoteReference0"/>
          <w:vertAlign w:val="baseline"/>
        </w:rPr>
        <w:footnoteRef/>
      </w:r>
      <w:r w:rsidRPr="00843EF3">
        <w:rPr>
          <w:rtl/>
        </w:rPr>
        <w:t xml:space="preserve"> </w:t>
      </w:r>
      <w:r w:rsidRPr="00843EF3">
        <w:rPr>
          <w:rtl/>
        </w:rPr>
        <w:tab/>
      </w:r>
      <w:r>
        <w:rPr>
          <w:rFonts w:hint="cs"/>
          <w:rtl/>
        </w:rPr>
        <w:t>ב-</w:t>
      </w:r>
      <w:r w:rsidRPr="00D6170B">
        <w:rPr>
          <w:rFonts w:hint="cs"/>
          <w:rtl/>
        </w:rPr>
        <w:t xml:space="preserve">87 </w:t>
      </w:r>
      <w:r>
        <w:rPr>
          <w:rFonts w:hint="cs"/>
          <w:rtl/>
        </w:rPr>
        <w:t xml:space="preserve">הנבחרים והעובדים נכללו </w:t>
      </w:r>
      <w:r w:rsidRPr="00D6170B">
        <w:rPr>
          <w:rFonts w:hint="cs"/>
          <w:rtl/>
        </w:rPr>
        <w:t>27 חברי מליאת המועצה</w:t>
      </w:r>
      <w:r>
        <w:rPr>
          <w:rFonts w:hint="cs"/>
          <w:rtl/>
        </w:rPr>
        <w:t>;</w:t>
      </w:r>
      <w:r w:rsidRPr="00D6170B">
        <w:rPr>
          <w:rFonts w:hint="cs"/>
          <w:rtl/>
        </w:rPr>
        <w:t xml:space="preserve"> 15 </w:t>
      </w:r>
      <w:r w:rsidRPr="00D6170B">
        <w:rPr>
          <w:rFonts w:hint="cs"/>
          <w:rtl/>
        </w:rPr>
        <w:t>יו"רים</w:t>
      </w:r>
      <w:r w:rsidRPr="00D6170B">
        <w:rPr>
          <w:rFonts w:hint="cs"/>
          <w:rtl/>
        </w:rPr>
        <w:t xml:space="preserve"> של ועדים מקומיים</w:t>
      </w:r>
      <w:r>
        <w:rPr>
          <w:rFonts w:hint="cs"/>
          <w:rtl/>
        </w:rPr>
        <w:t>;</w:t>
      </w:r>
      <w:r w:rsidRPr="00D6170B">
        <w:rPr>
          <w:rFonts w:hint="cs"/>
          <w:rtl/>
        </w:rPr>
        <w:t xml:space="preserve"> 14 עובדי מועצה</w:t>
      </w:r>
      <w:r>
        <w:rPr>
          <w:rFonts w:hint="cs"/>
          <w:rtl/>
        </w:rPr>
        <w:t>;</w:t>
      </w:r>
      <w:r w:rsidRPr="00721037">
        <w:rPr>
          <w:rFonts w:hint="cs"/>
          <w:rtl/>
        </w:rPr>
        <w:t xml:space="preserve"> 12 דירקטורים של </w:t>
      </w:r>
      <w:r>
        <w:rPr>
          <w:rFonts w:hint="cs"/>
          <w:rtl/>
        </w:rPr>
        <w:t xml:space="preserve">תאגידים </w:t>
      </w:r>
      <w:r>
        <w:rPr>
          <w:rFonts w:hint="cs"/>
          <w:rtl/>
        </w:rPr>
        <w:t>רשותיים</w:t>
      </w:r>
      <w:r>
        <w:rPr>
          <w:rFonts w:hint="cs"/>
          <w:rtl/>
        </w:rPr>
        <w:t xml:space="preserve"> (לא כולל עובדים ובכירים במועצה שמשמשים גם חברי דירקטוריון בתאגידים </w:t>
      </w:r>
      <w:r>
        <w:rPr>
          <w:rFonts w:hint="cs"/>
          <w:rtl/>
        </w:rPr>
        <w:t>הרשותיים</w:t>
      </w:r>
      <w:r>
        <w:rPr>
          <w:rFonts w:hint="cs"/>
          <w:rtl/>
        </w:rPr>
        <w:t>, ושהשתתפו בהתכנסות;</w:t>
      </w:r>
      <w:r w:rsidRPr="00721037">
        <w:rPr>
          <w:rFonts w:hint="cs"/>
          <w:rtl/>
        </w:rPr>
        <w:t xml:space="preserve"> 15 עובדי</w:t>
      </w:r>
      <w:r>
        <w:rPr>
          <w:rFonts w:hint="cs"/>
          <w:rtl/>
        </w:rPr>
        <w:t xml:space="preserve">ם, </w:t>
      </w:r>
      <w:r w:rsidRPr="00721037">
        <w:rPr>
          <w:rFonts w:hint="cs"/>
          <w:rtl/>
        </w:rPr>
        <w:t xml:space="preserve">חברי ועדות </w:t>
      </w:r>
      <w:r>
        <w:rPr>
          <w:rFonts w:hint="cs"/>
          <w:rtl/>
        </w:rPr>
        <w:t>ו</w:t>
      </w:r>
      <w:r w:rsidRPr="00721037">
        <w:rPr>
          <w:rFonts w:hint="cs"/>
          <w:rtl/>
        </w:rPr>
        <w:t>המנכ"לים</w:t>
      </w:r>
      <w:r w:rsidRPr="00D6170B">
        <w:rPr>
          <w:rFonts w:hint="cs"/>
          <w:rtl/>
        </w:rPr>
        <w:t xml:space="preserve"> </w:t>
      </w:r>
      <w:r w:rsidRPr="00721037">
        <w:rPr>
          <w:rFonts w:hint="cs"/>
          <w:rtl/>
        </w:rPr>
        <w:t xml:space="preserve">של </w:t>
      </w:r>
      <w:r>
        <w:rPr>
          <w:rFonts w:hint="cs"/>
          <w:rtl/>
        </w:rPr>
        <w:t>התאגידים האמורים</w:t>
      </w:r>
      <w:r w:rsidRPr="00D6170B">
        <w:rPr>
          <w:rFonts w:hint="cs"/>
          <w:rtl/>
        </w:rPr>
        <w:t>; שלושה מנהלי עמותות</w:t>
      </w:r>
      <w:r>
        <w:rPr>
          <w:rFonts w:hint="cs"/>
          <w:rtl/>
        </w:rPr>
        <w:t xml:space="preserve">; </w:t>
      </w:r>
      <w:r w:rsidRPr="00D6170B">
        <w:rPr>
          <w:rFonts w:hint="cs"/>
          <w:rtl/>
        </w:rPr>
        <w:t>יו"ר המועצה הדתית.</w:t>
      </w:r>
    </w:p>
  </w:footnote>
  <w:footnote w:id="5">
    <w:p w:rsidR="007654DD" w:rsidP="007654DD">
      <w:pPr>
        <w:pStyle w:val="FootnoteText"/>
        <w:rPr>
          <w:rtl/>
        </w:rPr>
      </w:pPr>
      <w:r w:rsidRPr="00843EF3">
        <w:rPr>
          <w:rStyle w:val="FootnoteReference0"/>
          <w:vertAlign w:val="baseline"/>
        </w:rPr>
        <w:footnoteRef/>
      </w:r>
      <w:r w:rsidRPr="00843EF3">
        <w:rPr>
          <w:rtl/>
        </w:rPr>
        <w:t xml:space="preserve"> </w:t>
      </w:r>
      <w:r w:rsidRPr="00843EF3">
        <w:rPr>
          <w:rtl/>
        </w:rPr>
        <w:tab/>
      </w:r>
      <w:r w:rsidRPr="00D6170B">
        <w:rPr>
          <w:rFonts w:hint="cs"/>
          <w:rtl/>
        </w:rPr>
        <w:t>ההוצא</w:t>
      </w:r>
      <w:r>
        <w:rPr>
          <w:rFonts w:hint="cs"/>
          <w:rtl/>
        </w:rPr>
        <w:t>ות</w:t>
      </w:r>
      <w:r w:rsidRPr="00D6170B">
        <w:rPr>
          <w:rFonts w:hint="cs"/>
          <w:rtl/>
        </w:rPr>
        <w:t xml:space="preserve"> </w:t>
      </w:r>
      <w:r>
        <w:rPr>
          <w:rFonts w:hint="cs"/>
          <w:rtl/>
        </w:rPr>
        <w:t xml:space="preserve">בגין ההתכנסות </w:t>
      </w:r>
      <w:r w:rsidRPr="00D6170B">
        <w:rPr>
          <w:rFonts w:hint="cs"/>
          <w:rtl/>
        </w:rPr>
        <w:t>כלל</w:t>
      </w:r>
      <w:r>
        <w:rPr>
          <w:rFonts w:hint="cs"/>
          <w:rtl/>
        </w:rPr>
        <w:t xml:space="preserve">ו </w:t>
      </w:r>
      <w:r w:rsidRPr="00D6170B">
        <w:rPr>
          <w:rFonts w:hint="cs"/>
          <w:rtl/>
        </w:rPr>
        <w:t>כ-438</w:t>
      </w:r>
      <w:r>
        <w:rPr>
          <w:rFonts w:hint="cs"/>
          <w:rtl/>
        </w:rPr>
        <w:t>,000</w:t>
      </w:r>
      <w:r w:rsidRPr="00D6170B">
        <w:rPr>
          <w:rFonts w:hint="cs"/>
          <w:rtl/>
        </w:rPr>
        <w:t xml:space="preserve"> ש"ח </w:t>
      </w:r>
      <w:r>
        <w:rPr>
          <w:rFonts w:hint="cs"/>
          <w:rtl/>
        </w:rPr>
        <w:t>בגין</w:t>
      </w:r>
      <w:r w:rsidRPr="00D6170B">
        <w:rPr>
          <w:rFonts w:hint="cs"/>
          <w:rtl/>
        </w:rPr>
        <w:t xml:space="preserve"> חבילת האירוח (טיסות ו</w:t>
      </w:r>
      <w:r>
        <w:rPr>
          <w:rFonts w:hint="cs"/>
          <w:rtl/>
        </w:rPr>
        <w:t>אירוח ב</w:t>
      </w:r>
      <w:r w:rsidRPr="00D6170B">
        <w:rPr>
          <w:rFonts w:hint="cs"/>
          <w:rtl/>
        </w:rPr>
        <w:t>מלון), כ-28</w:t>
      </w:r>
      <w:r>
        <w:rPr>
          <w:rFonts w:hint="cs"/>
          <w:rtl/>
        </w:rPr>
        <w:t>,000</w:t>
      </w:r>
      <w:r w:rsidRPr="00D6170B">
        <w:rPr>
          <w:rFonts w:hint="cs"/>
          <w:rtl/>
        </w:rPr>
        <w:t xml:space="preserve"> ש"ח </w:t>
      </w:r>
      <w:r>
        <w:rPr>
          <w:rFonts w:hint="cs"/>
          <w:rtl/>
        </w:rPr>
        <w:t>בגין הופעה של</w:t>
      </w:r>
      <w:r w:rsidRPr="00D6170B">
        <w:rPr>
          <w:rFonts w:hint="cs"/>
          <w:rtl/>
        </w:rPr>
        <w:t xml:space="preserve"> אמן חושים, כ-42</w:t>
      </w:r>
      <w:r>
        <w:rPr>
          <w:rFonts w:hint="cs"/>
          <w:rtl/>
        </w:rPr>
        <w:t>,000</w:t>
      </w:r>
      <w:r w:rsidRPr="00D6170B">
        <w:rPr>
          <w:rFonts w:hint="cs"/>
          <w:rtl/>
        </w:rPr>
        <w:t xml:space="preserve"> ש"ח </w:t>
      </w:r>
      <w:r>
        <w:rPr>
          <w:rFonts w:hint="cs"/>
          <w:rtl/>
        </w:rPr>
        <w:t>בגין</w:t>
      </w:r>
      <w:r w:rsidRPr="00D6170B">
        <w:rPr>
          <w:rFonts w:hint="cs"/>
          <w:rtl/>
        </w:rPr>
        <w:t xml:space="preserve"> שי למשתתפים, כ-11</w:t>
      </w:r>
      <w:r>
        <w:rPr>
          <w:rFonts w:hint="cs"/>
          <w:rtl/>
        </w:rPr>
        <w:t>,000</w:t>
      </w:r>
      <w:r w:rsidRPr="00D6170B">
        <w:rPr>
          <w:rFonts w:hint="cs"/>
          <w:rtl/>
        </w:rPr>
        <w:t xml:space="preserve"> ש"ח </w:t>
      </w:r>
      <w:r>
        <w:rPr>
          <w:rFonts w:hint="cs"/>
          <w:rtl/>
        </w:rPr>
        <w:t>בגין</w:t>
      </w:r>
      <w:r w:rsidRPr="00D6170B">
        <w:rPr>
          <w:rFonts w:hint="cs"/>
          <w:rtl/>
        </w:rPr>
        <w:t xml:space="preserve"> סיור ג'יפים, כ</w:t>
      </w:r>
      <w:r>
        <w:rPr>
          <w:rFonts w:hint="cs"/>
          <w:rtl/>
        </w:rPr>
        <w:t xml:space="preserve">-4,000 </w:t>
      </w:r>
      <w:r w:rsidRPr="00D6170B">
        <w:rPr>
          <w:rFonts w:hint="cs"/>
          <w:rtl/>
        </w:rPr>
        <w:t xml:space="preserve">ש"ח </w:t>
      </w:r>
      <w:r>
        <w:rPr>
          <w:rFonts w:hint="cs"/>
          <w:rtl/>
        </w:rPr>
        <w:t>עבור</w:t>
      </w:r>
      <w:r w:rsidRPr="00D6170B">
        <w:rPr>
          <w:rFonts w:hint="cs"/>
          <w:rtl/>
        </w:rPr>
        <w:t xml:space="preserve"> שירונים</w:t>
      </w:r>
      <w:r>
        <w:rPr>
          <w:rFonts w:hint="cs"/>
          <w:rtl/>
        </w:rPr>
        <w:t>,</w:t>
      </w:r>
      <w:r w:rsidRPr="00D6170B">
        <w:rPr>
          <w:rFonts w:hint="cs"/>
          <w:rtl/>
        </w:rPr>
        <w:t xml:space="preserve"> כ</w:t>
      </w:r>
      <w:r>
        <w:rPr>
          <w:rFonts w:hint="cs"/>
          <w:rtl/>
        </w:rPr>
        <w:t>-2,000</w:t>
      </w:r>
      <w:r w:rsidRPr="00D6170B">
        <w:rPr>
          <w:rFonts w:hint="cs"/>
          <w:rtl/>
        </w:rPr>
        <w:t xml:space="preserve"> ש"ח </w:t>
      </w:r>
      <w:r>
        <w:rPr>
          <w:rFonts w:hint="cs"/>
          <w:rtl/>
        </w:rPr>
        <w:t>עבור</w:t>
      </w:r>
      <w:r w:rsidRPr="00D6170B">
        <w:rPr>
          <w:rFonts w:hint="cs"/>
          <w:rtl/>
        </w:rPr>
        <w:t xml:space="preserve"> הכיבוד לערב שבת</w:t>
      </w:r>
      <w:r>
        <w:rPr>
          <w:rFonts w:hint="cs"/>
          <w:rtl/>
        </w:rPr>
        <w:t xml:space="preserve"> והוצאות נוספות בסך כ-4,000 ש"ח</w:t>
      </w:r>
      <w:r w:rsidRPr="00721037">
        <w:rPr>
          <w:rFonts w:hint="cs"/>
          <w:rtl/>
        </w:rPr>
        <w:t>.</w:t>
      </w:r>
      <w:r>
        <w:rPr>
          <w:rFonts w:hint="cs"/>
          <w:rtl/>
        </w:rPr>
        <w:t xml:space="preserve"> על סכום זה התווסף מס על סך כ-78,000 ש"ח ששילמה המועצה בגין הוצאות שאינן מוכרות לניכוי על ידי מס הכנסה. מאלה יש להפחית חלק מהעלות (כ-94,000 ש"ח) אשר כוסתה על ידי המתכנסים ששילמו בעד השתתפות בני משפחה. </w:t>
      </w:r>
    </w:p>
  </w:footnote>
  <w:footnote w:id="6">
    <w:p w:rsidR="007654DD" w:rsidP="007654DD">
      <w:pPr>
        <w:pStyle w:val="FootnoteText"/>
      </w:pPr>
      <w:r w:rsidRPr="00843EF3">
        <w:rPr>
          <w:rStyle w:val="FootnoteReference0"/>
          <w:vertAlign w:val="baseline"/>
        </w:rPr>
        <w:footnoteRef/>
      </w:r>
      <w:r w:rsidRPr="00843EF3">
        <w:rPr>
          <w:rtl/>
        </w:rPr>
        <w:t xml:space="preserve"> </w:t>
      </w:r>
      <w:r w:rsidRPr="00843EF3">
        <w:rPr>
          <w:rtl/>
        </w:rPr>
        <w:tab/>
      </w:r>
      <w:r>
        <w:rPr>
          <w:rFonts w:hint="cs"/>
          <w:rtl/>
        </w:rPr>
        <w:t>"נוהל השתלמויות - מועצה אזורית חבל מודיעין" (הנוהל אינו מציין תאריך).</w:t>
      </w:r>
    </w:p>
  </w:footnote>
  <w:footnote w:id="7">
    <w:p w:rsidR="007654DD" w:rsidP="007654DD">
      <w:pPr>
        <w:pStyle w:val="FootnoteText"/>
      </w:pPr>
      <w:r w:rsidRPr="00843EF3">
        <w:rPr>
          <w:rStyle w:val="FootnoteReference0"/>
          <w:vertAlign w:val="baseline"/>
        </w:rPr>
        <w:footnoteRef/>
      </w:r>
      <w:r w:rsidRPr="00843EF3">
        <w:rPr>
          <w:rtl/>
        </w:rPr>
        <w:t xml:space="preserve"> </w:t>
      </w:r>
      <w:r w:rsidRPr="00843EF3">
        <w:rPr>
          <w:rtl/>
        </w:rPr>
        <w:tab/>
      </w:r>
      <w:r>
        <w:rPr>
          <w:rFonts w:hint="cs"/>
          <w:rtl/>
        </w:rPr>
        <w:t xml:space="preserve">אחת הדירקטוריות נעדרה מיומה הראשון של ההתכנסות. </w:t>
      </w:r>
    </w:p>
  </w:footnote>
  <w:footnote w:id="8">
    <w:p w:rsidR="004B5B4C" w:rsidP="004B5B4C">
      <w:pPr>
        <w:pStyle w:val="FootnoteText"/>
        <w:rPr>
          <w:rtl/>
        </w:rPr>
      </w:pPr>
      <w:r w:rsidRPr="00843EF3">
        <w:rPr>
          <w:rStyle w:val="FootnoteReference0"/>
          <w:vertAlign w:val="baseline"/>
        </w:rPr>
        <w:footnoteRef/>
      </w:r>
      <w:r w:rsidRPr="00843EF3">
        <w:rPr>
          <w:rtl/>
        </w:rPr>
        <w:t xml:space="preserve"> </w:t>
      </w:r>
      <w:r w:rsidRPr="00843EF3">
        <w:rPr>
          <w:rtl/>
        </w:rPr>
        <w:tab/>
      </w:r>
      <w:r>
        <w:rPr>
          <w:rFonts w:hint="cs"/>
          <w:rtl/>
        </w:rPr>
        <w:t>אחיסמך</w:t>
      </w:r>
      <w:r>
        <w:rPr>
          <w:rFonts w:hint="cs"/>
          <w:rtl/>
        </w:rPr>
        <w:t xml:space="preserve">, בארות יצחק (קיבוץ), בית נחמיה, בית עריף, בני עטרות, בן שמן, כרם בן שמן, ברקת, גבעת כוח, </w:t>
      </w:r>
      <w:r>
        <w:rPr>
          <w:rFonts w:hint="cs"/>
          <w:rtl/>
        </w:rPr>
        <w:t>גינתון</w:t>
      </w:r>
      <w:r>
        <w:rPr>
          <w:rFonts w:hint="cs"/>
          <w:rtl/>
        </w:rPr>
        <w:t xml:space="preserve">, גמזו, </w:t>
      </w:r>
      <w:r>
        <w:rPr>
          <w:rFonts w:hint="cs"/>
          <w:rtl/>
        </w:rPr>
        <w:t>חדיד</w:t>
      </w:r>
      <w:r>
        <w:rPr>
          <w:rFonts w:hint="cs"/>
          <w:rtl/>
        </w:rPr>
        <w:t xml:space="preserve">, טירת יהודה, כפר דניאל, כפר טרומן, כפר רות, לפיד, מבוא מודיעים, מזור, נופך (יישוב כפרי), נחלים, </w:t>
      </w:r>
      <w:r>
        <w:rPr>
          <w:rFonts w:hint="cs"/>
          <w:rtl/>
        </w:rPr>
        <w:t>רינתיה</w:t>
      </w:r>
      <w:r>
        <w:rPr>
          <w:rFonts w:hint="cs"/>
          <w:rtl/>
        </w:rPr>
        <w:t xml:space="preserve">, </w:t>
      </w:r>
      <w:r>
        <w:rPr>
          <w:rFonts w:hint="cs"/>
          <w:rtl/>
        </w:rPr>
        <w:t>שילת</w:t>
      </w:r>
      <w:r>
        <w:rPr>
          <w:rFonts w:hint="cs"/>
          <w:rtl/>
        </w:rPr>
        <w:t xml:space="preserve"> וכפר הנוער בן שמן.</w:t>
      </w:r>
    </w:p>
  </w:footnote>
  <w:footnote w:id="9">
    <w:p w:rsidR="004B5B4C" w:rsidP="004B5B4C">
      <w:pPr>
        <w:pStyle w:val="FootnoteText"/>
      </w:pPr>
      <w:r w:rsidRPr="00843EF3">
        <w:rPr>
          <w:rStyle w:val="FootnoteReference0"/>
          <w:vertAlign w:val="baseline"/>
        </w:rPr>
        <w:footnoteRef/>
      </w:r>
      <w:r w:rsidRPr="00843EF3">
        <w:rPr>
          <w:rtl/>
        </w:rPr>
        <w:t xml:space="preserve"> </w:t>
      </w:r>
      <w:r w:rsidRPr="00843EF3">
        <w:rPr>
          <w:rtl/>
        </w:rPr>
        <w:tab/>
      </w:r>
      <w:r>
        <w:rPr>
          <w:rFonts w:hint="cs"/>
          <w:rtl/>
        </w:rPr>
        <w:t xml:space="preserve">סיכום של יתרת ההלוואות שנותרו </w:t>
      </w:r>
      <w:r>
        <w:rPr>
          <w:rFonts w:hint="cs"/>
          <w:rtl/>
        </w:rPr>
        <w:t>לפרעון</w:t>
      </w:r>
      <w:r>
        <w:rPr>
          <w:rFonts w:hint="cs"/>
          <w:rtl/>
        </w:rPr>
        <w:t xml:space="preserve"> כולל ריבית והצמדה, נכון ליום המאזן.</w:t>
      </w:r>
    </w:p>
  </w:footnote>
  <w:footnote w:id="10">
    <w:p w:rsidR="004B5B4C" w:rsidRPr="00543B4D" w:rsidP="004B5B4C">
      <w:pPr>
        <w:pStyle w:val="FootnoteText"/>
        <w:rPr>
          <w:rtl/>
        </w:rPr>
      </w:pPr>
      <w:r w:rsidRPr="00843EF3">
        <w:rPr>
          <w:rStyle w:val="FootnoteReference0"/>
          <w:vertAlign w:val="baseline"/>
        </w:rPr>
        <w:footnoteRef/>
      </w:r>
      <w:r w:rsidRPr="00843EF3">
        <w:rPr>
          <w:rtl/>
        </w:rPr>
        <w:t xml:space="preserve"> </w:t>
      </w:r>
      <w:r w:rsidRPr="00843EF3">
        <w:rPr>
          <w:rtl/>
        </w:rPr>
        <w:tab/>
      </w:r>
      <w:r>
        <w:rPr>
          <w:rFonts w:hint="cs"/>
          <w:rtl/>
        </w:rPr>
        <w:t xml:space="preserve">מבקר המדינה, </w:t>
      </w:r>
      <w:r w:rsidRPr="003F6649">
        <w:rPr>
          <w:rFonts w:hint="cs"/>
          <w:b/>
          <w:bCs/>
          <w:rtl/>
        </w:rPr>
        <w:t>דוח</w:t>
      </w:r>
      <w:r>
        <w:rPr>
          <w:rFonts w:hint="cs"/>
          <w:b/>
          <w:bCs/>
          <w:rtl/>
        </w:rPr>
        <w:t>ות</w:t>
      </w:r>
      <w:r w:rsidRPr="003F6649">
        <w:rPr>
          <w:rFonts w:hint="cs"/>
          <w:b/>
          <w:bCs/>
          <w:rtl/>
        </w:rPr>
        <w:t xml:space="preserve"> </w:t>
      </w:r>
      <w:r>
        <w:rPr>
          <w:rFonts w:hint="cs"/>
          <w:b/>
          <w:bCs/>
          <w:rtl/>
        </w:rPr>
        <w:t>ביקורת על קופות החולים</w:t>
      </w:r>
      <w:r>
        <w:rPr>
          <w:rFonts w:hint="cs"/>
          <w:rtl/>
        </w:rPr>
        <w:t xml:space="preserve"> (2010), </w:t>
      </w:r>
      <w:r w:rsidRPr="003D1228">
        <w:rPr>
          <w:rFonts w:hint="cs"/>
          <w:rtl/>
        </w:rPr>
        <w:t>בפרק</w:t>
      </w:r>
      <w:r w:rsidRPr="003D1228">
        <w:rPr>
          <w:rtl/>
        </w:rPr>
        <w:t xml:space="preserve"> "מתן </w:t>
      </w:r>
      <w:r w:rsidRPr="003D1228">
        <w:rPr>
          <w:rFonts w:hint="cs"/>
          <w:rtl/>
        </w:rPr>
        <w:t>הטבות</w:t>
      </w:r>
      <w:r w:rsidRPr="003D1228">
        <w:rPr>
          <w:rtl/>
        </w:rPr>
        <w:t xml:space="preserve"> </w:t>
      </w:r>
      <w:r w:rsidRPr="003D1228">
        <w:rPr>
          <w:rFonts w:hint="cs"/>
          <w:rtl/>
        </w:rPr>
        <w:t>כספיות</w:t>
      </w:r>
      <w:r w:rsidRPr="003D1228">
        <w:rPr>
          <w:rtl/>
        </w:rPr>
        <w:t xml:space="preserve"> </w:t>
      </w:r>
      <w:r w:rsidRPr="003D1228">
        <w:rPr>
          <w:rFonts w:hint="cs"/>
          <w:rtl/>
        </w:rPr>
        <w:t>חריגות</w:t>
      </w:r>
      <w:r w:rsidRPr="003D1228">
        <w:rPr>
          <w:rtl/>
        </w:rPr>
        <w:t xml:space="preserve"> </w:t>
      </w:r>
      <w:r w:rsidRPr="003D1228">
        <w:rPr>
          <w:rFonts w:hint="cs"/>
          <w:rtl/>
        </w:rPr>
        <w:t>וטובות</w:t>
      </w:r>
      <w:r w:rsidRPr="003D1228">
        <w:rPr>
          <w:rtl/>
        </w:rPr>
        <w:t xml:space="preserve"> </w:t>
      </w:r>
      <w:r w:rsidRPr="003D1228">
        <w:rPr>
          <w:rFonts w:hint="cs"/>
          <w:rtl/>
        </w:rPr>
        <w:t>הנאה</w:t>
      </w:r>
      <w:r w:rsidRPr="003D1228">
        <w:rPr>
          <w:rtl/>
        </w:rPr>
        <w:t>"</w:t>
      </w:r>
      <w:r w:rsidRPr="003D1228">
        <w:rPr>
          <w:rFonts w:hint="cs"/>
          <w:rtl/>
        </w:rPr>
        <w:t>,</w:t>
      </w:r>
      <w:r>
        <w:rPr>
          <w:rFonts w:hint="cs"/>
          <w:rtl/>
        </w:rPr>
        <w:t xml:space="preserve"> עמ' 94-90.</w:t>
      </w:r>
    </w:p>
  </w:footnote>
  <w:footnote w:id="11">
    <w:p w:rsidR="004B5B4C" w:rsidP="004B5B4C">
      <w:pPr>
        <w:pStyle w:val="FootnoteText"/>
        <w:rPr>
          <w:rtl/>
        </w:rPr>
      </w:pPr>
      <w:r w:rsidRPr="00843EF3">
        <w:rPr>
          <w:rStyle w:val="FootnoteReference0"/>
          <w:vertAlign w:val="baseline"/>
        </w:rPr>
        <w:footnoteRef/>
      </w:r>
      <w:r w:rsidRPr="00843EF3">
        <w:rPr>
          <w:rtl/>
        </w:rPr>
        <w:t xml:space="preserve"> </w:t>
      </w:r>
      <w:r w:rsidRPr="00843EF3">
        <w:rPr>
          <w:rtl/>
        </w:rPr>
        <w:tab/>
      </w:r>
      <w:r>
        <w:rPr>
          <w:rtl/>
        </w:rPr>
        <w:t xml:space="preserve">מבקר המדינה, </w:t>
      </w:r>
      <w:r w:rsidRPr="003D1228">
        <w:rPr>
          <w:b/>
          <w:bCs/>
          <w:rtl/>
        </w:rPr>
        <w:t>דוח שנתי 65ג</w:t>
      </w:r>
      <w:r w:rsidRPr="007C3411">
        <w:rPr>
          <w:rtl/>
        </w:rPr>
        <w:t xml:space="preserve"> (2015), </w:t>
      </w:r>
      <w:r>
        <w:rPr>
          <w:rFonts w:hint="cs"/>
          <w:rtl/>
        </w:rPr>
        <w:t xml:space="preserve">בפרק </w:t>
      </w:r>
      <w:r w:rsidRPr="007C3411">
        <w:rPr>
          <w:rtl/>
        </w:rPr>
        <w:t>"שירותים ומוצרים שנותנים גופים ציבוריים לעובדיהם ללא תשלום מלא"</w:t>
      </w:r>
      <w:r>
        <w:rPr>
          <w:rFonts w:hint="cs"/>
          <w:rtl/>
        </w:rPr>
        <w:t>, עמ' 93-89.</w:t>
      </w:r>
    </w:p>
  </w:footnote>
  <w:footnote w:id="12">
    <w:p w:rsidR="004B5B4C" w:rsidP="004B5B4C">
      <w:pPr>
        <w:pStyle w:val="FootnoteText"/>
        <w:rPr>
          <w:rtl/>
        </w:rPr>
      </w:pPr>
      <w:r w:rsidRPr="00843EF3">
        <w:rPr>
          <w:rStyle w:val="FootnoteReference0"/>
          <w:vertAlign w:val="baseline"/>
        </w:rPr>
        <w:footnoteRef/>
      </w:r>
      <w:r w:rsidRPr="00843EF3">
        <w:rPr>
          <w:rtl/>
        </w:rPr>
        <w:t xml:space="preserve"> </w:t>
      </w:r>
      <w:r w:rsidRPr="00843EF3">
        <w:rPr>
          <w:rtl/>
        </w:rPr>
        <w:tab/>
      </w:r>
      <w:r>
        <w:rPr>
          <w:rFonts w:hint="cs"/>
          <w:rtl/>
        </w:rPr>
        <w:t xml:space="preserve">המועצה השיבה גם בשם כל התאגידים </w:t>
      </w:r>
      <w:r>
        <w:rPr>
          <w:rFonts w:hint="cs"/>
          <w:rtl/>
        </w:rPr>
        <w:t>הרשותיים</w:t>
      </w:r>
      <w:r>
        <w:rPr>
          <w:rFonts w:hint="cs"/>
          <w:rtl/>
        </w:rPr>
        <w:t xml:space="preserve"> שלה.</w:t>
      </w:r>
    </w:p>
  </w:footnote>
  <w:footnote w:id="13">
    <w:p w:rsidR="004B5B4C" w:rsidP="004B5B4C">
      <w:pPr>
        <w:pStyle w:val="FootnoteText"/>
      </w:pPr>
      <w:r w:rsidRPr="00843EF3">
        <w:rPr>
          <w:rStyle w:val="FootnoteReference0"/>
          <w:vertAlign w:val="baseline"/>
        </w:rPr>
        <w:footnoteRef/>
      </w:r>
      <w:r w:rsidRPr="00843EF3">
        <w:rPr>
          <w:rtl/>
        </w:rPr>
        <w:t xml:space="preserve"> </w:t>
      </w:r>
      <w:r w:rsidRPr="00843EF3">
        <w:rPr>
          <w:rtl/>
        </w:rPr>
        <w:tab/>
      </w:r>
      <w:r>
        <w:rPr>
          <w:rFonts w:hint="cs"/>
          <w:rtl/>
        </w:rPr>
        <w:t xml:space="preserve">שחלקם גם חברים בדירקטוריונים של תאגידים </w:t>
      </w:r>
      <w:r>
        <w:rPr>
          <w:rFonts w:hint="cs"/>
          <w:rtl/>
        </w:rPr>
        <w:t>רשותיים</w:t>
      </w:r>
      <w:r>
        <w:rPr>
          <w:rFonts w:hint="cs"/>
          <w:rtl/>
        </w:rPr>
        <w:t>.</w:t>
      </w:r>
    </w:p>
  </w:footnote>
  <w:footnote w:id="14">
    <w:p w:rsidR="004B5B4C" w:rsidP="004B5B4C">
      <w:pPr>
        <w:pStyle w:val="FootnoteText"/>
      </w:pPr>
      <w:r w:rsidRPr="00843EF3">
        <w:rPr>
          <w:rStyle w:val="FootnoteReference0"/>
          <w:vertAlign w:val="baseline"/>
        </w:rPr>
        <w:footnoteRef/>
      </w:r>
      <w:r w:rsidRPr="00843EF3">
        <w:rPr>
          <w:rtl/>
        </w:rPr>
        <w:t xml:space="preserve"> </w:t>
      </w:r>
      <w:r w:rsidRPr="00843EF3">
        <w:rPr>
          <w:rtl/>
        </w:rPr>
        <w:tab/>
      </w:r>
      <w:r>
        <w:rPr>
          <w:rFonts w:hint="cs"/>
          <w:rtl/>
        </w:rPr>
        <w:t xml:space="preserve">לא כולל עובדים של המועצה ובכירים בה שמשמשים גם חברי דירקטוריון בתאגידים </w:t>
      </w:r>
      <w:r>
        <w:rPr>
          <w:rFonts w:hint="cs"/>
          <w:rtl/>
        </w:rPr>
        <w:t>הרשותיים</w:t>
      </w:r>
      <w:r>
        <w:rPr>
          <w:rFonts w:hint="cs"/>
          <w:rtl/>
        </w:rPr>
        <w:t>, שהשתתפו בהתכנסות.</w:t>
      </w:r>
    </w:p>
  </w:footnote>
  <w:footnote w:id="15">
    <w:p w:rsidR="004B5B4C" w:rsidRPr="00843EF3" w:rsidP="00843EF3">
      <w:pPr>
        <w:pStyle w:val="FootnoteText"/>
        <w:rPr>
          <w:rtl/>
        </w:rPr>
      </w:pPr>
      <w:r w:rsidRPr="00843EF3">
        <w:rPr>
          <w:rStyle w:val="FootnoteReference0"/>
          <w:vertAlign w:val="baseline"/>
        </w:rPr>
        <w:footnoteRef/>
      </w:r>
      <w:r w:rsidRPr="00843EF3">
        <w:rPr>
          <w:rtl/>
        </w:rPr>
        <w:t xml:space="preserve"> </w:t>
      </w:r>
      <w:r w:rsidRPr="00843EF3">
        <w:rPr>
          <w:rtl/>
        </w:rPr>
        <w:tab/>
      </w:r>
      <w:r w:rsidRPr="00843EF3">
        <w:rPr>
          <w:rFonts w:hint="cs"/>
          <w:rtl/>
        </w:rPr>
        <w:t>ההוצאה</w:t>
      </w:r>
      <w:r w:rsidRPr="00843EF3">
        <w:rPr>
          <w:rtl/>
        </w:rPr>
        <w:t xml:space="preserve"> כללה כ-438,000 ש"ח בגין חבילת האירוח (טיסות ואירוח במלון), כ-28,000 ש"ח בגין הופעה של אמן חושים, כ-42,000 ש"ח בגין מתנות למשתתפים (עלות כל מתנה הייתה כ-310 ש"ח, כנאמר בהמשך הדוח בפרק "תשרים ומתנה לעובדי בית המלון</w:t>
      </w:r>
      <w:r w:rsidR="00201396">
        <w:rPr>
          <w:rFonts w:hint="cs"/>
          <w:rtl/>
        </w:rPr>
        <w:t>)</w:t>
      </w:r>
      <w:r w:rsidRPr="00843EF3">
        <w:rPr>
          <w:rtl/>
        </w:rPr>
        <w:t xml:space="preserve">". </w:t>
      </w:r>
      <w:r w:rsidRPr="00843EF3">
        <w:rPr>
          <w:rFonts w:hint="cs"/>
          <w:rtl/>
        </w:rPr>
        <w:t>חלק</w:t>
      </w:r>
      <w:r w:rsidRPr="00843EF3">
        <w:rPr>
          <w:rtl/>
        </w:rPr>
        <w:t xml:space="preserve"> </w:t>
      </w:r>
      <w:r w:rsidRPr="00843EF3">
        <w:rPr>
          <w:rFonts w:hint="cs"/>
          <w:rtl/>
        </w:rPr>
        <w:t>מהמתנות</w:t>
      </w:r>
      <w:r w:rsidRPr="00843EF3">
        <w:rPr>
          <w:rtl/>
        </w:rPr>
        <w:t xml:space="preserve"> </w:t>
      </w:r>
      <w:r w:rsidRPr="00843EF3">
        <w:rPr>
          <w:rFonts w:hint="cs"/>
          <w:rtl/>
        </w:rPr>
        <w:t>חולקו</w:t>
      </w:r>
      <w:r w:rsidRPr="00843EF3">
        <w:rPr>
          <w:rtl/>
        </w:rPr>
        <w:t xml:space="preserve"> </w:t>
      </w:r>
      <w:r w:rsidRPr="00843EF3">
        <w:rPr>
          <w:rFonts w:hint="cs"/>
          <w:rtl/>
        </w:rPr>
        <w:t>גם</w:t>
      </w:r>
      <w:r w:rsidRPr="00843EF3">
        <w:rPr>
          <w:rtl/>
        </w:rPr>
        <w:t xml:space="preserve"> </w:t>
      </w:r>
      <w:r w:rsidRPr="00843EF3">
        <w:rPr>
          <w:rFonts w:hint="cs"/>
          <w:rtl/>
        </w:rPr>
        <w:t>לעובדי</w:t>
      </w:r>
      <w:r w:rsidRPr="00843EF3">
        <w:rPr>
          <w:rtl/>
        </w:rPr>
        <w:t xml:space="preserve"> </w:t>
      </w:r>
      <w:r w:rsidRPr="00843EF3">
        <w:rPr>
          <w:rFonts w:hint="cs"/>
          <w:rtl/>
        </w:rPr>
        <w:t>המלון</w:t>
      </w:r>
      <w:r w:rsidRPr="00843EF3">
        <w:rPr>
          <w:rtl/>
        </w:rPr>
        <w:t xml:space="preserve">. </w:t>
      </w:r>
      <w:r w:rsidRPr="00843EF3">
        <w:rPr>
          <w:rFonts w:hint="cs"/>
          <w:rtl/>
        </w:rPr>
        <w:t>כ</w:t>
      </w:r>
      <w:r w:rsidRPr="00843EF3">
        <w:rPr>
          <w:rtl/>
        </w:rPr>
        <w:t xml:space="preserve">-11,000 </w:t>
      </w:r>
      <w:r w:rsidRPr="00843EF3">
        <w:rPr>
          <w:rFonts w:hint="cs"/>
          <w:rtl/>
        </w:rPr>
        <w:t>ש</w:t>
      </w:r>
      <w:r w:rsidRPr="00843EF3">
        <w:rPr>
          <w:rtl/>
        </w:rPr>
        <w:t xml:space="preserve">"ח </w:t>
      </w:r>
      <w:r w:rsidRPr="00843EF3">
        <w:rPr>
          <w:rFonts w:hint="cs"/>
          <w:rtl/>
        </w:rPr>
        <w:t>בגין</w:t>
      </w:r>
      <w:r w:rsidRPr="00843EF3">
        <w:rPr>
          <w:rtl/>
        </w:rPr>
        <w:t xml:space="preserve"> </w:t>
      </w:r>
      <w:r w:rsidRPr="00843EF3">
        <w:rPr>
          <w:rFonts w:hint="cs"/>
          <w:rtl/>
        </w:rPr>
        <w:t>סיור</w:t>
      </w:r>
      <w:r w:rsidRPr="00843EF3">
        <w:rPr>
          <w:rtl/>
        </w:rPr>
        <w:t xml:space="preserve"> </w:t>
      </w:r>
      <w:r w:rsidRPr="00843EF3">
        <w:rPr>
          <w:rFonts w:hint="cs"/>
          <w:rtl/>
        </w:rPr>
        <w:t>ג</w:t>
      </w:r>
      <w:r w:rsidRPr="00843EF3">
        <w:rPr>
          <w:rtl/>
        </w:rPr>
        <w:t xml:space="preserve">'יפים, </w:t>
      </w:r>
      <w:r w:rsidRPr="00843EF3">
        <w:rPr>
          <w:rFonts w:hint="cs"/>
          <w:rtl/>
        </w:rPr>
        <w:t>כ</w:t>
      </w:r>
      <w:r w:rsidRPr="00843EF3">
        <w:rPr>
          <w:rtl/>
        </w:rPr>
        <w:t xml:space="preserve">-4,000 </w:t>
      </w:r>
      <w:r w:rsidRPr="00843EF3">
        <w:rPr>
          <w:rFonts w:hint="cs"/>
          <w:rtl/>
        </w:rPr>
        <w:t>ש</w:t>
      </w:r>
      <w:r w:rsidRPr="00843EF3">
        <w:rPr>
          <w:rtl/>
        </w:rPr>
        <w:t xml:space="preserve">"ח </w:t>
      </w:r>
      <w:r w:rsidRPr="00843EF3">
        <w:rPr>
          <w:rFonts w:hint="cs"/>
          <w:rtl/>
        </w:rPr>
        <w:t>עבור</w:t>
      </w:r>
      <w:r w:rsidRPr="00843EF3">
        <w:rPr>
          <w:rtl/>
        </w:rPr>
        <w:t xml:space="preserve"> </w:t>
      </w:r>
      <w:r w:rsidRPr="00843EF3">
        <w:rPr>
          <w:rFonts w:hint="cs"/>
          <w:rtl/>
        </w:rPr>
        <w:t>שירונים</w:t>
      </w:r>
      <w:r w:rsidRPr="00843EF3">
        <w:rPr>
          <w:rtl/>
        </w:rPr>
        <w:t xml:space="preserve">, </w:t>
      </w:r>
      <w:r w:rsidRPr="00843EF3">
        <w:rPr>
          <w:rFonts w:hint="cs"/>
          <w:rtl/>
        </w:rPr>
        <w:t>כ</w:t>
      </w:r>
      <w:r w:rsidRPr="00843EF3">
        <w:rPr>
          <w:rtl/>
        </w:rPr>
        <w:t xml:space="preserve">-2,000 </w:t>
      </w:r>
      <w:r w:rsidRPr="00843EF3">
        <w:rPr>
          <w:rFonts w:hint="cs"/>
          <w:rtl/>
        </w:rPr>
        <w:t>ש</w:t>
      </w:r>
      <w:r w:rsidRPr="00843EF3">
        <w:rPr>
          <w:rtl/>
        </w:rPr>
        <w:t xml:space="preserve">"ח </w:t>
      </w:r>
      <w:r w:rsidRPr="00843EF3">
        <w:rPr>
          <w:rFonts w:hint="cs"/>
          <w:rtl/>
        </w:rPr>
        <w:t>עבור</w:t>
      </w:r>
      <w:r w:rsidRPr="00843EF3">
        <w:rPr>
          <w:rtl/>
        </w:rPr>
        <w:t xml:space="preserve"> </w:t>
      </w:r>
      <w:r w:rsidRPr="00843EF3">
        <w:rPr>
          <w:rFonts w:hint="cs"/>
          <w:rtl/>
        </w:rPr>
        <w:t>כיבוד</w:t>
      </w:r>
      <w:r w:rsidRPr="00843EF3">
        <w:rPr>
          <w:rtl/>
        </w:rPr>
        <w:t xml:space="preserve"> </w:t>
      </w:r>
      <w:r w:rsidRPr="00843EF3">
        <w:rPr>
          <w:rFonts w:hint="cs"/>
          <w:rtl/>
        </w:rPr>
        <w:t>לערב</w:t>
      </w:r>
      <w:r w:rsidRPr="00843EF3">
        <w:rPr>
          <w:rtl/>
        </w:rPr>
        <w:t xml:space="preserve"> </w:t>
      </w:r>
      <w:r w:rsidRPr="00843EF3">
        <w:rPr>
          <w:rFonts w:hint="cs"/>
          <w:rtl/>
        </w:rPr>
        <w:t>שבת</w:t>
      </w:r>
      <w:r w:rsidRPr="00843EF3">
        <w:rPr>
          <w:rtl/>
        </w:rPr>
        <w:t xml:space="preserve">, </w:t>
      </w:r>
      <w:r w:rsidRPr="00843EF3">
        <w:rPr>
          <w:rFonts w:hint="cs"/>
          <w:rtl/>
        </w:rPr>
        <w:t>כ</w:t>
      </w:r>
      <w:r w:rsidRPr="00843EF3">
        <w:rPr>
          <w:rtl/>
        </w:rPr>
        <w:t xml:space="preserve">-2,000 </w:t>
      </w:r>
      <w:r w:rsidRPr="00843EF3">
        <w:rPr>
          <w:rFonts w:hint="cs"/>
          <w:rtl/>
        </w:rPr>
        <w:t>ש</w:t>
      </w:r>
      <w:r w:rsidRPr="00843EF3">
        <w:rPr>
          <w:rtl/>
        </w:rPr>
        <w:t xml:space="preserve">"ח </w:t>
      </w:r>
      <w:r w:rsidRPr="00843EF3">
        <w:rPr>
          <w:rFonts w:hint="cs"/>
          <w:rtl/>
        </w:rPr>
        <w:t>עבור</w:t>
      </w:r>
      <w:r w:rsidRPr="00843EF3">
        <w:rPr>
          <w:rtl/>
        </w:rPr>
        <w:t xml:space="preserve"> </w:t>
      </w:r>
      <w:r w:rsidRPr="00843EF3">
        <w:rPr>
          <w:rFonts w:hint="cs"/>
          <w:rtl/>
        </w:rPr>
        <w:t>ציוד</w:t>
      </w:r>
      <w:r w:rsidRPr="00843EF3">
        <w:rPr>
          <w:rtl/>
        </w:rPr>
        <w:t xml:space="preserve"> </w:t>
      </w:r>
      <w:r w:rsidRPr="00843EF3">
        <w:rPr>
          <w:rFonts w:hint="cs"/>
          <w:rtl/>
        </w:rPr>
        <w:t>משרדי</w:t>
      </w:r>
      <w:r w:rsidRPr="00843EF3">
        <w:rPr>
          <w:rtl/>
        </w:rPr>
        <w:t xml:space="preserve"> </w:t>
      </w:r>
      <w:r w:rsidRPr="00843EF3">
        <w:rPr>
          <w:rFonts w:hint="cs"/>
          <w:rtl/>
        </w:rPr>
        <w:t>וחומר</w:t>
      </w:r>
      <w:r w:rsidRPr="00843EF3">
        <w:rPr>
          <w:rtl/>
        </w:rPr>
        <w:t xml:space="preserve"> </w:t>
      </w:r>
      <w:r w:rsidRPr="00843EF3">
        <w:rPr>
          <w:rFonts w:hint="cs"/>
          <w:rtl/>
        </w:rPr>
        <w:t>לישיבות</w:t>
      </w:r>
      <w:r w:rsidRPr="00843EF3">
        <w:rPr>
          <w:rtl/>
        </w:rPr>
        <w:t xml:space="preserve"> </w:t>
      </w:r>
      <w:r w:rsidRPr="00843EF3">
        <w:rPr>
          <w:rFonts w:hint="cs"/>
          <w:rtl/>
        </w:rPr>
        <w:t>ויותר</w:t>
      </w:r>
      <w:r w:rsidRPr="00843EF3">
        <w:rPr>
          <w:rtl/>
        </w:rPr>
        <w:t xml:space="preserve"> </w:t>
      </w:r>
      <w:r w:rsidRPr="00843EF3">
        <w:rPr>
          <w:rFonts w:hint="cs"/>
          <w:rtl/>
        </w:rPr>
        <w:t>מ</w:t>
      </w:r>
      <w:r w:rsidRPr="00843EF3">
        <w:rPr>
          <w:rtl/>
        </w:rPr>
        <w:t xml:space="preserve">-2,000 </w:t>
      </w:r>
      <w:r w:rsidRPr="00843EF3">
        <w:rPr>
          <w:rFonts w:hint="cs"/>
          <w:rtl/>
        </w:rPr>
        <w:t>ש</w:t>
      </w:r>
      <w:r w:rsidRPr="00843EF3">
        <w:rPr>
          <w:rtl/>
        </w:rPr>
        <w:t xml:space="preserve">"ח </w:t>
      </w:r>
      <w:r w:rsidRPr="00843EF3">
        <w:rPr>
          <w:rFonts w:hint="cs"/>
          <w:rtl/>
        </w:rPr>
        <w:t>עבור</w:t>
      </w:r>
      <w:r w:rsidRPr="00843EF3">
        <w:rPr>
          <w:rtl/>
        </w:rPr>
        <w:t xml:space="preserve"> </w:t>
      </w:r>
      <w:r w:rsidRPr="00843EF3">
        <w:rPr>
          <w:rFonts w:hint="cs"/>
          <w:rtl/>
        </w:rPr>
        <w:t>תשרים</w:t>
      </w:r>
      <w:r w:rsidRPr="00843EF3">
        <w:rPr>
          <w:rtl/>
        </w:rPr>
        <w:t xml:space="preserve"> (טיפים). </w:t>
      </w:r>
    </w:p>
  </w:footnote>
  <w:footnote w:id="16">
    <w:p w:rsidR="004B5B4C" w:rsidP="004B5B4C">
      <w:pPr>
        <w:pStyle w:val="FootnoteText"/>
        <w:rPr>
          <w:rtl/>
        </w:rPr>
      </w:pPr>
      <w:r w:rsidRPr="00843EF3">
        <w:rPr>
          <w:rStyle w:val="FootnoteReference0"/>
          <w:vertAlign w:val="baseline"/>
        </w:rPr>
        <w:footnoteRef/>
      </w:r>
      <w:r w:rsidRPr="00843EF3">
        <w:rPr>
          <w:rtl/>
        </w:rPr>
        <w:t xml:space="preserve"> </w:t>
      </w:r>
      <w:r w:rsidRPr="00843EF3">
        <w:rPr>
          <w:rtl/>
        </w:rPr>
        <w:tab/>
      </w:r>
      <w:r>
        <w:rPr>
          <w:rFonts w:hint="cs"/>
          <w:rtl/>
        </w:rPr>
        <w:t>סעיף 13ה לפקודת המועצות המקומיות [נוסח חדש] המחיל על המועצות את סעיף 170א(א) לפקודת העיריות [נוסח חדש].</w:t>
      </w:r>
    </w:p>
  </w:footnote>
  <w:footnote w:id="17">
    <w:p w:rsidR="004B5B4C" w:rsidP="004B5B4C">
      <w:pPr>
        <w:pStyle w:val="FootnoteText"/>
      </w:pPr>
      <w:r w:rsidRPr="00843EF3">
        <w:rPr>
          <w:rStyle w:val="FootnoteReference0"/>
          <w:vertAlign w:val="baseline"/>
        </w:rPr>
        <w:footnoteRef/>
      </w:r>
      <w:r w:rsidRPr="00843EF3">
        <w:rPr>
          <w:rtl/>
        </w:rPr>
        <w:t xml:space="preserve"> </w:t>
      </w:r>
      <w:r w:rsidRPr="00843EF3">
        <w:rPr>
          <w:rtl/>
        </w:rPr>
        <w:tab/>
      </w:r>
      <w:r>
        <w:rPr>
          <w:rFonts w:hint="cs"/>
          <w:rtl/>
        </w:rPr>
        <w:t xml:space="preserve">בשני המקרים כולל שני לילות וטיסה הלוך וחזור. עלות הטיסה הלוך וחזור הייתה 360 ש"ח לכל בן משפחה. </w:t>
      </w:r>
    </w:p>
  </w:footnote>
  <w:footnote w:id="18">
    <w:p w:rsidR="004B5B4C" w:rsidP="004B5B4C">
      <w:pPr>
        <w:pStyle w:val="FootnoteText"/>
      </w:pPr>
      <w:r w:rsidRPr="00843EF3">
        <w:rPr>
          <w:rStyle w:val="FootnoteReference0"/>
          <w:vertAlign w:val="baseline"/>
        </w:rPr>
        <w:footnoteRef/>
      </w:r>
      <w:r w:rsidRPr="00843EF3">
        <w:rPr>
          <w:rtl/>
        </w:rPr>
        <w:t xml:space="preserve"> </w:t>
      </w:r>
      <w:r w:rsidRPr="00843EF3">
        <w:rPr>
          <w:rtl/>
        </w:rPr>
        <w:tab/>
      </w:r>
      <w:r>
        <w:rPr>
          <w:rFonts w:hint="cs"/>
          <w:rtl/>
        </w:rPr>
        <w:t>בנוהל לא צוין מועד פרסומו.</w:t>
      </w:r>
    </w:p>
  </w:footnote>
  <w:footnote w:id="19">
    <w:p w:rsidR="004B5B4C" w:rsidP="004B5B4C">
      <w:pPr>
        <w:pStyle w:val="FootnoteText"/>
      </w:pPr>
      <w:r w:rsidRPr="00843EF3">
        <w:rPr>
          <w:rStyle w:val="FootnoteReference0"/>
          <w:vertAlign w:val="baseline"/>
        </w:rPr>
        <w:footnoteRef/>
      </w:r>
      <w:r w:rsidRPr="00843EF3">
        <w:rPr>
          <w:rtl/>
        </w:rPr>
        <w:t xml:space="preserve"> </w:t>
      </w:r>
      <w:r w:rsidRPr="00843EF3">
        <w:rPr>
          <w:rtl/>
        </w:rPr>
        <w:tab/>
      </w:r>
      <w:r w:rsidRPr="00706080">
        <w:rPr>
          <w:rFonts w:hint="cs"/>
          <w:rtl/>
        </w:rPr>
        <w:t>הדבר</w:t>
      </w:r>
      <w:r w:rsidRPr="00706080">
        <w:rPr>
          <w:rtl/>
        </w:rPr>
        <w:t xml:space="preserve"> נלמד מהוראות סעיף 37ד</w:t>
      </w:r>
      <w:r w:rsidRPr="00706080">
        <w:rPr>
          <w:rFonts w:hint="cs"/>
          <w:rtl/>
        </w:rPr>
        <w:t>'</w:t>
      </w:r>
      <w:r w:rsidRPr="00706080">
        <w:rPr>
          <w:rtl/>
        </w:rPr>
        <w:t xml:space="preserve"> </w:t>
      </w:r>
      <w:r w:rsidRPr="00706080">
        <w:rPr>
          <w:rFonts w:hint="cs"/>
          <w:rtl/>
        </w:rPr>
        <w:t>ה</w:t>
      </w:r>
      <w:r w:rsidRPr="00706080">
        <w:rPr>
          <w:rtl/>
        </w:rPr>
        <w:t>קובע</w:t>
      </w:r>
      <w:r>
        <w:rPr>
          <w:rtl/>
        </w:rPr>
        <w:t>,</w:t>
      </w:r>
      <w:r w:rsidRPr="00706080">
        <w:rPr>
          <w:rtl/>
        </w:rPr>
        <w:t xml:space="preserve"> כי </w:t>
      </w:r>
      <w:r>
        <w:rPr>
          <w:rFonts w:hint="cs"/>
          <w:rtl/>
        </w:rPr>
        <w:t>"</w:t>
      </w:r>
      <w:r w:rsidRPr="00706080">
        <w:rPr>
          <w:rtl/>
        </w:rPr>
        <w:t>חבר מועצה שנעדר מישיבות המועצה שלושה חודשים רצופים או שנעדר משלוש ישיבות רצופות - אם היו בשלושה חודשים פחות משלוש ישיבות - יחדל להיות חבר המועצה, ובלבד שראש המועצה או הממונה על המחוז שלח לו הודעה כמפורט בסעיף זה</w:t>
      </w:r>
      <w:r>
        <w:rPr>
          <w:rFonts w:hint="cs"/>
          <w:rtl/>
        </w:rPr>
        <w:t>"</w:t>
      </w:r>
      <w:r w:rsidRPr="00706080">
        <w:rPr>
          <w:rtl/>
        </w:rPr>
        <w:t>.</w:t>
      </w:r>
      <w:r>
        <w:rPr>
          <w:rFonts w:hint="cs"/>
          <w:rtl/>
        </w:rPr>
        <w:t xml:space="preserve"> </w:t>
      </w:r>
    </w:p>
  </w:footnote>
  <w:footnote w:id="20">
    <w:p w:rsidR="004B5B4C" w:rsidP="004B5B4C">
      <w:pPr>
        <w:pStyle w:val="FootnoteText"/>
        <w:rPr>
          <w:rtl/>
        </w:rPr>
      </w:pPr>
      <w:r w:rsidRPr="00843EF3">
        <w:rPr>
          <w:rStyle w:val="FootnoteReference0"/>
          <w:vertAlign w:val="baseline"/>
        </w:rPr>
        <w:footnoteRef/>
      </w:r>
      <w:r w:rsidRPr="00843EF3">
        <w:rPr>
          <w:rtl/>
        </w:rPr>
        <w:t xml:space="preserve"> </w:t>
      </w:r>
      <w:r w:rsidRPr="00843EF3">
        <w:rPr>
          <w:rtl/>
        </w:rPr>
        <w:tab/>
      </w:r>
      <w:r>
        <w:rPr>
          <w:rFonts w:hint="cs"/>
          <w:rtl/>
        </w:rPr>
        <w:t>ישיבה בעניין "ממשקי עבודה - ועדים מקומיים, נציגי ציבור בשיתוף הסגל הבכיר של המועצה".</w:t>
      </w:r>
    </w:p>
  </w:footnote>
  <w:footnote w:id="21">
    <w:p w:rsidR="004B5B4C" w:rsidP="004B5B4C">
      <w:pPr>
        <w:pStyle w:val="FootnoteText"/>
      </w:pPr>
      <w:r w:rsidRPr="00843EF3">
        <w:rPr>
          <w:rStyle w:val="FootnoteReference0"/>
          <w:vertAlign w:val="baseline"/>
        </w:rPr>
        <w:footnoteRef/>
      </w:r>
      <w:r w:rsidRPr="00843EF3">
        <w:rPr>
          <w:rtl/>
        </w:rPr>
        <w:t xml:space="preserve"> </w:t>
      </w:r>
      <w:r w:rsidRPr="00843EF3">
        <w:rPr>
          <w:rtl/>
        </w:rPr>
        <w:tab/>
      </w:r>
      <w:r>
        <w:rPr>
          <w:rFonts w:hint="cs"/>
          <w:rtl/>
        </w:rPr>
        <w:t xml:space="preserve">אחת הדירקטוריות נעדרה מיומה הראשון של ההתכנסות. </w:t>
      </w:r>
    </w:p>
  </w:footnote>
  <w:footnote w:id="22">
    <w:p w:rsidR="004B5B4C" w:rsidP="004B5B4C">
      <w:pPr>
        <w:pStyle w:val="FootnoteText"/>
        <w:rPr>
          <w:rtl/>
        </w:rPr>
      </w:pPr>
      <w:r w:rsidRPr="00843EF3">
        <w:rPr>
          <w:rStyle w:val="FootnoteReference0"/>
          <w:vertAlign w:val="baseline"/>
        </w:rPr>
        <w:footnoteRef/>
      </w:r>
      <w:r w:rsidRPr="00843EF3">
        <w:rPr>
          <w:rtl/>
        </w:rPr>
        <w:t xml:space="preserve"> </w:t>
      </w:r>
      <w:r w:rsidRPr="00843EF3">
        <w:rPr>
          <w:rtl/>
        </w:rPr>
        <w:tab/>
      </w:r>
      <w:r>
        <w:rPr>
          <w:rFonts w:hint="cs"/>
          <w:rtl/>
        </w:rPr>
        <w:t>מדובר ב"צוות הלוגיסטי שטיפל בכל הכרוך בהשתלמות (שינוע החומר הנדרש לישיבות השונות, מזון ושתייה לאירוע ליל שבת, ניהול ההתארגנות והקשר מול צוות המלון)".</w:t>
      </w:r>
    </w:p>
  </w:footnote>
  <w:footnote w:id="23">
    <w:p w:rsidR="004B5B4C" w:rsidP="004B5B4C">
      <w:pPr>
        <w:pStyle w:val="FootnoteText"/>
        <w:rPr>
          <w:rtl/>
        </w:rPr>
      </w:pPr>
      <w:r w:rsidRPr="00843EF3">
        <w:rPr>
          <w:rStyle w:val="FootnoteReference0"/>
          <w:vertAlign w:val="baseline"/>
        </w:rPr>
        <w:footnoteRef/>
      </w:r>
      <w:r w:rsidRPr="00843EF3">
        <w:rPr>
          <w:rtl/>
        </w:rPr>
        <w:t xml:space="preserve"> </w:t>
      </w:r>
      <w:r w:rsidRPr="00843EF3">
        <w:rPr>
          <w:rtl/>
        </w:rPr>
        <w:tab/>
      </w:r>
      <w:r>
        <w:rPr>
          <w:rFonts w:hint="cs"/>
          <w:rtl/>
        </w:rPr>
        <w:t xml:space="preserve">מחצית מעלות ההשתלמות הכוללת. </w:t>
      </w:r>
    </w:p>
  </w:footnote>
  <w:footnote w:id="24">
    <w:p w:rsidR="004B5B4C" w:rsidP="004B5B4C">
      <w:pPr>
        <w:pStyle w:val="FootnoteText"/>
        <w:rPr>
          <w:rtl/>
        </w:rPr>
      </w:pPr>
      <w:r w:rsidRPr="00843EF3">
        <w:rPr>
          <w:rStyle w:val="FootnoteReference0"/>
          <w:vertAlign w:val="baseline"/>
        </w:rPr>
        <w:footnoteRef/>
      </w:r>
      <w:r w:rsidRPr="00843EF3">
        <w:rPr>
          <w:rtl/>
        </w:rPr>
        <w:t xml:space="preserve"> </w:t>
      </w:r>
      <w:r w:rsidRPr="00843EF3">
        <w:rPr>
          <w:rtl/>
        </w:rPr>
        <w:tab/>
      </w:r>
      <w:r>
        <w:rPr>
          <w:rFonts w:hint="cs"/>
          <w:rtl/>
        </w:rPr>
        <w:t>הוצאות אלה מוגדרות על ידי רשות המסים "הוצאות עודפות".</w:t>
      </w:r>
    </w:p>
  </w:footnote>
  <w:footnote w:id="25">
    <w:p w:rsidR="004B5B4C" w:rsidP="004B5B4C">
      <w:pPr>
        <w:pStyle w:val="FootnoteText"/>
      </w:pPr>
      <w:r w:rsidRPr="00843EF3">
        <w:rPr>
          <w:rStyle w:val="FootnoteReference0"/>
          <w:vertAlign w:val="baseline"/>
        </w:rPr>
        <w:footnoteRef/>
      </w:r>
      <w:r w:rsidRPr="00843EF3">
        <w:rPr>
          <w:rtl/>
        </w:rPr>
        <w:t xml:space="preserve"> </w:t>
      </w:r>
      <w:r w:rsidRPr="00843EF3">
        <w:rPr>
          <w:rtl/>
        </w:rPr>
        <w:tab/>
      </w:r>
      <w:r w:rsidRPr="00D6170B">
        <w:rPr>
          <w:rFonts w:hint="cs"/>
          <w:rtl/>
        </w:rPr>
        <w:t>סעיף 2(2)(א) לפקוד</w:t>
      </w:r>
      <w:r>
        <w:rPr>
          <w:rFonts w:hint="cs"/>
          <w:rtl/>
        </w:rPr>
        <w:t>ה.</w:t>
      </w:r>
    </w:p>
  </w:footnote>
  <w:footnote w:id="26">
    <w:p w:rsidR="004B5B4C" w:rsidP="004B5B4C">
      <w:pPr>
        <w:pStyle w:val="FootnoteText"/>
      </w:pPr>
      <w:r w:rsidRPr="00843EF3">
        <w:rPr>
          <w:rStyle w:val="FootnoteReference0"/>
          <w:vertAlign w:val="baseline"/>
        </w:rPr>
        <w:footnoteRef/>
      </w:r>
      <w:r w:rsidRPr="00843EF3">
        <w:rPr>
          <w:rtl/>
        </w:rPr>
        <w:t xml:space="preserve"> </w:t>
      </w:r>
      <w:r w:rsidRPr="00843EF3">
        <w:rPr>
          <w:rtl/>
        </w:rPr>
        <w:tab/>
      </w:r>
      <w:r>
        <w:rPr>
          <w:rFonts w:hint="cs"/>
          <w:rtl/>
        </w:rPr>
        <w:t>סעיף 344(א) לחוק.</w:t>
      </w:r>
    </w:p>
  </w:footnote>
  <w:footnote w:id="27">
    <w:p w:rsidR="004B5B4C" w:rsidP="004B5B4C">
      <w:pPr>
        <w:pStyle w:val="FootnoteText"/>
        <w:rPr>
          <w:rtl/>
        </w:rPr>
      </w:pPr>
      <w:r w:rsidRPr="00843EF3">
        <w:rPr>
          <w:rStyle w:val="FootnoteReference0"/>
          <w:vertAlign w:val="baseline"/>
        </w:rPr>
        <w:footnoteRef/>
      </w:r>
      <w:r w:rsidRPr="00843EF3">
        <w:rPr>
          <w:rtl/>
        </w:rPr>
        <w:t xml:space="preserve"> </w:t>
      </w:r>
      <w:r w:rsidRPr="00843EF3">
        <w:rPr>
          <w:rtl/>
        </w:rPr>
        <w:tab/>
      </w:r>
      <w:r>
        <w:rPr>
          <w:rFonts w:hint="cs"/>
          <w:rtl/>
        </w:rPr>
        <w:t>יתר 25 הערכות נותרו בידי המועצה.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7F1A39" w:rsidP="0077162D">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FE71EA">
      <w:rPr>
        <w:rFonts w:ascii="Tahoma" w:hAnsi="Tahoma" w:eastAsiaTheme="majorEastAsia" w:cs="Tahoma"/>
        <w:b/>
        <w:bCs/>
        <w:noProof/>
        <w:color w:val="0B5294" w:themeColor="accent1" w:themeShade="BF"/>
        <w:sz w:val="16"/>
        <w:szCs w:val="16"/>
        <w:rtl/>
      </w:rPr>
      <w:t>664</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AD08D3" w:rsidR="0077162D">
      <w:rPr>
        <w:rFonts w:ascii="Tahoma" w:hAnsi="Tahoma" w:eastAsiaTheme="majorEastAsia" w:cs="Tahoma" w:hint="eastAsia"/>
        <w:noProof/>
        <w:color w:val="0B5294" w:themeColor="accent1" w:themeShade="BF"/>
        <w:sz w:val="16"/>
        <w:szCs w:val="16"/>
        <w:rtl/>
      </w:rPr>
      <w:t>דוחות</w:t>
    </w:r>
    <w:r w:rsidRPr="00AD08D3" w:rsidR="0077162D">
      <w:rPr>
        <w:rFonts w:ascii="Tahoma" w:hAnsi="Tahoma" w:eastAsiaTheme="majorEastAsia" w:cs="Tahoma"/>
        <w:noProof/>
        <w:color w:val="0B5294" w:themeColor="accent1" w:themeShade="BF"/>
        <w:sz w:val="16"/>
        <w:szCs w:val="16"/>
        <w:rtl/>
      </w:rPr>
      <w:t xml:space="preserve"> </w:t>
    </w:r>
    <w:r w:rsidRPr="00AD08D3" w:rsidR="0077162D">
      <w:rPr>
        <w:rFonts w:ascii="Tahoma" w:hAnsi="Tahoma" w:eastAsiaTheme="majorEastAsia" w:cs="Tahoma" w:hint="eastAsia"/>
        <w:noProof/>
        <w:color w:val="0B5294" w:themeColor="accent1" w:themeShade="BF"/>
        <w:sz w:val="16"/>
        <w:szCs w:val="16"/>
        <w:rtl/>
      </w:rPr>
      <w:t>על</w:t>
    </w:r>
    <w:r w:rsidRPr="00AD08D3" w:rsidR="0077162D">
      <w:rPr>
        <w:rFonts w:ascii="Tahoma" w:hAnsi="Tahoma" w:eastAsiaTheme="majorEastAsia" w:cs="Tahoma"/>
        <w:noProof/>
        <w:color w:val="0B5294" w:themeColor="accent1" w:themeShade="BF"/>
        <w:sz w:val="16"/>
        <w:szCs w:val="16"/>
        <w:rtl/>
      </w:rPr>
      <w:t xml:space="preserve"> </w:t>
    </w:r>
    <w:r w:rsidRPr="00AD08D3" w:rsidR="0077162D">
      <w:rPr>
        <w:rFonts w:ascii="Tahoma" w:hAnsi="Tahoma" w:eastAsiaTheme="majorEastAsia" w:cs="Tahoma" w:hint="eastAsia"/>
        <w:noProof/>
        <w:color w:val="0B5294" w:themeColor="accent1" w:themeShade="BF"/>
        <w:sz w:val="16"/>
        <w:szCs w:val="16"/>
        <w:rtl/>
      </w:rPr>
      <w:t>הביקורת</w:t>
    </w:r>
    <w:r w:rsidRPr="00AD08D3" w:rsidR="0077162D">
      <w:rPr>
        <w:rFonts w:ascii="Tahoma" w:hAnsi="Tahoma" w:eastAsiaTheme="majorEastAsia" w:cs="Tahoma"/>
        <w:noProof/>
        <w:color w:val="0B5294" w:themeColor="accent1" w:themeShade="BF"/>
        <w:sz w:val="16"/>
        <w:szCs w:val="16"/>
        <w:rtl/>
      </w:rPr>
      <w:t xml:space="preserve"> </w:t>
    </w:r>
    <w:r w:rsidRPr="00AD08D3" w:rsidR="0077162D">
      <w:rPr>
        <w:rFonts w:ascii="Tahoma" w:hAnsi="Tahoma" w:eastAsiaTheme="majorEastAsia" w:cs="Tahoma" w:hint="eastAsia"/>
        <w:noProof/>
        <w:color w:val="0B5294" w:themeColor="accent1" w:themeShade="BF"/>
        <w:sz w:val="16"/>
        <w:szCs w:val="16"/>
        <w:rtl/>
      </w:rPr>
      <w:t>בשלטון</w:t>
    </w:r>
    <w:r w:rsidRPr="00AD08D3" w:rsidR="0077162D">
      <w:rPr>
        <w:rFonts w:ascii="Tahoma" w:hAnsi="Tahoma" w:eastAsiaTheme="majorEastAsia" w:cs="Tahoma"/>
        <w:noProof/>
        <w:color w:val="0B5294" w:themeColor="accent1" w:themeShade="BF"/>
        <w:sz w:val="16"/>
        <w:szCs w:val="16"/>
        <w:rtl/>
      </w:rPr>
      <w:t xml:space="preserve"> </w:t>
    </w:r>
    <w:r w:rsidRPr="00AD08D3" w:rsidR="0077162D">
      <w:rPr>
        <w:rFonts w:ascii="Tahoma" w:hAnsi="Tahoma" w:eastAsiaTheme="majorEastAsia" w:cs="Tahoma" w:hint="eastAsia"/>
        <w:noProof/>
        <w:color w:val="0B5294" w:themeColor="accent1" w:themeShade="BF"/>
        <w:sz w:val="16"/>
        <w:szCs w:val="16"/>
        <w:rtl/>
      </w:rPr>
      <w:t>המקומי</w:t>
    </w:r>
    <w:r w:rsidR="0077162D">
      <w:rPr>
        <w:rFonts w:ascii="Tahoma" w:hAnsi="Tahoma" w:eastAsiaTheme="majorEastAsia" w:cs="Tahoma"/>
        <w:noProof/>
        <w:color w:val="0B5294" w:themeColor="accent1" w:themeShade="BF"/>
        <w:sz w:val="16"/>
        <w:szCs w:val="16"/>
        <w:rtl/>
      </w:rPr>
      <w:t xml:space="preserve"> 201</w:t>
    </w:r>
    <w:r w:rsidR="0077162D">
      <w:rPr>
        <w:rFonts w:ascii="Tahoma" w:hAnsi="Tahoma" w:eastAsiaTheme="majorEastAsia" w:cs="Tahoma" w:hint="cs"/>
        <w:noProof/>
        <w:color w:val="0B5294" w:themeColor="accent1" w:themeShade="BF"/>
        <w:sz w:val="16"/>
        <w:szCs w:val="16"/>
        <w:rtl/>
      </w:rPr>
      <w:t>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7F1A39" w:rsidP="009468DF">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7654DD" w:rsidR="007654DD">
      <w:rPr>
        <w:rFonts w:ascii="Tahoma" w:hAnsi="Tahoma" w:eastAsiaTheme="majorEastAsia" w:cs="Tahoma" w:hint="eastAsia"/>
        <w:noProof/>
        <w:color w:val="0B5294" w:themeColor="accent1" w:themeShade="BF"/>
        <w:sz w:val="16"/>
        <w:szCs w:val="16"/>
        <w:rtl/>
      </w:rPr>
      <w:t>המועצה</w:t>
    </w:r>
    <w:r w:rsidRPr="007654DD" w:rsidR="007654DD">
      <w:rPr>
        <w:rFonts w:ascii="Tahoma" w:hAnsi="Tahoma" w:eastAsiaTheme="majorEastAsia" w:cs="Tahoma"/>
        <w:noProof/>
        <w:color w:val="0B5294" w:themeColor="accent1" w:themeShade="BF"/>
        <w:sz w:val="16"/>
        <w:szCs w:val="16"/>
        <w:rtl/>
      </w:rPr>
      <w:t xml:space="preserve"> </w:t>
    </w:r>
    <w:r w:rsidRPr="007654DD" w:rsidR="007654DD">
      <w:rPr>
        <w:rFonts w:ascii="Tahoma" w:hAnsi="Tahoma" w:eastAsiaTheme="majorEastAsia" w:cs="Tahoma" w:hint="eastAsia"/>
        <w:noProof/>
        <w:color w:val="0B5294" w:themeColor="accent1" w:themeShade="BF"/>
        <w:sz w:val="16"/>
        <w:szCs w:val="16"/>
        <w:rtl/>
      </w:rPr>
      <w:t>האזורית</w:t>
    </w:r>
    <w:r w:rsidRPr="007654DD" w:rsidR="007654DD">
      <w:rPr>
        <w:rFonts w:ascii="Tahoma" w:hAnsi="Tahoma" w:eastAsiaTheme="majorEastAsia" w:cs="Tahoma"/>
        <w:noProof/>
        <w:color w:val="0B5294" w:themeColor="accent1" w:themeShade="BF"/>
        <w:sz w:val="16"/>
        <w:szCs w:val="16"/>
        <w:rtl/>
      </w:rPr>
      <w:t xml:space="preserve"> </w:t>
    </w:r>
    <w:r w:rsidRPr="007654DD" w:rsidR="007654DD">
      <w:rPr>
        <w:rFonts w:ascii="Tahoma" w:hAnsi="Tahoma" w:eastAsiaTheme="majorEastAsia" w:cs="Tahoma" w:hint="eastAsia"/>
        <w:noProof/>
        <w:color w:val="0B5294" w:themeColor="accent1" w:themeShade="BF"/>
        <w:sz w:val="16"/>
        <w:szCs w:val="16"/>
        <w:rtl/>
      </w:rPr>
      <w:t>חבל</w:t>
    </w:r>
    <w:r w:rsidRPr="007654DD" w:rsidR="007654DD">
      <w:rPr>
        <w:rFonts w:ascii="Tahoma" w:hAnsi="Tahoma" w:eastAsiaTheme="majorEastAsia" w:cs="Tahoma"/>
        <w:noProof/>
        <w:color w:val="0B5294" w:themeColor="accent1" w:themeShade="BF"/>
        <w:sz w:val="16"/>
        <w:szCs w:val="16"/>
        <w:rtl/>
      </w:rPr>
      <w:t xml:space="preserve"> </w:t>
    </w:r>
    <w:r w:rsidRPr="007654DD" w:rsidR="007654DD">
      <w:rPr>
        <w:rFonts w:ascii="Tahoma" w:hAnsi="Tahoma" w:eastAsiaTheme="majorEastAsia" w:cs="Tahoma" w:hint="eastAsia"/>
        <w:noProof/>
        <w:color w:val="0B5294" w:themeColor="accent1" w:themeShade="BF"/>
        <w:sz w:val="16"/>
        <w:szCs w:val="16"/>
        <w:rtl/>
      </w:rPr>
      <w:t>מודיעין</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FE71EA">
      <w:rPr>
        <w:rFonts w:ascii="Tahoma" w:hAnsi="Tahoma" w:eastAsiaTheme="majorEastAsia" w:cs="Tahoma"/>
        <w:b/>
        <w:bCs/>
        <w:noProof/>
        <w:color w:val="0B5294" w:themeColor="accent1" w:themeShade="BF"/>
        <w:sz w:val="16"/>
        <w:szCs w:val="16"/>
        <w:rtl/>
      </w:rPr>
      <w:t>665</w:t>
    </w:r>
    <w:r w:rsidRPr="007F1A39">
      <w:rPr>
        <w:rFonts w:ascii="Tahoma" w:hAnsi="Tahoma" w:eastAsiaTheme="majorEastAsi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B4501E" w:rsidP="0077162D">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FE71EA">
      <w:rPr>
        <w:rFonts w:ascii="Tahoma" w:hAnsi="Tahoma" w:eastAsiaTheme="majorEastAsia" w:cs="Tahoma"/>
        <w:b/>
        <w:bCs/>
        <w:noProof/>
        <w:color w:val="0B5294" w:themeColor="accent1" w:themeShade="BF"/>
        <w:sz w:val="16"/>
        <w:szCs w:val="16"/>
        <w:rtl/>
      </w:rPr>
      <w:t>680</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AD08D3" w:rsidR="0077162D">
      <w:rPr>
        <w:rFonts w:ascii="Tahoma" w:hAnsi="Tahoma" w:eastAsiaTheme="majorEastAsia" w:cs="Tahoma" w:hint="eastAsia"/>
        <w:noProof/>
        <w:color w:val="0B5294" w:themeColor="accent1" w:themeShade="BF"/>
        <w:sz w:val="16"/>
        <w:szCs w:val="16"/>
        <w:rtl/>
      </w:rPr>
      <w:t>דוחות</w:t>
    </w:r>
    <w:r w:rsidRPr="00AD08D3" w:rsidR="0077162D">
      <w:rPr>
        <w:rFonts w:ascii="Tahoma" w:hAnsi="Tahoma" w:eastAsiaTheme="majorEastAsia" w:cs="Tahoma"/>
        <w:noProof/>
        <w:color w:val="0B5294" w:themeColor="accent1" w:themeShade="BF"/>
        <w:sz w:val="16"/>
        <w:szCs w:val="16"/>
        <w:rtl/>
      </w:rPr>
      <w:t xml:space="preserve"> </w:t>
    </w:r>
    <w:r w:rsidRPr="00AD08D3" w:rsidR="0077162D">
      <w:rPr>
        <w:rFonts w:ascii="Tahoma" w:hAnsi="Tahoma" w:eastAsiaTheme="majorEastAsia" w:cs="Tahoma" w:hint="eastAsia"/>
        <w:noProof/>
        <w:color w:val="0B5294" w:themeColor="accent1" w:themeShade="BF"/>
        <w:sz w:val="16"/>
        <w:szCs w:val="16"/>
        <w:rtl/>
      </w:rPr>
      <w:t>על</w:t>
    </w:r>
    <w:r w:rsidRPr="00AD08D3" w:rsidR="0077162D">
      <w:rPr>
        <w:rFonts w:ascii="Tahoma" w:hAnsi="Tahoma" w:eastAsiaTheme="majorEastAsia" w:cs="Tahoma"/>
        <w:noProof/>
        <w:color w:val="0B5294" w:themeColor="accent1" w:themeShade="BF"/>
        <w:sz w:val="16"/>
        <w:szCs w:val="16"/>
        <w:rtl/>
      </w:rPr>
      <w:t xml:space="preserve"> </w:t>
    </w:r>
    <w:r w:rsidRPr="00AD08D3" w:rsidR="0077162D">
      <w:rPr>
        <w:rFonts w:ascii="Tahoma" w:hAnsi="Tahoma" w:eastAsiaTheme="majorEastAsia" w:cs="Tahoma" w:hint="eastAsia"/>
        <w:noProof/>
        <w:color w:val="0B5294" w:themeColor="accent1" w:themeShade="BF"/>
        <w:sz w:val="16"/>
        <w:szCs w:val="16"/>
        <w:rtl/>
      </w:rPr>
      <w:t>הביקורת</w:t>
    </w:r>
    <w:r w:rsidRPr="00AD08D3" w:rsidR="0077162D">
      <w:rPr>
        <w:rFonts w:ascii="Tahoma" w:hAnsi="Tahoma" w:eastAsiaTheme="majorEastAsia" w:cs="Tahoma"/>
        <w:noProof/>
        <w:color w:val="0B5294" w:themeColor="accent1" w:themeShade="BF"/>
        <w:sz w:val="16"/>
        <w:szCs w:val="16"/>
        <w:rtl/>
      </w:rPr>
      <w:t xml:space="preserve"> </w:t>
    </w:r>
    <w:r w:rsidRPr="00AD08D3" w:rsidR="0077162D">
      <w:rPr>
        <w:rFonts w:ascii="Tahoma" w:hAnsi="Tahoma" w:eastAsiaTheme="majorEastAsia" w:cs="Tahoma" w:hint="eastAsia"/>
        <w:noProof/>
        <w:color w:val="0B5294" w:themeColor="accent1" w:themeShade="BF"/>
        <w:sz w:val="16"/>
        <w:szCs w:val="16"/>
        <w:rtl/>
      </w:rPr>
      <w:t>בשלטון</w:t>
    </w:r>
    <w:r w:rsidRPr="00AD08D3" w:rsidR="0077162D">
      <w:rPr>
        <w:rFonts w:ascii="Tahoma" w:hAnsi="Tahoma" w:eastAsiaTheme="majorEastAsia" w:cs="Tahoma"/>
        <w:noProof/>
        <w:color w:val="0B5294" w:themeColor="accent1" w:themeShade="BF"/>
        <w:sz w:val="16"/>
        <w:szCs w:val="16"/>
        <w:rtl/>
      </w:rPr>
      <w:t xml:space="preserve"> </w:t>
    </w:r>
    <w:r w:rsidRPr="00AD08D3" w:rsidR="0077162D">
      <w:rPr>
        <w:rFonts w:ascii="Tahoma" w:hAnsi="Tahoma" w:eastAsiaTheme="majorEastAsia" w:cs="Tahoma" w:hint="eastAsia"/>
        <w:noProof/>
        <w:color w:val="0B5294" w:themeColor="accent1" w:themeShade="BF"/>
        <w:sz w:val="16"/>
        <w:szCs w:val="16"/>
        <w:rtl/>
      </w:rPr>
      <w:t>המקומי</w:t>
    </w:r>
    <w:r w:rsidR="0077162D">
      <w:rPr>
        <w:rFonts w:ascii="Tahoma" w:hAnsi="Tahoma" w:eastAsiaTheme="majorEastAsia" w:cs="Tahoma"/>
        <w:noProof/>
        <w:color w:val="0B5294" w:themeColor="accent1" w:themeShade="BF"/>
        <w:sz w:val="16"/>
        <w:szCs w:val="16"/>
        <w:rtl/>
      </w:rPr>
      <w:t xml:space="preserve"> 201</w:t>
    </w:r>
    <w:r w:rsidR="0077162D">
      <w:rPr>
        <w:rFonts w:ascii="Tahoma" w:hAnsi="Tahoma" w:eastAsiaTheme="majorEastAsia" w:cs="Tahoma" w:hint="cs"/>
        <w:noProof/>
        <w:color w:val="0B5294" w:themeColor="accent1" w:themeShade="BF"/>
        <w:sz w:val="16"/>
        <w:szCs w:val="16"/>
        <w:rtl/>
      </w:rPr>
      <w:t>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7654DD">
      <w:rPr>
        <w:rFonts w:ascii="Tahoma" w:hAnsi="Tahoma" w:eastAsiaTheme="majorEastAsia" w:cs="Tahoma" w:hint="eastAsia"/>
        <w:noProof/>
        <w:color w:val="0B5294" w:themeColor="accent1" w:themeShade="BF"/>
        <w:sz w:val="16"/>
        <w:szCs w:val="16"/>
        <w:rtl/>
      </w:rPr>
      <w:t>המועצה</w:t>
    </w:r>
    <w:r w:rsidRPr="007654DD">
      <w:rPr>
        <w:rFonts w:ascii="Tahoma" w:hAnsi="Tahoma" w:eastAsiaTheme="majorEastAsia" w:cs="Tahoma"/>
        <w:noProof/>
        <w:color w:val="0B5294" w:themeColor="accent1" w:themeShade="BF"/>
        <w:sz w:val="16"/>
        <w:szCs w:val="16"/>
        <w:rtl/>
      </w:rPr>
      <w:t xml:space="preserve"> </w:t>
    </w:r>
    <w:r w:rsidRPr="007654DD">
      <w:rPr>
        <w:rFonts w:ascii="Tahoma" w:hAnsi="Tahoma" w:eastAsiaTheme="majorEastAsia" w:cs="Tahoma" w:hint="eastAsia"/>
        <w:noProof/>
        <w:color w:val="0B5294" w:themeColor="accent1" w:themeShade="BF"/>
        <w:sz w:val="16"/>
        <w:szCs w:val="16"/>
        <w:rtl/>
      </w:rPr>
      <w:t>האזורית</w:t>
    </w:r>
    <w:r w:rsidRPr="007654DD">
      <w:rPr>
        <w:rFonts w:ascii="Tahoma" w:hAnsi="Tahoma" w:eastAsiaTheme="majorEastAsia" w:cs="Tahoma"/>
        <w:noProof/>
        <w:color w:val="0B5294" w:themeColor="accent1" w:themeShade="BF"/>
        <w:sz w:val="16"/>
        <w:szCs w:val="16"/>
        <w:rtl/>
      </w:rPr>
      <w:t xml:space="preserve"> </w:t>
    </w:r>
    <w:r w:rsidRPr="007654DD">
      <w:rPr>
        <w:rFonts w:ascii="Tahoma" w:hAnsi="Tahoma" w:eastAsiaTheme="majorEastAsia" w:cs="Tahoma" w:hint="eastAsia"/>
        <w:noProof/>
        <w:color w:val="0B5294" w:themeColor="accent1" w:themeShade="BF"/>
        <w:sz w:val="16"/>
        <w:szCs w:val="16"/>
        <w:rtl/>
      </w:rPr>
      <w:t>חבל</w:t>
    </w:r>
    <w:r w:rsidRPr="007654DD">
      <w:rPr>
        <w:rFonts w:ascii="Tahoma" w:hAnsi="Tahoma" w:eastAsiaTheme="majorEastAsia" w:cs="Tahoma"/>
        <w:noProof/>
        <w:color w:val="0B5294" w:themeColor="accent1" w:themeShade="BF"/>
        <w:sz w:val="16"/>
        <w:szCs w:val="16"/>
        <w:rtl/>
      </w:rPr>
      <w:t xml:space="preserve"> </w:t>
    </w:r>
    <w:r w:rsidRPr="007654DD">
      <w:rPr>
        <w:rFonts w:ascii="Tahoma" w:hAnsi="Tahoma" w:eastAsiaTheme="majorEastAsia" w:cs="Tahoma" w:hint="eastAsia"/>
        <w:noProof/>
        <w:color w:val="0B5294" w:themeColor="accent1" w:themeShade="BF"/>
        <w:sz w:val="16"/>
        <w:szCs w:val="16"/>
        <w:rtl/>
      </w:rPr>
      <w:t>מודיעין</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FE71EA">
      <w:rPr>
        <w:rFonts w:ascii="Tahoma" w:hAnsi="Tahoma" w:eastAsiaTheme="majorEastAsia" w:cs="Tahoma"/>
        <w:b/>
        <w:bCs/>
        <w:noProof/>
        <w:color w:val="0B5294" w:themeColor="accent1" w:themeShade="BF"/>
        <w:sz w:val="16"/>
        <w:szCs w:val="16"/>
        <w:rtl/>
      </w:rPr>
      <w:t>679</w:t>
    </w:r>
    <w:r w:rsidRPr="007F1A39">
      <w:rPr>
        <w:rFonts w:ascii="Tahoma" w:hAnsi="Tahoma" w:eastAsiaTheme="majorEastAsia" w:cs="Tahoma"/>
        <w:b/>
        <w:bCs/>
        <w:noProof/>
        <w:color w:val="0B5294" w:themeColor="accent1" w:themeShade="B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98762E"/>
    <w:multiLevelType w:val="hybridMultilevel"/>
    <w:tmpl w:val="4A10952E"/>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552DF7"/>
    <w:multiLevelType w:val="multilevel"/>
    <w:tmpl w:val="9232320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1AB843D4"/>
    <w:multiLevelType w:val="hybridMultilevel"/>
    <w:tmpl w:val="A26446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AD3FFE"/>
    <w:multiLevelType w:val="hybridMultilevel"/>
    <w:tmpl w:val="46189CA2"/>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5">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8">
    <w:nsid w:val="41F47CD7"/>
    <w:multiLevelType w:val="hybridMultilevel"/>
    <w:tmpl w:val="3C96D006"/>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2D5249F"/>
    <w:multiLevelType w:val="multilevel"/>
    <w:tmpl w:val="FC46D5B6"/>
    <w:lvl w:ilvl="0">
      <w:start w:val="1"/>
      <w:numFmt w:val="lowerRoman"/>
      <w:lvlText w:val="%1."/>
      <w:lvlJc w:val="righ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1">
    <w:nsid w:val="651C226A"/>
    <w:multiLevelType w:val="hybridMultilevel"/>
    <w:tmpl w:val="9EC80E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3">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4">
    <w:nsid w:val="71E067E3"/>
    <w:multiLevelType w:val="hybridMultilevel"/>
    <w:tmpl w:val="E94E0822"/>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40AAE"/>
    <w:multiLevelType w:val="hybridMultilevel"/>
    <w:tmpl w:val="B26A02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9EC2B5D"/>
    <w:multiLevelType w:val="hybridMultilevel"/>
    <w:tmpl w:val="C5E8E0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DAD3472"/>
    <w:multiLevelType w:val="hybridMultilevel"/>
    <w:tmpl w:val="52424518"/>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12"/>
  </w:num>
  <w:num w:numId="3">
    <w:abstractNumId w:val="5"/>
  </w:num>
  <w:num w:numId="4">
    <w:abstractNumId w:val="10"/>
  </w:num>
  <w:num w:numId="5">
    <w:abstractNumId w:val="7"/>
  </w:num>
  <w:num w:numId="6">
    <w:abstractNumId w:val="17"/>
  </w:num>
  <w:num w:numId="7">
    <w:abstractNumId w:val="14"/>
  </w:num>
  <w:num w:numId="8">
    <w:abstractNumId w:val="1"/>
  </w:num>
  <w:num w:numId="9">
    <w:abstractNumId w:val="13"/>
  </w:num>
  <w:num w:numId="10">
    <w:abstractNumId w:val="5"/>
  </w:num>
  <w:num w:numId="11">
    <w:abstractNumId w:val="5"/>
  </w:num>
  <w:num w:numId="12">
    <w:abstractNumId w:val="5"/>
  </w:num>
  <w:num w:numId="13">
    <w:abstractNumId w:val="5"/>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3"/>
  </w:num>
  <w:num w:numId="22">
    <w:abstractNumId w:val="16"/>
  </w:num>
  <w:num w:numId="23">
    <w:abstractNumId w:val="15"/>
  </w:num>
  <w:num w:numId="24">
    <w:abstractNumId w:val="9"/>
  </w:num>
  <w:num w:numId="25">
    <w:abstractNumId w:val="11"/>
  </w:num>
  <w:num w:numId="26">
    <w:abstractNumId w:val="2"/>
  </w:num>
  <w:num w:numId="27">
    <w:abstractNumId w:val="8"/>
  </w:num>
  <w:num w:numId="2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17C4"/>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AC6"/>
    <w:rsid w:val="00061BAA"/>
    <w:rsid w:val="00061F85"/>
    <w:rsid w:val="00063866"/>
    <w:rsid w:val="0006459E"/>
    <w:rsid w:val="0006471A"/>
    <w:rsid w:val="00064B2A"/>
    <w:rsid w:val="00064CC2"/>
    <w:rsid w:val="00064F00"/>
    <w:rsid w:val="000668F3"/>
    <w:rsid w:val="00067E4F"/>
    <w:rsid w:val="00067F8D"/>
    <w:rsid w:val="000700BA"/>
    <w:rsid w:val="00070DF2"/>
    <w:rsid w:val="00071090"/>
    <w:rsid w:val="00072DC7"/>
    <w:rsid w:val="00074DF2"/>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70"/>
    <w:rsid w:val="000A6DBB"/>
    <w:rsid w:val="000A7C62"/>
    <w:rsid w:val="000B0EA1"/>
    <w:rsid w:val="000B0EAD"/>
    <w:rsid w:val="000B10B2"/>
    <w:rsid w:val="000B1876"/>
    <w:rsid w:val="000B2128"/>
    <w:rsid w:val="000B291F"/>
    <w:rsid w:val="000B2D78"/>
    <w:rsid w:val="000B3659"/>
    <w:rsid w:val="000B4001"/>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29A"/>
    <w:rsid w:val="00102457"/>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921"/>
    <w:rsid w:val="00132FFC"/>
    <w:rsid w:val="00134716"/>
    <w:rsid w:val="00135EB9"/>
    <w:rsid w:val="00136B9E"/>
    <w:rsid w:val="00141E28"/>
    <w:rsid w:val="00143613"/>
    <w:rsid w:val="00144786"/>
    <w:rsid w:val="00145DAD"/>
    <w:rsid w:val="00146345"/>
    <w:rsid w:val="00150E90"/>
    <w:rsid w:val="001510CF"/>
    <w:rsid w:val="0015132E"/>
    <w:rsid w:val="001519D2"/>
    <w:rsid w:val="001525EC"/>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2F4"/>
    <w:rsid w:val="00176E39"/>
    <w:rsid w:val="00177295"/>
    <w:rsid w:val="001772DD"/>
    <w:rsid w:val="00177493"/>
    <w:rsid w:val="0018090E"/>
    <w:rsid w:val="00180C76"/>
    <w:rsid w:val="001816A1"/>
    <w:rsid w:val="00181B5A"/>
    <w:rsid w:val="001844C0"/>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7FC5"/>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396"/>
    <w:rsid w:val="00201773"/>
    <w:rsid w:val="00201C60"/>
    <w:rsid w:val="002020AF"/>
    <w:rsid w:val="00203A69"/>
    <w:rsid w:val="00204FD5"/>
    <w:rsid w:val="00206427"/>
    <w:rsid w:val="00206B50"/>
    <w:rsid w:val="00206E89"/>
    <w:rsid w:val="0020737B"/>
    <w:rsid w:val="00211138"/>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9F6"/>
    <w:rsid w:val="00223E18"/>
    <w:rsid w:val="00225614"/>
    <w:rsid w:val="00225E4F"/>
    <w:rsid w:val="002262C7"/>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25CC"/>
    <w:rsid w:val="002530C2"/>
    <w:rsid w:val="00255959"/>
    <w:rsid w:val="00255CC3"/>
    <w:rsid w:val="00260172"/>
    <w:rsid w:val="002630E9"/>
    <w:rsid w:val="002634FC"/>
    <w:rsid w:val="00264588"/>
    <w:rsid w:val="002647FF"/>
    <w:rsid w:val="00264915"/>
    <w:rsid w:val="00265813"/>
    <w:rsid w:val="00266152"/>
    <w:rsid w:val="002665EC"/>
    <w:rsid w:val="00266740"/>
    <w:rsid w:val="0026692E"/>
    <w:rsid w:val="0027002F"/>
    <w:rsid w:val="00270AD8"/>
    <w:rsid w:val="002712C2"/>
    <w:rsid w:val="002717B8"/>
    <w:rsid w:val="00271BBF"/>
    <w:rsid w:val="002722F1"/>
    <w:rsid w:val="00272DCB"/>
    <w:rsid w:val="002735DC"/>
    <w:rsid w:val="00273C82"/>
    <w:rsid w:val="00274D7E"/>
    <w:rsid w:val="00277717"/>
    <w:rsid w:val="00277BC2"/>
    <w:rsid w:val="00277E0B"/>
    <w:rsid w:val="002805E4"/>
    <w:rsid w:val="00280807"/>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649"/>
    <w:rsid w:val="00296C96"/>
    <w:rsid w:val="002975FB"/>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B701A"/>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0A48"/>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1A0"/>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5F45"/>
    <w:rsid w:val="00396C01"/>
    <w:rsid w:val="003976F4"/>
    <w:rsid w:val="003A082D"/>
    <w:rsid w:val="003A0B69"/>
    <w:rsid w:val="003A0F7A"/>
    <w:rsid w:val="003A10E7"/>
    <w:rsid w:val="003A16B7"/>
    <w:rsid w:val="003A1745"/>
    <w:rsid w:val="003A2E56"/>
    <w:rsid w:val="003A3862"/>
    <w:rsid w:val="003A4357"/>
    <w:rsid w:val="003A436D"/>
    <w:rsid w:val="003B0565"/>
    <w:rsid w:val="003B159D"/>
    <w:rsid w:val="003B1E8D"/>
    <w:rsid w:val="003B1FEC"/>
    <w:rsid w:val="003B348F"/>
    <w:rsid w:val="003B4D44"/>
    <w:rsid w:val="003B5B95"/>
    <w:rsid w:val="003B69D2"/>
    <w:rsid w:val="003B6EA3"/>
    <w:rsid w:val="003B7DC9"/>
    <w:rsid w:val="003C0020"/>
    <w:rsid w:val="003C02EE"/>
    <w:rsid w:val="003C1185"/>
    <w:rsid w:val="003C11B6"/>
    <w:rsid w:val="003C143E"/>
    <w:rsid w:val="003C2223"/>
    <w:rsid w:val="003C317B"/>
    <w:rsid w:val="003C3AD5"/>
    <w:rsid w:val="003C4D6C"/>
    <w:rsid w:val="003C57DC"/>
    <w:rsid w:val="003C5926"/>
    <w:rsid w:val="003C5929"/>
    <w:rsid w:val="003C67A4"/>
    <w:rsid w:val="003D04FC"/>
    <w:rsid w:val="003D0701"/>
    <w:rsid w:val="003D09D3"/>
    <w:rsid w:val="003D1228"/>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0C68"/>
    <w:rsid w:val="003F112F"/>
    <w:rsid w:val="003F2367"/>
    <w:rsid w:val="003F2902"/>
    <w:rsid w:val="003F2CA1"/>
    <w:rsid w:val="003F2E86"/>
    <w:rsid w:val="003F2FA6"/>
    <w:rsid w:val="003F35EC"/>
    <w:rsid w:val="003F4201"/>
    <w:rsid w:val="003F566D"/>
    <w:rsid w:val="003F5CC7"/>
    <w:rsid w:val="003F5E93"/>
    <w:rsid w:val="003F6649"/>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ACF"/>
    <w:rsid w:val="00437CA8"/>
    <w:rsid w:val="00441319"/>
    <w:rsid w:val="00441A9F"/>
    <w:rsid w:val="00442153"/>
    <w:rsid w:val="00442E1F"/>
    <w:rsid w:val="00443BDF"/>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4C"/>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A8B"/>
    <w:rsid w:val="00513FBC"/>
    <w:rsid w:val="00514E43"/>
    <w:rsid w:val="00515123"/>
    <w:rsid w:val="0051556D"/>
    <w:rsid w:val="0052041C"/>
    <w:rsid w:val="00521E20"/>
    <w:rsid w:val="00522AB2"/>
    <w:rsid w:val="00523A2E"/>
    <w:rsid w:val="0052427E"/>
    <w:rsid w:val="005256F3"/>
    <w:rsid w:val="0052621D"/>
    <w:rsid w:val="00527462"/>
    <w:rsid w:val="00527873"/>
    <w:rsid w:val="00530040"/>
    <w:rsid w:val="005302AB"/>
    <w:rsid w:val="00530A7F"/>
    <w:rsid w:val="00531652"/>
    <w:rsid w:val="00532AAB"/>
    <w:rsid w:val="00532B27"/>
    <w:rsid w:val="00535208"/>
    <w:rsid w:val="00536356"/>
    <w:rsid w:val="005377A6"/>
    <w:rsid w:val="00540FE0"/>
    <w:rsid w:val="0054263B"/>
    <w:rsid w:val="0054264F"/>
    <w:rsid w:val="00542ACA"/>
    <w:rsid w:val="005437E8"/>
    <w:rsid w:val="005438E7"/>
    <w:rsid w:val="00543B4D"/>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0ED0"/>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4A36"/>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2C66"/>
    <w:rsid w:val="005B3350"/>
    <w:rsid w:val="005B426A"/>
    <w:rsid w:val="005B463B"/>
    <w:rsid w:val="005B515A"/>
    <w:rsid w:val="005B59FC"/>
    <w:rsid w:val="005B5C8A"/>
    <w:rsid w:val="005B622B"/>
    <w:rsid w:val="005B7EBA"/>
    <w:rsid w:val="005C0F41"/>
    <w:rsid w:val="005C593E"/>
    <w:rsid w:val="005C7407"/>
    <w:rsid w:val="005D0186"/>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5DBF"/>
    <w:rsid w:val="005E62CC"/>
    <w:rsid w:val="005E65B0"/>
    <w:rsid w:val="005E6BCA"/>
    <w:rsid w:val="005E7520"/>
    <w:rsid w:val="005E7F2B"/>
    <w:rsid w:val="005F018E"/>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686"/>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48FA"/>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54C5"/>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980"/>
    <w:rsid w:val="00674B39"/>
    <w:rsid w:val="00674CB4"/>
    <w:rsid w:val="00676370"/>
    <w:rsid w:val="00677315"/>
    <w:rsid w:val="006779F2"/>
    <w:rsid w:val="00677C89"/>
    <w:rsid w:val="00680880"/>
    <w:rsid w:val="0068493A"/>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080"/>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E79"/>
    <w:rsid w:val="00717591"/>
    <w:rsid w:val="007177E4"/>
    <w:rsid w:val="00721037"/>
    <w:rsid w:val="007215EA"/>
    <w:rsid w:val="007256CC"/>
    <w:rsid w:val="00725709"/>
    <w:rsid w:val="00726A8E"/>
    <w:rsid w:val="00726E7C"/>
    <w:rsid w:val="007310D1"/>
    <w:rsid w:val="00731C66"/>
    <w:rsid w:val="00731F92"/>
    <w:rsid w:val="007323EF"/>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54DD"/>
    <w:rsid w:val="00766F23"/>
    <w:rsid w:val="00767C08"/>
    <w:rsid w:val="0077052B"/>
    <w:rsid w:val="00770607"/>
    <w:rsid w:val="00770C49"/>
    <w:rsid w:val="00770FE5"/>
    <w:rsid w:val="0077162D"/>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2D90"/>
    <w:rsid w:val="00793681"/>
    <w:rsid w:val="00796B9C"/>
    <w:rsid w:val="00796C2E"/>
    <w:rsid w:val="007A071F"/>
    <w:rsid w:val="007A1C50"/>
    <w:rsid w:val="007A2601"/>
    <w:rsid w:val="007A6F7E"/>
    <w:rsid w:val="007A73F1"/>
    <w:rsid w:val="007A76BA"/>
    <w:rsid w:val="007B1194"/>
    <w:rsid w:val="007B1532"/>
    <w:rsid w:val="007B24B1"/>
    <w:rsid w:val="007B2A3E"/>
    <w:rsid w:val="007B3E10"/>
    <w:rsid w:val="007B4ADC"/>
    <w:rsid w:val="007B55B2"/>
    <w:rsid w:val="007B654B"/>
    <w:rsid w:val="007B6EC7"/>
    <w:rsid w:val="007B7880"/>
    <w:rsid w:val="007C08FF"/>
    <w:rsid w:val="007C1B63"/>
    <w:rsid w:val="007C206C"/>
    <w:rsid w:val="007C270F"/>
    <w:rsid w:val="007C2B52"/>
    <w:rsid w:val="007C3411"/>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3D8"/>
    <w:rsid w:val="007E2125"/>
    <w:rsid w:val="007E277B"/>
    <w:rsid w:val="007E38A7"/>
    <w:rsid w:val="007E3DC8"/>
    <w:rsid w:val="007E5CB0"/>
    <w:rsid w:val="007E5D97"/>
    <w:rsid w:val="007E7DCC"/>
    <w:rsid w:val="007F0371"/>
    <w:rsid w:val="007F1528"/>
    <w:rsid w:val="007F1A39"/>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1D83"/>
    <w:rsid w:val="00805601"/>
    <w:rsid w:val="0081005B"/>
    <w:rsid w:val="00810C64"/>
    <w:rsid w:val="00810F32"/>
    <w:rsid w:val="008116BD"/>
    <w:rsid w:val="008120B2"/>
    <w:rsid w:val="00812495"/>
    <w:rsid w:val="008126D0"/>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A4C"/>
    <w:rsid w:val="00837D6E"/>
    <w:rsid w:val="008405E1"/>
    <w:rsid w:val="00840A50"/>
    <w:rsid w:val="00841411"/>
    <w:rsid w:val="008435D2"/>
    <w:rsid w:val="00843659"/>
    <w:rsid w:val="00843AF4"/>
    <w:rsid w:val="00843EF3"/>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1D99"/>
    <w:rsid w:val="00882BBF"/>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A7ACE"/>
    <w:rsid w:val="008B059F"/>
    <w:rsid w:val="008B1A71"/>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44F4"/>
    <w:rsid w:val="009053DA"/>
    <w:rsid w:val="009059FF"/>
    <w:rsid w:val="009060FE"/>
    <w:rsid w:val="00910747"/>
    <w:rsid w:val="00910E3B"/>
    <w:rsid w:val="009122D0"/>
    <w:rsid w:val="009125B7"/>
    <w:rsid w:val="00912CFB"/>
    <w:rsid w:val="009139E6"/>
    <w:rsid w:val="0091408F"/>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68DF"/>
    <w:rsid w:val="0094720D"/>
    <w:rsid w:val="0094772D"/>
    <w:rsid w:val="009511E5"/>
    <w:rsid w:val="0095149D"/>
    <w:rsid w:val="009517F6"/>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52BE"/>
    <w:rsid w:val="009752D4"/>
    <w:rsid w:val="0097535C"/>
    <w:rsid w:val="00975A23"/>
    <w:rsid w:val="009761D3"/>
    <w:rsid w:val="009762F4"/>
    <w:rsid w:val="00976F28"/>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60EE"/>
    <w:rsid w:val="009969C2"/>
    <w:rsid w:val="00996ACF"/>
    <w:rsid w:val="00997F29"/>
    <w:rsid w:val="009A01B1"/>
    <w:rsid w:val="009A2106"/>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3FEC"/>
    <w:rsid w:val="009B7053"/>
    <w:rsid w:val="009B7CBB"/>
    <w:rsid w:val="009C0063"/>
    <w:rsid w:val="009C030B"/>
    <w:rsid w:val="009C0321"/>
    <w:rsid w:val="009C29DF"/>
    <w:rsid w:val="009C3181"/>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1C0"/>
    <w:rsid w:val="009E4504"/>
    <w:rsid w:val="009E4F58"/>
    <w:rsid w:val="009E5242"/>
    <w:rsid w:val="009E5630"/>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19A2"/>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456A"/>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08D3"/>
    <w:rsid w:val="00AD1019"/>
    <w:rsid w:val="00AD13F3"/>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5E04"/>
    <w:rsid w:val="00B26A10"/>
    <w:rsid w:val="00B278EC"/>
    <w:rsid w:val="00B30AF1"/>
    <w:rsid w:val="00B30C3B"/>
    <w:rsid w:val="00B3356E"/>
    <w:rsid w:val="00B3392D"/>
    <w:rsid w:val="00B33F95"/>
    <w:rsid w:val="00B353A7"/>
    <w:rsid w:val="00B35CE3"/>
    <w:rsid w:val="00B367CB"/>
    <w:rsid w:val="00B37757"/>
    <w:rsid w:val="00B40435"/>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37E0"/>
    <w:rsid w:val="00BE4513"/>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2B1D"/>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5C4E"/>
    <w:rsid w:val="00C66A56"/>
    <w:rsid w:val="00C66B15"/>
    <w:rsid w:val="00C7227D"/>
    <w:rsid w:val="00C72405"/>
    <w:rsid w:val="00C73D25"/>
    <w:rsid w:val="00C755DA"/>
    <w:rsid w:val="00C7701F"/>
    <w:rsid w:val="00C80CDA"/>
    <w:rsid w:val="00C8105B"/>
    <w:rsid w:val="00C81E8F"/>
    <w:rsid w:val="00C81EF9"/>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039D"/>
    <w:rsid w:val="00CB13D3"/>
    <w:rsid w:val="00CB1E24"/>
    <w:rsid w:val="00CB232B"/>
    <w:rsid w:val="00CB2820"/>
    <w:rsid w:val="00CB3322"/>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D7551"/>
    <w:rsid w:val="00CE0511"/>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200C"/>
    <w:rsid w:val="00D33781"/>
    <w:rsid w:val="00D33D8A"/>
    <w:rsid w:val="00D343EC"/>
    <w:rsid w:val="00D36781"/>
    <w:rsid w:val="00D373E5"/>
    <w:rsid w:val="00D37527"/>
    <w:rsid w:val="00D3772C"/>
    <w:rsid w:val="00D40268"/>
    <w:rsid w:val="00D40382"/>
    <w:rsid w:val="00D40B22"/>
    <w:rsid w:val="00D40DD4"/>
    <w:rsid w:val="00D4121F"/>
    <w:rsid w:val="00D43E82"/>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3D"/>
    <w:rsid w:val="00D615BB"/>
    <w:rsid w:val="00D6170B"/>
    <w:rsid w:val="00D61C87"/>
    <w:rsid w:val="00D61CAC"/>
    <w:rsid w:val="00D63A85"/>
    <w:rsid w:val="00D63A93"/>
    <w:rsid w:val="00D6487C"/>
    <w:rsid w:val="00D64BAB"/>
    <w:rsid w:val="00D6685C"/>
    <w:rsid w:val="00D70430"/>
    <w:rsid w:val="00D707E1"/>
    <w:rsid w:val="00D7114C"/>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02C"/>
    <w:rsid w:val="00DB212F"/>
    <w:rsid w:val="00DB348A"/>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0ADE"/>
    <w:rsid w:val="00E41D67"/>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57A9"/>
    <w:rsid w:val="00E66DCA"/>
    <w:rsid w:val="00E67056"/>
    <w:rsid w:val="00E677DE"/>
    <w:rsid w:val="00E67E7C"/>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C74"/>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506"/>
    <w:rsid w:val="00F34FA4"/>
    <w:rsid w:val="00F3514E"/>
    <w:rsid w:val="00F3577A"/>
    <w:rsid w:val="00F36938"/>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D10"/>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5E8"/>
    <w:rsid w:val="00FD32D1"/>
    <w:rsid w:val="00FD3AAE"/>
    <w:rsid w:val="00FD3D4B"/>
    <w:rsid w:val="00FD3F95"/>
    <w:rsid w:val="00FD4271"/>
    <w:rsid w:val="00FE1FB9"/>
    <w:rsid w:val="00FE2588"/>
    <w:rsid w:val="00FE28E3"/>
    <w:rsid w:val="00FE31DC"/>
    <w:rsid w:val="00FE50EC"/>
    <w:rsid w:val="00FE5CC4"/>
    <w:rsid w:val="00FE6451"/>
    <w:rsid w:val="00FE71EA"/>
    <w:rsid w:val="00FE745F"/>
    <w:rsid w:val="00FE761A"/>
    <w:rsid w:val="00FE7AF1"/>
    <w:rsid w:val="00FE7B7D"/>
    <w:rsid w:val="00FF08E1"/>
    <w:rsid w:val="00FF092B"/>
    <w:rsid w:val="00FF2D97"/>
    <w:rsid w:val="00FF2F42"/>
    <w:rsid w:val="00FF4B7F"/>
    <w:rsid w:val="00FF524C"/>
    <w:rsid w:val="00FF5C16"/>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0">
    <w:name w:val="footnote reference"/>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BE4513"/>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1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numbering" Target="numbering.xml"/><Relationship Id="rId8" Type="http://schemas.openxmlformats.org/officeDocument/2006/relationships/image" Target="media/image1.jpeg"/><Relationship Id="rId3" Type="http://schemas.openxmlformats.org/officeDocument/2006/relationships/webSettings" Target="webSettings.xml"/><Relationship Id="rId21" Type="http://schemas.openxmlformats.org/officeDocument/2006/relationships/customXml" Target="../customXml/item3.xml"/><Relationship Id="rId12" Type="http://schemas.openxmlformats.org/officeDocument/2006/relationships/header" Target="header3.xml"/><Relationship Id="rId17" Type="http://schemas.openxmlformats.org/officeDocument/2006/relationships/theme" Target="theme/theme1.xml"/><Relationship Id="rId7" Type="http://schemas.openxmlformats.org/officeDocument/2006/relationships/header" Target="header2.xml"/><Relationship Id="rId16" Type="http://schemas.openxmlformats.org/officeDocument/2006/relationships/header" Target="header7.xml"/><Relationship Id="rId2" Type="http://schemas.openxmlformats.org/officeDocument/2006/relationships/settings" Target="settings.xml"/><Relationship Id="rId20"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image" Target="media/image4.png"/><Relationship Id="rId6" Type="http://schemas.openxmlformats.org/officeDocument/2006/relationships/header" Target="header1.xml"/><Relationship Id="rId15" Type="http://schemas.openxmlformats.org/officeDocument/2006/relationships/header" Target="header6.xml"/><Relationship Id="rId5" Type="http://schemas.openxmlformats.org/officeDocument/2006/relationships/customXml" Target="../customXml/item1.xml"/><Relationship Id="rId10" Type="http://schemas.openxmlformats.org/officeDocument/2006/relationships/image" Target="media/image3.png"/><Relationship Id="rId19" Type="http://schemas.openxmlformats.org/officeDocument/2006/relationships/styles" Target="styles.xml"/><Relationship Id="rId14" Type="http://schemas.openxmlformats.org/officeDocument/2006/relationships/header" Target="header5.xml"/><Relationship Id="rId4" Type="http://schemas.openxmlformats.org/officeDocument/2006/relationships/fontTable" Target="fontTable.xml"/><Relationship Id="rId9" Type="http://schemas.openxmlformats.org/officeDocument/2006/relationships/image" Target="media/image2.jpeg"/><Relationship Id="rId22" Type="http://schemas.openxmlformats.org/officeDocument/2006/relationships/customXml" Target="../customXml/item4.xml"/></Relationships>
</file>

<file path=word/theme/_rels/theme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AEF4B43B-4E93-4DC7-AFF3-43F83B4AB192}">
  <ds:schemaRefs>
    <ds:schemaRef ds:uri="http://schemas.openxmlformats.org/officeDocument/2006/bibliography"/>
  </ds:schemaRefs>
</ds:datastoreItem>
</file>

<file path=customXml/itemProps2.xml><?xml version="1.0" encoding="utf-8"?>
<ds:datastoreItem xmlns:ds="http://schemas.openxmlformats.org/officeDocument/2006/customXml" ds:itemID="{4DD85D86-0550-4C96-AF50-DD4A86C74D9B}"/>
</file>

<file path=customXml/itemProps3.xml><?xml version="1.0" encoding="utf-8"?>
<ds:datastoreItem xmlns:ds="http://schemas.openxmlformats.org/officeDocument/2006/customXml" ds:itemID="{81771B85-F9AA-4EFE-A31A-75AD2D66531C}"/>
</file>

<file path=customXml/itemProps4.xml><?xml version="1.0" encoding="utf-8"?>
<ds:datastoreItem xmlns:ds="http://schemas.openxmlformats.org/officeDocument/2006/customXml" ds:itemID="{B31A48DB-EE97-4DC7-A2AC-7F9B66EC3A8D}"/>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