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C52EFD" w:rsidP="00C52EFD">
      <w:pPr>
        <w:spacing w:before="120" w:after="120" w:line="360" w:lineRule="auto"/>
        <w:jc w:val="both"/>
      </w:pPr>
      <w:bookmarkStart w:id="0" w:name="_GoBack"/>
      <w:bookmarkEnd w:id="0"/>
    </w:p>
    <w:p w:rsidR="00C52EFD" w:rsidP="00C52EFD">
      <w:pPr>
        <w:spacing w:before="120" w:after="120" w:line="360" w:lineRule="auto"/>
        <w:jc w:val="both"/>
        <w:rPr>
          <w:rtl/>
        </w:rPr>
      </w:pPr>
    </w:p>
    <w:p w:rsidR="00C52EFD" w:rsidP="00C52EFD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קופת החולים לעובדים לאומיים של הסתדרות העובדים הלאומית בארץ ישראל (להלן: הקופה) עומדת לביקורת המדינה לפי סעיף 9 (8) לחוק מבקר המדינה, התשי"ח - 1958 (נוסח משולב), כגוף הנתמך על ידי הממשלה בדרך הקצבה.</w:t>
      </w:r>
    </w:p>
    <w:p w:rsidR="00C52EFD" w:rsidP="00C52EFD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דין וחשבון זה של מבקר המדינה, השני במנין מסכם ביקורת על פעולות של הקופה, שנערכה לסרוגין מסוף שנת 1984 עד יוני 1986. וכן ביקורת מעקב שנערכה במאי - יוני 1988, במהלכה עודכנו הממצאים לסוף שנת הכספים 1987. ממצאים נוספים המתייחסים אליה כלולים בדו"חות שנתיים 35 (עמ' 262), 36 (עמ' 298), ו-38 (עמ' 223).</w:t>
      </w:r>
    </w:p>
    <w:p w:rsidR="00C52EFD" w:rsidP="00C52EFD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הממצאים שהעלתה הביקורת הובאו במלואם לידיעת ההנהלה של הקופה. בדין וחשבון זה מובאים הממצאים העיקריים.</w:t>
      </w:r>
    </w:p>
    <w:sectPr w:rsidSect="00720A91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2D" w:rsidP="00C52EFD">
    <w:pPr>
      <w:spacing w:line="240" w:lineRule="auto"/>
      <w:rPr>
        <w:b/>
        <w:bCs/>
        <w:color w:val="A6A6A6" w:themeColor="background1" w:themeShade="A6"/>
        <w:rtl/>
      </w:rPr>
    </w:pPr>
    <w:r w:rsidRPr="00C52EFD">
      <w:rPr>
        <w:rFonts w:hint="cs"/>
        <w:b/>
        <w:bCs/>
        <w:color w:val="A6A6A6" w:themeColor="background1" w:themeShade="A6"/>
        <w:rtl/>
      </w:rPr>
      <w:t>דוח על הביקורת בקופת החולים</w:t>
    </w:r>
    <w:r w:rsidR="002F7F83">
      <w:rPr>
        <w:rFonts w:hint="cs"/>
        <w:b/>
        <w:bCs/>
        <w:color w:val="A6A6A6" w:themeColor="background1" w:themeShade="A6"/>
        <w:rtl/>
      </w:rPr>
      <w:t xml:space="preserve"> </w:t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  <w:t xml:space="preserve">    </w:t>
    </w:r>
    <w:r w:rsidRPr="002F7F83" w:rsidR="000A1BBC">
      <w:rPr>
        <w:rFonts w:hint="cs"/>
        <w:b/>
        <w:bCs/>
        <w:color w:val="A6A6A6" w:themeColor="background1" w:themeShade="A6"/>
        <w:rtl/>
      </w:rPr>
      <w:t xml:space="preserve">שנת פרסום: </w:t>
    </w:r>
    <w:r w:rsidRPr="002F7F83" w:rsidR="009F5708">
      <w:rPr>
        <w:rFonts w:hint="cs"/>
        <w:b/>
        <w:bCs/>
        <w:color w:val="A6A6A6" w:themeColor="background1" w:themeShade="A6"/>
        <w:rtl/>
      </w:rPr>
      <w:t>19</w:t>
    </w:r>
    <w:r w:rsidRPr="002F7F83" w:rsidR="00E131B7">
      <w:rPr>
        <w:rFonts w:hint="cs"/>
        <w:b/>
        <w:bCs/>
        <w:color w:val="A6A6A6" w:themeColor="background1" w:themeShade="A6"/>
        <w:rtl/>
      </w:rPr>
      <w:t>89</w:t>
    </w:r>
  </w:p>
  <w:p w:rsidR="00C52EFD" w:rsidRPr="002F7F83" w:rsidP="00C52EFD">
    <w:pPr>
      <w:spacing w:line="240" w:lineRule="auto"/>
      <w:rPr>
        <w:b/>
        <w:bCs/>
        <w:color w:val="A6A6A6" w:themeColor="background1" w:themeShade="A6"/>
        <w:sz w:val="20"/>
        <w:szCs w:val="20"/>
      </w:rPr>
    </w:pPr>
    <w:r w:rsidRPr="00C52EFD">
      <w:rPr>
        <w:rFonts w:hint="cs"/>
        <w:b/>
        <w:bCs/>
        <w:color w:val="A6A6A6" w:themeColor="background1" w:themeShade="A6"/>
        <w:rtl/>
      </w:rPr>
      <w:t>לעובדים לאומיים של הסתדרות העובדים הלאומית בארץ ישראל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145D9"/>
    <w:rsid w:val="000A1BBC"/>
    <w:rsid w:val="000B04F3"/>
    <w:rsid w:val="000F2B28"/>
    <w:rsid w:val="00102FE4"/>
    <w:rsid w:val="001D3FE9"/>
    <w:rsid w:val="002118ED"/>
    <w:rsid w:val="002B050A"/>
    <w:rsid w:val="002B2DD5"/>
    <w:rsid w:val="002F7F83"/>
    <w:rsid w:val="0033659B"/>
    <w:rsid w:val="003670E2"/>
    <w:rsid w:val="003C2525"/>
    <w:rsid w:val="003C5578"/>
    <w:rsid w:val="003E4335"/>
    <w:rsid w:val="00431F56"/>
    <w:rsid w:val="00491EB7"/>
    <w:rsid w:val="00517D55"/>
    <w:rsid w:val="005513B2"/>
    <w:rsid w:val="00572967"/>
    <w:rsid w:val="005B3002"/>
    <w:rsid w:val="005B4A59"/>
    <w:rsid w:val="00603B7C"/>
    <w:rsid w:val="00625823"/>
    <w:rsid w:val="00666D05"/>
    <w:rsid w:val="006729E8"/>
    <w:rsid w:val="006A60D1"/>
    <w:rsid w:val="006C0D67"/>
    <w:rsid w:val="006D02F1"/>
    <w:rsid w:val="00706535"/>
    <w:rsid w:val="00720A91"/>
    <w:rsid w:val="00732684"/>
    <w:rsid w:val="00780775"/>
    <w:rsid w:val="007A40BA"/>
    <w:rsid w:val="007B62C7"/>
    <w:rsid w:val="007F5447"/>
    <w:rsid w:val="008B022D"/>
    <w:rsid w:val="008F6C35"/>
    <w:rsid w:val="009C5625"/>
    <w:rsid w:val="009F5708"/>
    <w:rsid w:val="00A10F04"/>
    <w:rsid w:val="00A159F6"/>
    <w:rsid w:val="00A50D92"/>
    <w:rsid w:val="00A63AB6"/>
    <w:rsid w:val="00A83D7F"/>
    <w:rsid w:val="00AE221B"/>
    <w:rsid w:val="00AF524E"/>
    <w:rsid w:val="00B94ACE"/>
    <w:rsid w:val="00C32807"/>
    <w:rsid w:val="00C527C0"/>
    <w:rsid w:val="00C52EFD"/>
    <w:rsid w:val="00CB2964"/>
    <w:rsid w:val="00CD18F1"/>
    <w:rsid w:val="00DB2103"/>
    <w:rsid w:val="00DD7288"/>
    <w:rsid w:val="00E131B7"/>
    <w:rsid w:val="00E969C7"/>
    <w:rsid w:val="00EC68B3"/>
    <w:rsid w:val="00F057E7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semiHidden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semiHidden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lockText">
    <w:name w:val="Block Text"/>
    <w:basedOn w:val="Normal"/>
    <w:semiHidden/>
    <w:unhideWhenUsed/>
    <w:rsid w:val="00E131B7"/>
    <w:pPr>
      <w:widowControl w:val="0"/>
      <w:spacing w:line="312" w:lineRule="auto"/>
      <w:ind w:left="1668" w:right="936"/>
      <w:jc w:val="both"/>
    </w:pPr>
    <w:rPr>
      <w:lang w:eastAsia="he-IL"/>
    </w:rPr>
  </w:style>
  <w:style w:type="paragraph" w:customStyle="1" w:styleId="11">
    <w:name w:val="כותרת 11"/>
    <w:basedOn w:val="Normal"/>
    <w:next w:val="Normal"/>
    <w:rsid w:val="002F7F83"/>
    <w:pPr>
      <w:widowControl w:val="0"/>
      <w:spacing w:before="240" w:after="480" w:line="288" w:lineRule="auto"/>
      <w:jc w:val="center"/>
    </w:pPr>
    <w:rPr>
      <w:b/>
      <w:bCs/>
      <w:sz w:val="32"/>
      <w:szCs w:val="36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87A64E-EE1B-46BC-AA6B-ABFAFF7EFF49}"/>
</file>

<file path=customXml/itemProps2.xml><?xml version="1.0" encoding="utf-8"?>
<ds:datastoreItem xmlns:ds="http://schemas.openxmlformats.org/officeDocument/2006/customXml" ds:itemID="{A6766A50-6E50-4E19-AE2A-5275A09B247D}"/>
</file>

<file path=customXml/itemProps3.xml><?xml version="1.0" encoding="utf-8"?>
<ds:datastoreItem xmlns:ds="http://schemas.openxmlformats.org/officeDocument/2006/customXml" ds:itemID="{0269AF8A-EF24-46E9-8B66-1FDBBF48872F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