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F56BEB" w:rsidP="00755DB7">
      <w:pPr>
        <w:pStyle w:val="NAME"/>
        <w:rPr>
          <w:rtl/>
        </w:rPr>
      </w:pPr>
      <w:bookmarkStart w:id="0" w:name="_Toc349122061"/>
      <w:bookmarkStart w:id="1" w:name="_Toc349136480"/>
      <w:bookmarkStart w:id="2" w:name="_Toc352831083"/>
      <w:bookmarkStart w:id="3" w:name="_Toc354324568"/>
      <w:bookmarkStart w:id="4" w:name="_Toc354661923"/>
      <w:bookmarkStart w:id="5" w:name="_GoBack"/>
      <w:bookmarkEnd w:id="5"/>
      <w:r w:rsidRPr="008C1634">
        <w:rPr>
          <w:rFonts w:hint="eastAsia"/>
          <w:rtl/>
        </w:rPr>
        <w:t>מינוי</w:t>
      </w:r>
      <w:r w:rsidRPr="008C1634">
        <w:rPr>
          <w:rtl/>
        </w:rPr>
        <w:t xml:space="preserve"> </w:t>
      </w:r>
      <w:r w:rsidRPr="008C1634">
        <w:rPr>
          <w:rFonts w:hint="eastAsia"/>
          <w:rtl/>
        </w:rPr>
        <w:t>דירקטורים</w:t>
      </w:r>
      <w:r w:rsidRPr="008C1634">
        <w:rPr>
          <w:rtl/>
        </w:rPr>
        <w:t xml:space="preserve"> </w:t>
      </w:r>
      <w:r w:rsidRPr="008C1634">
        <w:rPr>
          <w:rFonts w:hint="eastAsia"/>
          <w:rtl/>
        </w:rPr>
        <w:t>בחברות</w:t>
      </w:r>
      <w:r w:rsidRPr="008C1634">
        <w:rPr>
          <w:rtl/>
        </w:rPr>
        <w:t xml:space="preserve"> </w:t>
      </w:r>
      <w:r w:rsidRPr="008C1634">
        <w:rPr>
          <w:rFonts w:hint="eastAsia"/>
          <w:rtl/>
        </w:rPr>
        <w:t>ממשלתיות</w:t>
      </w:r>
    </w:p>
    <w:p w:rsidR="00E077B7" w:rsidRPr="00DA5EBD" w:rsidP="00755DB7">
      <w:pPr>
        <w:spacing w:line="240" w:lineRule="exact"/>
        <w:ind w:right="2268"/>
        <w:jc w:val="both"/>
        <w:rPr>
          <w:rFonts w:ascii="Tahoma" w:hAnsi="Tahoma" w:cs="Tahoma"/>
          <w:sz w:val="17"/>
          <w:szCs w:val="17"/>
          <w:rtl/>
        </w:rPr>
      </w:pPr>
    </w:p>
    <w:p w:rsidR="006C5F46" w:rsidRPr="00E077B7" w:rsidP="00755DB7">
      <w:pPr>
        <w:pStyle w:val="NAME"/>
        <w:rPr>
          <w:rtl/>
        </w:rPr>
        <w:sectPr w:rsidSect="00E40ADE">
          <w:headerReference w:type="even" r:id="rId6"/>
          <w:headerReference w:type="default" r:id="rId7"/>
          <w:pgSz w:w="11906" w:h="16838" w:code="9"/>
          <w:pgMar w:top="3119" w:right="1701" w:bottom="3119" w:left="1701" w:header="1559" w:footer="709" w:gutter="0"/>
          <w:cols w:space="708"/>
          <w:titlePg/>
          <w:bidi/>
          <w:rtlGutter/>
          <w:docGrid w:linePitch="360"/>
        </w:sectPr>
      </w:pPr>
    </w:p>
    <w:p w:rsidR="006C5F46" w:rsidRPr="00CF3645" w:rsidP="00755DB7">
      <w:pPr>
        <w:pStyle w:val="Footer"/>
        <w:spacing w:after="120" w:line="230" w:lineRule="exact"/>
        <w:jc w:val="both"/>
        <w:rPr>
          <w:rFonts w:ascii="Tahoma" w:hAnsi="Tahoma" w:cs="Tahoma"/>
          <w:color w:val="2A2AA6"/>
          <w:szCs w:val="22"/>
          <w:rtl/>
        </w:rPr>
      </w:pPr>
    </w:p>
    <w:p w:rsidR="006C5F46" w:rsidP="00755DB7">
      <w:pPr>
        <w:pStyle w:val="KOT4"/>
        <w:rPr>
          <w:rtl/>
        </w:rPr>
        <w:sectPr w:rsidSect="00C20745">
          <w:pgSz w:w="11906" w:h="16838" w:code="9"/>
          <w:pgMar w:top="3119" w:right="1701" w:bottom="3119" w:left="1701" w:header="1559" w:footer="709" w:gutter="0"/>
          <w:cols w:space="708"/>
          <w:titlePg/>
          <w:bidi/>
          <w:rtlGutter/>
          <w:docGrid w:linePitch="360"/>
        </w:sectPr>
      </w:pPr>
    </w:p>
    <w:p w:rsidR="003D09D3" w:rsidRPr="00D94BA9" w:rsidP="00755DB7">
      <w:pPr>
        <w:pStyle w:val="KOT3T"/>
        <w:keepLines/>
        <w:rPr>
          <w:rtl/>
        </w:rPr>
      </w:pPr>
      <w:r w:rsidRPr="00D94BA9">
        <w:rPr>
          <w:rtl/>
        </w:rPr>
        <w:t>תקציר</w:t>
      </w:r>
    </w:p>
    <w:p w:rsidR="00E77874" w:rsidRPr="003D09D3" w:rsidP="00755DB7">
      <w:pPr>
        <w:pStyle w:val="KOT4T"/>
        <w:rPr>
          <w:rtl/>
        </w:rPr>
      </w:pPr>
      <w:r w:rsidRPr="00B12E08">
        <w:rPr>
          <w:rFonts w:hint="eastAsia"/>
          <w:rtl/>
        </w:rPr>
        <w:t>רקע</w:t>
      </w:r>
      <w:r w:rsidRPr="00B12E08">
        <w:rPr>
          <w:rtl/>
        </w:rPr>
        <w:t xml:space="preserve"> </w:t>
      </w:r>
      <w:r w:rsidRPr="00B12E08">
        <w:rPr>
          <w:rFonts w:hint="eastAsia"/>
          <w:rtl/>
        </w:rPr>
        <w:t>כללי</w:t>
      </w:r>
    </w:p>
    <w:p w:rsidR="00D11A91" w:rsidRPr="002D26FE" w:rsidP="00755DB7">
      <w:pPr>
        <w:pStyle w:val="takzir-text"/>
        <w:rPr>
          <w:rtl/>
        </w:rPr>
      </w:pPr>
      <w:r w:rsidRPr="002D26FE">
        <w:rPr>
          <w:rFonts w:hint="cs"/>
          <w:rtl/>
        </w:rPr>
        <w:t>מדינת ישראל מחזיקה בכ</w:t>
      </w:r>
      <w:r>
        <w:rPr>
          <w:rFonts w:hint="cs"/>
          <w:rtl/>
        </w:rPr>
        <w:t>-80</w:t>
      </w:r>
      <w:r w:rsidRPr="002D26FE">
        <w:rPr>
          <w:rFonts w:hint="cs"/>
          <w:rtl/>
        </w:rPr>
        <w:t xml:space="preserve"> חברות ממשלתיות</w:t>
      </w:r>
      <w:r>
        <w:rPr>
          <w:rFonts w:hint="cs"/>
          <w:rtl/>
        </w:rPr>
        <w:t xml:space="preserve"> והן</w:t>
      </w:r>
      <w:r w:rsidRPr="002D26FE">
        <w:rPr>
          <w:rFonts w:hint="cs"/>
          <w:rtl/>
        </w:rPr>
        <w:t xml:space="preserve"> משמשות זרוע ביצועית של הממשלה ומקדמות את מדיניותה. חברות ממשלתיות עוסקות בתחומים מרכזיים הנוגעים לחיי</w:t>
      </w:r>
      <w:r>
        <w:rPr>
          <w:rFonts w:hint="cs"/>
          <w:rtl/>
        </w:rPr>
        <w:t>הם של</w:t>
      </w:r>
      <w:r w:rsidRPr="002D26FE">
        <w:rPr>
          <w:rFonts w:hint="cs"/>
          <w:rtl/>
        </w:rPr>
        <w:t xml:space="preserve"> אזרחי המדינה</w:t>
      </w:r>
      <w:r>
        <w:rPr>
          <w:rFonts w:hint="cs"/>
          <w:rtl/>
        </w:rPr>
        <w:t>, כמו</w:t>
      </w:r>
      <w:r w:rsidRPr="002D26FE">
        <w:rPr>
          <w:rFonts w:hint="cs"/>
          <w:rtl/>
        </w:rPr>
        <w:t xml:space="preserve"> חשמל</w:t>
      </w:r>
      <w:r>
        <w:rPr>
          <w:rFonts w:hint="cs"/>
          <w:rtl/>
        </w:rPr>
        <w:t>,</w:t>
      </w:r>
      <w:r w:rsidRPr="002D26FE">
        <w:rPr>
          <w:rFonts w:hint="cs"/>
          <w:rtl/>
        </w:rPr>
        <w:t xml:space="preserve"> מים</w:t>
      </w:r>
      <w:r>
        <w:rPr>
          <w:rFonts w:hint="cs"/>
          <w:rtl/>
        </w:rPr>
        <w:t>,</w:t>
      </w:r>
      <w:r w:rsidRPr="002D26FE">
        <w:rPr>
          <w:rFonts w:hint="cs"/>
          <w:rtl/>
        </w:rPr>
        <w:t xml:space="preserve"> דיור</w:t>
      </w:r>
      <w:r>
        <w:rPr>
          <w:rFonts w:hint="cs"/>
          <w:rtl/>
        </w:rPr>
        <w:t>,</w:t>
      </w:r>
      <w:r w:rsidRPr="002D26FE">
        <w:rPr>
          <w:rFonts w:hint="cs"/>
          <w:rtl/>
        </w:rPr>
        <w:t xml:space="preserve"> נמלי הים</w:t>
      </w:r>
      <w:r>
        <w:rPr>
          <w:rFonts w:hint="cs"/>
          <w:rtl/>
        </w:rPr>
        <w:t>,</w:t>
      </w:r>
      <w:r w:rsidRPr="002D26FE">
        <w:rPr>
          <w:rFonts w:hint="cs"/>
          <w:rtl/>
        </w:rPr>
        <w:t xml:space="preserve"> תשתיות תחבורה </w:t>
      </w:r>
      <w:r>
        <w:rPr>
          <w:rFonts w:hint="cs"/>
          <w:rtl/>
        </w:rPr>
        <w:t>ו</w:t>
      </w:r>
      <w:r w:rsidRPr="002D26FE">
        <w:rPr>
          <w:rFonts w:hint="cs"/>
          <w:rtl/>
        </w:rPr>
        <w:t>תרבות. בחברות</w:t>
      </w:r>
      <w:r>
        <w:rPr>
          <w:rFonts w:hint="cs"/>
          <w:rtl/>
        </w:rPr>
        <w:t xml:space="preserve"> אלו</w:t>
      </w:r>
      <w:r w:rsidRPr="002D26FE">
        <w:rPr>
          <w:rFonts w:hint="cs"/>
          <w:rtl/>
        </w:rPr>
        <w:t xml:space="preserve"> נכללות חברות מהגדולות במשק, ובהן חברת החשמל לישראל בע"מ, </w:t>
      </w:r>
      <w:r>
        <w:rPr>
          <w:rFonts w:hint="cs"/>
          <w:rtl/>
        </w:rPr>
        <w:t xml:space="preserve">חברת </w:t>
      </w:r>
      <w:r w:rsidRPr="002D26FE">
        <w:rPr>
          <w:rFonts w:hint="cs"/>
          <w:rtl/>
        </w:rPr>
        <w:t xml:space="preserve">התעשייה האווירית לישראל בע"מ, </w:t>
      </w:r>
      <w:r>
        <w:rPr>
          <w:rFonts w:hint="cs"/>
          <w:rtl/>
        </w:rPr>
        <w:t>חברת רפאל מערכות לחימה מתקדמות בע"מ</w:t>
      </w:r>
      <w:r w:rsidRPr="002D26FE">
        <w:rPr>
          <w:rFonts w:hint="cs"/>
          <w:rtl/>
        </w:rPr>
        <w:t xml:space="preserve">, </w:t>
      </w:r>
      <w:r>
        <w:rPr>
          <w:rFonts w:hint="cs"/>
          <w:rtl/>
        </w:rPr>
        <w:t xml:space="preserve">חברת </w:t>
      </w:r>
      <w:r w:rsidRPr="002D26FE">
        <w:rPr>
          <w:rFonts w:hint="cs"/>
          <w:rtl/>
        </w:rPr>
        <w:t>רכבת ישראל בע"מ</w:t>
      </w:r>
      <w:r>
        <w:rPr>
          <w:rFonts w:hint="cs"/>
          <w:rtl/>
        </w:rPr>
        <w:t>,</w:t>
      </w:r>
      <w:r w:rsidRPr="002D26FE">
        <w:rPr>
          <w:rFonts w:hint="cs"/>
          <w:rtl/>
        </w:rPr>
        <w:t xml:space="preserve"> </w:t>
      </w:r>
      <w:r>
        <w:rPr>
          <w:rFonts w:hint="cs"/>
          <w:rtl/>
        </w:rPr>
        <w:t xml:space="preserve">חברת </w:t>
      </w:r>
      <w:r w:rsidRPr="002D26FE">
        <w:rPr>
          <w:rFonts w:hint="cs"/>
          <w:rtl/>
        </w:rPr>
        <w:t>מקורות חברת המים בע"מ</w:t>
      </w:r>
      <w:r>
        <w:rPr>
          <w:rtl/>
        </w:rPr>
        <w:t xml:space="preserve"> </w:t>
      </w:r>
      <w:r>
        <w:rPr>
          <w:rFonts w:hint="cs"/>
          <w:rtl/>
        </w:rPr>
        <w:t>ו</w:t>
      </w:r>
      <w:r w:rsidRPr="006545FF">
        <w:rPr>
          <w:rtl/>
        </w:rPr>
        <w:t>חברת דואר ישראל בע"מ</w:t>
      </w:r>
      <w:r w:rsidRPr="002D26FE">
        <w:rPr>
          <w:rFonts w:hint="cs"/>
          <w:rtl/>
        </w:rPr>
        <w:t xml:space="preserve">. </w:t>
      </w:r>
      <w:r>
        <w:rPr>
          <w:rFonts w:hint="cs"/>
          <w:rtl/>
        </w:rPr>
        <w:t xml:space="preserve">החברות </w:t>
      </w:r>
      <w:r w:rsidRPr="002D26FE">
        <w:rPr>
          <w:rFonts w:hint="cs"/>
          <w:rtl/>
        </w:rPr>
        <w:t>כוללות חברות ממשלתיות עסקיות ולא עסקיות, חברות</w:t>
      </w:r>
      <w:r>
        <w:rPr>
          <w:rFonts w:hint="cs"/>
          <w:rtl/>
        </w:rPr>
        <w:t xml:space="preserve"> </w:t>
      </w:r>
      <w:r w:rsidRPr="002D26FE">
        <w:rPr>
          <w:rFonts w:hint="cs"/>
          <w:rtl/>
        </w:rPr>
        <w:t xml:space="preserve">בנות וחברות בבעלות מעורבת של הממשלה וגופים אחרים. 62 </w:t>
      </w:r>
      <w:r>
        <w:rPr>
          <w:rFonts w:hint="cs"/>
          <w:rtl/>
        </w:rPr>
        <w:t>מתוך החברות הן חברות עסקיות</w:t>
      </w:r>
      <w:r w:rsidRPr="002D26FE">
        <w:rPr>
          <w:rFonts w:hint="cs"/>
          <w:rtl/>
        </w:rPr>
        <w:t xml:space="preserve"> </w:t>
      </w:r>
      <w:r>
        <w:rPr>
          <w:rFonts w:hint="cs"/>
          <w:rtl/>
        </w:rPr>
        <w:t>ה</w:t>
      </w:r>
      <w:r w:rsidRPr="002D26FE">
        <w:rPr>
          <w:rFonts w:hint="cs"/>
          <w:rtl/>
        </w:rPr>
        <w:t>מעסיקות כ-60</w:t>
      </w:r>
      <w:r>
        <w:rPr>
          <w:rFonts w:hint="cs"/>
          <w:rtl/>
        </w:rPr>
        <w:t>,000</w:t>
      </w:r>
      <w:r w:rsidRPr="002D26FE">
        <w:rPr>
          <w:rFonts w:hint="cs"/>
          <w:rtl/>
        </w:rPr>
        <w:t xml:space="preserve"> עובדים</w:t>
      </w:r>
      <w:r>
        <w:rPr>
          <w:rFonts w:hint="cs"/>
          <w:rtl/>
        </w:rPr>
        <w:t>.</w:t>
      </w:r>
      <w:r w:rsidRPr="002D26FE">
        <w:rPr>
          <w:rFonts w:hint="cs"/>
          <w:rtl/>
        </w:rPr>
        <w:t xml:space="preserve"> שווי כל נכסיהן נאמד ב-178 מיליארד </w:t>
      </w:r>
      <w:r>
        <w:rPr>
          <w:rFonts w:hint="cs"/>
          <w:rtl/>
        </w:rPr>
        <w:t>ש"ח</w:t>
      </w:r>
      <w:r w:rsidRPr="002D26FE">
        <w:rPr>
          <w:rFonts w:hint="cs"/>
          <w:rtl/>
        </w:rPr>
        <w:t xml:space="preserve"> ושווי כל הכנסותיהן עומד על כ-67 מיליארד </w:t>
      </w:r>
      <w:r>
        <w:rPr>
          <w:rFonts w:hint="cs"/>
          <w:rtl/>
        </w:rPr>
        <w:t>ש"ח</w:t>
      </w:r>
      <w:r w:rsidRPr="002D26FE">
        <w:rPr>
          <w:rFonts w:hint="cs"/>
          <w:rtl/>
        </w:rPr>
        <w:t xml:space="preserve">. פעולתן של החברות הממשלתיות מוסדרת בחוק החברות הממשלתיות, התשל"ה-1975 (להלן </w:t>
      </w:r>
      <w:r>
        <w:rPr>
          <w:rFonts w:hint="cs"/>
          <w:rtl/>
        </w:rPr>
        <w:t>-</w:t>
      </w:r>
      <w:r w:rsidRPr="002D26FE">
        <w:rPr>
          <w:rFonts w:hint="cs"/>
          <w:rtl/>
        </w:rPr>
        <w:t xml:space="preserve"> החוק).</w:t>
      </w:r>
      <w:r w:rsidRPr="002D26FE">
        <w:rPr>
          <w:rtl/>
        </w:rPr>
        <w:t xml:space="preserve"> </w:t>
      </w:r>
    </w:p>
    <w:p w:rsidR="00D11A91" w:rsidRPr="002D26FE" w:rsidP="00755DB7">
      <w:pPr>
        <w:pStyle w:val="takzir-text"/>
        <w:rPr>
          <w:rtl/>
        </w:rPr>
      </w:pPr>
      <w:r w:rsidRPr="002D26FE">
        <w:rPr>
          <w:rFonts w:hint="cs"/>
          <w:rtl/>
        </w:rPr>
        <w:t>החוק מייחד לדירקטוריון תפקידים מרכזיים ומהותיים</w:t>
      </w:r>
      <w:r>
        <w:rPr>
          <w:rFonts w:hint="cs"/>
          <w:rtl/>
        </w:rPr>
        <w:t>,</w:t>
      </w:r>
      <w:r w:rsidRPr="002D26FE">
        <w:rPr>
          <w:rFonts w:hint="cs"/>
          <w:rtl/>
        </w:rPr>
        <w:t xml:space="preserve"> לרבות קביעת המדיניות הכללית של החברה ופעילותה הפיננסית; קביעת תקציבה השנתי והשימוש במקורות העומדים לרשותה; קביעת תקן עובדי החברה ושכרם; מעקב רציף אחר הגשמת מדיניות</w:t>
      </w:r>
      <w:r>
        <w:rPr>
          <w:rFonts w:hint="cs"/>
          <w:rtl/>
        </w:rPr>
        <w:t xml:space="preserve"> החברה</w:t>
      </w:r>
      <w:r w:rsidRPr="002D26FE">
        <w:rPr>
          <w:rFonts w:hint="cs"/>
          <w:rtl/>
        </w:rPr>
        <w:t>,</w:t>
      </w:r>
      <w:r>
        <w:rPr>
          <w:rFonts w:hint="cs"/>
          <w:rtl/>
        </w:rPr>
        <w:t xml:space="preserve"> יישום</w:t>
      </w:r>
      <w:r w:rsidRPr="002D26FE">
        <w:rPr>
          <w:rFonts w:hint="cs"/>
          <w:rtl/>
        </w:rPr>
        <w:t xml:space="preserve"> תכניות</w:t>
      </w:r>
      <w:r>
        <w:rPr>
          <w:rFonts w:hint="cs"/>
          <w:rtl/>
        </w:rPr>
        <w:t>יה וניצול</w:t>
      </w:r>
      <w:r w:rsidRPr="002D26FE">
        <w:rPr>
          <w:rFonts w:hint="cs"/>
          <w:rtl/>
        </w:rPr>
        <w:t xml:space="preserve"> תקציבי</w:t>
      </w:r>
      <w:r>
        <w:rPr>
          <w:rFonts w:hint="cs"/>
          <w:rtl/>
        </w:rPr>
        <w:t>ה</w:t>
      </w:r>
      <w:r w:rsidRPr="002D26FE">
        <w:rPr>
          <w:rFonts w:hint="cs"/>
          <w:rtl/>
        </w:rPr>
        <w:t>. לפיכך, יש</w:t>
      </w:r>
      <w:r>
        <w:rPr>
          <w:rFonts w:hint="cs"/>
          <w:rtl/>
        </w:rPr>
        <w:t>נה</w:t>
      </w:r>
      <w:r w:rsidRPr="002D26FE">
        <w:rPr>
          <w:rFonts w:hint="cs"/>
          <w:rtl/>
        </w:rPr>
        <w:t xml:space="preserve"> חשיבות מכרעת למינוי דירקטורים מקצועיים בעלי כישורים וניסיון מתאימים. מינוי כאמור חיוני לניהול </w:t>
      </w:r>
      <w:r>
        <w:rPr>
          <w:rFonts w:hint="cs"/>
          <w:rtl/>
        </w:rPr>
        <w:t>המקצועי</w:t>
      </w:r>
      <w:r w:rsidRPr="002D26FE">
        <w:rPr>
          <w:rFonts w:hint="cs"/>
          <w:rtl/>
        </w:rPr>
        <w:t xml:space="preserve"> של הדירקטוריון ושל החברה. בחוק נקבע כי בחברה ממשלתית ימונו דירקטורים מקרב הציבור </w:t>
      </w:r>
      <w:r>
        <w:rPr>
          <w:rFonts w:hint="cs"/>
          <w:rtl/>
        </w:rPr>
        <w:t>ו</w:t>
      </w:r>
      <w:r w:rsidRPr="002D26FE">
        <w:rPr>
          <w:rFonts w:hint="cs"/>
          <w:rtl/>
        </w:rPr>
        <w:t xml:space="preserve">מקרב עובדי המדינה </w:t>
      </w:r>
      <w:r>
        <w:rPr>
          <w:rFonts w:hint="cs"/>
          <w:rtl/>
        </w:rPr>
        <w:t>ו</w:t>
      </w:r>
      <w:r w:rsidRPr="002D26FE">
        <w:rPr>
          <w:rFonts w:hint="cs"/>
          <w:rtl/>
        </w:rPr>
        <w:t>בחברות</w:t>
      </w:r>
      <w:r>
        <w:rPr>
          <w:rFonts w:hint="cs"/>
          <w:rtl/>
        </w:rPr>
        <w:t xml:space="preserve"> המעסיקות יותר</w:t>
      </w:r>
      <w:r w:rsidRPr="002D26FE">
        <w:rPr>
          <w:rFonts w:hint="cs"/>
          <w:rtl/>
        </w:rPr>
        <w:t xml:space="preserve"> מ</w:t>
      </w:r>
      <w:r>
        <w:rPr>
          <w:rFonts w:hint="cs"/>
          <w:rtl/>
        </w:rPr>
        <w:t>-</w:t>
      </w:r>
      <w:r w:rsidRPr="002D26FE">
        <w:rPr>
          <w:rFonts w:hint="cs"/>
          <w:rtl/>
        </w:rPr>
        <w:t>100 עובדים</w:t>
      </w:r>
      <w:r>
        <w:rPr>
          <w:rFonts w:hint="cs"/>
          <w:rtl/>
        </w:rPr>
        <w:t xml:space="preserve"> גם </w:t>
      </w:r>
      <w:r w:rsidRPr="002D26FE">
        <w:rPr>
          <w:rFonts w:hint="cs"/>
          <w:rtl/>
        </w:rPr>
        <w:t xml:space="preserve">מקרב החברה. כל דירקטוריון בוחר </w:t>
      </w:r>
      <w:r>
        <w:rPr>
          <w:rFonts w:hint="cs"/>
          <w:rtl/>
        </w:rPr>
        <w:t>יו"ר</w:t>
      </w:r>
      <w:r w:rsidRPr="002D26FE">
        <w:rPr>
          <w:rFonts w:hint="cs"/>
          <w:rtl/>
        </w:rPr>
        <w:t xml:space="preserve"> שא</w:t>
      </w:r>
      <w:r>
        <w:rPr>
          <w:rFonts w:hint="cs"/>
          <w:rtl/>
        </w:rPr>
        <w:t>ת מינויו</w:t>
      </w:r>
      <w:r w:rsidRPr="002D26FE">
        <w:rPr>
          <w:rFonts w:hint="cs"/>
          <w:rtl/>
        </w:rPr>
        <w:t xml:space="preserve"> מאשר השר האחראי. בחוק נקבע כי הממשלה רשאית למנות </w:t>
      </w:r>
      <w:r>
        <w:rPr>
          <w:rFonts w:hint="cs"/>
          <w:rtl/>
        </w:rPr>
        <w:t>יו"ר</w:t>
      </w:r>
      <w:r w:rsidRPr="002D26FE">
        <w:rPr>
          <w:rFonts w:hint="cs"/>
          <w:rtl/>
        </w:rPr>
        <w:t xml:space="preserve"> מבין חברי הדירקטוריון אם ראתה צורך בכך.</w:t>
      </w:r>
      <w:r w:rsidRPr="002D26FE">
        <w:rPr>
          <w:rtl/>
        </w:rPr>
        <w:t xml:space="preserve"> </w:t>
      </w:r>
    </w:p>
    <w:p w:rsidR="00D11A91" w:rsidRPr="002D26FE" w:rsidP="00755DB7">
      <w:pPr>
        <w:pStyle w:val="takzir-text"/>
        <w:rPr>
          <w:rtl/>
        </w:rPr>
      </w:pPr>
      <w:r>
        <w:rPr>
          <w:rFonts w:hint="cs"/>
          <w:rtl/>
        </w:rPr>
        <w:t>האחריות ו</w:t>
      </w:r>
      <w:r w:rsidRPr="002D26FE">
        <w:rPr>
          <w:rFonts w:hint="cs"/>
          <w:rtl/>
        </w:rPr>
        <w:t xml:space="preserve">הסמכות למינוי דירקטורים </w:t>
      </w:r>
      <w:r>
        <w:rPr>
          <w:rFonts w:hint="cs"/>
          <w:rtl/>
        </w:rPr>
        <w:t>בחברות ממשלתיות נתונה</w:t>
      </w:r>
      <w:r w:rsidRPr="002D26FE">
        <w:rPr>
          <w:rFonts w:hint="cs"/>
          <w:rtl/>
        </w:rPr>
        <w:t xml:space="preserve"> בידי</w:t>
      </w:r>
      <w:r>
        <w:rPr>
          <w:rFonts w:hint="cs"/>
          <w:rtl/>
        </w:rPr>
        <w:t>הם של</w:t>
      </w:r>
      <w:r w:rsidRPr="002D26FE">
        <w:rPr>
          <w:rFonts w:hint="cs"/>
          <w:rtl/>
        </w:rPr>
        <w:t xml:space="preserve"> שר האוצר ו</w:t>
      </w:r>
      <w:r>
        <w:rPr>
          <w:rFonts w:hint="cs"/>
          <w:rtl/>
        </w:rPr>
        <w:t xml:space="preserve">של </w:t>
      </w:r>
      <w:r w:rsidRPr="002D26FE">
        <w:rPr>
          <w:rFonts w:hint="cs"/>
          <w:rtl/>
        </w:rPr>
        <w:t xml:space="preserve">השר </w:t>
      </w:r>
      <w:r>
        <w:rPr>
          <w:rFonts w:hint="cs"/>
          <w:rtl/>
        </w:rPr>
        <w:t xml:space="preserve">האחראי לענייני החברה. </w:t>
      </w:r>
      <w:r w:rsidRPr="002D26FE">
        <w:rPr>
          <w:rFonts w:hint="cs"/>
          <w:rtl/>
        </w:rPr>
        <w:t xml:space="preserve">רשות החברות הממשלתיות (להלן - רשות החברות או הרשות) הוקמה על פי </w:t>
      </w:r>
      <w:r>
        <w:rPr>
          <w:rFonts w:hint="cs"/>
          <w:rtl/>
        </w:rPr>
        <w:t>ה</w:t>
      </w:r>
      <w:r w:rsidRPr="002D26FE">
        <w:rPr>
          <w:rFonts w:hint="cs"/>
          <w:rtl/>
        </w:rPr>
        <w:t>חוק</w:t>
      </w:r>
      <w:r>
        <w:rPr>
          <w:rFonts w:hint="cs"/>
          <w:rtl/>
        </w:rPr>
        <w:t xml:space="preserve"> </w:t>
      </w:r>
      <w:r w:rsidRPr="002D26FE">
        <w:rPr>
          <w:rFonts w:hint="cs"/>
          <w:rtl/>
        </w:rPr>
        <w:t xml:space="preserve">ותפקידיה כוללים ייעוץ לממשלה ולשרים בעניינים הנוגעים לחברות הממשלתיות וייעוץ וסיוע לחברות הממשלתיות בניהול עסקיהן. </w:t>
      </w:r>
      <w:r>
        <w:rPr>
          <w:rFonts w:hint="cs"/>
          <w:rtl/>
        </w:rPr>
        <w:t xml:space="preserve">בראש הרשות עמד, במהלך ביצוע הביקורת, מר אורי יוגב. </w:t>
      </w:r>
      <w:r w:rsidRPr="002D26FE">
        <w:rPr>
          <w:rFonts w:hint="cs"/>
          <w:rtl/>
        </w:rPr>
        <w:t xml:space="preserve">מינוי דירקטור לחברה ממשלתית הוא תהליך </w:t>
      </w:r>
      <w:r>
        <w:rPr>
          <w:rFonts w:hint="cs"/>
          <w:rtl/>
        </w:rPr>
        <w:t>ש</w:t>
      </w:r>
      <w:r w:rsidRPr="002D26FE">
        <w:rPr>
          <w:rFonts w:hint="cs"/>
          <w:rtl/>
        </w:rPr>
        <w:t>גם רשות החברות מעורבת</w:t>
      </w:r>
      <w:r>
        <w:rPr>
          <w:rFonts w:hint="cs"/>
          <w:rtl/>
        </w:rPr>
        <w:t xml:space="preserve"> </w:t>
      </w:r>
      <w:r w:rsidRPr="002D26FE">
        <w:rPr>
          <w:rFonts w:hint="cs"/>
          <w:rtl/>
        </w:rPr>
        <w:t xml:space="preserve">בו </w:t>
      </w:r>
      <w:r>
        <w:rPr>
          <w:rFonts w:hint="cs"/>
          <w:rtl/>
        </w:rPr>
        <w:t>מאוד.</w:t>
      </w:r>
    </w:p>
    <w:p w:rsidR="00D11A91" w:rsidRPr="00C53D63" w:rsidP="00755DB7">
      <w:pPr>
        <w:pStyle w:val="takzir-text"/>
        <w:rPr>
          <w:rtl/>
        </w:rPr>
      </w:pPr>
      <w:r w:rsidRPr="007A579F">
        <w:rPr>
          <w:rFonts w:hint="cs"/>
          <w:rtl/>
        </w:rPr>
        <w:t>ב</w:t>
      </w:r>
      <w:r>
        <w:rPr>
          <w:rFonts w:hint="cs"/>
          <w:rtl/>
        </w:rPr>
        <w:t>מהלך</w:t>
      </w:r>
      <w:r w:rsidRPr="007A579F">
        <w:rPr>
          <w:rFonts w:hint="cs"/>
          <w:rtl/>
        </w:rPr>
        <w:t xml:space="preserve"> השנים </w:t>
      </w:r>
      <w:r>
        <w:rPr>
          <w:rFonts w:hint="cs"/>
          <w:rtl/>
        </w:rPr>
        <w:t>ה</w:t>
      </w:r>
      <w:r w:rsidRPr="007A579F">
        <w:rPr>
          <w:rFonts w:hint="cs"/>
          <w:rtl/>
        </w:rPr>
        <w:t>תגלו בעיות במינוי דירקטורים</w:t>
      </w:r>
      <w:r>
        <w:rPr>
          <w:rFonts w:hint="cs"/>
          <w:rtl/>
        </w:rPr>
        <w:t>.</w:t>
      </w:r>
      <w:r w:rsidRPr="007A579F">
        <w:rPr>
          <w:rFonts w:hint="cs"/>
          <w:rtl/>
        </w:rPr>
        <w:t xml:space="preserve"> מינויים נעשו מ</w:t>
      </w:r>
      <w:r>
        <w:rPr>
          <w:rFonts w:hint="cs"/>
          <w:rtl/>
        </w:rPr>
        <w:t xml:space="preserve">תוך </w:t>
      </w:r>
      <w:r w:rsidRPr="007A579F">
        <w:rPr>
          <w:rFonts w:hint="cs"/>
          <w:rtl/>
        </w:rPr>
        <w:t xml:space="preserve">שיקולים פוליטיים </w:t>
      </w:r>
      <w:r>
        <w:rPr>
          <w:rFonts w:hint="cs"/>
          <w:rtl/>
        </w:rPr>
        <w:t>ו</w:t>
      </w:r>
      <w:r w:rsidRPr="007A579F">
        <w:rPr>
          <w:rFonts w:hint="cs"/>
          <w:rtl/>
        </w:rPr>
        <w:t xml:space="preserve">שיקולים זרים באמצעות </w:t>
      </w:r>
      <w:r>
        <w:rPr>
          <w:rFonts w:hint="cs"/>
          <w:rtl/>
        </w:rPr>
        <w:t>ת</w:t>
      </w:r>
      <w:r w:rsidRPr="007A579F">
        <w:rPr>
          <w:rFonts w:hint="cs"/>
          <w:rtl/>
        </w:rPr>
        <w:t xml:space="preserve">הליכי מינוי לא שקופים ולא שוויוניים. </w:t>
      </w:r>
      <w:r>
        <w:rPr>
          <w:rFonts w:hint="cs"/>
          <w:rtl/>
        </w:rPr>
        <w:t xml:space="preserve">כבר בשנת 2004 ציין משרד מבקר המדינה כי </w:t>
      </w:r>
      <w:r w:rsidRPr="007A579F">
        <w:rPr>
          <w:rFonts w:hint="cs"/>
          <w:rtl/>
        </w:rPr>
        <w:t>"</w:t>
      </w:r>
      <w:r w:rsidRPr="007A579F">
        <w:rPr>
          <w:rFonts w:hint="eastAsia"/>
          <w:rtl/>
        </w:rPr>
        <w:t>האיסור</w:t>
      </w:r>
      <w:r w:rsidRPr="007A579F">
        <w:rPr>
          <w:rtl/>
        </w:rPr>
        <w:t xml:space="preserve"> על מינויים פוליטיים הוא מאושיות שיטת המשטר בישראל. במינוי עובד בשירות הציבורי פועל הממנה כנאמן הציבור. נאמנות זו יש להפעיל בהגינות, ביושר, בלי שיקולים זרים ולטובת הציבור שמכוחו ולמענו מסורה סמכות המינוי בידי הרשות </w:t>
      </w:r>
      <w:r w:rsidRPr="007A579F">
        <w:rPr>
          <w:rtl/>
        </w:rPr>
        <w:t>הממנה</w:t>
      </w:r>
      <w:r w:rsidRPr="007A579F">
        <w:rPr>
          <w:rFonts w:hint="cs"/>
          <w:rtl/>
        </w:rPr>
        <w:t>"</w:t>
      </w:r>
      <w:r>
        <w:rPr>
          <w:rStyle w:val="FootnoteReference0"/>
          <w:rtl/>
        </w:rPr>
        <w:footnoteReference w:id="2"/>
      </w:r>
      <w:r w:rsidRPr="00F159E4">
        <w:rPr>
          <w:rtl/>
        </w:rPr>
        <w:t>.</w:t>
      </w:r>
      <w:r w:rsidRPr="00C53D63">
        <w:rPr>
          <w:rtl/>
        </w:rPr>
        <w:t xml:space="preserve"> </w:t>
      </w:r>
      <w:r w:rsidRPr="007A579F">
        <w:rPr>
          <w:rtl/>
        </w:rPr>
        <w:t>על הנזקים הנובעים מהמינויים הפוליטיים נאמר</w:t>
      </w:r>
      <w:r>
        <w:rPr>
          <w:rStyle w:val="FootnoteReference0"/>
          <w:rtl/>
        </w:rPr>
        <w:footnoteReference w:id="3"/>
      </w:r>
      <w:r w:rsidRPr="00C53D63">
        <w:rPr>
          <w:rtl/>
        </w:rPr>
        <w:t xml:space="preserve"> </w:t>
      </w:r>
      <w:r w:rsidRPr="007A579F">
        <w:rPr>
          <w:rtl/>
        </w:rPr>
        <w:t>כי "במינוי פוליטי מועדפים שיקולים מפלגתיים על פני שיקולים ענייניים, ובכך נפגעת 'מהותו' של השירות הציבורי, ועלולה להיפגע איכותו המקצועית. עוד פוגע מינוי שכזה בעקרון השוויון בין המועמדים לאייש משרה, שהוא ערך יסוד בחברתנו".</w:t>
      </w:r>
      <w:r w:rsidRPr="007A579F">
        <w:rPr>
          <w:rFonts w:hint="cs"/>
          <w:rtl/>
        </w:rPr>
        <w:t xml:space="preserve"> על רקע זה המליץ</w:t>
      </w:r>
      <w:r>
        <w:rPr>
          <w:rFonts w:hint="cs"/>
          <w:rtl/>
        </w:rPr>
        <w:t xml:space="preserve"> משרד</w:t>
      </w:r>
      <w:r w:rsidRPr="007A579F">
        <w:rPr>
          <w:rFonts w:hint="cs"/>
          <w:rtl/>
        </w:rPr>
        <w:t xml:space="preserve"> מבקר המדינה ב</w:t>
      </w:r>
      <w:r>
        <w:rPr>
          <w:rFonts w:hint="cs"/>
          <w:rtl/>
        </w:rPr>
        <w:t>כמה</w:t>
      </w:r>
      <w:r w:rsidRPr="007A579F">
        <w:rPr>
          <w:rFonts w:hint="cs"/>
          <w:rtl/>
        </w:rPr>
        <w:t xml:space="preserve"> דוחות</w:t>
      </w:r>
      <w:r>
        <w:rPr>
          <w:rStyle w:val="FootnoteReference0"/>
          <w:rtl/>
        </w:rPr>
        <w:footnoteReference w:id="4"/>
      </w:r>
      <w:r>
        <w:rPr>
          <w:rFonts w:hint="cs"/>
          <w:rtl/>
        </w:rPr>
        <w:t xml:space="preserve"> </w:t>
      </w:r>
      <w:r w:rsidRPr="007A579F">
        <w:rPr>
          <w:rFonts w:hint="cs"/>
          <w:rtl/>
        </w:rPr>
        <w:t>להקים</w:t>
      </w:r>
      <w:r w:rsidRPr="007A579F">
        <w:rPr>
          <w:rtl/>
        </w:rPr>
        <w:t xml:space="preserve"> מאגר חיצוני של מועמדים ראויים מן הציבור שאינו תלוי בשרים</w:t>
      </w:r>
      <w:r>
        <w:rPr>
          <w:rFonts w:hint="cs"/>
          <w:rtl/>
        </w:rPr>
        <w:t xml:space="preserve"> האחראים</w:t>
      </w:r>
      <w:r w:rsidRPr="007A579F">
        <w:rPr>
          <w:rFonts w:hint="cs"/>
          <w:rtl/>
        </w:rPr>
        <w:t>.</w:t>
      </w:r>
      <w:r>
        <w:rPr>
          <w:rFonts w:hint="cs"/>
          <w:rtl/>
        </w:rPr>
        <w:t xml:space="preserve"> </w:t>
      </w:r>
    </w:p>
    <w:p w:rsidR="00D11A91" w:rsidRPr="00ED43CC" w:rsidP="00755DB7">
      <w:pPr>
        <w:pStyle w:val="takzir-text"/>
        <w:rPr>
          <w:rtl/>
        </w:rPr>
      </w:pPr>
      <w:r>
        <w:rPr>
          <w:rFonts w:hint="cs"/>
          <w:sz w:val="24"/>
          <w:rtl/>
        </w:rPr>
        <w:t xml:space="preserve">על פי המלצות מבקר המדינה </w:t>
      </w:r>
      <w:r w:rsidRPr="00D10EA6">
        <w:rPr>
          <w:sz w:val="24"/>
          <w:rtl/>
        </w:rPr>
        <w:t>הכריז שר האוצר דאז מר יאיר לפיד</w:t>
      </w:r>
      <w:r>
        <w:rPr>
          <w:rFonts w:hint="cs"/>
          <w:sz w:val="24"/>
          <w:rtl/>
        </w:rPr>
        <w:t>,</w:t>
      </w:r>
      <w:r w:rsidRPr="00D10EA6">
        <w:rPr>
          <w:sz w:val="24"/>
          <w:rtl/>
        </w:rPr>
        <w:t xml:space="preserve"> בנובמבר 2013</w:t>
      </w:r>
      <w:r>
        <w:rPr>
          <w:rFonts w:hint="cs"/>
          <w:sz w:val="24"/>
          <w:rtl/>
        </w:rPr>
        <w:t>,</w:t>
      </w:r>
      <w:r w:rsidRPr="00D10EA6">
        <w:rPr>
          <w:sz w:val="24"/>
          <w:rtl/>
        </w:rPr>
        <w:t xml:space="preserve"> על הקמת נבחרת דירקטורים</w:t>
      </w:r>
      <w:r>
        <w:rPr>
          <w:rFonts w:hint="cs"/>
          <w:sz w:val="24"/>
          <w:rtl/>
        </w:rPr>
        <w:t xml:space="preserve"> </w:t>
      </w:r>
      <w:r w:rsidRPr="00D10EA6">
        <w:rPr>
          <w:rFonts w:hint="cs"/>
          <w:sz w:val="24"/>
          <w:rtl/>
        </w:rPr>
        <w:t>שת</w:t>
      </w:r>
      <w:r>
        <w:rPr>
          <w:rFonts w:hint="cs"/>
          <w:sz w:val="24"/>
          <w:rtl/>
        </w:rPr>
        <w:t>שמש</w:t>
      </w:r>
      <w:r w:rsidRPr="00D10EA6">
        <w:rPr>
          <w:sz w:val="24"/>
          <w:rtl/>
        </w:rPr>
        <w:t xml:space="preserve"> מאגר שממנו יבחרו השרים מועמדים לדירקטוריונים של החברות </w:t>
      </w:r>
      <w:r>
        <w:rPr>
          <w:rFonts w:hint="cs"/>
          <w:sz w:val="24"/>
          <w:rtl/>
        </w:rPr>
        <w:t>ש</w:t>
      </w:r>
      <w:r w:rsidRPr="00D10EA6">
        <w:rPr>
          <w:sz w:val="24"/>
          <w:rtl/>
        </w:rPr>
        <w:t>באחריותם.</w:t>
      </w:r>
      <w:r w:rsidRPr="00D10EA6">
        <w:rPr>
          <w:rFonts w:hint="cs"/>
          <w:sz w:val="24"/>
          <w:rtl/>
        </w:rPr>
        <w:t xml:space="preserve"> ה</w:t>
      </w:r>
      <w:r>
        <w:rPr>
          <w:rFonts w:hint="cs"/>
          <w:sz w:val="24"/>
          <w:rtl/>
        </w:rPr>
        <w:t>ת</w:t>
      </w:r>
      <w:r w:rsidRPr="00D10EA6">
        <w:rPr>
          <w:rFonts w:hint="cs"/>
          <w:sz w:val="24"/>
          <w:rtl/>
        </w:rPr>
        <w:t xml:space="preserve">הליך </w:t>
      </w:r>
      <w:r>
        <w:rPr>
          <w:rFonts w:hint="cs"/>
          <w:sz w:val="24"/>
          <w:rtl/>
        </w:rPr>
        <w:t>מקנה</w:t>
      </w:r>
      <w:r w:rsidRPr="00D10EA6">
        <w:rPr>
          <w:rFonts w:hint="cs"/>
          <w:sz w:val="24"/>
          <w:rtl/>
        </w:rPr>
        <w:t xml:space="preserve"> הזדמנות לכלל הציבור להגיש את מועמדותו, ובדרך זו</w:t>
      </w:r>
      <w:r>
        <w:rPr>
          <w:rFonts w:hint="cs"/>
          <w:sz w:val="24"/>
          <w:rtl/>
        </w:rPr>
        <w:t xml:space="preserve"> הוא</w:t>
      </w:r>
      <w:r w:rsidRPr="00D10EA6">
        <w:rPr>
          <w:rFonts w:hint="cs"/>
          <w:sz w:val="24"/>
          <w:rtl/>
        </w:rPr>
        <w:t xml:space="preserve"> </w:t>
      </w:r>
      <w:r>
        <w:rPr>
          <w:rFonts w:hint="cs"/>
          <w:sz w:val="24"/>
          <w:rtl/>
        </w:rPr>
        <w:t>מ</w:t>
      </w:r>
      <w:r w:rsidRPr="00D10EA6">
        <w:rPr>
          <w:rFonts w:hint="cs"/>
          <w:sz w:val="24"/>
          <w:rtl/>
        </w:rPr>
        <w:t xml:space="preserve">רחיב באופן </w:t>
      </w:r>
      <w:r>
        <w:rPr>
          <w:rFonts w:hint="cs"/>
          <w:sz w:val="24"/>
          <w:rtl/>
        </w:rPr>
        <w:t>ניכר</w:t>
      </w:r>
      <w:r w:rsidRPr="00D10EA6">
        <w:rPr>
          <w:rFonts w:hint="cs"/>
          <w:sz w:val="24"/>
          <w:rtl/>
        </w:rPr>
        <w:t xml:space="preserve"> את מעגל המתמודדים. </w:t>
      </w:r>
      <w:r>
        <w:rPr>
          <w:rFonts w:hint="cs"/>
          <w:rtl/>
        </w:rPr>
        <w:t>את נבחרת הדירקטורים מנהלת רשות החברות.</w:t>
      </w:r>
    </w:p>
    <w:p w:rsidR="00D11A91" w:rsidRPr="002D26FE" w:rsidP="00755DB7">
      <w:pPr>
        <w:pStyle w:val="takzir-text"/>
        <w:rPr>
          <w:rtl/>
        </w:rPr>
      </w:pPr>
      <w:r w:rsidRPr="000053F4">
        <w:rPr>
          <w:rFonts w:hint="cs"/>
          <w:rtl/>
        </w:rPr>
        <w:t xml:space="preserve">הוועדה לבדיקת כשירותם והתאמתם של מועמדים </w:t>
      </w:r>
      <w:r>
        <w:rPr>
          <w:rFonts w:hint="cs"/>
          <w:rtl/>
        </w:rPr>
        <w:t xml:space="preserve">- </w:t>
      </w:r>
      <w:r w:rsidRPr="000053F4">
        <w:rPr>
          <w:rFonts w:hint="cs"/>
          <w:rtl/>
        </w:rPr>
        <w:t>הוועדה</w:t>
      </w:r>
      <w:r>
        <w:rPr>
          <w:rFonts w:hint="cs"/>
          <w:rtl/>
        </w:rPr>
        <w:t xml:space="preserve"> לבדיקת מינויים</w:t>
      </w:r>
      <w:r w:rsidRPr="000053F4">
        <w:rPr>
          <w:rFonts w:hint="cs"/>
          <w:rtl/>
        </w:rPr>
        <w:t xml:space="preserve"> (להלן </w:t>
      </w:r>
      <w:r>
        <w:rPr>
          <w:rFonts w:hint="cs"/>
          <w:rtl/>
        </w:rPr>
        <w:t xml:space="preserve">- הוועדה) - </w:t>
      </w:r>
      <w:r w:rsidRPr="002D26FE">
        <w:rPr>
          <w:rFonts w:hint="cs"/>
          <w:rtl/>
        </w:rPr>
        <w:t xml:space="preserve">הוקמה על פי </w:t>
      </w:r>
      <w:r>
        <w:rPr>
          <w:rFonts w:hint="cs"/>
          <w:rtl/>
        </w:rPr>
        <w:t>ה</w:t>
      </w:r>
      <w:r w:rsidRPr="002D26FE">
        <w:rPr>
          <w:rFonts w:hint="cs"/>
          <w:rtl/>
        </w:rPr>
        <w:t>חוק</w:t>
      </w:r>
      <w:r>
        <w:rPr>
          <w:rFonts w:hint="cs"/>
          <w:rtl/>
        </w:rPr>
        <w:t xml:space="preserve"> </w:t>
      </w:r>
      <w:r w:rsidRPr="002D26FE">
        <w:rPr>
          <w:rFonts w:hint="cs"/>
          <w:rtl/>
        </w:rPr>
        <w:t>ו</w:t>
      </w:r>
      <w:r>
        <w:rPr>
          <w:rFonts w:hint="cs"/>
          <w:rtl/>
        </w:rPr>
        <w:t>חברים בה יו"ר</w:t>
      </w:r>
      <w:r w:rsidRPr="002D26FE">
        <w:rPr>
          <w:rFonts w:hint="cs"/>
          <w:rtl/>
        </w:rPr>
        <w:t xml:space="preserve"> הוועדה, איש ציבור ונציג </w:t>
      </w:r>
      <w:r>
        <w:rPr>
          <w:rFonts w:hint="cs"/>
          <w:rtl/>
        </w:rPr>
        <w:t xml:space="preserve">של </w:t>
      </w:r>
      <w:r w:rsidRPr="002D26FE">
        <w:rPr>
          <w:rFonts w:hint="cs"/>
          <w:rtl/>
        </w:rPr>
        <w:t xml:space="preserve">רשות החברות הממשלתיות. </w:t>
      </w:r>
      <w:r w:rsidRPr="00A740B5">
        <w:rPr>
          <w:rtl/>
        </w:rPr>
        <w:t>בראש ה</w:t>
      </w:r>
      <w:r>
        <w:rPr>
          <w:rFonts w:hint="cs"/>
          <w:rtl/>
        </w:rPr>
        <w:t>וועדה</w:t>
      </w:r>
      <w:r w:rsidRPr="00A740B5">
        <w:rPr>
          <w:rtl/>
        </w:rPr>
        <w:t xml:space="preserve"> עמד</w:t>
      </w:r>
      <w:r>
        <w:rPr>
          <w:rFonts w:hint="cs"/>
          <w:rtl/>
        </w:rPr>
        <w:t>ה</w:t>
      </w:r>
      <w:r w:rsidRPr="00A740B5">
        <w:rPr>
          <w:rtl/>
        </w:rPr>
        <w:t xml:space="preserve">, במהלך ביצוע הביקורת, </w:t>
      </w:r>
      <w:r>
        <w:rPr>
          <w:rFonts w:hint="cs"/>
          <w:rtl/>
        </w:rPr>
        <w:t xml:space="preserve">השופטת בדימוס </w:t>
      </w:r>
      <w:r>
        <w:rPr>
          <w:rFonts w:hint="cs"/>
          <w:rtl/>
        </w:rPr>
        <w:t>בילהה</w:t>
      </w:r>
      <w:r>
        <w:rPr>
          <w:rFonts w:hint="cs"/>
          <w:rtl/>
        </w:rPr>
        <w:t xml:space="preserve"> </w:t>
      </w:r>
      <w:r>
        <w:rPr>
          <w:rFonts w:hint="cs"/>
          <w:rtl/>
        </w:rPr>
        <w:t>גלאור</w:t>
      </w:r>
      <w:r w:rsidRPr="00A740B5">
        <w:rPr>
          <w:rtl/>
        </w:rPr>
        <w:t>.</w:t>
      </w:r>
      <w:r>
        <w:rPr>
          <w:rFonts w:hint="cs"/>
          <w:rtl/>
        </w:rPr>
        <w:t xml:space="preserve"> </w:t>
      </w:r>
      <w:r w:rsidRPr="002D26FE">
        <w:rPr>
          <w:rFonts w:hint="cs"/>
          <w:rtl/>
        </w:rPr>
        <w:t>הוועדה בודקת מינויים</w:t>
      </w:r>
      <w:r>
        <w:rPr>
          <w:rFonts w:hint="cs"/>
          <w:rtl/>
        </w:rPr>
        <w:t xml:space="preserve"> של דירקטורים ובכירים נוספים כמשמעותם בחוק</w:t>
      </w:r>
      <w:r w:rsidRPr="002D26FE">
        <w:rPr>
          <w:rFonts w:hint="cs"/>
          <w:rtl/>
        </w:rPr>
        <w:t>, לרבות חברות מעורבות וחברות ב</w:t>
      </w:r>
      <w:r>
        <w:rPr>
          <w:rFonts w:hint="cs"/>
          <w:rtl/>
        </w:rPr>
        <w:t>נו</w:t>
      </w:r>
      <w:r w:rsidRPr="002D26FE">
        <w:rPr>
          <w:rFonts w:hint="cs"/>
          <w:rtl/>
        </w:rPr>
        <w:t>ת ממשלתיות, תאגידים ציבוריים וגופים נוספים. על פי החוק</w:t>
      </w:r>
      <w:r>
        <w:rPr>
          <w:rFonts w:hint="cs"/>
          <w:rtl/>
        </w:rPr>
        <w:t>,</w:t>
      </w:r>
      <w:r w:rsidRPr="002D26FE">
        <w:rPr>
          <w:rFonts w:hint="cs"/>
          <w:rtl/>
        </w:rPr>
        <w:t xml:space="preserve"> על הוועדה לבדוק אם </w:t>
      </w:r>
      <w:r>
        <w:rPr>
          <w:rFonts w:hint="cs"/>
          <w:rtl/>
        </w:rPr>
        <w:t>ה</w:t>
      </w:r>
      <w:r w:rsidRPr="002D26FE">
        <w:rPr>
          <w:rFonts w:hint="cs"/>
          <w:rtl/>
        </w:rPr>
        <w:t xml:space="preserve">מועמד לכהונת דירקטור </w:t>
      </w:r>
      <w:r>
        <w:rPr>
          <w:rFonts w:hint="cs"/>
          <w:rtl/>
        </w:rPr>
        <w:t>עומד ב</w:t>
      </w:r>
      <w:r w:rsidRPr="002D26FE">
        <w:rPr>
          <w:rFonts w:hint="cs"/>
          <w:rtl/>
        </w:rPr>
        <w:t xml:space="preserve">תנאי הכשירות המנויים בחוק. בנושאים אלו החלטות הוועדה הן סופיות וכפופות להחלטות בית המשפט העליון. לוועדה סמכות ייעוץ לשרים בדבר מידת התאמתו של המועמד לתפקיד, בשים לב בין היתר לצרכיה המיוחדים של החברה, לגודלה, ולהרכב הדירקטוריון בעת המינוי, ובהתחשב ביכולתו של המועמד להקדיש את הזמן הראוי לתפקיד </w:t>
      </w:r>
      <w:r>
        <w:rPr>
          <w:rFonts w:hint="cs"/>
          <w:rtl/>
        </w:rPr>
        <w:t>ש</w:t>
      </w:r>
      <w:r w:rsidRPr="002D26FE">
        <w:rPr>
          <w:rFonts w:hint="cs"/>
          <w:rtl/>
        </w:rPr>
        <w:t>הוא מיועד לו</w:t>
      </w:r>
      <w:r>
        <w:rPr>
          <w:rFonts w:hint="cs"/>
          <w:rtl/>
        </w:rPr>
        <w:t>.</w:t>
      </w:r>
    </w:p>
    <w:p w:rsidR="00E77874" w:rsidRPr="00492C38" w:rsidP="00755DB7">
      <w:pPr>
        <w:pStyle w:val="takzir"/>
        <w:rPr>
          <w:rFonts w:ascii="Tahoma" w:hAnsi="Tahoma" w:cs="Tahoma"/>
          <w:noProof w:val="0"/>
          <w:sz w:val="28"/>
          <w:rtl/>
        </w:rPr>
      </w:pPr>
    </w:p>
    <w:p w:rsidR="00E77874" w:rsidRPr="003D09D3" w:rsidP="00755DB7">
      <w:pPr>
        <w:pStyle w:val="KOT4T"/>
        <w:rPr>
          <w:rtl/>
        </w:rPr>
      </w:pPr>
      <w:r w:rsidRPr="00B12E08">
        <w:rPr>
          <w:rFonts w:hint="eastAsia"/>
          <w:rtl/>
        </w:rPr>
        <w:t>פעולות</w:t>
      </w:r>
      <w:r w:rsidRPr="00B12E08">
        <w:rPr>
          <w:rtl/>
        </w:rPr>
        <w:t xml:space="preserve"> </w:t>
      </w:r>
      <w:r w:rsidRPr="00B12E08">
        <w:rPr>
          <w:rFonts w:hint="eastAsia"/>
          <w:rtl/>
        </w:rPr>
        <w:t>הביקורת</w:t>
      </w:r>
    </w:p>
    <w:p w:rsidR="00D11A91" w:rsidRPr="007E10DE" w:rsidP="00755DB7">
      <w:pPr>
        <w:pStyle w:val="takzir-text"/>
        <w:rPr>
          <w:rtl/>
        </w:rPr>
      </w:pPr>
      <w:r>
        <w:rPr>
          <w:rFonts w:hint="cs"/>
          <w:rtl/>
        </w:rPr>
        <w:t>בחודשים יולי 2016 - פברואר 2017 בדק משרד מבקר המדינה את אופן מינוי דירקטורים בחברות ממשלתיות. הבדיקה נעשתה ברשות החברות ובדיקות השלמה נעשו במשרד האוצר, במשרד לשירותי דת, במשרד להגנת הסביבה, במשרד התחבורה והבטיחות בדרכים ובמשרד התשתיות הלאומיות, האנרגיה והמים.</w:t>
      </w:r>
    </w:p>
    <w:p w:rsidR="00E77874" w:rsidRPr="008C1634" w:rsidP="00755DB7">
      <w:pPr>
        <w:pStyle w:val="takzir"/>
        <w:rPr>
          <w:rFonts w:ascii="Tahoma" w:hAnsi="Tahoma" w:cs="Tahoma"/>
          <w:b w:val="0"/>
          <w:bCs w:val="0"/>
          <w:noProof w:val="0"/>
          <w:sz w:val="28"/>
          <w:rtl/>
        </w:rPr>
      </w:pPr>
    </w:p>
    <w:p w:rsidR="00384065" w:rsidRPr="00132FFC" w:rsidP="00755DB7">
      <w:pPr>
        <w:pStyle w:val="KOT4T"/>
        <w:rPr>
          <w:rtl/>
        </w:rPr>
      </w:pPr>
      <w:r w:rsidRPr="00132FFC">
        <w:rPr>
          <w:rtl/>
        </w:rPr>
        <w:t>הליקויים העיקריים</w:t>
      </w:r>
    </w:p>
    <w:p w:rsidR="00D11A91" w:rsidRPr="008C1634" w:rsidP="00755DB7">
      <w:pPr>
        <w:pStyle w:val="KOT5T"/>
        <w:rPr>
          <w:rtl/>
        </w:rPr>
      </w:pPr>
      <w:r w:rsidRPr="008C1634">
        <w:rPr>
          <w:rFonts w:hint="cs"/>
          <w:rtl/>
        </w:rPr>
        <w:t>ליקויים בבניית נבחרת הדירקטורים</w:t>
      </w:r>
    </w:p>
    <w:p w:rsidR="00D11A91" w:rsidRPr="0088332D" w:rsidP="00755DB7">
      <w:pPr>
        <w:pStyle w:val="takzir-text"/>
        <w:rPr>
          <w:sz w:val="24"/>
          <w:rtl/>
        </w:rPr>
      </w:pPr>
      <w:r w:rsidRPr="0088332D">
        <w:rPr>
          <w:rFonts w:hint="cs"/>
          <w:sz w:val="24"/>
          <w:rtl/>
        </w:rPr>
        <w:t>נבחרת הדירקטורים</w:t>
      </w:r>
      <w:r>
        <w:rPr>
          <w:rFonts w:hint="cs"/>
          <w:sz w:val="24"/>
          <w:rtl/>
        </w:rPr>
        <w:t>,</w:t>
      </w:r>
      <w:r w:rsidRPr="00EF6F40">
        <w:rPr>
          <w:sz w:val="24"/>
          <w:rtl/>
        </w:rPr>
        <w:t xml:space="preserve"> </w:t>
      </w:r>
      <w:r>
        <w:rPr>
          <w:rFonts w:hint="cs"/>
          <w:sz w:val="24"/>
          <w:rtl/>
        </w:rPr>
        <w:t>א</w:t>
      </w:r>
      <w:r w:rsidRPr="00EF6F40">
        <w:rPr>
          <w:sz w:val="24"/>
          <w:rtl/>
        </w:rPr>
        <w:t>ש</w:t>
      </w:r>
      <w:r>
        <w:rPr>
          <w:rFonts w:hint="cs"/>
          <w:sz w:val="24"/>
          <w:rtl/>
        </w:rPr>
        <w:t>ר מ</w:t>
      </w:r>
      <w:r w:rsidRPr="00EF6F40">
        <w:rPr>
          <w:sz w:val="24"/>
          <w:rtl/>
        </w:rPr>
        <w:t>שמש</w:t>
      </w:r>
      <w:r>
        <w:rPr>
          <w:rFonts w:hint="cs"/>
          <w:sz w:val="24"/>
          <w:rtl/>
        </w:rPr>
        <w:t>ת</w:t>
      </w:r>
      <w:r w:rsidRPr="00EF6F40">
        <w:rPr>
          <w:sz w:val="24"/>
          <w:rtl/>
        </w:rPr>
        <w:t xml:space="preserve"> מאגר שממנו יבחרו השרים מועמדים לדירקטוריונים של החברות שבאחריותם</w:t>
      </w:r>
      <w:r>
        <w:rPr>
          <w:rFonts w:hint="cs"/>
          <w:sz w:val="24"/>
          <w:rtl/>
        </w:rPr>
        <w:t>,</w:t>
      </w:r>
      <w:r w:rsidRPr="0088332D">
        <w:rPr>
          <w:rFonts w:hint="cs"/>
          <w:sz w:val="24"/>
          <w:rtl/>
        </w:rPr>
        <w:t xml:space="preserve"> אינה מעוגנת בחקיקה והרשות </w:t>
      </w:r>
      <w:r>
        <w:rPr>
          <w:rFonts w:hint="cs"/>
          <w:sz w:val="24"/>
          <w:rtl/>
        </w:rPr>
        <w:t>התעכבה כשלוש שנים בהעברת הצעה לתיקון החוק.</w:t>
      </w:r>
    </w:p>
    <w:p w:rsidR="00D11A91" w:rsidRPr="0009470E" w:rsidP="00755DB7">
      <w:pPr>
        <w:pStyle w:val="takzir-text"/>
        <w:rPr>
          <w:rtl/>
        </w:rPr>
      </w:pPr>
      <w:r w:rsidRPr="000C4486">
        <w:rPr>
          <w:rFonts w:hint="cs"/>
          <w:rtl/>
        </w:rPr>
        <w:t xml:space="preserve">חלק </w:t>
      </w:r>
      <w:r w:rsidRPr="007F3469">
        <w:rPr>
          <w:rtl/>
        </w:rPr>
        <w:t>מתכולת הגדרת פרופילים, תנאי הסף והניקוד</w:t>
      </w:r>
      <w:r w:rsidRPr="007F3469">
        <w:rPr>
          <w:rFonts w:hint="cs"/>
          <w:rtl/>
        </w:rPr>
        <w:t xml:space="preserve"> </w:t>
      </w:r>
      <w:r w:rsidRPr="000C4486">
        <w:rPr>
          <w:rFonts w:hint="cs"/>
          <w:rtl/>
        </w:rPr>
        <w:t xml:space="preserve">של המועמדים לנבחרת </w:t>
      </w:r>
      <w:r>
        <w:rPr>
          <w:rFonts w:hint="cs"/>
          <w:rtl/>
        </w:rPr>
        <w:t>אינם</w:t>
      </w:r>
      <w:r w:rsidRPr="000C4486">
        <w:rPr>
          <w:rFonts w:hint="cs"/>
          <w:rtl/>
        </w:rPr>
        <w:t xml:space="preserve"> ברורים וחד</w:t>
      </w:r>
      <w:r>
        <w:rPr>
          <w:rFonts w:hint="cs"/>
          <w:rtl/>
        </w:rPr>
        <w:t>-</w:t>
      </w:r>
      <w:r w:rsidRPr="000C4486">
        <w:rPr>
          <w:rFonts w:hint="cs"/>
          <w:rtl/>
        </w:rPr>
        <w:t>משמעיים</w:t>
      </w:r>
      <w:r>
        <w:rPr>
          <w:rFonts w:hint="cs"/>
          <w:rtl/>
        </w:rPr>
        <w:t xml:space="preserve">. </w:t>
      </w:r>
      <w:r w:rsidRPr="000C4486">
        <w:rPr>
          <w:rFonts w:hint="cs"/>
          <w:rtl/>
        </w:rPr>
        <w:t xml:space="preserve">הרשות לא </w:t>
      </w:r>
      <w:r>
        <w:rPr>
          <w:rFonts w:hint="cs"/>
          <w:rtl/>
        </w:rPr>
        <w:t>פרסמה מהו מספר המועמדים</w:t>
      </w:r>
      <w:r w:rsidRPr="000C4486">
        <w:rPr>
          <w:rFonts w:hint="cs"/>
          <w:rtl/>
        </w:rPr>
        <w:t xml:space="preserve"> הנדרש </w:t>
      </w:r>
      <w:r>
        <w:rPr>
          <w:rFonts w:hint="cs"/>
          <w:rtl/>
        </w:rPr>
        <w:t>ל</w:t>
      </w:r>
      <w:r w:rsidRPr="000C4486">
        <w:rPr>
          <w:rFonts w:hint="cs"/>
          <w:rtl/>
        </w:rPr>
        <w:t>כל פרופיל</w:t>
      </w:r>
      <w:r>
        <w:rPr>
          <w:rFonts w:hint="cs"/>
          <w:rtl/>
        </w:rPr>
        <w:t xml:space="preserve"> ולא תיעדה בחלק מהמקרים באופן מלא את ראיונות המועמדים; בעשותה כן היא פגמה בזכותם של מועמדים לערער על הניקוד שקיבלו. </w:t>
      </w:r>
      <w:r w:rsidRPr="002867C3">
        <w:rPr>
          <w:rtl/>
        </w:rPr>
        <w:t>נמצא</w:t>
      </w:r>
      <w:r>
        <w:rPr>
          <w:rFonts w:hint="cs"/>
          <w:rtl/>
        </w:rPr>
        <w:t>ו</w:t>
      </w:r>
      <w:r w:rsidRPr="002867C3">
        <w:rPr>
          <w:rtl/>
        </w:rPr>
        <w:t xml:space="preserve"> מקרים </w:t>
      </w:r>
      <w:r>
        <w:rPr>
          <w:rFonts w:hint="cs"/>
          <w:rtl/>
        </w:rPr>
        <w:t xml:space="preserve">בהם: </w:t>
      </w:r>
      <w:r w:rsidRPr="002867C3">
        <w:rPr>
          <w:rtl/>
        </w:rPr>
        <w:t xml:space="preserve">לא מולאו במסמכי </w:t>
      </w:r>
      <w:r w:rsidRPr="002867C3">
        <w:rPr>
          <w:rtl/>
        </w:rPr>
        <w:t>הראיון</w:t>
      </w:r>
      <w:r w:rsidRPr="002867C3">
        <w:rPr>
          <w:rtl/>
        </w:rPr>
        <w:t xml:space="preserve"> עיקרי ההתרשמות של המראיינים מתשובות המועמד על כל השאלות שנשאל או על חלקן</w:t>
      </w:r>
      <w:r>
        <w:rPr>
          <w:rFonts w:hint="cs"/>
          <w:rtl/>
        </w:rPr>
        <w:t>;</w:t>
      </w:r>
      <w:r w:rsidRPr="002867C3">
        <w:rPr>
          <w:rtl/>
        </w:rPr>
        <w:t xml:space="preserve"> לא ניתן הסבר במסמכי </w:t>
      </w:r>
      <w:r w:rsidRPr="002867C3">
        <w:rPr>
          <w:rtl/>
        </w:rPr>
        <w:t>הראיון</w:t>
      </w:r>
      <w:r w:rsidRPr="002867C3">
        <w:rPr>
          <w:rtl/>
        </w:rPr>
        <w:t xml:space="preserve"> לניקוד שניתן למועמד בכל הפרמטרים או בחלקם</w:t>
      </w:r>
      <w:r>
        <w:rPr>
          <w:rFonts w:hint="cs"/>
          <w:rtl/>
        </w:rPr>
        <w:t>;</w:t>
      </w:r>
      <w:r>
        <w:t xml:space="preserve"> </w:t>
      </w:r>
      <w:r w:rsidRPr="002867C3">
        <w:rPr>
          <w:rtl/>
        </w:rPr>
        <w:t>מועמד נשאל שאלות שלא ממאגר סגור, שלא על פי נוהל הרשות.</w:t>
      </w:r>
    </w:p>
    <w:p w:rsidR="00D11A91" w:rsidRPr="003D7406" w:rsidP="00755DB7">
      <w:pPr>
        <w:pStyle w:val="takzir-text"/>
        <w:rPr>
          <w:rtl/>
        </w:rPr>
      </w:pPr>
      <w:r>
        <w:rPr>
          <w:rFonts w:hint="cs"/>
          <w:rtl/>
        </w:rPr>
        <w:t>ב</w:t>
      </w:r>
      <w:r w:rsidRPr="004429D9">
        <w:rPr>
          <w:rtl/>
        </w:rPr>
        <w:t>קול קורא המציע לכל המעוניין להגיש מועמדות ל"נבחרת הדירקטורים 2017" (להלן - חוזר 2017)</w:t>
      </w:r>
      <w:r>
        <w:rPr>
          <w:rFonts w:hint="cs"/>
          <w:rtl/>
        </w:rPr>
        <w:t xml:space="preserve"> </w:t>
      </w:r>
      <w:r w:rsidRPr="003D7406">
        <w:rPr>
          <w:rtl/>
        </w:rPr>
        <w:t xml:space="preserve">לא טופלו מלוא החולשות שהתגלו ביישום </w:t>
      </w:r>
      <w:r>
        <w:rPr>
          <w:rFonts w:hint="cs"/>
          <w:rtl/>
        </w:rPr>
        <w:t>ת</w:t>
      </w:r>
      <w:r w:rsidRPr="003D7406">
        <w:rPr>
          <w:rtl/>
        </w:rPr>
        <w:t>הליכי איתור מועמדים בעבר, גם אלו שכבר היו ידועים לרשות</w:t>
      </w:r>
      <w:r>
        <w:rPr>
          <w:rFonts w:hint="cs"/>
          <w:rtl/>
        </w:rPr>
        <w:t>. למשל,</w:t>
      </w:r>
      <w:r w:rsidRPr="003D7406">
        <w:rPr>
          <w:rtl/>
        </w:rPr>
        <w:t xml:space="preserve"> לנבחרת 2017 אין תאריך </w:t>
      </w:r>
      <w:r>
        <w:rPr>
          <w:rFonts w:hint="cs"/>
          <w:rtl/>
        </w:rPr>
        <w:t>תפוגה</w:t>
      </w:r>
      <w:r w:rsidRPr="003D7406">
        <w:rPr>
          <w:rtl/>
        </w:rPr>
        <w:t xml:space="preserve"> </w:t>
      </w:r>
      <w:r>
        <w:rPr>
          <w:rFonts w:hint="cs"/>
          <w:rtl/>
        </w:rPr>
        <w:t xml:space="preserve">ולא ניתן מענה לאיוש חסר בדירקטוריונים שנבע בחלקו בשל סירוב מועמדים להתמנות לתפקיד דירקטור בחברות ממשלתיות. </w:t>
      </w:r>
    </w:p>
    <w:p w:rsidR="00D11A91" w:rsidRPr="008C1634" w:rsidP="00755DB7">
      <w:pPr>
        <w:pStyle w:val="takzir"/>
        <w:rPr>
          <w:rFonts w:ascii="Tahoma" w:hAnsi="Tahoma" w:cs="Tahoma"/>
          <w:b w:val="0"/>
          <w:bCs w:val="0"/>
          <w:noProof w:val="0"/>
          <w:sz w:val="28"/>
          <w:rtl/>
        </w:rPr>
      </w:pPr>
    </w:p>
    <w:p w:rsidR="00D11A91" w:rsidRPr="008C1634" w:rsidP="00755DB7">
      <w:pPr>
        <w:pStyle w:val="KOT5T"/>
        <w:rPr>
          <w:rtl/>
        </w:rPr>
      </w:pPr>
      <w:r w:rsidRPr="008C1634">
        <w:rPr>
          <w:rFonts w:hint="cs"/>
          <w:rtl/>
        </w:rPr>
        <w:t xml:space="preserve">היעדר </w:t>
      </w:r>
      <w:r w:rsidRPr="008C1634">
        <w:rPr>
          <w:rFonts w:hint="cs"/>
          <w:rtl/>
        </w:rPr>
        <w:t>אסדרת</w:t>
      </w:r>
      <w:r w:rsidRPr="008C1634">
        <w:rPr>
          <w:rFonts w:hint="cs"/>
          <w:rtl/>
        </w:rPr>
        <w:t xml:space="preserve"> הליך תואם נבחרת</w:t>
      </w:r>
    </w:p>
    <w:p w:rsidR="00D11A91" w:rsidRPr="007E10DE" w:rsidP="00755DB7">
      <w:pPr>
        <w:pStyle w:val="takzir-text"/>
        <w:rPr>
          <w:rtl/>
        </w:rPr>
      </w:pPr>
      <w:r>
        <w:rPr>
          <w:rFonts w:hint="cs"/>
          <w:rtl/>
        </w:rPr>
        <w:t xml:space="preserve">שר רשאי לבחור במועמד שלא מתוך הנבחרת. במקרה כזה הרשות מעבירה את המועמד הליך תואם נבחרת. שיטת ניקוד בהליך זה שווה לשיטת הניקוד של מועמדים לנבחרת. </w:t>
      </w:r>
      <w:r w:rsidRPr="007571FD">
        <w:rPr>
          <w:rtl/>
        </w:rPr>
        <w:t>שרים בחרו להעביר לדיון בוועדה מועמדים</w:t>
      </w:r>
      <w:r>
        <w:rPr>
          <w:rFonts w:hint="cs"/>
          <w:rtl/>
        </w:rPr>
        <w:t xml:space="preserve"> שנבחרו</w:t>
      </w:r>
      <w:r w:rsidRPr="007571FD">
        <w:rPr>
          <w:rtl/>
        </w:rPr>
        <w:t xml:space="preserve"> </w:t>
      </w:r>
      <w:r>
        <w:rPr>
          <w:rFonts w:hint="cs"/>
          <w:rtl/>
        </w:rPr>
        <w:t>ב</w:t>
      </w:r>
      <w:r w:rsidRPr="007571FD">
        <w:rPr>
          <w:rtl/>
        </w:rPr>
        <w:t xml:space="preserve">הליך תואם נבחרת </w:t>
      </w:r>
      <w:r>
        <w:rPr>
          <w:rFonts w:hint="cs"/>
          <w:rtl/>
        </w:rPr>
        <w:t>ואינם</w:t>
      </w:r>
      <w:r w:rsidRPr="007571FD">
        <w:rPr>
          <w:rtl/>
        </w:rPr>
        <w:t xml:space="preserve"> עומדים בתנאי הסף, או כאלו שכלל לא עברו </w:t>
      </w:r>
      <w:r>
        <w:rPr>
          <w:rFonts w:hint="cs"/>
          <w:rtl/>
        </w:rPr>
        <w:t>את ההליך</w:t>
      </w:r>
      <w:r w:rsidRPr="007571FD">
        <w:rPr>
          <w:rtl/>
        </w:rPr>
        <w:t>.</w:t>
      </w:r>
      <w:r>
        <w:rPr>
          <w:rFonts w:hint="cs"/>
          <w:b/>
          <w:bCs/>
          <w:sz w:val="24"/>
          <w:rtl/>
        </w:rPr>
        <w:t xml:space="preserve"> </w:t>
      </w:r>
      <w:r>
        <w:rPr>
          <w:rFonts w:hint="cs"/>
          <w:rtl/>
        </w:rPr>
        <w:t>הבחירה במועמדים באמצעות הליך זה לא נעשתה באופן סדור, שיטתי ושקוף.</w:t>
      </w:r>
    </w:p>
    <w:p w:rsidR="00D11A91" w:rsidRPr="008C1634" w:rsidP="00755DB7">
      <w:pPr>
        <w:pStyle w:val="takzir"/>
        <w:rPr>
          <w:rFonts w:ascii="Tahoma" w:hAnsi="Tahoma" w:cs="Tahoma"/>
          <w:b w:val="0"/>
          <w:bCs w:val="0"/>
          <w:noProof w:val="0"/>
          <w:sz w:val="28"/>
          <w:rtl/>
        </w:rPr>
      </w:pPr>
    </w:p>
    <w:p w:rsidR="00D11A91" w:rsidRPr="008C1634" w:rsidP="00755DB7">
      <w:pPr>
        <w:pStyle w:val="KOT5T"/>
        <w:rPr>
          <w:rtl/>
        </w:rPr>
      </w:pPr>
      <w:r w:rsidRPr="008C1634">
        <w:rPr>
          <w:rtl/>
        </w:rPr>
        <w:t xml:space="preserve">איוש </w:t>
      </w:r>
      <w:r w:rsidRPr="008C1634">
        <w:rPr>
          <w:rFonts w:hint="cs"/>
          <w:rtl/>
        </w:rPr>
        <w:t>חסר ב</w:t>
      </w:r>
      <w:r w:rsidRPr="008C1634">
        <w:rPr>
          <w:rtl/>
        </w:rPr>
        <w:t>דירקטוריונים</w:t>
      </w:r>
    </w:p>
    <w:p w:rsidR="00D11A91" w:rsidRPr="007E10DE" w:rsidP="00755DB7">
      <w:pPr>
        <w:pStyle w:val="takzir-text"/>
        <w:rPr>
          <w:rtl/>
        </w:rPr>
      </w:pPr>
      <w:r w:rsidRPr="008C1634">
        <w:rPr>
          <w:rFonts w:hint="cs"/>
          <w:rtl/>
        </w:rPr>
        <w:t>במאי</w:t>
      </w:r>
      <w:r>
        <w:rPr>
          <w:rFonts w:hint="cs"/>
          <w:rtl/>
        </w:rPr>
        <w:t xml:space="preserve"> 2017, </w:t>
      </w:r>
      <w:r w:rsidRPr="000C1AE2">
        <w:rPr>
          <w:rtl/>
        </w:rPr>
        <w:t>מ</w:t>
      </w:r>
      <w:r>
        <w:rPr>
          <w:rFonts w:hint="cs"/>
          <w:rtl/>
        </w:rPr>
        <w:t>תוך</w:t>
      </w:r>
      <w:r w:rsidRPr="000C1AE2">
        <w:rPr>
          <w:rtl/>
        </w:rPr>
        <w:t xml:space="preserve"> </w:t>
      </w:r>
      <w:r>
        <w:rPr>
          <w:rFonts w:hint="cs"/>
          <w:rtl/>
        </w:rPr>
        <w:t>61</w:t>
      </w:r>
      <w:r w:rsidRPr="000C1AE2">
        <w:rPr>
          <w:rtl/>
        </w:rPr>
        <w:t xml:space="preserve"> חברות ממשלתיות ל-</w:t>
      </w:r>
      <w:r>
        <w:rPr>
          <w:rFonts w:hint="cs"/>
          <w:rtl/>
        </w:rPr>
        <w:t>39</w:t>
      </w:r>
      <w:r w:rsidRPr="000C1AE2">
        <w:rPr>
          <w:rtl/>
        </w:rPr>
        <w:t xml:space="preserve"> לא היה יו"ר, ל-</w:t>
      </w:r>
      <w:r>
        <w:rPr>
          <w:rFonts w:hint="cs"/>
          <w:rtl/>
        </w:rPr>
        <w:t>15</w:t>
      </w:r>
      <w:r w:rsidRPr="000C1AE2">
        <w:rPr>
          <w:rtl/>
        </w:rPr>
        <w:t xml:space="preserve"> לא היה קוורום, ל-</w:t>
      </w:r>
      <w:r>
        <w:rPr>
          <w:rFonts w:hint="cs"/>
          <w:rtl/>
        </w:rPr>
        <w:t>8</w:t>
      </w:r>
      <w:r w:rsidRPr="000C1AE2">
        <w:rPr>
          <w:rtl/>
        </w:rPr>
        <w:t xml:space="preserve"> לא היה מינימום לפעילות וממוצע איוש הדירקטוריון עמד על </w:t>
      </w:r>
      <w:r>
        <w:rPr>
          <w:rFonts w:hint="cs"/>
          <w:rtl/>
        </w:rPr>
        <w:t>54</w:t>
      </w:r>
      <w:r w:rsidRPr="000C1AE2">
        <w:rPr>
          <w:rtl/>
        </w:rPr>
        <w:t>%. מ</w:t>
      </w:r>
      <w:r>
        <w:rPr>
          <w:rFonts w:hint="cs"/>
          <w:rtl/>
        </w:rPr>
        <w:t>תוך</w:t>
      </w:r>
      <w:r w:rsidRPr="000C1AE2">
        <w:rPr>
          <w:rtl/>
        </w:rPr>
        <w:t xml:space="preserve"> </w:t>
      </w:r>
      <w:r>
        <w:rPr>
          <w:rFonts w:hint="cs"/>
          <w:rtl/>
        </w:rPr>
        <w:t>13</w:t>
      </w:r>
      <w:r w:rsidRPr="000C1AE2">
        <w:rPr>
          <w:rtl/>
        </w:rPr>
        <w:t xml:space="preserve"> חברות ב</w:t>
      </w:r>
      <w:r>
        <w:rPr>
          <w:rFonts w:hint="cs"/>
          <w:rtl/>
        </w:rPr>
        <w:t>נו</w:t>
      </w:r>
      <w:r w:rsidRPr="000C1AE2">
        <w:rPr>
          <w:rtl/>
        </w:rPr>
        <w:t>ת ממשלתיות ל-10 לא היה יו"ר, ל-</w:t>
      </w:r>
      <w:r>
        <w:rPr>
          <w:rFonts w:hint="cs"/>
          <w:rtl/>
        </w:rPr>
        <w:t>4</w:t>
      </w:r>
      <w:r w:rsidRPr="000C1AE2">
        <w:rPr>
          <w:rtl/>
        </w:rPr>
        <w:t xml:space="preserve"> לא היה קוורום, ל-</w:t>
      </w:r>
      <w:r>
        <w:rPr>
          <w:rFonts w:hint="cs"/>
          <w:rtl/>
        </w:rPr>
        <w:t>5</w:t>
      </w:r>
      <w:r w:rsidRPr="000C1AE2">
        <w:rPr>
          <w:rtl/>
        </w:rPr>
        <w:t xml:space="preserve"> לא היה מינימום לפעילות וממוצע איוש </w:t>
      </w:r>
      <w:r>
        <w:rPr>
          <w:rFonts w:hint="cs"/>
          <w:rtl/>
        </w:rPr>
        <w:t>ה</w:t>
      </w:r>
      <w:r w:rsidRPr="000C1AE2">
        <w:rPr>
          <w:rtl/>
        </w:rPr>
        <w:t xml:space="preserve">דירקטוריון עמד על </w:t>
      </w:r>
      <w:r>
        <w:rPr>
          <w:rFonts w:hint="cs"/>
          <w:rtl/>
        </w:rPr>
        <w:t>47</w:t>
      </w:r>
      <w:r w:rsidRPr="000C1AE2">
        <w:rPr>
          <w:rtl/>
        </w:rPr>
        <w:t>%. מ</w:t>
      </w:r>
      <w:r>
        <w:rPr>
          <w:rFonts w:hint="cs"/>
          <w:rtl/>
        </w:rPr>
        <w:t>תוך</w:t>
      </w:r>
      <w:r w:rsidRPr="000C1AE2">
        <w:rPr>
          <w:rtl/>
        </w:rPr>
        <w:t xml:space="preserve"> </w:t>
      </w:r>
      <w:r>
        <w:rPr>
          <w:rFonts w:hint="cs"/>
          <w:rtl/>
        </w:rPr>
        <w:t>14</w:t>
      </w:r>
      <w:r w:rsidRPr="000C1AE2">
        <w:rPr>
          <w:rtl/>
        </w:rPr>
        <w:t xml:space="preserve"> חברות מעורבות ל-</w:t>
      </w:r>
      <w:r>
        <w:rPr>
          <w:rFonts w:hint="cs"/>
          <w:rtl/>
        </w:rPr>
        <w:t>11</w:t>
      </w:r>
      <w:r w:rsidRPr="000C1AE2">
        <w:rPr>
          <w:rtl/>
        </w:rPr>
        <w:t xml:space="preserve"> היה חסר יו"ר, ל-</w:t>
      </w:r>
      <w:r>
        <w:rPr>
          <w:rFonts w:hint="cs"/>
          <w:rtl/>
        </w:rPr>
        <w:t>6</w:t>
      </w:r>
      <w:r w:rsidRPr="000C1AE2">
        <w:rPr>
          <w:rtl/>
        </w:rPr>
        <w:t xml:space="preserve"> לא היה קוורום, ל-</w:t>
      </w:r>
      <w:r>
        <w:rPr>
          <w:rFonts w:hint="cs"/>
          <w:rtl/>
        </w:rPr>
        <w:t>5</w:t>
      </w:r>
      <w:r w:rsidRPr="000C1AE2">
        <w:rPr>
          <w:rtl/>
        </w:rPr>
        <w:t xml:space="preserve"> לא היה מינימום </w:t>
      </w:r>
      <w:r>
        <w:rPr>
          <w:rFonts w:hint="cs"/>
          <w:rtl/>
        </w:rPr>
        <w:t>ל</w:t>
      </w:r>
      <w:r w:rsidRPr="000C1AE2">
        <w:rPr>
          <w:rtl/>
        </w:rPr>
        <w:t xml:space="preserve">פעילות וממוצע איוש </w:t>
      </w:r>
      <w:r>
        <w:rPr>
          <w:rFonts w:hint="cs"/>
          <w:rtl/>
        </w:rPr>
        <w:t>ה</w:t>
      </w:r>
      <w:r w:rsidRPr="000C1AE2">
        <w:rPr>
          <w:rtl/>
        </w:rPr>
        <w:t xml:space="preserve">דירקטוריון עמד על </w:t>
      </w:r>
      <w:r>
        <w:rPr>
          <w:rFonts w:hint="cs"/>
          <w:rtl/>
        </w:rPr>
        <w:t>43</w:t>
      </w:r>
      <w:r w:rsidRPr="000C1AE2">
        <w:rPr>
          <w:rtl/>
        </w:rPr>
        <w:t>%.</w:t>
      </w:r>
    </w:p>
    <w:p w:rsidR="00D11A91" w:rsidRPr="008C1634" w:rsidP="00755DB7">
      <w:pPr>
        <w:pStyle w:val="KOT5T"/>
        <w:rPr>
          <w:rtl/>
        </w:rPr>
      </w:pPr>
      <w:r w:rsidRPr="008C1634">
        <w:rPr>
          <w:rFonts w:hint="cs"/>
          <w:rtl/>
        </w:rPr>
        <w:t>ליקויים ב</w:t>
      </w:r>
      <w:r w:rsidRPr="008C1634">
        <w:rPr>
          <w:rtl/>
        </w:rPr>
        <w:t>פעילות הרשות</w:t>
      </w:r>
      <w:r w:rsidRPr="008C1634">
        <w:rPr>
          <w:rFonts w:hint="cs"/>
          <w:rtl/>
        </w:rPr>
        <w:t xml:space="preserve"> ושרים </w:t>
      </w:r>
      <w:r w:rsidRPr="008C1634">
        <w:rPr>
          <w:rtl/>
        </w:rPr>
        <w:t>לקראת דיוני הוועדה</w:t>
      </w:r>
      <w:r w:rsidRPr="000C1AE2">
        <w:rPr>
          <w:rtl/>
        </w:rPr>
        <w:t xml:space="preserve"> </w:t>
      </w:r>
    </w:p>
    <w:p w:rsidR="00D11A91" w:rsidP="00755DB7">
      <w:pPr>
        <w:pStyle w:val="takzir-text"/>
        <w:rPr>
          <w:rtl/>
        </w:rPr>
      </w:pPr>
      <w:r w:rsidRPr="008C1634">
        <w:rPr>
          <w:rtl/>
        </w:rPr>
        <w:t>שרים</w:t>
      </w:r>
      <w:r w:rsidRPr="002E730B">
        <w:rPr>
          <w:rtl/>
        </w:rPr>
        <w:t xml:space="preserve"> ועוזריהם </w:t>
      </w:r>
      <w:r>
        <w:rPr>
          <w:rFonts w:hint="cs"/>
          <w:rtl/>
        </w:rPr>
        <w:t>אינם</w:t>
      </w:r>
      <w:r w:rsidRPr="002E730B">
        <w:rPr>
          <w:rtl/>
        </w:rPr>
        <w:t xml:space="preserve"> מקפידים על אימות הפרטים </w:t>
      </w:r>
      <w:r w:rsidRPr="002E730B">
        <w:rPr>
          <w:rFonts w:hint="cs"/>
          <w:rtl/>
        </w:rPr>
        <w:t xml:space="preserve">שהמועמדים ממלאים </w:t>
      </w:r>
      <w:r w:rsidRPr="002E730B">
        <w:rPr>
          <w:rtl/>
        </w:rPr>
        <w:t>בשאלון</w:t>
      </w:r>
      <w:r w:rsidRPr="002E730B">
        <w:rPr>
          <w:rFonts w:hint="cs"/>
          <w:rtl/>
        </w:rPr>
        <w:t xml:space="preserve"> </w:t>
      </w:r>
      <w:r>
        <w:rPr>
          <w:rFonts w:hint="cs"/>
          <w:rtl/>
        </w:rPr>
        <w:t>הייעודי</w:t>
      </w:r>
      <w:r w:rsidRPr="002E730B">
        <w:rPr>
          <w:rtl/>
        </w:rPr>
        <w:t>.</w:t>
      </w:r>
      <w:r>
        <w:rPr>
          <w:rFonts w:hint="cs"/>
          <w:rtl/>
        </w:rPr>
        <w:t xml:space="preserve"> </w:t>
      </w:r>
    </w:p>
    <w:p w:rsidR="00D11A91" w:rsidP="00755DB7">
      <w:pPr>
        <w:pStyle w:val="takzir-text"/>
        <w:rPr>
          <w:rtl/>
        </w:rPr>
      </w:pPr>
      <w:r w:rsidRPr="002E730B">
        <w:rPr>
          <w:rFonts w:hint="cs"/>
          <w:rtl/>
        </w:rPr>
        <w:t xml:space="preserve">הוועדה </w:t>
      </w:r>
      <w:r>
        <w:rPr>
          <w:rFonts w:hint="cs"/>
          <w:rtl/>
        </w:rPr>
        <w:t>דנה על כל מועמד ו</w:t>
      </w:r>
      <w:r w:rsidRPr="002E730B">
        <w:rPr>
          <w:rFonts w:hint="cs"/>
          <w:rtl/>
        </w:rPr>
        <w:t xml:space="preserve">נסמכת </w:t>
      </w:r>
      <w:r>
        <w:rPr>
          <w:rFonts w:hint="cs"/>
          <w:rtl/>
        </w:rPr>
        <w:t xml:space="preserve">לרוב </w:t>
      </w:r>
      <w:r w:rsidRPr="002E730B">
        <w:rPr>
          <w:rFonts w:hint="cs"/>
          <w:rtl/>
        </w:rPr>
        <w:t xml:space="preserve">על חוות דעת שהרשות מכינה </w:t>
      </w:r>
      <w:r>
        <w:rPr>
          <w:rFonts w:hint="cs"/>
          <w:rtl/>
        </w:rPr>
        <w:t>מראש</w:t>
      </w:r>
      <w:r w:rsidRPr="002E730B">
        <w:rPr>
          <w:rFonts w:hint="cs"/>
          <w:rtl/>
        </w:rPr>
        <w:t xml:space="preserve">. </w:t>
      </w:r>
      <w:r>
        <w:rPr>
          <w:rFonts w:hint="cs"/>
          <w:rtl/>
        </w:rPr>
        <w:t>על אף חשיבותן של חוות הדעת</w:t>
      </w:r>
      <w:r w:rsidRPr="002E730B">
        <w:rPr>
          <w:rFonts w:hint="cs"/>
          <w:rtl/>
        </w:rPr>
        <w:t>, ה</w:t>
      </w:r>
      <w:r w:rsidRPr="002E730B">
        <w:rPr>
          <w:rtl/>
        </w:rPr>
        <w:t xml:space="preserve">רשות </w:t>
      </w:r>
      <w:r w:rsidRPr="002E730B">
        <w:rPr>
          <w:rFonts w:hint="cs"/>
          <w:rtl/>
        </w:rPr>
        <w:t>לא גיבשה</w:t>
      </w:r>
      <w:r w:rsidRPr="002E730B">
        <w:rPr>
          <w:rtl/>
        </w:rPr>
        <w:t xml:space="preserve"> נ</w:t>
      </w:r>
      <w:r w:rsidRPr="002E730B">
        <w:rPr>
          <w:rFonts w:hint="cs"/>
          <w:rtl/>
        </w:rPr>
        <w:t>ו</w:t>
      </w:r>
      <w:r w:rsidRPr="002E730B">
        <w:rPr>
          <w:rtl/>
        </w:rPr>
        <w:t xml:space="preserve">הל לאופן כתיבת חוות </w:t>
      </w:r>
      <w:r w:rsidRPr="002E730B">
        <w:rPr>
          <w:rFonts w:hint="cs"/>
          <w:rtl/>
        </w:rPr>
        <w:t>ה</w:t>
      </w:r>
      <w:r w:rsidRPr="002E730B">
        <w:rPr>
          <w:rtl/>
        </w:rPr>
        <w:t>דעת</w:t>
      </w:r>
      <w:r>
        <w:rPr>
          <w:rFonts w:hint="cs"/>
          <w:rtl/>
        </w:rPr>
        <w:t xml:space="preserve"> של הרפרנט מטעמה</w:t>
      </w:r>
      <w:r w:rsidRPr="002E730B">
        <w:rPr>
          <w:rtl/>
        </w:rPr>
        <w:t xml:space="preserve"> </w:t>
      </w:r>
      <w:r w:rsidRPr="002E730B">
        <w:rPr>
          <w:rFonts w:hint="cs"/>
          <w:rtl/>
        </w:rPr>
        <w:t>על</w:t>
      </w:r>
      <w:r w:rsidRPr="002E730B">
        <w:rPr>
          <w:rtl/>
        </w:rPr>
        <w:t xml:space="preserve"> </w:t>
      </w:r>
      <w:r>
        <w:rPr>
          <w:rFonts w:hint="cs"/>
          <w:rtl/>
        </w:rPr>
        <w:t>דירקטורים</w:t>
      </w:r>
      <w:r w:rsidRPr="002E730B">
        <w:rPr>
          <w:rtl/>
        </w:rPr>
        <w:t xml:space="preserve"> ש</w:t>
      </w:r>
      <w:r>
        <w:rPr>
          <w:rFonts w:hint="cs"/>
          <w:rtl/>
        </w:rPr>
        <w:t>שרים מבקשים ל</w:t>
      </w:r>
      <w:r w:rsidRPr="002E730B">
        <w:rPr>
          <w:rtl/>
        </w:rPr>
        <w:t>חדש את כהונתם</w:t>
      </w:r>
      <w:r>
        <w:rPr>
          <w:rFonts w:hint="cs"/>
          <w:rtl/>
        </w:rPr>
        <w:t xml:space="preserve">. </w:t>
      </w:r>
      <w:r w:rsidRPr="00B61C75">
        <w:rPr>
          <w:rFonts w:hint="cs"/>
          <w:rtl/>
        </w:rPr>
        <w:t xml:space="preserve">חוות הדעת של הרפרנטים הן סובייקטיביות, לא שיטתיות ולא אחידות ולעתים </w:t>
      </w:r>
      <w:r>
        <w:rPr>
          <w:rFonts w:hint="cs"/>
          <w:rtl/>
        </w:rPr>
        <w:t xml:space="preserve">הן </w:t>
      </w:r>
      <w:r w:rsidRPr="00B61C75">
        <w:rPr>
          <w:rFonts w:hint="cs"/>
          <w:rtl/>
        </w:rPr>
        <w:t>אינן משמעותיות ואינן מבוססות דיין.</w:t>
      </w:r>
    </w:p>
    <w:p w:rsidR="00D11A91" w:rsidRPr="002E730B" w:rsidP="00755DB7">
      <w:pPr>
        <w:pStyle w:val="takzir-text"/>
        <w:rPr>
          <w:rtl/>
        </w:rPr>
      </w:pPr>
      <w:r w:rsidRPr="002E730B">
        <w:rPr>
          <w:rtl/>
        </w:rPr>
        <w:t xml:space="preserve">הרשות אינה עוקבת </w:t>
      </w:r>
      <w:r>
        <w:rPr>
          <w:rFonts w:hint="cs"/>
          <w:rtl/>
        </w:rPr>
        <w:t xml:space="preserve">באופן רציף </w:t>
      </w:r>
      <w:r w:rsidRPr="002E730B">
        <w:rPr>
          <w:rtl/>
        </w:rPr>
        <w:t>אחר השתתפות הדירקטורים בישיבות</w:t>
      </w:r>
      <w:r>
        <w:rPr>
          <w:rFonts w:hint="cs"/>
          <w:rtl/>
        </w:rPr>
        <w:t xml:space="preserve"> דירקטוריון</w:t>
      </w:r>
      <w:r w:rsidRPr="002E730B">
        <w:rPr>
          <w:rtl/>
        </w:rPr>
        <w:t>, ו</w:t>
      </w:r>
      <w:r>
        <w:rPr>
          <w:rFonts w:hint="cs"/>
          <w:rtl/>
        </w:rPr>
        <w:t>אינה</w:t>
      </w:r>
      <w:r w:rsidRPr="002E730B">
        <w:rPr>
          <w:rtl/>
        </w:rPr>
        <w:t xml:space="preserve"> פועלת </w:t>
      </w:r>
      <w:r>
        <w:rPr>
          <w:rFonts w:hint="cs"/>
          <w:rtl/>
        </w:rPr>
        <w:t xml:space="preserve">על פי </w:t>
      </w:r>
      <w:r w:rsidRPr="002E730B">
        <w:rPr>
          <w:rtl/>
        </w:rPr>
        <w:t>חוק לפיטורי</w:t>
      </w:r>
      <w:r>
        <w:rPr>
          <w:rFonts w:hint="cs"/>
          <w:rtl/>
        </w:rPr>
        <w:t>ו של</w:t>
      </w:r>
      <w:r w:rsidRPr="002E730B">
        <w:rPr>
          <w:rtl/>
        </w:rPr>
        <w:t xml:space="preserve"> דירקטור </w:t>
      </w:r>
      <w:r>
        <w:rPr>
          <w:rFonts w:hint="cs"/>
          <w:rtl/>
        </w:rPr>
        <w:t>ה</w:t>
      </w:r>
      <w:r w:rsidRPr="002E730B">
        <w:rPr>
          <w:rtl/>
        </w:rPr>
        <w:t>נעדר מישיבות דירקטוריון</w:t>
      </w:r>
      <w:r>
        <w:rPr>
          <w:rFonts w:hint="cs"/>
          <w:rtl/>
        </w:rPr>
        <w:t>. בהיעדר מידע שלם על השתתפות דירקטורים בישיבות, חוות הדעת של הרשות חסרות.</w:t>
      </w:r>
    </w:p>
    <w:p w:rsidR="00D11A91" w:rsidRPr="008C1634" w:rsidP="00755DB7">
      <w:pPr>
        <w:pStyle w:val="takzir"/>
        <w:rPr>
          <w:rFonts w:ascii="Tahoma" w:hAnsi="Tahoma" w:cs="Tahoma"/>
          <w:b w:val="0"/>
          <w:bCs w:val="0"/>
          <w:noProof w:val="0"/>
          <w:sz w:val="28"/>
          <w:rtl/>
        </w:rPr>
      </w:pPr>
    </w:p>
    <w:p w:rsidR="00D11A91" w:rsidRPr="008C1634" w:rsidP="00755DB7">
      <w:pPr>
        <w:pStyle w:val="KOT5T"/>
        <w:rPr>
          <w:rtl/>
        </w:rPr>
      </w:pPr>
      <w:r w:rsidRPr="008C1634">
        <w:rPr>
          <w:rFonts w:hint="cs"/>
          <w:rtl/>
        </w:rPr>
        <w:t>תיעוד חסר של דיוני הוועדה וליקויים בהרכבה</w:t>
      </w:r>
    </w:p>
    <w:p w:rsidR="00D11A91" w:rsidRPr="007E10DE" w:rsidP="00755DB7">
      <w:pPr>
        <w:pStyle w:val="takzir-text"/>
        <w:rPr>
          <w:rtl/>
        </w:rPr>
      </w:pPr>
      <w:r w:rsidRPr="00100246">
        <w:rPr>
          <w:rtl/>
        </w:rPr>
        <w:t>לא נמצא ברשות תיעוד מלא של דיוניה</w:t>
      </w:r>
      <w:r>
        <w:rPr>
          <w:rFonts w:hint="cs"/>
          <w:rtl/>
        </w:rPr>
        <w:t xml:space="preserve"> של הוועדה לבדיקת מינויים וזאת</w:t>
      </w:r>
      <w:r w:rsidRPr="00100246">
        <w:rPr>
          <w:rtl/>
        </w:rPr>
        <w:t xml:space="preserve"> בניגוד לכללי </w:t>
      </w:r>
      <w:r w:rsidRPr="00100246">
        <w:rPr>
          <w:rtl/>
        </w:rPr>
        <w:t>מינהל</w:t>
      </w:r>
      <w:r w:rsidRPr="00100246">
        <w:rPr>
          <w:rtl/>
        </w:rPr>
        <w:t xml:space="preserve"> תקין; </w:t>
      </w:r>
      <w:r>
        <w:rPr>
          <w:rFonts w:hint="cs"/>
          <w:rtl/>
        </w:rPr>
        <w:t xml:space="preserve">אין מצוינים בתרשומות הפנימיות שמות </w:t>
      </w:r>
      <w:r w:rsidRPr="00100246">
        <w:rPr>
          <w:rtl/>
        </w:rPr>
        <w:t>הנוכחים בכל דיון</w:t>
      </w:r>
      <w:r>
        <w:rPr>
          <w:rFonts w:hint="cs"/>
          <w:rtl/>
        </w:rPr>
        <w:t>,</w:t>
      </w:r>
      <w:r w:rsidRPr="00100246">
        <w:rPr>
          <w:rtl/>
        </w:rPr>
        <w:t xml:space="preserve"> ולרוב </w:t>
      </w:r>
      <w:r>
        <w:rPr>
          <w:rFonts w:hint="cs"/>
          <w:rtl/>
        </w:rPr>
        <w:t>אין מפורטים</w:t>
      </w:r>
      <w:r w:rsidRPr="00100246">
        <w:rPr>
          <w:rtl/>
        </w:rPr>
        <w:t xml:space="preserve"> מה</w:t>
      </w:r>
      <w:r>
        <w:rPr>
          <w:rFonts w:hint="cs"/>
          <w:rtl/>
        </w:rPr>
        <w:t>ם</w:t>
      </w:r>
      <w:r w:rsidRPr="00100246">
        <w:rPr>
          <w:rtl/>
        </w:rPr>
        <w:t xml:space="preserve"> הנימוקים בעד או נגד ההחלטה ש</w:t>
      </w:r>
      <w:r>
        <w:rPr>
          <w:rFonts w:hint="cs"/>
          <w:rtl/>
        </w:rPr>
        <w:t>התקבלה</w:t>
      </w:r>
      <w:r w:rsidRPr="00100246">
        <w:rPr>
          <w:rtl/>
        </w:rPr>
        <w:t>.</w:t>
      </w:r>
    </w:p>
    <w:p w:rsidR="00D11A91" w:rsidRPr="007E10DE" w:rsidP="00755DB7">
      <w:pPr>
        <w:pStyle w:val="takzir-text"/>
        <w:rPr>
          <w:rtl/>
        </w:rPr>
      </w:pPr>
      <w:r w:rsidRPr="00190EB5">
        <w:rPr>
          <w:rtl/>
        </w:rPr>
        <w:t xml:space="preserve">בישיבות הוועדה נכח </w:t>
      </w:r>
      <w:r>
        <w:rPr>
          <w:rtl/>
        </w:rPr>
        <w:t>לע</w:t>
      </w:r>
      <w:r w:rsidRPr="00190EB5">
        <w:rPr>
          <w:rtl/>
        </w:rPr>
        <w:t xml:space="preserve">תים יותר מנציג </w:t>
      </w:r>
      <w:r w:rsidRPr="00190EB5">
        <w:rPr>
          <w:rFonts w:hint="cs"/>
          <w:rtl/>
        </w:rPr>
        <w:t xml:space="preserve">רשות </w:t>
      </w:r>
      <w:r w:rsidRPr="00190EB5">
        <w:rPr>
          <w:rtl/>
        </w:rPr>
        <w:t>אחד</w:t>
      </w:r>
      <w:r>
        <w:rPr>
          <w:rFonts w:hint="cs"/>
          <w:rtl/>
        </w:rPr>
        <w:t>,</w:t>
      </w:r>
      <w:r w:rsidRPr="00190EB5">
        <w:rPr>
          <w:rtl/>
        </w:rPr>
        <w:t xml:space="preserve"> </w:t>
      </w:r>
      <w:r>
        <w:rPr>
          <w:rFonts w:hint="cs"/>
          <w:rtl/>
        </w:rPr>
        <w:t>דבר ה</w:t>
      </w:r>
      <w:r w:rsidRPr="001242D3">
        <w:rPr>
          <w:rtl/>
        </w:rPr>
        <w:t xml:space="preserve">עלול </w:t>
      </w:r>
      <w:r>
        <w:rPr>
          <w:rFonts w:hint="cs"/>
          <w:rtl/>
        </w:rPr>
        <w:t>ליצור מצב שבו יינתן משקל יתר לעמדתה של הרשות.</w:t>
      </w:r>
    </w:p>
    <w:p w:rsidR="00D11A91" w:rsidRPr="0074018A" w:rsidP="00755DB7">
      <w:pPr>
        <w:pStyle w:val="takzir-text"/>
        <w:rPr>
          <w:rtl/>
        </w:rPr>
      </w:pPr>
      <w:r w:rsidRPr="009079FE">
        <w:rPr>
          <w:rtl/>
        </w:rPr>
        <w:t>הרשות לא הסדיר</w:t>
      </w:r>
      <w:r>
        <w:rPr>
          <w:rFonts w:hint="cs"/>
          <w:rtl/>
        </w:rPr>
        <w:t>ה</w:t>
      </w:r>
      <w:r w:rsidRPr="009079FE">
        <w:rPr>
          <w:rtl/>
        </w:rPr>
        <w:t xml:space="preserve"> באילו מקרים פונה נציג של </w:t>
      </w:r>
      <w:r>
        <w:rPr>
          <w:rFonts w:hint="cs"/>
          <w:rtl/>
        </w:rPr>
        <w:t>הרשות</w:t>
      </w:r>
      <w:r w:rsidRPr="009079FE">
        <w:rPr>
          <w:rtl/>
        </w:rPr>
        <w:t xml:space="preserve"> לשרים</w:t>
      </w:r>
      <w:r>
        <w:rPr>
          <w:rFonts w:hint="cs"/>
          <w:rtl/>
        </w:rPr>
        <w:t>,</w:t>
      </w:r>
      <w:r w:rsidRPr="009079FE">
        <w:rPr>
          <w:rtl/>
        </w:rPr>
        <w:t xml:space="preserve"> </w:t>
      </w:r>
      <w:r>
        <w:rPr>
          <w:rFonts w:hint="cs"/>
          <w:rtl/>
        </w:rPr>
        <w:t>בשם הוועדה,</w:t>
      </w:r>
      <w:r w:rsidRPr="009079FE">
        <w:rPr>
          <w:rtl/>
        </w:rPr>
        <w:t xml:space="preserve"> לקבלת עמדתם בנוגע למינוי מועמד </w:t>
      </w:r>
      <w:r>
        <w:rPr>
          <w:rFonts w:hint="cs"/>
          <w:rtl/>
        </w:rPr>
        <w:t>ב</w:t>
      </w:r>
      <w:r w:rsidRPr="009079FE">
        <w:rPr>
          <w:rtl/>
        </w:rPr>
        <w:t>טרם התכנסות</w:t>
      </w:r>
      <w:r>
        <w:rPr>
          <w:rFonts w:hint="cs"/>
          <w:rtl/>
        </w:rPr>
        <w:t>ה של</w:t>
      </w:r>
      <w:r w:rsidRPr="009079FE">
        <w:rPr>
          <w:rtl/>
        </w:rPr>
        <w:t xml:space="preserve"> הוועדה.</w:t>
      </w:r>
    </w:p>
    <w:p w:rsidR="00D11A91" w:rsidRPr="00E54458" w:rsidP="00755DB7">
      <w:pPr>
        <w:pStyle w:val="takzir-text"/>
        <w:rPr>
          <w:rtl/>
        </w:rPr>
      </w:pPr>
      <w:r>
        <w:rPr>
          <w:rFonts w:hint="cs"/>
          <w:rtl/>
        </w:rPr>
        <w:t xml:space="preserve">מזכירות הוועדה לא העבירה לוועדה את השגות השרים החולקים על המלצת הוועדה, ולכן היא לא דנה בהשגות השרים. </w:t>
      </w:r>
    </w:p>
    <w:p w:rsidR="00D11A91" w:rsidRPr="0074018A" w:rsidP="00755DB7">
      <w:pPr>
        <w:pStyle w:val="takzir-text"/>
        <w:rPr>
          <w:rtl/>
        </w:rPr>
      </w:pPr>
      <w:r>
        <w:rPr>
          <w:rFonts w:hint="cs"/>
          <w:rtl/>
        </w:rPr>
        <w:t>ברשות ובמזכירות הוועדה מתקבלות מפעם לפעם תלונות אנונימיות הנוגעות למועמדים לתפקידי דירקטור או יו"ר דירקטוריון. הטיפול בהן אינו מעוגן במסמך מחייב. לפיכך, לא נקבע אחראי לטיפול בתלונות ולא נרשם באופן שיטתי ומלא אילו תלונות התקבלו ועל אילו מועמדים ואם טופלו וכיצד.</w:t>
      </w:r>
    </w:p>
    <w:p w:rsidR="00D11A91" w:rsidRPr="008C1634" w:rsidP="00755DB7">
      <w:pPr>
        <w:pStyle w:val="takzir"/>
        <w:rPr>
          <w:rFonts w:ascii="Tahoma" w:hAnsi="Tahoma" w:cs="Tahoma"/>
          <w:b w:val="0"/>
          <w:bCs w:val="0"/>
          <w:noProof w:val="0"/>
          <w:sz w:val="28"/>
          <w:rtl/>
        </w:rPr>
      </w:pPr>
    </w:p>
    <w:p w:rsidR="00D11A91" w:rsidRPr="008C1634" w:rsidP="00755DB7">
      <w:pPr>
        <w:pStyle w:val="KOT5T"/>
        <w:rPr>
          <w:rtl/>
        </w:rPr>
      </w:pPr>
      <w:r w:rsidRPr="008C1634">
        <w:rPr>
          <w:rFonts w:hint="cs"/>
          <w:rtl/>
        </w:rPr>
        <w:t xml:space="preserve">תהליך בחירה שאינו בהתאם </w:t>
      </w:r>
      <w:r w:rsidR="00D97A49">
        <w:br/>
      </w:r>
      <w:r w:rsidRPr="008C1634">
        <w:rPr>
          <w:rFonts w:hint="cs"/>
          <w:rtl/>
        </w:rPr>
        <w:t>להנחיית היועץ המשפטי לממשלה</w:t>
      </w:r>
    </w:p>
    <w:p w:rsidR="00D11A91" w:rsidP="00755DB7">
      <w:pPr>
        <w:pStyle w:val="takzir-text"/>
        <w:rPr>
          <w:rtl/>
        </w:rPr>
      </w:pPr>
      <w:r w:rsidRPr="00B15C2C">
        <w:rPr>
          <w:rtl/>
        </w:rPr>
        <w:t xml:space="preserve">ישנם מקרים שפרק הזמן עד מינוי המועמדים היה ארוך; אף שהוועדה המליצה למנות מועמד חל עיכוב, לעתים במשך חודשים, בחתימת השרים </w:t>
      </w:r>
      <w:r w:rsidRPr="00B15C2C">
        <w:rPr>
          <w:rtl/>
        </w:rPr>
        <w:t>הרלוונטיים על כתבי המינוי, דבר המשליך על הוצאת המינוי מהכוח אל הפועל.</w:t>
      </w:r>
    </w:p>
    <w:p w:rsidR="00D11A91" w:rsidP="00755DB7">
      <w:pPr>
        <w:pStyle w:val="takzir-text"/>
        <w:rPr>
          <w:rtl/>
        </w:rPr>
      </w:pPr>
      <w:r>
        <w:rPr>
          <w:rtl/>
        </w:rPr>
        <w:t xml:space="preserve">נמצאו מקרים בהם הבחירה במועמדים </w:t>
      </w:r>
      <w:r>
        <w:rPr>
          <w:rFonts w:hint="cs"/>
          <w:rtl/>
        </w:rPr>
        <w:t xml:space="preserve">על ידי כמה שרים </w:t>
      </w:r>
      <w:r>
        <w:rPr>
          <w:rtl/>
        </w:rPr>
        <w:t>לא נעשתה על פי הנחיית היועץ המשפטי לממשלה ועל כן לא נעשתה באופן סדור, שיטתי ושקוף.</w:t>
      </w:r>
    </w:p>
    <w:p w:rsidR="00D11A91" w:rsidRPr="008C1634" w:rsidP="00755DB7">
      <w:pPr>
        <w:pStyle w:val="takzir"/>
        <w:rPr>
          <w:rFonts w:ascii="Tahoma" w:hAnsi="Tahoma" w:cs="Tahoma"/>
          <w:b w:val="0"/>
          <w:bCs w:val="0"/>
          <w:noProof w:val="0"/>
          <w:sz w:val="28"/>
          <w:rtl/>
        </w:rPr>
      </w:pPr>
    </w:p>
    <w:p w:rsidR="00D11A91" w:rsidRPr="008C1634" w:rsidP="00755DB7">
      <w:pPr>
        <w:pStyle w:val="KOT5T"/>
        <w:rPr>
          <w:rtl/>
        </w:rPr>
      </w:pPr>
      <w:r w:rsidRPr="008C1634">
        <w:rPr>
          <w:rFonts w:hint="cs"/>
          <w:rtl/>
        </w:rPr>
        <w:t>ליקויים במערכת המחשוב של הרשות</w:t>
      </w:r>
    </w:p>
    <w:p w:rsidR="00D11A91" w:rsidP="00755DB7">
      <w:pPr>
        <w:pStyle w:val="takzir-text"/>
        <w:rPr>
          <w:rtl/>
        </w:rPr>
      </w:pPr>
      <w:r w:rsidRPr="009079FE">
        <w:rPr>
          <w:rtl/>
        </w:rPr>
        <w:t xml:space="preserve">על אף ההשקעה הכספית הניכרת במערכת </w:t>
      </w:r>
      <w:r>
        <w:rPr>
          <w:rFonts w:hint="cs"/>
          <w:rtl/>
        </w:rPr>
        <w:t>"</w:t>
      </w:r>
      <w:r w:rsidRPr="009079FE">
        <w:rPr>
          <w:rtl/>
        </w:rPr>
        <w:t>אדם מילא</w:t>
      </w:r>
      <w:r>
        <w:rPr>
          <w:rFonts w:hint="cs"/>
          <w:rtl/>
        </w:rPr>
        <w:t>" המיועדת לניהול נבחרת הדירקטורים</w:t>
      </w:r>
      <w:r w:rsidRPr="009079FE">
        <w:rPr>
          <w:rtl/>
        </w:rPr>
        <w:t xml:space="preserve">, היא </w:t>
      </w:r>
      <w:r>
        <w:rPr>
          <w:rFonts w:hint="cs"/>
          <w:rtl/>
        </w:rPr>
        <w:t>אינה</w:t>
      </w:r>
      <w:r w:rsidRPr="009079FE">
        <w:rPr>
          <w:rtl/>
        </w:rPr>
        <w:t xml:space="preserve"> עונה על מלוא צ</w:t>
      </w:r>
      <w:r>
        <w:rPr>
          <w:rFonts w:hint="cs"/>
          <w:rtl/>
        </w:rPr>
        <w:t>ו</w:t>
      </w:r>
      <w:r w:rsidRPr="009079FE">
        <w:rPr>
          <w:rtl/>
        </w:rPr>
        <w:t xml:space="preserve">רכי הרשות. אין ממשק בין </w:t>
      </w:r>
      <w:r>
        <w:rPr>
          <w:rFonts w:hint="cs"/>
          <w:rtl/>
        </w:rPr>
        <w:t xml:space="preserve">מערכת זו למערכת "נועם" שבה מנוהלים פרטי הדירקטורים, </w:t>
      </w:r>
      <w:r w:rsidRPr="009079FE">
        <w:rPr>
          <w:rtl/>
        </w:rPr>
        <w:t xml:space="preserve">על אף קיומו של מידע חופף ביניהן. </w:t>
      </w:r>
      <w:r>
        <w:rPr>
          <w:rFonts w:hint="cs"/>
          <w:rtl/>
        </w:rPr>
        <w:t>בשתי המערכות אין אפשרות לשמור</w:t>
      </w:r>
      <w:r>
        <w:rPr>
          <w:rtl/>
        </w:rPr>
        <w:t xml:space="preserve"> </w:t>
      </w:r>
      <w:r>
        <w:rPr>
          <w:rFonts w:hint="cs"/>
          <w:rtl/>
        </w:rPr>
        <w:t xml:space="preserve">על </w:t>
      </w:r>
      <w:r w:rsidRPr="003D252D">
        <w:rPr>
          <w:rtl/>
        </w:rPr>
        <w:t xml:space="preserve">הגרסאות הקודמות של </w:t>
      </w:r>
      <w:r>
        <w:rPr>
          <w:rFonts w:hint="cs"/>
          <w:rtl/>
        </w:rPr>
        <w:t xml:space="preserve">הנתונים, משום שבעת הזנת נתונים חדשים או עדכון נתונים קיימים המערכת מוחקת את הנתונים הקודמים. הדבר מונע מהרשות את האפשרות לבקרה פנימית. </w:t>
      </w:r>
    </w:p>
    <w:p w:rsidR="00D11A91" w:rsidRPr="009A40B5" w:rsidP="00755DB7">
      <w:pPr>
        <w:pStyle w:val="takzir-text"/>
        <w:rPr>
          <w:rtl/>
        </w:rPr>
      </w:pPr>
      <w:r w:rsidRPr="009A40B5">
        <w:rPr>
          <w:rtl/>
        </w:rPr>
        <w:t xml:space="preserve">הרשות לא קבעה כללים לניהול מאגר המועמדים, לרבות זהות הגורם המנהל, מערכות המחשוב התומכות במאגר, מי רשאי לשנות את הנתונים ולמי תינתן הרשאת צפייה ומה יהיה דינו של המאגר בסיום השימוש בו. </w:t>
      </w:r>
    </w:p>
    <w:p w:rsidR="00D11A91" w:rsidRPr="008C1634" w:rsidP="00755DB7">
      <w:pPr>
        <w:pStyle w:val="takzir"/>
        <w:rPr>
          <w:rFonts w:ascii="Tahoma" w:hAnsi="Tahoma" w:cs="Tahoma"/>
          <w:b w:val="0"/>
          <w:bCs w:val="0"/>
          <w:noProof w:val="0"/>
          <w:sz w:val="28"/>
          <w:rtl/>
        </w:rPr>
      </w:pPr>
    </w:p>
    <w:p w:rsidR="00D11A91" w:rsidRPr="008C1634" w:rsidP="00755DB7">
      <w:pPr>
        <w:pStyle w:val="KOT5T"/>
        <w:rPr>
          <w:rtl/>
        </w:rPr>
      </w:pPr>
      <w:r w:rsidRPr="008C1634">
        <w:rPr>
          <w:rFonts w:hint="cs"/>
          <w:rtl/>
        </w:rPr>
        <w:t xml:space="preserve">הצורך </w:t>
      </w:r>
      <w:r w:rsidRPr="008C1634">
        <w:rPr>
          <w:rFonts w:hint="cs"/>
          <w:rtl/>
        </w:rPr>
        <w:t>באסדרת</w:t>
      </w:r>
      <w:r w:rsidRPr="008C1634">
        <w:rPr>
          <w:rFonts w:hint="cs"/>
          <w:rtl/>
        </w:rPr>
        <w:t xml:space="preserve"> </w:t>
      </w:r>
      <w:r w:rsidRPr="008C1634">
        <w:rPr>
          <w:rtl/>
        </w:rPr>
        <w:t>מעורבות</w:t>
      </w:r>
      <w:r w:rsidRPr="008C1634">
        <w:rPr>
          <w:rFonts w:hint="cs"/>
          <w:rtl/>
        </w:rPr>
        <w:t>ה</w:t>
      </w:r>
      <w:r w:rsidRPr="008C1634">
        <w:rPr>
          <w:rtl/>
        </w:rPr>
        <w:t xml:space="preserve"> </w:t>
      </w:r>
      <w:r w:rsidRPr="008C1634">
        <w:rPr>
          <w:rFonts w:hint="cs"/>
          <w:rtl/>
        </w:rPr>
        <w:t>הרבה</w:t>
      </w:r>
      <w:r w:rsidRPr="008C1634">
        <w:rPr>
          <w:rtl/>
        </w:rPr>
        <w:t xml:space="preserve"> של הרשות בתהליך הבחירה</w:t>
      </w:r>
    </w:p>
    <w:p w:rsidR="00D11A91" w:rsidP="00755DB7">
      <w:pPr>
        <w:pStyle w:val="takzir-text"/>
        <w:rPr>
          <w:rtl/>
        </w:rPr>
      </w:pPr>
      <w:r w:rsidRPr="00190EB5">
        <w:rPr>
          <w:rtl/>
        </w:rPr>
        <w:t xml:space="preserve">הרשות מעורבת </w:t>
      </w:r>
      <w:r>
        <w:rPr>
          <w:rFonts w:hint="cs"/>
          <w:rtl/>
        </w:rPr>
        <w:t>לכל אורך</w:t>
      </w:r>
      <w:r w:rsidRPr="00190EB5">
        <w:rPr>
          <w:rtl/>
        </w:rPr>
        <w:t xml:space="preserve"> </w:t>
      </w:r>
      <w:r>
        <w:rPr>
          <w:rFonts w:hint="cs"/>
          <w:rtl/>
        </w:rPr>
        <w:t xml:space="preserve">תהליך מינוי דירקטורים בחברות ממשלתיות, החל משלבי גיבוש הקריטריונים לקבלה לנבחרת, דרך </w:t>
      </w:r>
      <w:r w:rsidRPr="00190EB5">
        <w:rPr>
          <w:rFonts w:hint="cs"/>
          <w:rtl/>
        </w:rPr>
        <w:t>שלבי המיון</w:t>
      </w:r>
      <w:r>
        <w:rPr>
          <w:rFonts w:hint="cs"/>
          <w:rtl/>
        </w:rPr>
        <w:t xml:space="preserve"> המוקדמים, נוכחות בראיונות עם מועמדים, טיפול בערעורים של מועמדים וכלה בהצבעת נציג הרשות החבר בוועדה. מעורבותה הרבה ויכולת ההשפעה שלה על מינוי דירקטורים מגבירים את המתח בינה לבין </w:t>
      </w:r>
      <w:r w:rsidRPr="00190EB5">
        <w:rPr>
          <w:rtl/>
        </w:rPr>
        <w:t>השרים האחראים</w:t>
      </w:r>
      <w:r>
        <w:rPr>
          <w:rFonts w:hint="cs"/>
          <w:rtl/>
        </w:rPr>
        <w:t xml:space="preserve"> לחברות הממשלתיות</w:t>
      </w:r>
      <w:r w:rsidRPr="00190EB5">
        <w:rPr>
          <w:rtl/>
        </w:rPr>
        <w:t>.</w:t>
      </w:r>
    </w:p>
    <w:p w:rsidR="00D11A91" w:rsidRPr="008C1634" w:rsidP="00755DB7">
      <w:pPr>
        <w:pStyle w:val="takzir"/>
        <w:rPr>
          <w:rFonts w:ascii="Tahoma" w:hAnsi="Tahoma" w:cs="Tahoma"/>
          <w:b w:val="0"/>
          <w:bCs w:val="0"/>
          <w:noProof w:val="0"/>
          <w:sz w:val="28"/>
          <w:rtl/>
        </w:rPr>
      </w:pPr>
    </w:p>
    <w:p w:rsidR="00D11A91" w:rsidRPr="008C1634" w:rsidP="00755DB7">
      <w:pPr>
        <w:pStyle w:val="KOT5T"/>
        <w:rPr>
          <w:rtl/>
        </w:rPr>
      </w:pPr>
      <w:r>
        <w:rPr>
          <w:rFonts w:hint="cs"/>
          <w:rtl/>
        </w:rPr>
        <w:t>הצורך בהצהרת עובדי הרשות על קשריהם עם מועמדים לנבחרת</w:t>
      </w:r>
    </w:p>
    <w:p w:rsidR="00D11A91" w:rsidP="00755DB7">
      <w:pPr>
        <w:pStyle w:val="takzir-text"/>
        <w:rPr>
          <w:rtl/>
        </w:rPr>
      </w:pPr>
      <w:r w:rsidRPr="00F57BEC">
        <w:rPr>
          <w:rtl/>
        </w:rPr>
        <w:t>הרשות ל</w:t>
      </w:r>
      <w:r>
        <w:rPr>
          <w:rFonts w:hint="cs"/>
          <w:rtl/>
        </w:rPr>
        <w:t xml:space="preserve">א </w:t>
      </w:r>
      <w:r w:rsidRPr="00F57BEC">
        <w:rPr>
          <w:rtl/>
        </w:rPr>
        <w:t>הנחת</w:t>
      </w:r>
      <w:r>
        <w:rPr>
          <w:rFonts w:hint="cs"/>
          <w:rtl/>
        </w:rPr>
        <w:t>ה</w:t>
      </w:r>
      <w:r w:rsidRPr="00F57BEC">
        <w:rPr>
          <w:rtl/>
        </w:rPr>
        <w:t xml:space="preserve"> </w:t>
      </w:r>
      <w:r w:rsidRPr="000B55AC">
        <w:rPr>
          <w:rFonts w:hint="cs"/>
          <w:rtl/>
        </w:rPr>
        <w:t xml:space="preserve">בכתב </w:t>
      </w:r>
      <w:r w:rsidRPr="00F57BEC">
        <w:rPr>
          <w:rtl/>
        </w:rPr>
        <w:t xml:space="preserve">את עובדיה כי עובדים המעורבים באופן ישיר בתהליך בחירת מועמדים יודיעו על זיקות וקשרים עם מועמדים ויפעלו </w:t>
      </w:r>
      <w:r>
        <w:rPr>
          <w:rFonts w:hint="cs"/>
          <w:rtl/>
        </w:rPr>
        <w:t>על פי ה</w:t>
      </w:r>
      <w:r w:rsidRPr="00F57BEC">
        <w:rPr>
          <w:rtl/>
        </w:rPr>
        <w:t>הנחיות שיקבלו.</w:t>
      </w:r>
      <w:r>
        <w:rPr>
          <w:rtl/>
        </w:rPr>
        <w:t xml:space="preserve"> </w:t>
      </w:r>
    </w:p>
    <w:p w:rsidR="00384065" w:rsidRPr="00132FFC" w:rsidP="00755DB7">
      <w:pPr>
        <w:pStyle w:val="KOT4T"/>
        <w:rPr>
          <w:rtl/>
        </w:rPr>
      </w:pPr>
      <w:r w:rsidRPr="00132FFC">
        <w:rPr>
          <w:rtl/>
        </w:rPr>
        <w:t>ההמלצות העיקריות</w:t>
      </w:r>
    </w:p>
    <w:p w:rsidR="00D11A91" w:rsidRPr="007E10DE" w:rsidP="00755DB7">
      <w:pPr>
        <w:pStyle w:val="takzir-text"/>
        <w:pBdr>
          <w:bottom w:val="none" w:sz="0" w:space="0" w:color="auto"/>
        </w:pBdr>
        <w:rPr>
          <w:rtl/>
        </w:rPr>
      </w:pPr>
      <w:r w:rsidRPr="00F7494E">
        <w:rPr>
          <w:rtl/>
        </w:rPr>
        <w:t xml:space="preserve">על </w:t>
      </w:r>
      <w:r w:rsidRPr="00E8332C">
        <w:rPr>
          <w:rtl/>
        </w:rPr>
        <w:t xml:space="preserve">הרשות </w:t>
      </w:r>
      <w:r>
        <w:rPr>
          <w:rFonts w:hint="cs"/>
          <w:rtl/>
        </w:rPr>
        <w:t>להשלים</w:t>
      </w:r>
      <w:r w:rsidRPr="00E8332C">
        <w:rPr>
          <w:rtl/>
        </w:rPr>
        <w:t xml:space="preserve"> בהקדם </w:t>
      </w:r>
      <w:r>
        <w:rPr>
          <w:rFonts w:hint="cs"/>
          <w:rtl/>
        </w:rPr>
        <w:t xml:space="preserve">את הליך חקיקה שבו החלה ובד בבד עליה </w:t>
      </w:r>
      <w:r w:rsidRPr="00827B81">
        <w:rPr>
          <w:rtl/>
        </w:rPr>
        <w:t>לבקש מהמשנה ליועמ"ש אישור מחודש לנבחרת</w:t>
      </w:r>
      <w:r>
        <w:rPr>
          <w:rFonts w:hint="cs"/>
          <w:rtl/>
        </w:rPr>
        <w:t>.</w:t>
      </w:r>
    </w:p>
    <w:p w:rsidR="00D11A91" w:rsidRPr="007E10DE" w:rsidP="00755DB7">
      <w:pPr>
        <w:pStyle w:val="takzir-text"/>
        <w:pBdr>
          <w:top w:val="none" w:sz="0" w:space="0" w:color="auto"/>
          <w:bottom w:val="none" w:sz="0" w:space="0" w:color="auto"/>
        </w:pBdr>
        <w:rPr>
          <w:rtl/>
        </w:rPr>
      </w:pPr>
      <w:r w:rsidRPr="00D113DD">
        <w:rPr>
          <w:rtl/>
        </w:rPr>
        <w:t>על הרשות לדרוש מהמועמדים מסמכים לאימות הצהרותיהם בשאלון האינטרנטי.</w:t>
      </w:r>
      <w:r>
        <w:rPr>
          <w:rFonts w:hint="cs"/>
          <w:rtl/>
        </w:rPr>
        <w:t xml:space="preserve"> </w:t>
      </w:r>
      <w:r w:rsidRPr="0004421A">
        <w:rPr>
          <w:rtl/>
        </w:rPr>
        <w:t>על השרים ועוזריהם להקפיד על אימות הפרטים המופיעים בשאלון</w:t>
      </w:r>
      <w:r>
        <w:rPr>
          <w:rFonts w:hint="cs"/>
          <w:rtl/>
        </w:rPr>
        <w:t xml:space="preserve"> הייעודי שהמועמדים ממלאים ונמסר</w:t>
      </w:r>
      <w:r w:rsidRPr="0004421A">
        <w:rPr>
          <w:rtl/>
        </w:rPr>
        <w:t xml:space="preserve"> </w:t>
      </w:r>
      <w:r>
        <w:rPr>
          <w:rFonts w:hint="cs"/>
          <w:rtl/>
        </w:rPr>
        <w:t xml:space="preserve">לוועדה לבדיקת מינויים, </w:t>
      </w:r>
      <w:r w:rsidRPr="0004421A">
        <w:rPr>
          <w:rtl/>
        </w:rPr>
        <w:t xml:space="preserve">ועל מזכירות הוועדה לגבש שיטה לבדיקת המידע </w:t>
      </w:r>
      <w:r>
        <w:rPr>
          <w:rFonts w:hint="cs"/>
          <w:rtl/>
        </w:rPr>
        <w:t>ש</w:t>
      </w:r>
      <w:r w:rsidRPr="0004421A">
        <w:rPr>
          <w:rtl/>
        </w:rPr>
        <w:t>המועמד</w:t>
      </w:r>
      <w:r>
        <w:rPr>
          <w:rFonts w:hint="cs"/>
          <w:rtl/>
        </w:rPr>
        <w:t xml:space="preserve"> מוסר</w:t>
      </w:r>
      <w:r w:rsidRPr="0004421A">
        <w:rPr>
          <w:rtl/>
        </w:rPr>
        <w:t>.</w:t>
      </w:r>
      <w:r>
        <w:rPr>
          <w:rtl/>
        </w:rPr>
        <w:t xml:space="preserve"> </w:t>
      </w:r>
      <w:r w:rsidRPr="008E69CD">
        <w:rPr>
          <w:rtl/>
        </w:rPr>
        <w:t>על הרשות ו</w:t>
      </w:r>
      <w:r>
        <w:rPr>
          <w:rFonts w:hint="cs"/>
          <w:rtl/>
        </w:rPr>
        <w:t xml:space="preserve">על </w:t>
      </w:r>
      <w:r w:rsidRPr="008E69CD">
        <w:rPr>
          <w:rtl/>
        </w:rPr>
        <w:t xml:space="preserve">הוועדה לשקול שימוש בסנקציות </w:t>
      </w:r>
      <w:r>
        <w:rPr>
          <w:rFonts w:hint="cs"/>
          <w:rtl/>
        </w:rPr>
        <w:t xml:space="preserve">המותרות </w:t>
      </w:r>
      <w:r w:rsidRPr="008E69CD">
        <w:rPr>
          <w:rtl/>
        </w:rPr>
        <w:t>בהנחיית היועץ המשפטי לממשלה במקרה של אי</w:t>
      </w:r>
      <w:r>
        <w:rPr>
          <w:rFonts w:hint="cs"/>
          <w:rtl/>
        </w:rPr>
        <w:t>-</w:t>
      </w:r>
      <w:r w:rsidRPr="008E69CD">
        <w:rPr>
          <w:rtl/>
        </w:rPr>
        <w:t>מסירת כל המידע הרלוונטי</w:t>
      </w:r>
      <w:r>
        <w:rPr>
          <w:rFonts w:hint="cs"/>
          <w:rtl/>
        </w:rPr>
        <w:t xml:space="preserve"> למשל</w:t>
      </w:r>
      <w:r w:rsidRPr="008E69CD">
        <w:rPr>
          <w:rtl/>
        </w:rPr>
        <w:t xml:space="preserve"> פסילת מועמדות ונקיטה </w:t>
      </w:r>
      <w:r>
        <w:rPr>
          <w:rFonts w:hint="cs"/>
          <w:rtl/>
        </w:rPr>
        <w:t xml:space="preserve">של </w:t>
      </w:r>
      <w:r w:rsidRPr="008E69CD">
        <w:rPr>
          <w:rtl/>
        </w:rPr>
        <w:t>הליכים פליליים.</w:t>
      </w:r>
      <w:r>
        <w:rPr>
          <w:rtl/>
        </w:rPr>
        <w:t xml:space="preserve"> </w:t>
      </w:r>
      <w:r w:rsidRPr="009079FE">
        <w:rPr>
          <w:rtl/>
        </w:rPr>
        <w:t xml:space="preserve">ראוי </w:t>
      </w:r>
      <w:r>
        <w:rPr>
          <w:rFonts w:hint="cs"/>
          <w:rtl/>
        </w:rPr>
        <w:t>ש</w:t>
      </w:r>
      <w:r w:rsidRPr="009079FE">
        <w:rPr>
          <w:rtl/>
        </w:rPr>
        <w:t>חוזר הרשות "עבודת דירקטוריון חברה ממשלתית" יעודכן ב</w:t>
      </w:r>
      <w:r>
        <w:rPr>
          <w:rFonts w:hint="cs"/>
          <w:rtl/>
        </w:rPr>
        <w:t>כל הנוגע</w:t>
      </w:r>
      <w:r w:rsidRPr="009079FE">
        <w:rPr>
          <w:rtl/>
        </w:rPr>
        <w:t xml:space="preserve"> למעקב אחר נוכחות</w:t>
      </w:r>
      <w:r>
        <w:rPr>
          <w:rFonts w:hint="cs"/>
          <w:rtl/>
        </w:rPr>
        <w:t>ם של</w:t>
      </w:r>
      <w:r w:rsidRPr="009079FE">
        <w:rPr>
          <w:rtl/>
        </w:rPr>
        <w:t xml:space="preserve"> הדירקטורים בישיבות דירקטוריון.</w:t>
      </w:r>
      <w:r>
        <w:rPr>
          <w:rFonts w:hint="cs"/>
          <w:rtl/>
        </w:rPr>
        <w:t xml:space="preserve"> כמו כן, על הרשות להסדיר את הטיפול בתלונות אנונימיות על מועמדים.</w:t>
      </w:r>
    </w:p>
    <w:p w:rsidR="00D11A91" w:rsidRPr="00A957C8" w:rsidP="00755DB7">
      <w:pPr>
        <w:pStyle w:val="takzir-text"/>
        <w:pBdr>
          <w:top w:val="none" w:sz="0" w:space="0" w:color="auto"/>
          <w:bottom w:val="none" w:sz="0" w:space="0" w:color="auto"/>
        </w:pBdr>
        <w:rPr>
          <w:rtl/>
        </w:rPr>
      </w:pPr>
      <w:r w:rsidRPr="00AE351A">
        <w:rPr>
          <w:rFonts w:hint="cs"/>
          <w:sz w:val="24"/>
          <w:rtl/>
        </w:rPr>
        <w:t xml:space="preserve">על </w:t>
      </w:r>
      <w:r w:rsidRPr="00AE351A">
        <w:rPr>
          <w:sz w:val="24"/>
          <w:rtl/>
        </w:rPr>
        <w:t xml:space="preserve">השרים </w:t>
      </w:r>
      <w:r w:rsidRPr="00AE351A">
        <w:rPr>
          <w:rFonts w:hint="cs"/>
          <w:sz w:val="24"/>
          <w:rtl/>
        </w:rPr>
        <w:t>הבוחרים ב</w:t>
      </w:r>
      <w:r w:rsidRPr="00AE351A">
        <w:rPr>
          <w:sz w:val="24"/>
          <w:rtl/>
        </w:rPr>
        <w:t>מועמדים</w:t>
      </w:r>
      <w:r>
        <w:rPr>
          <w:rFonts w:hint="cs"/>
          <w:sz w:val="24"/>
          <w:rtl/>
        </w:rPr>
        <w:t>,</w:t>
      </w:r>
      <w:r w:rsidRPr="00AE351A">
        <w:rPr>
          <w:sz w:val="24"/>
          <w:rtl/>
        </w:rPr>
        <w:t xml:space="preserve"> </w:t>
      </w:r>
      <w:r>
        <w:rPr>
          <w:rFonts w:hint="cs"/>
          <w:sz w:val="24"/>
          <w:rtl/>
        </w:rPr>
        <w:t xml:space="preserve">שעברו </w:t>
      </w:r>
      <w:r w:rsidRPr="00AE351A">
        <w:rPr>
          <w:sz w:val="24"/>
          <w:rtl/>
        </w:rPr>
        <w:t>הליך תואם נבחרת</w:t>
      </w:r>
      <w:r>
        <w:rPr>
          <w:rFonts w:hint="cs"/>
          <w:sz w:val="24"/>
          <w:rtl/>
        </w:rPr>
        <w:t>,</w:t>
      </w:r>
      <w:r w:rsidRPr="00AE351A">
        <w:rPr>
          <w:sz w:val="24"/>
          <w:rtl/>
        </w:rPr>
        <w:t xml:space="preserve"> </w:t>
      </w:r>
      <w:r w:rsidRPr="00AE351A">
        <w:rPr>
          <w:rFonts w:hint="cs"/>
          <w:sz w:val="24"/>
          <w:rtl/>
        </w:rPr>
        <w:t xml:space="preserve">לעמוד בכללים שקבע </w:t>
      </w:r>
      <w:r>
        <w:rPr>
          <w:rFonts w:hint="cs"/>
          <w:sz w:val="24"/>
          <w:rtl/>
        </w:rPr>
        <w:t>היועץ המשפטי לממשלה</w:t>
      </w:r>
      <w:r w:rsidRPr="00AE351A">
        <w:rPr>
          <w:rFonts w:hint="cs"/>
          <w:sz w:val="24"/>
          <w:rtl/>
        </w:rPr>
        <w:t>.</w:t>
      </w:r>
      <w:r>
        <w:rPr>
          <w:rFonts w:hint="cs"/>
          <w:sz w:val="24"/>
          <w:rtl/>
        </w:rPr>
        <w:t xml:space="preserve"> </w:t>
      </w:r>
      <w:r>
        <w:rPr>
          <w:rFonts w:hint="cs"/>
          <w:rtl/>
        </w:rPr>
        <w:t>על סמך האמור, ראוי שהרשות תשקול, בתיאום עם היועץ המשפטי לממשלה, קביעת כללים לבחירת דירקטור במקום שבו הוא אינו נבחר מתוך נבחרת הדירקטורים.</w:t>
      </w:r>
    </w:p>
    <w:p w:rsidR="00D11A91" w:rsidRPr="00767F66" w:rsidP="00755DB7">
      <w:pPr>
        <w:pStyle w:val="takzir-text"/>
        <w:pBdr>
          <w:top w:val="none" w:sz="0" w:space="0" w:color="auto"/>
          <w:bottom w:val="none" w:sz="0" w:space="0" w:color="auto"/>
        </w:pBdr>
        <w:rPr>
          <w:rtl/>
        </w:rPr>
      </w:pPr>
      <w:r>
        <w:rPr>
          <w:rFonts w:hint="cs"/>
          <w:rtl/>
        </w:rPr>
        <w:t>על הוועדה לבסס</w:t>
      </w:r>
      <w:r w:rsidRPr="00767F66">
        <w:rPr>
          <w:rtl/>
        </w:rPr>
        <w:t xml:space="preserve"> את שיקולי בחירת</w:t>
      </w:r>
      <w:r>
        <w:rPr>
          <w:rFonts w:hint="cs"/>
          <w:rtl/>
        </w:rPr>
        <w:t>ה ב</w:t>
      </w:r>
      <w:r w:rsidRPr="00767F66">
        <w:rPr>
          <w:rtl/>
        </w:rPr>
        <w:t xml:space="preserve">מועמד </w:t>
      </w:r>
      <w:r>
        <w:rPr>
          <w:rFonts w:hint="cs"/>
          <w:rtl/>
        </w:rPr>
        <w:t>ש</w:t>
      </w:r>
      <w:r w:rsidRPr="00767F66">
        <w:rPr>
          <w:rtl/>
        </w:rPr>
        <w:t>קיבל ניקוד נמוך באופן ניכר</w:t>
      </w:r>
      <w:r>
        <w:rPr>
          <w:rFonts w:hint="cs"/>
          <w:rtl/>
        </w:rPr>
        <w:t xml:space="preserve"> </w:t>
      </w:r>
      <w:r w:rsidRPr="00767F66">
        <w:rPr>
          <w:rtl/>
        </w:rPr>
        <w:t>בנימוקים כבדי משקל</w:t>
      </w:r>
      <w:r>
        <w:rPr>
          <w:rFonts w:hint="cs"/>
          <w:rtl/>
        </w:rPr>
        <w:t xml:space="preserve">, גם לגבי מועמדים מהמגזר הערבי או נשים. </w:t>
      </w:r>
    </w:p>
    <w:p w:rsidR="00D11A91" w:rsidRPr="001A7E91" w:rsidP="00755DB7">
      <w:pPr>
        <w:pStyle w:val="takzir-text"/>
        <w:pBdr>
          <w:top w:val="none" w:sz="0" w:space="0" w:color="auto"/>
          <w:bottom w:val="none" w:sz="0" w:space="0" w:color="auto"/>
        </w:pBdr>
        <w:rPr>
          <w:rtl/>
        </w:rPr>
      </w:pPr>
      <w:r w:rsidRPr="00317E7C">
        <w:rPr>
          <w:rtl/>
        </w:rPr>
        <w:t xml:space="preserve">על הרשות למפות ולנתח את הסיבות לאיוש החסר בחברות </w:t>
      </w:r>
      <w:r>
        <w:rPr>
          <w:rFonts w:hint="cs"/>
          <w:rtl/>
        </w:rPr>
        <w:t>הממשלתיות ש</w:t>
      </w:r>
      <w:r w:rsidRPr="00317E7C">
        <w:rPr>
          <w:rtl/>
        </w:rPr>
        <w:t>בהן אין מינימום לפעילות הדירקטוריון</w:t>
      </w:r>
      <w:r>
        <w:rPr>
          <w:rFonts w:hint="cs"/>
          <w:rtl/>
        </w:rPr>
        <w:t>.</w:t>
      </w:r>
      <w:r w:rsidRPr="00317E7C">
        <w:rPr>
          <w:rtl/>
        </w:rPr>
        <w:t xml:space="preserve"> </w:t>
      </w:r>
      <w:r>
        <w:rPr>
          <w:rFonts w:hint="cs"/>
          <w:rtl/>
        </w:rPr>
        <w:t xml:space="preserve">על </w:t>
      </w:r>
      <w:r w:rsidRPr="00317E7C">
        <w:rPr>
          <w:rtl/>
        </w:rPr>
        <w:t xml:space="preserve">השרים האחראים </w:t>
      </w:r>
      <w:r>
        <w:rPr>
          <w:rFonts w:hint="cs"/>
          <w:rtl/>
        </w:rPr>
        <w:t xml:space="preserve">לחברות ממשלתיות </w:t>
      </w:r>
      <w:r w:rsidRPr="00317E7C">
        <w:rPr>
          <w:rtl/>
        </w:rPr>
        <w:t>ל</w:t>
      </w:r>
      <w:r>
        <w:rPr>
          <w:rFonts w:hint="cs"/>
          <w:rtl/>
        </w:rPr>
        <w:t>קדם בחירת</w:t>
      </w:r>
      <w:r w:rsidRPr="00317E7C">
        <w:rPr>
          <w:rtl/>
        </w:rPr>
        <w:t xml:space="preserve"> דירקטורים באופן מידי</w:t>
      </w:r>
      <w:r>
        <w:rPr>
          <w:rFonts w:hint="cs"/>
          <w:rtl/>
        </w:rPr>
        <w:t xml:space="preserve"> בחברות אלו</w:t>
      </w:r>
      <w:r w:rsidRPr="00317E7C">
        <w:rPr>
          <w:rtl/>
        </w:rPr>
        <w:t xml:space="preserve"> ולמצוא פתרונות שיבטיחו איוש מלא בדירקטוריונים של כל החברות, </w:t>
      </w:r>
      <w:r>
        <w:rPr>
          <w:rFonts w:hint="cs"/>
          <w:rtl/>
        </w:rPr>
        <w:t>או</w:t>
      </w:r>
      <w:r w:rsidRPr="00D3648E">
        <w:rPr>
          <w:rtl/>
        </w:rPr>
        <w:t xml:space="preserve"> לכל הפחות קוורום ומינימום לפעילות וכן למנות יו"ר, כנדרש בחוק,</w:t>
      </w:r>
      <w:r>
        <w:rPr>
          <w:rFonts w:hint="cs"/>
          <w:rtl/>
        </w:rPr>
        <w:t xml:space="preserve"> </w:t>
      </w:r>
      <w:r w:rsidRPr="00317E7C">
        <w:rPr>
          <w:rtl/>
        </w:rPr>
        <w:t xml:space="preserve">לרבות </w:t>
      </w:r>
      <w:r>
        <w:rPr>
          <w:rFonts w:hint="cs"/>
          <w:rtl/>
        </w:rPr>
        <w:t xml:space="preserve">בחינת </w:t>
      </w:r>
      <w:r w:rsidRPr="00317E7C">
        <w:rPr>
          <w:rtl/>
        </w:rPr>
        <w:t>ביצוע שינויים בגמול המשולם לדירקטורים בחברות שבהן משולם גמול</w:t>
      </w:r>
      <w:r>
        <w:rPr>
          <w:rFonts w:hint="cs"/>
          <w:rtl/>
        </w:rPr>
        <w:t xml:space="preserve"> מזערי או אין הוא משולם כלל ובשל כך יש מינוי חסר במועצות המנהלים</w:t>
      </w:r>
      <w:r w:rsidRPr="00317E7C">
        <w:rPr>
          <w:rtl/>
        </w:rPr>
        <w:t>.</w:t>
      </w:r>
    </w:p>
    <w:p w:rsidR="00D11A91" w:rsidRPr="001A7E91" w:rsidP="00755DB7">
      <w:pPr>
        <w:pStyle w:val="takzir-text"/>
        <w:pBdr>
          <w:top w:val="none" w:sz="0" w:space="0" w:color="auto"/>
          <w:bottom w:val="none" w:sz="0" w:space="0" w:color="auto"/>
        </w:pBdr>
        <w:rPr>
          <w:rtl/>
        </w:rPr>
      </w:pPr>
      <w:r w:rsidRPr="0093420A">
        <w:rPr>
          <w:rtl/>
        </w:rPr>
        <w:t xml:space="preserve">בחירת דירקטורים מקרב עובדי המדינה </w:t>
      </w:r>
      <w:r>
        <w:rPr>
          <w:rFonts w:hint="cs"/>
          <w:rtl/>
        </w:rPr>
        <w:t>ראוי שתיעשה</w:t>
      </w:r>
      <w:r w:rsidRPr="0093420A">
        <w:rPr>
          <w:rtl/>
        </w:rPr>
        <w:t xml:space="preserve"> בתהליך שוויוני ושקוף.</w:t>
      </w:r>
    </w:p>
    <w:p w:rsidR="00D11A91" w:rsidRPr="00495D85" w:rsidP="00755DB7">
      <w:pPr>
        <w:pStyle w:val="takzir-text"/>
        <w:pBdr>
          <w:top w:val="none" w:sz="0" w:space="0" w:color="auto"/>
          <w:bottom w:val="none" w:sz="0" w:space="0" w:color="auto"/>
        </w:pBdr>
        <w:rPr>
          <w:rtl/>
        </w:rPr>
      </w:pPr>
      <w:r w:rsidRPr="00636BE3">
        <w:rPr>
          <w:rFonts w:hint="cs"/>
          <w:rtl/>
        </w:rPr>
        <w:t>על</w:t>
      </w:r>
      <w:r w:rsidRPr="00636BE3">
        <w:rPr>
          <w:rtl/>
        </w:rPr>
        <w:t xml:space="preserve"> </w:t>
      </w:r>
      <w:r w:rsidRPr="00636BE3">
        <w:rPr>
          <w:rFonts w:hint="cs"/>
          <w:rtl/>
        </w:rPr>
        <w:t>הרשות</w:t>
      </w:r>
      <w:r w:rsidRPr="00636BE3">
        <w:rPr>
          <w:rtl/>
        </w:rPr>
        <w:t xml:space="preserve"> </w:t>
      </w:r>
      <w:r w:rsidRPr="00636BE3">
        <w:rPr>
          <w:rFonts w:hint="cs"/>
          <w:rtl/>
        </w:rPr>
        <w:t>ועל</w:t>
      </w:r>
      <w:r w:rsidRPr="00636BE3">
        <w:rPr>
          <w:rtl/>
        </w:rPr>
        <w:t xml:space="preserve"> </w:t>
      </w:r>
      <w:r w:rsidRPr="00636BE3">
        <w:rPr>
          <w:rFonts w:hint="cs"/>
          <w:rtl/>
        </w:rPr>
        <w:t>מזכירות</w:t>
      </w:r>
      <w:r w:rsidRPr="00636BE3">
        <w:rPr>
          <w:rtl/>
        </w:rPr>
        <w:t xml:space="preserve"> </w:t>
      </w:r>
      <w:r w:rsidRPr="00636BE3">
        <w:rPr>
          <w:rFonts w:hint="cs"/>
          <w:rtl/>
        </w:rPr>
        <w:t>הוועדה</w:t>
      </w:r>
      <w:r w:rsidRPr="00636BE3">
        <w:rPr>
          <w:rtl/>
        </w:rPr>
        <w:t xml:space="preserve"> </w:t>
      </w:r>
      <w:r w:rsidRPr="00636BE3">
        <w:rPr>
          <w:rFonts w:hint="cs"/>
          <w:rtl/>
        </w:rPr>
        <w:t>לוודא</w:t>
      </w:r>
      <w:r w:rsidRPr="00636BE3">
        <w:rPr>
          <w:rtl/>
        </w:rPr>
        <w:t xml:space="preserve"> </w:t>
      </w:r>
      <w:r w:rsidRPr="00636BE3">
        <w:rPr>
          <w:rFonts w:hint="cs"/>
          <w:rtl/>
        </w:rPr>
        <w:t>כי</w:t>
      </w:r>
      <w:r w:rsidRPr="00636BE3">
        <w:rPr>
          <w:rtl/>
        </w:rPr>
        <w:t xml:space="preserve"> </w:t>
      </w:r>
      <w:r w:rsidRPr="00636BE3">
        <w:rPr>
          <w:rFonts w:hint="cs"/>
          <w:rtl/>
        </w:rPr>
        <w:t>לכל</w:t>
      </w:r>
      <w:r w:rsidRPr="00636BE3">
        <w:rPr>
          <w:rtl/>
        </w:rPr>
        <w:t xml:space="preserve"> </w:t>
      </w:r>
      <w:r w:rsidRPr="00636BE3">
        <w:rPr>
          <w:rFonts w:hint="cs"/>
          <w:rtl/>
        </w:rPr>
        <w:t>ישיבות</w:t>
      </w:r>
      <w:r w:rsidRPr="00636BE3">
        <w:rPr>
          <w:rtl/>
        </w:rPr>
        <w:t xml:space="preserve"> </w:t>
      </w:r>
      <w:r w:rsidRPr="00636BE3">
        <w:rPr>
          <w:rFonts w:hint="cs"/>
          <w:rtl/>
        </w:rPr>
        <w:t>הוועדה</w:t>
      </w:r>
      <w:r w:rsidRPr="00636BE3">
        <w:rPr>
          <w:rtl/>
        </w:rPr>
        <w:t xml:space="preserve"> </w:t>
      </w:r>
      <w:r w:rsidRPr="00636BE3">
        <w:rPr>
          <w:rFonts w:hint="cs"/>
          <w:rtl/>
        </w:rPr>
        <w:t>יהיו</w:t>
      </w:r>
      <w:r w:rsidRPr="00636BE3">
        <w:rPr>
          <w:rtl/>
        </w:rPr>
        <w:t xml:space="preserve"> </w:t>
      </w:r>
      <w:r w:rsidRPr="00636BE3">
        <w:rPr>
          <w:rFonts w:hint="cs"/>
          <w:rtl/>
        </w:rPr>
        <w:t>תרשומות</w:t>
      </w:r>
      <w:r w:rsidRPr="00636BE3">
        <w:rPr>
          <w:rtl/>
        </w:rPr>
        <w:t xml:space="preserve"> מלאות ומפורטות.</w:t>
      </w:r>
      <w:r>
        <w:rPr>
          <w:rFonts w:hint="cs"/>
          <w:rtl/>
        </w:rPr>
        <w:t xml:space="preserve"> על </w:t>
      </w:r>
      <w:r w:rsidRPr="00F7494E">
        <w:rPr>
          <w:rtl/>
        </w:rPr>
        <w:t xml:space="preserve">הרשות </w:t>
      </w:r>
      <w:r>
        <w:rPr>
          <w:rFonts w:hint="cs"/>
          <w:rtl/>
        </w:rPr>
        <w:t>לפרסם בקרב הגורמים הרלוונטיים את נוהל העבודה המעודכן של הוועדה לבדיקת מינויים</w:t>
      </w:r>
      <w:r>
        <w:rPr>
          <w:rtl/>
        </w:rPr>
        <w:t xml:space="preserve"> </w:t>
      </w:r>
      <w:r>
        <w:rPr>
          <w:rFonts w:hint="cs"/>
          <w:rtl/>
        </w:rPr>
        <w:t xml:space="preserve">(להלן - </w:t>
      </w:r>
      <w:r w:rsidRPr="0071131F">
        <w:rPr>
          <w:rtl/>
        </w:rPr>
        <w:t>נוהל מינוי בעלי תפקידים</w:t>
      </w:r>
      <w:r>
        <w:rPr>
          <w:rFonts w:hint="cs"/>
          <w:rtl/>
        </w:rPr>
        <w:t xml:space="preserve">). כמו כן, עליה </w:t>
      </w:r>
      <w:r w:rsidRPr="002650A4">
        <w:rPr>
          <w:rtl/>
        </w:rPr>
        <w:t>לעגן בנהלים</w:t>
      </w:r>
      <w:r w:rsidRPr="00F7494E">
        <w:rPr>
          <w:rtl/>
        </w:rPr>
        <w:t xml:space="preserve"> את אופן כתיבת חוות דעת של הרפרנט ושל הרשות </w:t>
      </w:r>
      <w:r>
        <w:rPr>
          <w:rFonts w:hint="cs"/>
          <w:rtl/>
        </w:rPr>
        <w:t>בנוגע לדירקטורים</w:t>
      </w:r>
      <w:r w:rsidRPr="00F7494E">
        <w:rPr>
          <w:rtl/>
        </w:rPr>
        <w:t xml:space="preserve"> ש</w:t>
      </w:r>
      <w:r>
        <w:rPr>
          <w:rFonts w:hint="cs"/>
          <w:rtl/>
        </w:rPr>
        <w:t>שרים מבקשים ל</w:t>
      </w:r>
      <w:r w:rsidRPr="00F7494E">
        <w:rPr>
          <w:rtl/>
        </w:rPr>
        <w:t>חדש את כהונתם</w:t>
      </w:r>
      <w:r>
        <w:rPr>
          <w:rFonts w:hint="cs"/>
          <w:rtl/>
        </w:rPr>
        <w:t>,</w:t>
      </w:r>
      <w:r w:rsidRPr="00F7494E">
        <w:rPr>
          <w:rtl/>
        </w:rPr>
        <w:t xml:space="preserve"> להגדיר את הפרמטרים </w:t>
      </w:r>
      <w:r>
        <w:rPr>
          <w:rFonts w:hint="cs"/>
          <w:rtl/>
        </w:rPr>
        <w:t>ש</w:t>
      </w:r>
      <w:r w:rsidRPr="00F7494E">
        <w:rPr>
          <w:rtl/>
        </w:rPr>
        <w:t>לפיהם הם נבחנים</w:t>
      </w:r>
      <w:r>
        <w:rPr>
          <w:rFonts w:hint="cs"/>
          <w:rtl/>
        </w:rPr>
        <w:t xml:space="preserve"> וליידע אותם על כך</w:t>
      </w:r>
      <w:r w:rsidRPr="00F7494E">
        <w:rPr>
          <w:rFonts w:hint="cs"/>
          <w:rtl/>
        </w:rPr>
        <w:t>.</w:t>
      </w:r>
      <w:r>
        <w:rPr>
          <w:rtl/>
        </w:rPr>
        <w:t xml:space="preserve"> </w:t>
      </w:r>
      <w:r>
        <w:rPr>
          <w:rFonts w:hint="cs"/>
          <w:rtl/>
        </w:rPr>
        <w:t>על</w:t>
      </w:r>
      <w:r w:rsidRPr="00AB1EA3">
        <w:rPr>
          <w:rtl/>
        </w:rPr>
        <w:t xml:space="preserve"> הרשות </w:t>
      </w:r>
      <w:r>
        <w:rPr>
          <w:rFonts w:hint="cs"/>
          <w:rtl/>
        </w:rPr>
        <w:t>ל</w:t>
      </w:r>
      <w:r w:rsidRPr="00AB1EA3">
        <w:rPr>
          <w:rtl/>
        </w:rPr>
        <w:t>עדכן את חוזר הרשות על עבודת הדירקטוריון כך שגם הרשות תעקוב אחר השתתפות הדירקטורים בישיבות.</w:t>
      </w:r>
      <w:r>
        <w:rPr>
          <w:rtl/>
        </w:rPr>
        <w:t xml:space="preserve"> </w:t>
      </w:r>
      <w:r w:rsidRPr="002B67A8">
        <w:rPr>
          <w:rtl/>
        </w:rPr>
        <w:t>על הרשות ועל הוועדה לפרסם את מדיניותן במסמך נפרד באופן ברור ומלא</w:t>
      </w:r>
      <w:r>
        <w:rPr>
          <w:rFonts w:hint="cs"/>
          <w:rtl/>
        </w:rPr>
        <w:t>. על הרשות להקפיד על נוכחות נציגיה בהתאם לקבוע בחוק, שקבע באופן מפורש מניין חברי הוועדה והרכבה, מאחר ש</w:t>
      </w:r>
      <w:r w:rsidRPr="002B266A">
        <w:rPr>
          <w:rtl/>
        </w:rPr>
        <w:t>אין זה ראוי שמספר נציגי הרשות הנוכחים בישיבות הוועדה יהיה גדול מהמספר שנקבע בחוק, ולו רק למראית עין.</w:t>
      </w:r>
      <w:r>
        <w:rPr>
          <w:rtl/>
        </w:rPr>
        <w:t xml:space="preserve"> </w:t>
      </w:r>
    </w:p>
    <w:p w:rsidR="00D11A91" w:rsidRPr="00495D85" w:rsidP="00755DB7">
      <w:pPr>
        <w:pStyle w:val="takzir-text"/>
        <w:pBdr>
          <w:top w:val="none" w:sz="0" w:space="0" w:color="auto"/>
          <w:bottom w:val="none" w:sz="0" w:space="0" w:color="auto"/>
        </w:pBdr>
        <w:rPr>
          <w:rtl/>
        </w:rPr>
      </w:pPr>
      <w:r w:rsidRPr="00F7494E">
        <w:rPr>
          <w:rFonts w:hint="cs"/>
          <w:rtl/>
        </w:rPr>
        <w:t>ע</w:t>
      </w:r>
      <w:r w:rsidRPr="00F7494E">
        <w:rPr>
          <w:rtl/>
        </w:rPr>
        <w:t>ל</w:t>
      </w:r>
      <w:r w:rsidRPr="00F7494E">
        <w:rPr>
          <w:rFonts w:hint="cs"/>
          <w:rtl/>
        </w:rPr>
        <w:t xml:space="preserve"> ה</w:t>
      </w:r>
      <w:r w:rsidRPr="00F7494E">
        <w:rPr>
          <w:rtl/>
        </w:rPr>
        <w:t xml:space="preserve">רשות לשדרג את מערכות המחשוב שלה </w:t>
      </w:r>
      <w:r>
        <w:rPr>
          <w:rFonts w:hint="cs"/>
          <w:rtl/>
        </w:rPr>
        <w:t>באופן שיתאפשר מעבר</w:t>
      </w:r>
      <w:r w:rsidRPr="00F7494E">
        <w:rPr>
          <w:rtl/>
        </w:rPr>
        <w:t xml:space="preserve"> נתונים ממערכת למערכת הן לשם הצלבת מידע ואימותו הן לשם ייעול המערכות. ראוי </w:t>
      </w:r>
      <w:r>
        <w:rPr>
          <w:rFonts w:hint="cs"/>
          <w:rtl/>
        </w:rPr>
        <w:t>ש</w:t>
      </w:r>
      <w:r w:rsidRPr="00F7494E">
        <w:rPr>
          <w:rtl/>
        </w:rPr>
        <w:t>גרסאות קודמות של נתונים יישמרו גם הן במאגר הנתונים ולא י</w:t>
      </w:r>
      <w:r>
        <w:rPr>
          <w:rFonts w:hint="cs"/>
          <w:rtl/>
        </w:rPr>
        <w:t>י</w:t>
      </w:r>
      <w:r w:rsidRPr="00F7494E">
        <w:rPr>
          <w:rtl/>
        </w:rPr>
        <w:t xml:space="preserve">מחקו, </w:t>
      </w:r>
      <w:r>
        <w:rPr>
          <w:rFonts w:hint="cs"/>
          <w:rtl/>
        </w:rPr>
        <w:t>וזאת לצורך</w:t>
      </w:r>
      <w:r w:rsidRPr="00F7494E">
        <w:rPr>
          <w:rtl/>
        </w:rPr>
        <w:t xml:space="preserve"> בקרה על פעולתה והפקת לקחים.</w:t>
      </w:r>
      <w:r>
        <w:rPr>
          <w:rtl/>
        </w:rPr>
        <w:t xml:space="preserve"> </w:t>
      </w:r>
      <w:r>
        <w:rPr>
          <w:rFonts w:hint="cs"/>
          <w:rtl/>
        </w:rPr>
        <w:t xml:space="preserve">על הרשות </w:t>
      </w:r>
      <w:r w:rsidRPr="00A7235C">
        <w:rPr>
          <w:rtl/>
        </w:rPr>
        <w:t xml:space="preserve">לקבוע כללים לניהול מאגר המועמדים </w:t>
      </w:r>
      <w:r>
        <w:rPr>
          <w:rFonts w:hint="cs"/>
          <w:rtl/>
        </w:rPr>
        <w:t>ו</w:t>
      </w:r>
      <w:r w:rsidRPr="00271657">
        <w:rPr>
          <w:rtl/>
        </w:rPr>
        <w:t>לנהוג במידע באופן רגיש ולהרחיב את נתיבי הבקרה להגברת אמון הציבור בה.</w:t>
      </w:r>
    </w:p>
    <w:p w:rsidR="00D11A91" w:rsidRPr="00495D85" w:rsidP="00755DB7">
      <w:pPr>
        <w:pStyle w:val="takzir-text"/>
        <w:pBdr>
          <w:top w:val="none" w:sz="0" w:space="0" w:color="auto"/>
          <w:bottom w:val="none" w:sz="0" w:space="0" w:color="auto"/>
        </w:pBdr>
        <w:rPr>
          <w:rtl/>
        </w:rPr>
      </w:pPr>
      <w:r w:rsidRPr="00F7494E">
        <w:rPr>
          <w:rtl/>
        </w:rPr>
        <w:t xml:space="preserve">על הרשות למפות את כל החולשות </w:t>
      </w:r>
      <w:r>
        <w:rPr>
          <w:rFonts w:hint="cs"/>
          <w:rtl/>
        </w:rPr>
        <w:t>ב</w:t>
      </w:r>
      <w:r w:rsidRPr="00C9273B">
        <w:rPr>
          <w:rtl/>
        </w:rPr>
        <w:t>חוזר 2017</w:t>
      </w:r>
      <w:r>
        <w:rPr>
          <w:rFonts w:hint="cs"/>
          <w:rtl/>
        </w:rPr>
        <w:t xml:space="preserve"> </w:t>
      </w:r>
      <w:r w:rsidRPr="00F7494E">
        <w:rPr>
          <w:rtl/>
        </w:rPr>
        <w:t>ולגבש בשיתוף שר האוצר נוהל מעודכן ש</w:t>
      </w:r>
      <w:r>
        <w:rPr>
          <w:rFonts w:hint="cs"/>
          <w:rtl/>
        </w:rPr>
        <w:t>ישמש</w:t>
      </w:r>
      <w:r w:rsidRPr="00F7494E">
        <w:rPr>
          <w:rtl/>
        </w:rPr>
        <w:t xml:space="preserve"> בסיס מקובל לעבודה משותפת בין השרים לרשות.</w:t>
      </w:r>
      <w:r>
        <w:rPr>
          <w:rtl/>
        </w:rPr>
        <w:t xml:space="preserve"> </w:t>
      </w:r>
      <w:r>
        <w:rPr>
          <w:rFonts w:hint="cs"/>
          <w:rtl/>
        </w:rPr>
        <w:t xml:space="preserve">עליה </w:t>
      </w:r>
      <w:r w:rsidRPr="0033656A">
        <w:rPr>
          <w:rtl/>
        </w:rPr>
        <w:t>לפרסם שהליך איתור נבחרת הדירקטורים י</w:t>
      </w:r>
      <w:r>
        <w:rPr>
          <w:rFonts w:hint="cs"/>
          <w:rtl/>
        </w:rPr>
        <w:t>יעשה</w:t>
      </w:r>
      <w:r w:rsidRPr="0033656A">
        <w:rPr>
          <w:rtl/>
        </w:rPr>
        <w:t xml:space="preserve"> אחת לשנתיים כדי שהשרים והמועמדים יוכלו להיערך בהתאם</w:t>
      </w:r>
      <w:r>
        <w:rPr>
          <w:rFonts w:hint="cs"/>
          <w:rtl/>
        </w:rPr>
        <w:t xml:space="preserve"> ולפרסם </w:t>
      </w:r>
      <w:r w:rsidRPr="00E956C9">
        <w:rPr>
          <w:rtl/>
        </w:rPr>
        <w:t>מהו מספר המועמדים הנדרש לכל פרופיל בנבחרת</w:t>
      </w:r>
      <w:r>
        <w:rPr>
          <w:rFonts w:hint="cs"/>
          <w:rtl/>
        </w:rPr>
        <w:t>.</w:t>
      </w:r>
      <w:r>
        <w:rPr>
          <w:rtl/>
        </w:rPr>
        <w:t xml:space="preserve"> </w:t>
      </w:r>
      <w:r w:rsidRPr="00950988">
        <w:rPr>
          <w:rtl/>
        </w:rPr>
        <w:t xml:space="preserve">ככל שהרשות חורגת מהקריטריונים שפורסמו </w:t>
      </w:r>
      <w:r>
        <w:rPr>
          <w:rFonts w:hint="cs"/>
          <w:rtl/>
        </w:rPr>
        <w:t>על הרשות לעשות זאת</w:t>
      </w:r>
      <w:r w:rsidRPr="00950988">
        <w:rPr>
          <w:rtl/>
        </w:rPr>
        <w:t xml:space="preserve"> באופן שקוף כדי שהחלטותיה כאמור יהיו נתונות גם לביקורת.</w:t>
      </w:r>
    </w:p>
    <w:p w:rsidR="00D11A91" w:rsidRPr="005C1A58" w:rsidP="00755DB7">
      <w:pPr>
        <w:pStyle w:val="takzir-text"/>
        <w:pBdr>
          <w:top w:val="none" w:sz="0" w:space="0" w:color="auto"/>
          <w:bottom w:val="none" w:sz="0" w:space="0" w:color="auto"/>
        </w:pBdr>
        <w:rPr>
          <w:rtl/>
        </w:rPr>
      </w:pPr>
      <w:r w:rsidRPr="005C1A58">
        <w:rPr>
          <w:rtl/>
        </w:rPr>
        <w:t>על הרשות לבחון אחת ל</w:t>
      </w:r>
      <w:r>
        <w:rPr>
          <w:rFonts w:hint="cs"/>
          <w:rtl/>
        </w:rPr>
        <w:t>כמה זמן</w:t>
      </w:r>
      <w:r w:rsidRPr="005C1A58">
        <w:rPr>
          <w:rtl/>
        </w:rPr>
        <w:t xml:space="preserve"> את כישורי המועמדים שלא נכנסו לנבחרות ואת ניסיונם התעסוקתי, ולמפות א</w:t>
      </w:r>
      <w:r>
        <w:rPr>
          <w:rFonts w:hint="cs"/>
          <w:rtl/>
        </w:rPr>
        <w:t>י</w:t>
      </w:r>
      <w:r w:rsidRPr="005C1A58">
        <w:rPr>
          <w:rtl/>
        </w:rPr>
        <w:t>לו מהם יכלו לתרום לדירקטוריונים, ובהתאם לכך לעדכן את הקריטריונים לכניסה לנבחר</w:t>
      </w:r>
      <w:r>
        <w:rPr>
          <w:rFonts w:hint="cs"/>
          <w:rtl/>
        </w:rPr>
        <w:t>ו</w:t>
      </w:r>
      <w:r w:rsidRPr="005C1A58">
        <w:rPr>
          <w:rtl/>
        </w:rPr>
        <w:t>ת</w:t>
      </w:r>
      <w:r>
        <w:rPr>
          <w:rFonts w:hint="cs"/>
          <w:rtl/>
        </w:rPr>
        <w:t xml:space="preserve"> הבאות</w:t>
      </w:r>
      <w:r w:rsidRPr="005C1A58">
        <w:rPr>
          <w:rtl/>
        </w:rPr>
        <w:t>.</w:t>
      </w:r>
    </w:p>
    <w:p w:rsidR="00D11A91" w:rsidRPr="002110CE" w:rsidP="00755DB7">
      <w:pPr>
        <w:pStyle w:val="takzir-text"/>
        <w:pBdr>
          <w:top w:val="none" w:sz="0" w:space="0" w:color="auto"/>
          <w:bottom w:val="none" w:sz="0" w:space="0" w:color="auto"/>
        </w:pBdr>
        <w:rPr>
          <w:rtl/>
        </w:rPr>
      </w:pPr>
      <w:r>
        <w:rPr>
          <w:rFonts w:hint="cs"/>
          <w:rtl/>
        </w:rPr>
        <w:t>ראוי שהשרים המעורבים במינוי דירקטורים, הוועדה לבדיקת מינויים והרשות יסדירו את מעורבותה של הרשות בתהליך בחירת דירקטורים</w:t>
      </w:r>
      <w:r w:rsidRPr="00482A70">
        <w:rPr>
          <w:rtl/>
        </w:rPr>
        <w:t xml:space="preserve"> </w:t>
      </w:r>
      <w:r>
        <w:rPr>
          <w:rFonts w:hint="cs"/>
          <w:rtl/>
        </w:rPr>
        <w:t xml:space="preserve">באופן שיגביר את אמון השרים והציבור בתהליך. </w:t>
      </w:r>
    </w:p>
    <w:p w:rsidR="00D11A91" w:rsidRPr="001B63F3" w:rsidP="00755DB7">
      <w:pPr>
        <w:pStyle w:val="takzir-text"/>
        <w:pBdr>
          <w:top w:val="none" w:sz="0" w:space="0" w:color="auto"/>
          <w:bottom w:val="none" w:sz="0" w:space="0" w:color="auto"/>
        </w:pBdr>
        <w:rPr>
          <w:rtl/>
        </w:rPr>
      </w:pPr>
      <w:r w:rsidRPr="001B63F3">
        <w:rPr>
          <w:rtl/>
        </w:rPr>
        <w:t>על הרשות ו</w:t>
      </w:r>
      <w:r>
        <w:rPr>
          <w:rFonts w:hint="cs"/>
          <w:rtl/>
        </w:rPr>
        <w:t xml:space="preserve">על </w:t>
      </w:r>
      <w:r w:rsidRPr="001B63F3">
        <w:rPr>
          <w:rtl/>
        </w:rPr>
        <w:t>הוועדה</w:t>
      </w:r>
      <w:r>
        <w:rPr>
          <w:rFonts w:hint="cs"/>
          <w:rtl/>
        </w:rPr>
        <w:t xml:space="preserve"> לבדיקת מינויים</w:t>
      </w:r>
      <w:r w:rsidRPr="001B63F3">
        <w:rPr>
          <w:rtl/>
        </w:rPr>
        <w:t xml:space="preserve"> לוודא קיומו של דיון </w:t>
      </w:r>
      <w:r>
        <w:rPr>
          <w:rFonts w:hint="cs"/>
          <w:rtl/>
        </w:rPr>
        <w:t>בוועדה על השגות שהגישו השרים בדבר המלצתה של הוועדה שלא למנות מועמד שהם בחרו</w:t>
      </w:r>
      <w:r w:rsidRPr="001B63F3">
        <w:rPr>
          <w:rtl/>
        </w:rPr>
        <w:t>.</w:t>
      </w:r>
      <w:r>
        <w:rPr>
          <w:rtl/>
        </w:rPr>
        <w:t xml:space="preserve"> </w:t>
      </w:r>
    </w:p>
    <w:p w:rsidR="00D11A91" w:rsidRPr="005926C3" w:rsidP="00755DB7">
      <w:pPr>
        <w:pStyle w:val="takzir-text"/>
        <w:pBdr>
          <w:top w:val="none" w:sz="0" w:space="0" w:color="auto"/>
          <w:bottom w:val="none" w:sz="0" w:space="0" w:color="auto"/>
        </w:pBdr>
        <w:rPr>
          <w:rtl/>
        </w:rPr>
      </w:pPr>
      <w:r>
        <w:rPr>
          <w:rFonts w:hint="cs"/>
          <w:rtl/>
        </w:rPr>
        <w:t>על הרשות ל</w:t>
      </w:r>
      <w:r w:rsidRPr="00F57BEC">
        <w:rPr>
          <w:rtl/>
        </w:rPr>
        <w:t xml:space="preserve">גבש הנחיה </w:t>
      </w:r>
      <w:r>
        <w:rPr>
          <w:rFonts w:hint="cs"/>
          <w:rtl/>
        </w:rPr>
        <w:t>שת</w:t>
      </w:r>
      <w:r w:rsidRPr="00F57BEC">
        <w:rPr>
          <w:rtl/>
        </w:rPr>
        <w:t xml:space="preserve">נחה את עובדיה כי עובדים המעורבים באופן ישיר בתהליך בחירת המועמדים לנבחרת יודיעו על זיקות וקשרים עם מועמדים ויפעלו </w:t>
      </w:r>
      <w:r>
        <w:rPr>
          <w:rFonts w:hint="cs"/>
          <w:rtl/>
        </w:rPr>
        <w:t>על פי ה</w:t>
      </w:r>
      <w:r w:rsidRPr="00F57BEC">
        <w:rPr>
          <w:rtl/>
        </w:rPr>
        <w:t>הנחיות שיקבלו.</w:t>
      </w:r>
    </w:p>
    <w:p w:rsidR="00D11A91" w:rsidRPr="00264F8F" w:rsidP="00755DB7">
      <w:pPr>
        <w:pStyle w:val="takzir-text"/>
        <w:pBdr>
          <w:top w:val="none" w:sz="0" w:space="0" w:color="auto"/>
        </w:pBdr>
        <w:rPr>
          <w:rtl/>
        </w:rPr>
      </w:pPr>
      <w:r w:rsidRPr="00EE1323">
        <w:rPr>
          <w:rtl/>
        </w:rPr>
        <w:t>על השרים</w:t>
      </w:r>
      <w:r>
        <w:rPr>
          <w:rFonts w:hint="cs"/>
          <w:rtl/>
        </w:rPr>
        <w:t xml:space="preserve"> המעורבים במינוי דירקטורים</w:t>
      </w:r>
      <w:r w:rsidRPr="00EE1323">
        <w:rPr>
          <w:rtl/>
        </w:rPr>
        <w:t xml:space="preserve"> ו</w:t>
      </w:r>
      <w:r>
        <w:rPr>
          <w:rFonts w:hint="cs"/>
          <w:rtl/>
        </w:rPr>
        <w:t xml:space="preserve">על </w:t>
      </w:r>
      <w:r w:rsidRPr="00EE1323">
        <w:rPr>
          <w:rtl/>
        </w:rPr>
        <w:t>הרשות לשפר את מנגנון הנבחרת</w:t>
      </w:r>
      <w:r>
        <w:rPr>
          <w:rFonts w:hint="cs"/>
          <w:rtl/>
        </w:rPr>
        <w:t>. שיפור המנגנון</w:t>
      </w:r>
      <w:r w:rsidRPr="00EE1323">
        <w:rPr>
          <w:rtl/>
        </w:rPr>
        <w:t xml:space="preserve"> יאפשר תהליך </w:t>
      </w:r>
      <w:r w:rsidRPr="00EE1323">
        <w:rPr>
          <w:rtl/>
        </w:rPr>
        <w:t>שיוויוני</w:t>
      </w:r>
      <w:r w:rsidRPr="00EE1323">
        <w:rPr>
          <w:rtl/>
        </w:rPr>
        <w:t>, שקוף ותחרותי</w:t>
      </w:r>
      <w:r>
        <w:rPr>
          <w:rFonts w:hint="cs"/>
          <w:rtl/>
        </w:rPr>
        <w:t xml:space="preserve"> וגם</w:t>
      </w:r>
      <w:r w:rsidRPr="00EE1323">
        <w:rPr>
          <w:rtl/>
        </w:rPr>
        <w:t xml:space="preserve"> יספק לשרים את הגמישות שניתנה להם בחוק ליישום סמכותם למנות דירקטורים</w:t>
      </w:r>
      <w:r>
        <w:rPr>
          <w:rFonts w:hint="cs"/>
          <w:rtl/>
        </w:rPr>
        <w:t>. באופן הזה</w:t>
      </w:r>
      <w:r w:rsidRPr="00EE1323">
        <w:rPr>
          <w:rtl/>
        </w:rPr>
        <w:t xml:space="preserve"> </w:t>
      </w:r>
      <w:r>
        <w:rPr>
          <w:rFonts w:hint="cs"/>
          <w:rtl/>
        </w:rPr>
        <w:t>יהיה ניתן למנוע</w:t>
      </w:r>
      <w:r w:rsidRPr="00EE1323">
        <w:rPr>
          <w:rtl/>
        </w:rPr>
        <w:t xml:space="preserve"> חשש לשיקולים זרים</w:t>
      </w:r>
      <w:r>
        <w:rPr>
          <w:rFonts w:hint="cs"/>
          <w:rtl/>
        </w:rPr>
        <w:t>, לרבות</w:t>
      </w:r>
      <w:r w:rsidRPr="00EE1323">
        <w:rPr>
          <w:rtl/>
        </w:rPr>
        <w:t xml:space="preserve"> </w:t>
      </w:r>
      <w:r>
        <w:rPr>
          <w:rFonts w:hint="cs"/>
          <w:rtl/>
        </w:rPr>
        <w:t xml:space="preserve">שיקולים מתוך </w:t>
      </w:r>
      <w:r w:rsidRPr="00EE1323">
        <w:rPr>
          <w:rtl/>
        </w:rPr>
        <w:t>אינטרסים פוליטיים-מפלגתיים.</w:t>
      </w:r>
    </w:p>
    <w:p w:rsidR="00A90478" w:rsidRPr="00492C38" w:rsidP="00755DB7">
      <w:pPr>
        <w:pStyle w:val="takzir"/>
        <w:rPr>
          <w:rFonts w:ascii="Tahoma" w:hAnsi="Tahoma" w:cs="Tahoma"/>
          <w:noProof w:val="0"/>
          <w:sz w:val="28"/>
          <w:rtl/>
        </w:rPr>
      </w:pPr>
    </w:p>
    <w:p w:rsidR="00384065" w:rsidRPr="00132FFC" w:rsidP="00755DB7">
      <w:pPr>
        <w:pStyle w:val="KOT4S"/>
        <w:rPr>
          <w:rtl/>
        </w:rPr>
      </w:pPr>
      <w:r w:rsidRPr="00132FFC">
        <w:rPr>
          <w:rtl/>
        </w:rPr>
        <w:t>סיכום</w:t>
      </w:r>
    </w:p>
    <w:p w:rsidR="00D11A91" w:rsidRPr="00273A86" w:rsidP="00755DB7">
      <w:pPr>
        <w:pStyle w:val="takzir-text"/>
        <w:pBdr>
          <w:bottom w:val="none" w:sz="0" w:space="0" w:color="auto"/>
        </w:pBdr>
        <w:rPr>
          <w:b/>
          <w:rtl/>
        </w:rPr>
      </w:pPr>
      <w:r w:rsidRPr="00273A86">
        <w:rPr>
          <w:b/>
          <w:rtl/>
        </w:rPr>
        <w:t>צמיחתן והתפתחותן של חברות ממשלתיות</w:t>
      </w:r>
      <w:r w:rsidRPr="00273A86">
        <w:rPr>
          <w:rFonts w:hint="cs"/>
          <w:b/>
          <w:rtl/>
        </w:rPr>
        <w:t xml:space="preserve"> ש</w:t>
      </w:r>
      <w:r w:rsidRPr="00273A86">
        <w:rPr>
          <w:b/>
          <w:rtl/>
        </w:rPr>
        <w:t>היקף פעילותן בשנת 2015 נאמד בכ-67 מיליארד ש"ח ונכסיהן נאמדים ב-</w:t>
      </w:r>
      <w:r w:rsidRPr="00273A86">
        <w:rPr>
          <w:rFonts w:hint="cs"/>
          <w:b/>
          <w:rtl/>
        </w:rPr>
        <w:t>178</w:t>
      </w:r>
      <w:r w:rsidRPr="00273A86">
        <w:rPr>
          <w:b/>
          <w:rtl/>
        </w:rPr>
        <w:t xml:space="preserve"> מיליארד </w:t>
      </w:r>
      <w:r w:rsidRPr="00273A86">
        <w:rPr>
          <w:rFonts w:hint="cs"/>
          <w:b/>
          <w:rtl/>
        </w:rPr>
        <w:t>שקלים</w:t>
      </w:r>
      <w:r w:rsidRPr="00273A86">
        <w:rPr>
          <w:b/>
          <w:rtl/>
        </w:rPr>
        <w:t xml:space="preserve">, </w:t>
      </w:r>
      <w:r w:rsidRPr="00273A86">
        <w:rPr>
          <w:rFonts w:hint="cs"/>
          <w:b/>
          <w:rtl/>
        </w:rPr>
        <w:t>מושפעת גם</w:t>
      </w:r>
      <w:r w:rsidRPr="00273A86">
        <w:rPr>
          <w:b/>
          <w:rtl/>
        </w:rPr>
        <w:t xml:space="preserve"> </w:t>
      </w:r>
      <w:r w:rsidRPr="00273A86">
        <w:rPr>
          <w:rFonts w:hint="cs"/>
          <w:b/>
          <w:rtl/>
        </w:rPr>
        <w:t>ממינוי מועצות מנהלים</w:t>
      </w:r>
      <w:r w:rsidRPr="00273A86">
        <w:rPr>
          <w:b/>
          <w:rtl/>
        </w:rPr>
        <w:t xml:space="preserve"> איכותי</w:t>
      </w:r>
      <w:r w:rsidRPr="00273A86">
        <w:rPr>
          <w:rFonts w:hint="cs"/>
          <w:b/>
          <w:rtl/>
        </w:rPr>
        <w:t>ות</w:t>
      </w:r>
      <w:r w:rsidRPr="00273A86">
        <w:rPr>
          <w:b/>
          <w:rtl/>
        </w:rPr>
        <w:t xml:space="preserve"> ומקצועי</w:t>
      </w:r>
      <w:r w:rsidRPr="00273A86">
        <w:rPr>
          <w:rFonts w:hint="cs"/>
          <w:b/>
          <w:rtl/>
        </w:rPr>
        <w:t>ות בחברות אלו</w:t>
      </w:r>
      <w:r w:rsidRPr="00273A86">
        <w:rPr>
          <w:b/>
          <w:rtl/>
        </w:rPr>
        <w:t xml:space="preserve">. על השרים האחראים, </w:t>
      </w:r>
      <w:r w:rsidRPr="00273A86">
        <w:rPr>
          <w:rFonts w:hint="cs"/>
          <w:b/>
          <w:rtl/>
        </w:rPr>
        <w:t xml:space="preserve">בסיוע </w:t>
      </w:r>
      <w:r w:rsidRPr="00273A86">
        <w:rPr>
          <w:b/>
          <w:rtl/>
        </w:rPr>
        <w:t>הרשות והוועדה לבחירת מינויים</w:t>
      </w:r>
      <w:r w:rsidRPr="00273A86">
        <w:rPr>
          <w:rFonts w:hint="cs"/>
          <w:b/>
          <w:rtl/>
        </w:rPr>
        <w:t>,</w:t>
      </w:r>
      <w:r w:rsidRPr="00273A86">
        <w:rPr>
          <w:b/>
          <w:rtl/>
        </w:rPr>
        <w:t xml:space="preserve"> מוטלת אחריות לבחור מועמדים מתאימים בעלי ניסיון ומוניטין נדרשים</w:t>
      </w:r>
      <w:r w:rsidRPr="00273A86">
        <w:rPr>
          <w:rFonts w:hint="cs"/>
          <w:b/>
          <w:rtl/>
        </w:rPr>
        <w:t xml:space="preserve">. </w:t>
      </w:r>
    </w:p>
    <w:p w:rsidR="00D11A91" w:rsidRPr="00273A86" w:rsidP="00755DB7">
      <w:pPr>
        <w:pStyle w:val="takzir-text"/>
        <w:pBdr>
          <w:top w:val="none" w:sz="0" w:space="0" w:color="auto"/>
          <w:bottom w:val="none" w:sz="0" w:space="0" w:color="auto"/>
        </w:pBdr>
        <w:rPr>
          <w:b/>
          <w:rtl/>
        </w:rPr>
      </w:pPr>
      <w:r w:rsidRPr="00273A86">
        <w:rPr>
          <w:b/>
          <w:rtl/>
        </w:rPr>
        <w:t>לצד הביקורת בדוח זה על רשות החברות הממשלתיות</w:t>
      </w:r>
      <w:r w:rsidRPr="00273A86">
        <w:rPr>
          <w:rFonts w:hint="cs"/>
          <w:b/>
          <w:rtl/>
        </w:rPr>
        <w:t xml:space="preserve"> כפי שעלה מממצאים רבים וממגוון דוגמאות</w:t>
      </w:r>
      <w:r w:rsidRPr="00273A86">
        <w:rPr>
          <w:b/>
          <w:rtl/>
        </w:rPr>
        <w:t xml:space="preserve">, ראוי לציין כי הקמת המאגר </w:t>
      </w:r>
      <w:r w:rsidRPr="00273A86">
        <w:rPr>
          <w:rFonts w:hint="cs"/>
          <w:b/>
          <w:rtl/>
        </w:rPr>
        <w:t>היא</w:t>
      </w:r>
      <w:r w:rsidRPr="00273A86">
        <w:rPr>
          <w:b/>
          <w:rtl/>
        </w:rPr>
        <w:t xml:space="preserve"> מהלך חיובי ונכון אם כי לא חף מליקויים. </w:t>
      </w:r>
      <w:r w:rsidRPr="00273A86">
        <w:rPr>
          <w:rFonts w:hint="cs"/>
          <w:b/>
          <w:rtl/>
        </w:rPr>
        <w:t>המאגר</w:t>
      </w:r>
      <w:r w:rsidRPr="00273A86">
        <w:rPr>
          <w:b/>
          <w:rtl/>
        </w:rPr>
        <w:t xml:space="preserve"> נועד לתקן את המצב ששרר שנים לפני הקמת הנבחרת, כאשר </w:t>
      </w:r>
      <w:r w:rsidRPr="00273A86">
        <w:rPr>
          <w:rFonts w:hint="cs"/>
          <w:b/>
          <w:rtl/>
        </w:rPr>
        <w:t>למועצות המנהלים</w:t>
      </w:r>
      <w:r w:rsidRPr="00273A86">
        <w:rPr>
          <w:b/>
          <w:rtl/>
        </w:rPr>
        <w:t xml:space="preserve"> של חברות ממשלתיות מונו דירקטורים </w:t>
      </w:r>
      <w:r w:rsidRPr="00273A86">
        <w:rPr>
          <w:rFonts w:hint="cs"/>
          <w:b/>
          <w:rtl/>
        </w:rPr>
        <w:t xml:space="preserve">על בסיס </w:t>
      </w:r>
      <w:r w:rsidRPr="00273A86">
        <w:rPr>
          <w:b/>
          <w:rtl/>
        </w:rPr>
        <w:t xml:space="preserve">שיקולים מפלגתיים על פני שיקולים ענייניים. </w:t>
      </w:r>
      <w:r w:rsidRPr="00273A86">
        <w:rPr>
          <w:rFonts w:hint="cs"/>
          <w:b/>
          <w:rtl/>
        </w:rPr>
        <w:t>התנהלות</w:t>
      </w:r>
      <w:r w:rsidRPr="00273A86">
        <w:rPr>
          <w:b/>
          <w:rtl/>
        </w:rPr>
        <w:t xml:space="preserve"> </w:t>
      </w:r>
      <w:r w:rsidRPr="00273A86">
        <w:rPr>
          <w:rFonts w:hint="cs"/>
          <w:b/>
          <w:rtl/>
        </w:rPr>
        <w:t>כזאת</w:t>
      </w:r>
      <w:r w:rsidRPr="00273A86">
        <w:rPr>
          <w:b/>
          <w:rtl/>
        </w:rPr>
        <w:t xml:space="preserve"> פגעה </w:t>
      </w:r>
      <w:r w:rsidRPr="00273A86">
        <w:rPr>
          <w:rFonts w:hint="cs"/>
          <w:b/>
          <w:rtl/>
        </w:rPr>
        <w:t>ב</w:t>
      </w:r>
      <w:r w:rsidRPr="00273A86">
        <w:rPr>
          <w:b/>
          <w:rtl/>
        </w:rPr>
        <w:t>"מהותו" של השירות הציבורי, איכותו המקצועית ועקרון השוויון בין המועמדים שהוא ערך יסוד בחברתנו. מסוף 2013 השקיעה הרשות משאבי</w:t>
      </w:r>
      <w:r w:rsidRPr="00273A86">
        <w:rPr>
          <w:rFonts w:hint="cs"/>
          <w:b/>
          <w:rtl/>
        </w:rPr>
        <w:t>ם</w:t>
      </w:r>
      <w:r w:rsidRPr="00273A86">
        <w:rPr>
          <w:b/>
          <w:rtl/>
        </w:rPr>
        <w:t xml:space="preserve"> בהקמת מאגר </w:t>
      </w:r>
      <w:r w:rsidRPr="00273A86">
        <w:rPr>
          <w:rFonts w:hint="cs"/>
          <w:b/>
          <w:rtl/>
        </w:rPr>
        <w:t>הכולל</w:t>
      </w:r>
      <w:r w:rsidRPr="00273A86">
        <w:rPr>
          <w:b/>
          <w:rtl/>
        </w:rPr>
        <w:t xml:space="preserve"> שלוש נבחרות של מועמדים לדירקטורים. עיגון תהליך שוויוני ושקוף בהקדם, תוך תיקון הליקויים והפקת הלקחים מ</w:t>
      </w:r>
      <w:r w:rsidRPr="00273A86">
        <w:rPr>
          <w:rFonts w:hint="cs"/>
          <w:b/>
          <w:rtl/>
        </w:rPr>
        <w:t xml:space="preserve">תהליך </w:t>
      </w:r>
      <w:r w:rsidRPr="00273A86">
        <w:rPr>
          <w:b/>
          <w:rtl/>
        </w:rPr>
        <w:t>נבחרת הדירקטורים, יכול להבטיח גיוס מועמדים מכל גווני האוכלוסייה במדינה תוך הגברת אמון הציבור בשרים וברשות בפרט ובמגזר הציבורי בכלל.</w:t>
      </w:r>
    </w:p>
    <w:p w:rsidR="00D11A91" w:rsidRPr="00273A86" w:rsidP="00755DB7">
      <w:pPr>
        <w:pStyle w:val="takzir-text"/>
        <w:pBdr>
          <w:top w:val="none" w:sz="0" w:space="0" w:color="auto"/>
          <w:bottom w:val="none" w:sz="0" w:space="0" w:color="auto"/>
        </w:pBdr>
        <w:rPr>
          <w:b/>
          <w:rtl/>
        </w:rPr>
      </w:pPr>
      <w:r w:rsidRPr="00273A86">
        <w:rPr>
          <w:rFonts w:hint="cs"/>
          <w:b/>
          <w:rtl/>
        </w:rPr>
        <w:t>קיים מתח</w:t>
      </w:r>
      <w:r w:rsidRPr="00273A86">
        <w:rPr>
          <w:b/>
          <w:rtl/>
        </w:rPr>
        <w:t xml:space="preserve"> בין אחריות השרים לחברות הממשלתיות </w:t>
      </w:r>
      <w:r w:rsidRPr="00273A86">
        <w:rPr>
          <w:rFonts w:hint="cs"/>
          <w:b/>
          <w:rtl/>
        </w:rPr>
        <w:t>ו</w:t>
      </w:r>
      <w:r w:rsidRPr="00273A86">
        <w:rPr>
          <w:b/>
          <w:rtl/>
        </w:rPr>
        <w:t>בין הסמכויות הרגולטוריות שהוקנו לרשות</w:t>
      </w:r>
      <w:r w:rsidRPr="00273A86">
        <w:rPr>
          <w:rFonts w:hint="cs"/>
          <w:b/>
          <w:rtl/>
        </w:rPr>
        <w:t xml:space="preserve"> בחוק</w:t>
      </w:r>
      <w:r w:rsidRPr="00273A86">
        <w:rPr>
          <w:b/>
          <w:rtl/>
        </w:rPr>
        <w:t xml:space="preserve">. נראה כי </w:t>
      </w:r>
      <w:r w:rsidRPr="00273A86">
        <w:rPr>
          <w:rFonts w:hint="cs"/>
          <w:b/>
          <w:rtl/>
        </w:rPr>
        <w:t>הת</w:t>
      </w:r>
      <w:r w:rsidRPr="00273A86">
        <w:rPr>
          <w:b/>
          <w:rtl/>
        </w:rPr>
        <w:t>הליך ש</w:t>
      </w:r>
      <w:r w:rsidRPr="00273A86">
        <w:rPr>
          <w:rFonts w:hint="cs"/>
          <w:b/>
          <w:rtl/>
        </w:rPr>
        <w:t>התקיים</w:t>
      </w:r>
      <w:r w:rsidRPr="00273A86">
        <w:rPr>
          <w:b/>
          <w:rtl/>
        </w:rPr>
        <w:t xml:space="preserve"> בעבר נוטה כיום</w:t>
      </w:r>
      <w:r w:rsidRPr="00273A86">
        <w:rPr>
          <w:rFonts w:hint="cs"/>
          <w:b/>
          <w:rtl/>
        </w:rPr>
        <w:t>,</w:t>
      </w:r>
      <w:r w:rsidRPr="00273A86">
        <w:rPr>
          <w:b/>
          <w:rtl/>
        </w:rPr>
        <w:t xml:space="preserve"> עם הקמת </w:t>
      </w:r>
      <w:r w:rsidRPr="00273A86">
        <w:rPr>
          <w:rFonts w:hint="cs"/>
          <w:b/>
          <w:rtl/>
        </w:rPr>
        <w:t>ה</w:t>
      </w:r>
      <w:r w:rsidRPr="00273A86">
        <w:rPr>
          <w:b/>
          <w:rtl/>
        </w:rPr>
        <w:t>נבחר</w:t>
      </w:r>
      <w:r w:rsidRPr="00273A86">
        <w:rPr>
          <w:rFonts w:hint="cs"/>
          <w:b/>
          <w:rtl/>
        </w:rPr>
        <w:t>ו</w:t>
      </w:r>
      <w:r w:rsidRPr="00273A86">
        <w:rPr>
          <w:b/>
          <w:rtl/>
        </w:rPr>
        <w:t>ת</w:t>
      </w:r>
      <w:r w:rsidRPr="00273A86">
        <w:rPr>
          <w:rFonts w:hint="cs"/>
          <w:b/>
          <w:rtl/>
        </w:rPr>
        <w:t>,</w:t>
      </w:r>
      <w:r w:rsidRPr="00273A86">
        <w:rPr>
          <w:b/>
          <w:rtl/>
        </w:rPr>
        <w:t xml:space="preserve"> לכיוון מעורבות גבוהה של הרשות בתהליך בחירתם</w:t>
      </w:r>
      <w:r w:rsidRPr="00273A86">
        <w:rPr>
          <w:rFonts w:hint="cs"/>
          <w:b/>
          <w:rtl/>
        </w:rPr>
        <w:t xml:space="preserve"> של דירקטורים</w:t>
      </w:r>
      <w:r w:rsidRPr="00273A86">
        <w:rPr>
          <w:b/>
          <w:rtl/>
        </w:rPr>
        <w:t xml:space="preserve">, בעוד האחריות על הנהגת החברות הממשלתיות מצויה בידי השרים. </w:t>
      </w:r>
      <w:r w:rsidRPr="00273A86">
        <w:rPr>
          <w:rFonts w:hint="cs"/>
          <w:b/>
          <w:rtl/>
        </w:rPr>
        <w:t>המעורבות</w:t>
      </w:r>
      <w:r w:rsidRPr="00273A86">
        <w:rPr>
          <w:b/>
          <w:rtl/>
        </w:rPr>
        <w:t xml:space="preserve"> הגבוהה של הרשות לא הביאה את </w:t>
      </w:r>
      <w:r w:rsidRPr="00273A86">
        <w:rPr>
          <w:rFonts w:hint="cs"/>
          <w:b/>
          <w:rtl/>
        </w:rPr>
        <w:t>תהליך</w:t>
      </w:r>
      <w:r w:rsidRPr="00273A86">
        <w:rPr>
          <w:b/>
          <w:rtl/>
        </w:rPr>
        <w:t xml:space="preserve"> </w:t>
      </w:r>
      <w:r w:rsidRPr="00273A86">
        <w:rPr>
          <w:rFonts w:hint="cs"/>
          <w:b/>
          <w:rtl/>
        </w:rPr>
        <w:t>הבחירה</w:t>
      </w:r>
      <w:r w:rsidRPr="00273A86">
        <w:rPr>
          <w:b/>
          <w:rtl/>
        </w:rPr>
        <w:t xml:space="preserve"> </w:t>
      </w:r>
      <w:r w:rsidRPr="00273A86">
        <w:rPr>
          <w:rFonts w:hint="cs"/>
          <w:b/>
          <w:rtl/>
        </w:rPr>
        <w:t>לנקודת</w:t>
      </w:r>
      <w:r w:rsidRPr="00273A86">
        <w:rPr>
          <w:b/>
          <w:rtl/>
        </w:rPr>
        <w:t xml:space="preserve"> </w:t>
      </w:r>
      <w:r w:rsidRPr="00273A86">
        <w:rPr>
          <w:rFonts w:hint="cs"/>
          <w:b/>
          <w:rtl/>
        </w:rPr>
        <w:t>איזון</w:t>
      </w:r>
      <w:r w:rsidRPr="00273A86">
        <w:rPr>
          <w:b/>
          <w:rtl/>
        </w:rPr>
        <w:t xml:space="preserve"> </w:t>
      </w:r>
      <w:r w:rsidRPr="00273A86">
        <w:rPr>
          <w:rFonts w:hint="cs"/>
          <w:b/>
          <w:rtl/>
        </w:rPr>
        <w:t>שתמנע</w:t>
      </w:r>
      <w:r w:rsidRPr="00273A86">
        <w:rPr>
          <w:b/>
          <w:rtl/>
        </w:rPr>
        <w:t xml:space="preserve"> </w:t>
      </w:r>
      <w:r w:rsidRPr="00273A86">
        <w:rPr>
          <w:rFonts w:hint="cs"/>
          <w:b/>
          <w:rtl/>
        </w:rPr>
        <w:t>הטיות</w:t>
      </w:r>
      <w:r w:rsidRPr="00273A86">
        <w:rPr>
          <w:b/>
          <w:rtl/>
        </w:rPr>
        <w:t xml:space="preserve"> </w:t>
      </w:r>
      <w:r w:rsidRPr="00273A86">
        <w:rPr>
          <w:rFonts w:hint="cs"/>
          <w:b/>
          <w:rtl/>
        </w:rPr>
        <w:t>בבחירת</w:t>
      </w:r>
      <w:r w:rsidRPr="00273A86">
        <w:rPr>
          <w:b/>
          <w:rtl/>
        </w:rPr>
        <w:t xml:space="preserve"> </w:t>
      </w:r>
      <w:r w:rsidRPr="00273A86">
        <w:rPr>
          <w:rFonts w:hint="cs"/>
          <w:b/>
          <w:rtl/>
        </w:rPr>
        <w:t>הדירקטורים</w:t>
      </w:r>
      <w:r w:rsidRPr="00273A86">
        <w:rPr>
          <w:b/>
          <w:rtl/>
        </w:rPr>
        <w:t>.</w:t>
      </w:r>
      <w:r w:rsidRPr="00273A86">
        <w:rPr>
          <w:rFonts w:hint="cs"/>
          <w:b/>
          <w:rtl/>
        </w:rPr>
        <w:t xml:space="preserve"> </w:t>
      </w:r>
      <w:r w:rsidRPr="00273A86">
        <w:rPr>
          <w:b/>
          <w:rtl/>
        </w:rPr>
        <w:t xml:space="preserve">הדוח מצביע על הצורך </w:t>
      </w:r>
      <w:r w:rsidRPr="00273A86">
        <w:rPr>
          <w:rFonts w:hint="cs"/>
          <w:b/>
          <w:rtl/>
        </w:rPr>
        <w:t>ב</w:t>
      </w:r>
      <w:r w:rsidRPr="00273A86">
        <w:rPr>
          <w:b/>
          <w:rtl/>
        </w:rPr>
        <w:t xml:space="preserve">המשך בחירת דירקטורים בשיטת המאגר שהתוותה הרשות </w:t>
      </w:r>
      <w:r w:rsidRPr="00273A86">
        <w:rPr>
          <w:rFonts w:hint="cs"/>
          <w:b/>
          <w:rtl/>
        </w:rPr>
        <w:t xml:space="preserve">תוך ביצוע שינויים הנוגעים למעורבותה של </w:t>
      </w:r>
      <w:r w:rsidRPr="00273A86">
        <w:rPr>
          <w:b/>
          <w:rtl/>
        </w:rPr>
        <w:t>הרשות ו</w:t>
      </w:r>
      <w:r w:rsidRPr="00273A86">
        <w:rPr>
          <w:rFonts w:hint="cs"/>
          <w:b/>
          <w:rtl/>
        </w:rPr>
        <w:t>ל</w:t>
      </w:r>
      <w:r w:rsidRPr="00273A86">
        <w:rPr>
          <w:b/>
          <w:rtl/>
        </w:rPr>
        <w:t>משקל נציגיה בוועדה</w:t>
      </w:r>
      <w:r w:rsidRPr="00273A86">
        <w:rPr>
          <w:rFonts w:hint="cs"/>
          <w:b/>
          <w:rtl/>
        </w:rPr>
        <w:t>.</w:t>
      </w:r>
      <w:r w:rsidRPr="00273A86">
        <w:rPr>
          <w:b/>
          <w:rtl/>
        </w:rPr>
        <w:t xml:space="preserve"> נוסף לכך, יש לשאוף לעבודה משותפת ומוסכמת בין השרים </w:t>
      </w:r>
      <w:r w:rsidRPr="00273A86">
        <w:rPr>
          <w:rFonts w:hint="cs"/>
          <w:b/>
          <w:rtl/>
        </w:rPr>
        <w:t>ל</w:t>
      </w:r>
      <w:r w:rsidRPr="00273A86">
        <w:rPr>
          <w:b/>
          <w:rtl/>
        </w:rPr>
        <w:t>רשות מתוך אינטרסים משותפים לטובת החברות</w:t>
      </w:r>
      <w:r w:rsidRPr="00273A86">
        <w:rPr>
          <w:rFonts w:hint="cs"/>
          <w:b/>
          <w:rtl/>
        </w:rPr>
        <w:t xml:space="preserve"> הממשלתיות, </w:t>
      </w:r>
      <w:r w:rsidRPr="00273A86">
        <w:rPr>
          <w:b/>
          <w:rtl/>
        </w:rPr>
        <w:t>המדינה ואזרחיה. הליך תואם נבחרת יכול שייעשה כ</w:t>
      </w:r>
      <w:r w:rsidRPr="00273A86">
        <w:rPr>
          <w:rFonts w:hint="cs"/>
          <w:b/>
          <w:rtl/>
        </w:rPr>
        <w:t>ת</w:t>
      </w:r>
      <w:r w:rsidRPr="00273A86">
        <w:rPr>
          <w:b/>
          <w:rtl/>
        </w:rPr>
        <w:t xml:space="preserve">הליך משלים לנבחרת כל עוד הוא נעשה </w:t>
      </w:r>
      <w:r w:rsidRPr="00273A86">
        <w:rPr>
          <w:rFonts w:hint="cs"/>
          <w:b/>
          <w:rtl/>
        </w:rPr>
        <w:t>על פי</w:t>
      </w:r>
      <w:r w:rsidRPr="00273A86">
        <w:rPr>
          <w:b/>
          <w:rtl/>
        </w:rPr>
        <w:t xml:space="preserve"> הנחיית</w:t>
      </w:r>
      <w:r w:rsidRPr="00273A86">
        <w:rPr>
          <w:rFonts w:hint="cs"/>
          <w:b/>
          <w:rtl/>
        </w:rPr>
        <w:t>ו של</w:t>
      </w:r>
      <w:r w:rsidRPr="00273A86">
        <w:rPr>
          <w:b/>
          <w:rtl/>
        </w:rPr>
        <w:t xml:space="preserve"> </w:t>
      </w:r>
      <w:r w:rsidRPr="00273A86">
        <w:rPr>
          <w:rFonts w:hint="cs"/>
          <w:b/>
          <w:rtl/>
        </w:rPr>
        <w:t>היועץ המשפטי לממשלה</w:t>
      </w:r>
      <w:r w:rsidRPr="00273A86">
        <w:rPr>
          <w:b/>
          <w:rtl/>
        </w:rPr>
        <w:t>. ראוי שהרשות, בתיאום עם היועץ המשפטי לממשלה, יקבעו כללים ברורים להליך תואם נבחרת, יישמו אותם באופן מלא ויפרסמו אותם לציבור.</w:t>
      </w:r>
    </w:p>
    <w:p w:rsidR="00D11A91" w:rsidRPr="00273A86" w:rsidP="00755DB7">
      <w:pPr>
        <w:pStyle w:val="takzir-text"/>
        <w:pBdr>
          <w:top w:val="none" w:sz="0" w:space="0" w:color="auto"/>
        </w:pBdr>
        <w:rPr>
          <w:b/>
          <w:rtl/>
        </w:rPr>
      </w:pPr>
      <w:r w:rsidRPr="00273A86">
        <w:rPr>
          <w:b/>
          <w:rtl/>
        </w:rPr>
        <w:t>על הרשות ו</w:t>
      </w:r>
      <w:r w:rsidRPr="00273A86">
        <w:rPr>
          <w:rFonts w:hint="cs"/>
          <w:b/>
          <w:rtl/>
        </w:rPr>
        <w:t>על</w:t>
      </w:r>
      <w:r w:rsidRPr="00273A86">
        <w:rPr>
          <w:b/>
          <w:rtl/>
        </w:rPr>
        <w:t xml:space="preserve"> השרים </w:t>
      </w:r>
      <w:r w:rsidRPr="00273A86">
        <w:rPr>
          <w:rFonts w:hint="cs"/>
          <w:b/>
          <w:rtl/>
        </w:rPr>
        <w:t>להמשיך</w:t>
      </w:r>
      <w:r w:rsidRPr="00273A86">
        <w:rPr>
          <w:b/>
          <w:rtl/>
        </w:rPr>
        <w:t xml:space="preserve"> לפעול בדרך מהירה ויעילה לתיקון הליקויים שהועלו בדוח זה </w:t>
      </w:r>
      <w:r w:rsidRPr="00273A86">
        <w:rPr>
          <w:rFonts w:hint="cs"/>
          <w:b/>
          <w:rtl/>
        </w:rPr>
        <w:t>כדי</w:t>
      </w:r>
      <w:r w:rsidRPr="00273A86">
        <w:rPr>
          <w:b/>
          <w:rtl/>
        </w:rPr>
        <w:t xml:space="preserve"> לקדם את מוסד "הדירקטוריון" ונבחרת הדירקטורים בחברות הממשלתיות שתכליתה בחירת המועמדים הטובים והאיכותיים ביותר, תוך שמירה על שוויון הזדמנויות והיעדר משוא פנים תוך ניתוק הבחירה משיקולים בלתי ענייניים ומהקשרים פוליטיים, לרבות אינטרסים פוליטיים-מפלגתיים כפי שנעשה בעבר</w:t>
      </w:r>
      <w:r w:rsidRPr="00273A86">
        <w:rPr>
          <w:rFonts w:hint="cs"/>
          <w:b/>
          <w:rtl/>
        </w:rPr>
        <w:t>, שבסופו</w:t>
      </w:r>
      <w:r w:rsidRPr="00273A86">
        <w:rPr>
          <w:b/>
          <w:rtl/>
        </w:rPr>
        <w:t xml:space="preserve"> </w:t>
      </w:r>
      <w:r w:rsidRPr="00273A86">
        <w:rPr>
          <w:rFonts w:hint="cs"/>
          <w:b/>
          <w:rtl/>
        </w:rPr>
        <w:t>של</w:t>
      </w:r>
      <w:r w:rsidRPr="00273A86">
        <w:rPr>
          <w:b/>
          <w:rtl/>
        </w:rPr>
        <w:t xml:space="preserve"> </w:t>
      </w:r>
      <w:r w:rsidRPr="00273A86">
        <w:rPr>
          <w:rFonts w:hint="cs"/>
          <w:b/>
          <w:rtl/>
        </w:rPr>
        <w:t>דבר</w:t>
      </w:r>
      <w:r w:rsidRPr="00273A86">
        <w:rPr>
          <w:b/>
          <w:rtl/>
        </w:rPr>
        <w:t xml:space="preserve"> </w:t>
      </w:r>
      <w:r w:rsidRPr="00273A86">
        <w:rPr>
          <w:rFonts w:hint="cs"/>
          <w:b/>
          <w:rtl/>
        </w:rPr>
        <w:t>פוגעים</w:t>
      </w:r>
      <w:r w:rsidRPr="00273A86">
        <w:rPr>
          <w:b/>
          <w:rtl/>
        </w:rPr>
        <w:t xml:space="preserve"> </w:t>
      </w:r>
      <w:r w:rsidRPr="00273A86">
        <w:rPr>
          <w:rFonts w:hint="cs"/>
          <w:b/>
          <w:rtl/>
        </w:rPr>
        <w:t>בתפקוד</w:t>
      </w:r>
      <w:r w:rsidRPr="00273A86">
        <w:rPr>
          <w:b/>
          <w:rtl/>
        </w:rPr>
        <w:t xml:space="preserve"> </w:t>
      </w:r>
      <w:r w:rsidRPr="00273A86">
        <w:rPr>
          <w:rFonts w:hint="cs"/>
          <w:b/>
          <w:rtl/>
        </w:rPr>
        <w:t>החברות</w:t>
      </w:r>
      <w:r w:rsidRPr="00273A86">
        <w:rPr>
          <w:b/>
          <w:rtl/>
        </w:rPr>
        <w:t xml:space="preserve"> הממשלתיות, </w:t>
      </w:r>
      <w:r w:rsidRPr="00273A86">
        <w:rPr>
          <w:rFonts w:hint="cs"/>
          <w:b/>
          <w:rtl/>
        </w:rPr>
        <w:t>ובמשתמע</w:t>
      </w:r>
      <w:r w:rsidRPr="00273A86">
        <w:rPr>
          <w:b/>
          <w:rtl/>
        </w:rPr>
        <w:t xml:space="preserve"> </w:t>
      </w:r>
      <w:r w:rsidRPr="00273A86">
        <w:rPr>
          <w:rFonts w:hint="cs"/>
          <w:b/>
          <w:rtl/>
        </w:rPr>
        <w:t>באינטרס</w:t>
      </w:r>
      <w:r w:rsidRPr="00273A86">
        <w:rPr>
          <w:b/>
          <w:rtl/>
        </w:rPr>
        <w:t xml:space="preserve"> </w:t>
      </w:r>
      <w:r w:rsidRPr="00273A86">
        <w:rPr>
          <w:rFonts w:hint="cs"/>
          <w:b/>
          <w:rtl/>
        </w:rPr>
        <w:t>הציבורי</w:t>
      </w:r>
      <w:r w:rsidRPr="00273A86">
        <w:rPr>
          <w:b/>
          <w:rtl/>
        </w:rPr>
        <w:t>.</w:t>
      </w:r>
    </w:p>
    <w:p w:rsidR="00F1368B" w:rsidRPr="0010599F" w:rsidP="00755DB7">
      <w:pPr>
        <w:spacing w:line="240" w:lineRule="exact"/>
        <w:ind w:right="2268"/>
        <w:jc w:val="both"/>
        <w:rPr>
          <w:rFonts w:ascii="Tahoma" w:hAnsi="Tahoma" w:cs="Tahoma"/>
          <w:sz w:val="17"/>
          <w:szCs w:val="17"/>
          <w:rtl/>
        </w:rPr>
      </w:pPr>
    </w:p>
    <w:p w:rsidR="00327FBF" w:rsidRPr="0010599F" w:rsidP="00755DB7">
      <w:pPr>
        <w:spacing w:line="240" w:lineRule="exact"/>
        <w:ind w:right="2268"/>
        <w:jc w:val="both"/>
        <w:rPr>
          <w:rFonts w:ascii="Tahoma" w:hAnsi="Tahoma" w:cs="Tahoma"/>
          <w:sz w:val="17"/>
          <w:szCs w:val="17"/>
          <w:rtl/>
        </w:rPr>
        <w:sectPr w:rsidSect="00C20745">
          <w:headerReference w:type="even" r:id="rId8"/>
          <w:headerReference w:type="default" r:id="rId9"/>
          <w:headerReference w:type="first" r:id="rId10"/>
          <w:pgSz w:w="11906" w:h="16838" w:code="9"/>
          <w:pgMar w:top="3119" w:right="1701" w:bottom="3119" w:left="1701" w:header="1559" w:footer="709" w:gutter="0"/>
          <w:cols w:space="708"/>
          <w:bidi/>
          <w:rtlGutter/>
          <w:docGrid w:linePitch="360"/>
        </w:sectPr>
      </w:pPr>
    </w:p>
    <w:p w:rsidR="008C1634" w:rsidRPr="004B305E" w:rsidP="00755DB7">
      <w:pPr>
        <w:pStyle w:val="KOT4"/>
        <w:rPr>
          <w:rtl/>
        </w:rPr>
      </w:pPr>
      <w:bookmarkEnd w:id="0"/>
      <w:bookmarkEnd w:id="1"/>
      <w:bookmarkEnd w:id="2"/>
      <w:bookmarkEnd w:id="3"/>
      <w:bookmarkEnd w:id="4"/>
      <w:r w:rsidRPr="004B305E">
        <w:rPr>
          <w:rFonts w:hint="cs"/>
          <w:rtl/>
        </w:rPr>
        <w:t>מבוא</w:t>
      </w:r>
    </w:p>
    <w:p w:rsidR="008C1634" w:rsidRPr="0032284C" w:rsidP="00E62F9E">
      <w:pPr>
        <w:spacing w:line="240" w:lineRule="exact"/>
        <w:ind w:right="2268"/>
        <w:jc w:val="both"/>
        <w:rPr>
          <w:rFonts w:ascii="Tahoma" w:hAnsi="Tahoma" w:cs="Tahoma"/>
          <w:sz w:val="18"/>
          <w:szCs w:val="18"/>
          <w:rtl/>
        </w:rPr>
      </w:pPr>
      <w:r w:rsidRPr="0032284C">
        <w:rPr>
          <w:rFonts w:ascii="Tahoma" w:hAnsi="Tahoma" w:cs="Tahoma" w:hint="cs"/>
          <w:sz w:val="18"/>
          <w:szCs w:val="18"/>
          <w:rtl/>
        </w:rPr>
        <w:t xml:space="preserve">מדינת ישראל מחזיקה בכ-80 חברות ממשלתיות והן משמשות זרוע ביצועית של הממשלה ומקדמות את מדיניותה. חברות ממשלתיות עוסקות בתחומים מרכזיים הנוגעים לחייהם של אזרחי המדינה, כמו חשמל, מים, דיור, נמלי הים, תשתיות תחבורה ותרבות. </w:t>
      </w:r>
      <w:r w:rsidRPr="0032284C">
        <w:rPr>
          <w:rFonts w:ascii="Tahoma" w:hAnsi="Tahoma" w:cs="Tahoma"/>
          <w:sz w:val="18"/>
          <w:szCs w:val="18"/>
          <w:rtl/>
        </w:rPr>
        <w:t>בחברות</w:t>
      </w:r>
      <w:r w:rsidRPr="0032284C">
        <w:rPr>
          <w:rFonts w:ascii="Tahoma" w:hAnsi="Tahoma" w:cs="Tahoma" w:hint="cs"/>
          <w:sz w:val="18"/>
          <w:szCs w:val="18"/>
          <w:rtl/>
        </w:rPr>
        <w:t xml:space="preserve"> אלו</w:t>
      </w:r>
      <w:r w:rsidRPr="0032284C">
        <w:rPr>
          <w:rFonts w:ascii="Tahoma" w:hAnsi="Tahoma" w:cs="Tahoma"/>
          <w:sz w:val="18"/>
          <w:szCs w:val="18"/>
          <w:rtl/>
        </w:rPr>
        <w:t xml:space="preserve"> נכללות חברות מהגדולות במשק, ובהן חברת החשמל לישראל בע"מ, חברת התעשייה האווירית לישראל בע"מ, חברת רפאל מערכות לחימה מתקדמות בע"מ, חברת רכבת ישראל בע"מ</w:t>
      </w:r>
      <w:r w:rsidRPr="0032284C">
        <w:rPr>
          <w:rFonts w:ascii="Tahoma" w:hAnsi="Tahoma" w:cs="Tahoma" w:hint="cs"/>
          <w:sz w:val="18"/>
          <w:szCs w:val="18"/>
          <w:rtl/>
        </w:rPr>
        <w:t>,</w:t>
      </w:r>
      <w:r w:rsidRPr="0032284C">
        <w:rPr>
          <w:rFonts w:ascii="Tahoma" w:hAnsi="Tahoma" w:cs="Tahoma"/>
          <w:sz w:val="18"/>
          <w:szCs w:val="18"/>
          <w:rtl/>
        </w:rPr>
        <w:t xml:space="preserve"> מקורות חברת המים בע"מ וחברת דואר ישראל בע"מ.</w:t>
      </w:r>
      <w:r w:rsidRPr="0032284C">
        <w:rPr>
          <w:rFonts w:ascii="Tahoma" w:hAnsi="Tahoma" w:cs="Tahoma" w:hint="cs"/>
          <w:sz w:val="18"/>
          <w:szCs w:val="18"/>
          <w:rtl/>
        </w:rPr>
        <w:t xml:space="preserve"> החברות כוללות חברות ממשלתיות עסקיות ולא עסקיות, חברות בנות וחברות בבעלות מעורבת של הממשלה וגופים אחרים. 62 מתוך החברות הן חברות עסקיות המעסיקות כ-60,000 עובדים. שווי כל נכסיהן נאמד ב-178 מיליארד ש"ח והיקף כל הכנסותיהן עומד על כ-67 מיליארד ש"ח</w:t>
      </w:r>
      <w:r>
        <w:rPr>
          <w:rFonts w:ascii="Tahoma" w:hAnsi="Tahoma" w:cs="Tahoma"/>
          <w:sz w:val="18"/>
          <w:szCs w:val="18"/>
          <w:vertAlign w:val="superscript"/>
          <w:rtl/>
        </w:rPr>
        <w:footnoteReference w:id="5"/>
      </w:r>
      <w:r w:rsidRPr="0032284C">
        <w:rPr>
          <w:rFonts w:ascii="Tahoma" w:hAnsi="Tahoma" w:cs="Tahoma" w:hint="cs"/>
          <w:sz w:val="18"/>
          <w:szCs w:val="18"/>
          <w:rtl/>
        </w:rPr>
        <w:t>. פעולתן של החברות הממשלתיות מוסדרת בין היתר בחוק החברות הממשלתיות, התשל"ה-1975 (להלן - החוק).</w:t>
      </w:r>
    </w:p>
    <w:p w:rsidR="008C1634" w:rsidRPr="0032284C" w:rsidP="00E62F9E">
      <w:pPr>
        <w:spacing w:line="240" w:lineRule="exact"/>
        <w:ind w:right="2268"/>
        <w:jc w:val="both"/>
        <w:rPr>
          <w:rFonts w:ascii="Tahoma" w:hAnsi="Tahoma" w:cs="Tahoma"/>
          <w:sz w:val="18"/>
          <w:szCs w:val="18"/>
          <w:rtl/>
        </w:rPr>
      </w:pPr>
      <w:r w:rsidRPr="0032284C">
        <w:rPr>
          <w:rFonts w:ascii="Tahoma" w:hAnsi="Tahoma" w:cs="Tahoma" w:hint="cs"/>
          <w:sz w:val="18"/>
          <w:szCs w:val="18"/>
          <w:rtl/>
        </w:rPr>
        <w:t>ד</w:t>
      </w:r>
      <w:r w:rsidRPr="0032284C">
        <w:rPr>
          <w:rFonts w:ascii="Tahoma" w:hAnsi="Tahoma" w:cs="Tahoma"/>
          <w:sz w:val="18"/>
          <w:szCs w:val="18"/>
          <w:rtl/>
        </w:rPr>
        <w:t xml:space="preserve">ירקטוריון הוא אורגן </w:t>
      </w:r>
      <w:r w:rsidRPr="0032284C">
        <w:rPr>
          <w:rFonts w:ascii="Tahoma" w:hAnsi="Tahoma" w:cs="Tahoma" w:hint="cs"/>
          <w:sz w:val="18"/>
          <w:szCs w:val="18"/>
          <w:rtl/>
        </w:rPr>
        <w:t>מרכזי ב</w:t>
      </w:r>
      <w:r w:rsidRPr="0032284C">
        <w:rPr>
          <w:rFonts w:ascii="Tahoma" w:hAnsi="Tahoma" w:cs="Tahoma"/>
          <w:sz w:val="18"/>
          <w:szCs w:val="18"/>
          <w:rtl/>
        </w:rPr>
        <w:t>חברה</w:t>
      </w:r>
      <w:r w:rsidRPr="0032284C">
        <w:rPr>
          <w:rFonts w:ascii="Tahoma" w:hAnsi="Tahoma" w:cs="Tahoma" w:hint="cs"/>
          <w:sz w:val="18"/>
          <w:szCs w:val="18"/>
          <w:rtl/>
        </w:rPr>
        <w:t xml:space="preserve">. </w:t>
      </w:r>
      <w:r w:rsidRPr="0032284C">
        <w:rPr>
          <w:rFonts w:ascii="Tahoma" w:hAnsi="Tahoma" w:cs="Tahoma"/>
          <w:sz w:val="18"/>
          <w:szCs w:val="18"/>
          <w:rtl/>
        </w:rPr>
        <w:t xml:space="preserve">חברי הדירקטוריון אינם ממונים על ניהולה השוטף של החברה </w:t>
      </w:r>
      <w:r w:rsidRPr="0032284C">
        <w:rPr>
          <w:rFonts w:ascii="Tahoma" w:hAnsi="Tahoma" w:cs="Tahoma" w:hint="cs"/>
          <w:sz w:val="18"/>
          <w:szCs w:val="18"/>
          <w:rtl/>
        </w:rPr>
        <w:t>אלא</w:t>
      </w:r>
      <w:r w:rsidRPr="0032284C">
        <w:rPr>
          <w:rFonts w:ascii="Tahoma" w:hAnsi="Tahoma" w:cs="Tahoma"/>
          <w:sz w:val="18"/>
          <w:szCs w:val="18"/>
          <w:rtl/>
        </w:rPr>
        <w:t xml:space="preserve"> עוסקים </w:t>
      </w:r>
      <w:r w:rsidRPr="0032284C">
        <w:rPr>
          <w:rFonts w:ascii="Tahoma" w:hAnsi="Tahoma" w:cs="Tahoma" w:hint="cs"/>
          <w:sz w:val="18"/>
          <w:szCs w:val="18"/>
          <w:rtl/>
        </w:rPr>
        <w:t xml:space="preserve">בהתוויית מדיניות החברה </w:t>
      </w:r>
      <w:r w:rsidRPr="0032284C">
        <w:rPr>
          <w:rFonts w:ascii="Tahoma" w:hAnsi="Tahoma" w:cs="Tahoma"/>
          <w:sz w:val="18"/>
          <w:szCs w:val="18"/>
          <w:rtl/>
        </w:rPr>
        <w:t>ו</w:t>
      </w:r>
      <w:r w:rsidRPr="0032284C">
        <w:rPr>
          <w:rFonts w:ascii="Tahoma" w:hAnsi="Tahoma" w:cs="Tahoma" w:hint="cs"/>
          <w:sz w:val="18"/>
          <w:szCs w:val="18"/>
          <w:rtl/>
        </w:rPr>
        <w:t>ב</w:t>
      </w:r>
      <w:r w:rsidRPr="0032284C">
        <w:rPr>
          <w:rFonts w:ascii="Tahoma" w:hAnsi="Tahoma" w:cs="Tahoma"/>
          <w:sz w:val="18"/>
          <w:szCs w:val="18"/>
          <w:rtl/>
        </w:rPr>
        <w:t>פ</w:t>
      </w:r>
      <w:r w:rsidRPr="0032284C">
        <w:rPr>
          <w:rFonts w:ascii="Tahoma" w:hAnsi="Tahoma" w:cs="Tahoma" w:hint="cs"/>
          <w:sz w:val="18"/>
          <w:szCs w:val="18"/>
          <w:rtl/>
        </w:rPr>
        <w:t>י</w:t>
      </w:r>
      <w:r w:rsidRPr="0032284C">
        <w:rPr>
          <w:rFonts w:ascii="Tahoma" w:hAnsi="Tahoma" w:cs="Tahoma"/>
          <w:sz w:val="18"/>
          <w:szCs w:val="18"/>
          <w:rtl/>
        </w:rPr>
        <w:t>ק</w:t>
      </w:r>
      <w:r w:rsidRPr="0032284C">
        <w:rPr>
          <w:rFonts w:ascii="Tahoma" w:hAnsi="Tahoma" w:cs="Tahoma" w:hint="cs"/>
          <w:sz w:val="18"/>
          <w:szCs w:val="18"/>
          <w:rtl/>
        </w:rPr>
        <w:t>ו</w:t>
      </w:r>
      <w:r w:rsidRPr="0032284C">
        <w:rPr>
          <w:rFonts w:ascii="Tahoma" w:hAnsi="Tahoma" w:cs="Tahoma"/>
          <w:sz w:val="18"/>
          <w:szCs w:val="18"/>
          <w:rtl/>
        </w:rPr>
        <w:t xml:space="preserve">ח על פעילותו של </w:t>
      </w:r>
      <w:r w:rsidRPr="0032284C">
        <w:rPr>
          <w:rFonts w:ascii="Tahoma" w:hAnsi="Tahoma" w:cs="Tahoma" w:hint="cs"/>
          <w:sz w:val="18"/>
          <w:szCs w:val="18"/>
          <w:rtl/>
        </w:rPr>
        <w:t>המנכ"ל</w:t>
      </w:r>
      <w:r w:rsidRPr="0032284C">
        <w:rPr>
          <w:rFonts w:ascii="Tahoma" w:hAnsi="Tahoma" w:cs="Tahoma"/>
          <w:sz w:val="18"/>
          <w:szCs w:val="18"/>
          <w:rtl/>
        </w:rPr>
        <w:t>.</w:t>
      </w:r>
      <w:r w:rsidRPr="0032284C">
        <w:rPr>
          <w:rFonts w:ascii="Tahoma" w:hAnsi="Tahoma" w:cs="Tahoma" w:hint="cs"/>
          <w:sz w:val="18"/>
          <w:szCs w:val="18"/>
          <w:rtl/>
        </w:rPr>
        <w:t xml:space="preserve"> החוק מייחד לדירקטוריון </w:t>
      </w:r>
      <w:r w:rsidRPr="0032284C">
        <w:rPr>
          <w:rFonts w:ascii="Tahoma" w:hAnsi="Tahoma" w:cs="Tahoma"/>
          <w:sz w:val="18"/>
          <w:szCs w:val="18"/>
          <w:rtl/>
        </w:rPr>
        <w:t>תפקידי</w:t>
      </w:r>
      <w:r w:rsidRPr="0032284C">
        <w:rPr>
          <w:rFonts w:ascii="Tahoma" w:hAnsi="Tahoma" w:cs="Tahoma" w:hint="cs"/>
          <w:sz w:val="18"/>
          <w:szCs w:val="18"/>
          <w:rtl/>
        </w:rPr>
        <w:t>ם</w:t>
      </w:r>
      <w:r w:rsidRPr="0032284C">
        <w:rPr>
          <w:rFonts w:ascii="Tahoma" w:hAnsi="Tahoma" w:cs="Tahoma"/>
          <w:sz w:val="18"/>
          <w:szCs w:val="18"/>
          <w:rtl/>
        </w:rPr>
        <w:t xml:space="preserve"> </w:t>
      </w:r>
      <w:r w:rsidRPr="0032284C">
        <w:rPr>
          <w:rFonts w:ascii="Tahoma" w:hAnsi="Tahoma" w:cs="Tahoma" w:hint="cs"/>
          <w:sz w:val="18"/>
          <w:szCs w:val="18"/>
          <w:rtl/>
        </w:rPr>
        <w:t xml:space="preserve">מרכזיים ומהותיים, לרבות </w:t>
      </w:r>
      <w:r w:rsidRPr="0032284C">
        <w:rPr>
          <w:rFonts w:ascii="Tahoma" w:hAnsi="Tahoma" w:cs="Tahoma"/>
          <w:sz w:val="18"/>
          <w:szCs w:val="18"/>
          <w:rtl/>
        </w:rPr>
        <w:t>קביעת המדיניות הכללית של החברה ופעילותה הפיננסית</w:t>
      </w:r>
      <w:r w:rsidRPr="0032284C">
        <w:rPr>
          <w:rFonts w:ascii="Tahoma" w:hAnsi="Tahoma" w:cs="Tahoma" w:hint="cs"/>
          <w:sz w:val="18"/>
          <w:szCs w:val="18"/>
          <w:rtl/>
        </w:rPr>
        <w:t xml:space="preserve">; </w:t>
      </w:r>
      <w:r w:rsidRPr="0032284C">
        <w:rPr>
          <w:rFonts w:ascii="Tahoma" w:hAnsi="Tahoma" w:cs="Tahoma"/>
          <w:sz w:val="18"/>
          <w:szCs w:val="18"/>
          <w:rtl/>
        </w:rPr>
        <w:t>קביעת תקציבה השנתי והשימוש במקורות העומדים לרשותה; קביעת תקן עובדי החברה ושכרם</w:t>
      </w:r>
      <w:r w:rsidRPr="0032284C">
        <w:rPr>
          <w:rFonts w:ascii="Tahoma" w:hAnsi="Tahoma" w:cs="Tahoma" w:hint="cs"/>
          <w:sz w:val="18"/>
          <w:szCs w:val="18"/>
          <w:rtl/>
        </w:rPr>
        <w:t xml:space="preserve">; ומעקב רציף אחר </w:t>
      </w:r>
      <w:r w:rsidRPr="0032284C">
        <w:rPr>
          <w:rFonts w:ascii="Tahoma" w:hAnsi="Tahoma" w:cs="Tahoma"/>
          <w:sz w:val="18"/>
          <w:szCs w:val="18"/>
          <w:rtl/>
        </w:rPr>
        <w:t>הגשמת מדיניות</w:t>
      </w:r>
      <w:r w:rsidRPr="0032284C">
        <w:rPr>
          <w:rFonts w:ascii="Tahoma" w:hAnsi="Tahoma" w:cs="Tahoma" w:hint="cs"/>
          <w:sz w:val="18"/>
          <w:szCs w:val="18"/>
          <w:rtl/>
        </w:rPr>
        <w:t xml:space="preserve"> החברה</w:t>
      </w:r>
      <w:r w:rsidRPr="0032284C">
        <w:rPr>
          <w:rFonts w:ascii="Tahoma" w:hAnsi="Tahoma" w:cs="Tahoma"/>
          <w:sz w:val="18"/>
          <w:szCs w:val="18"/>
          <w:rtl/>
        </w:rPr>
        <w:t xml:space="preserve">, </w:t>
      </w:r>
      <w:r w:rsidRPr="0032284C">
        <w:rPr>
          <w:rFonts w:ascii="Tahoma" w:hAnsi="Tahoma" w:cs="Tahoma" w:hint="cs"/>
          <w:sz w:val="18"/>
          <w:szCs w:val="18"/>
          <w:rtl/>
        </w:rPr>
        <w:t xml:space="preserve">יישום </w:t>
      </w:r>
      <w:r w:rsidRPr="0032284C">
        <w:rPr>
          <w:rFonts w:ascii="Tahoma" w:hAnsi="Tahoma" w:cs="Tahoma"/>
          <w:sz w:val="18"/>
          <w:szCs w:val="18"/>
          <w:rtl/>
        </w:rPr>
        <w:t>תכניות</w:t>
      </w:r>
      <w:r w:rsidRPr="0032284C">
        <w:rPr>
          <w:rFonts w:ascii="Tahoma" w:hAnsi="Tahoma" w:cs="Tahoma" w:hint="cs"/>
          <w:sz w:val="18"/>
          <w:szCs w:val="18"/>
          <w:rtl/>
        </w:rPr>
        <w:t>יה</w:t>
      </w:r>
      <w:r w:rsidRPr="0032284C">
        <w:rPr>
          <w:rFonts w:ascii="Tahoma" w:hAnsi="Tahoma" w:cs="Tahoma"/>
          <w:sz w:val="18"/>
          <w:szCs w:val="18"/>
          <w:rtl/>
        </w:rPr>
        <w:t xml:space="preserve"> ו</w:t>
      </w:r>
      <w:r w:rsidRPr="0032284C">
        <w:rPr>
          <w:rFonts w:ascii="Tahoma" w:hAnsi="Tahoma" w:cs="Tahoma" w:hint="cs"/>
          <w:sz w:val="18"/>
          <w:szCs w:val="18"/>
          <w:rtl/>
        </w:rPr>
        <w:t xml:space="preserve">ניצול </w:t>
      </w:r>
      <w:r w:rsidRPr="0032284C">
        <w:rPr>
          <w:rFonts w:ascii="Tahoma" w:hAnsi="Tahoma" w:cs="Tahoma"/>
          <w:sz w:val="18"/>
          <w:szCs w:val="18"/>
          <w:rtl/>
        </w:rPr>
        <w:t>תקציבי</w:t>
      </w:r>
      <w:r w:rsidRPr="0032284C">
        <w:rPr>
          <w:rFonts w:ascii="Tahoma" w:hAnsi="Tahoma" w:cs="Tahoma" w:hint="cs"/>
          <w:sz w:val="18"/>
          <w:szCs w:val="18"/>
          <w:rtl/>
        </w:rPr>
        <w:t>ה. לפיכך, ישנה חשיבות מכרעת למינוי דירקטורים מקצועיים בעלי כישורים וניסיון מתאימים. מינוי כאמור חיוני לניהול המקצועי של הדירקטוריון ושל החברה. בחוק נקבע כי בחברה ממשלתית ימונו דירקטורים מקרב הציבור ומקרב עובדי המדינה ובחברות המעסיקות יותר מ-100 עובדים גם מקרב עובדי החברה. כל דירקטוריון בוחר יו"ר ואת מינויו מאשר השר האחראי ושר האוצר. בחוק נקבע כי הממשלה רשאית למנות יו"ר מבין חברי הדירקטוריון אם ראתה צורך בכך.</w:t>
      </w:r>
    </w:p>
    <w:p w:rsidR="008C1634" w:rsidRPr="0032284C" w:rsidP="00E62F9E">
      <w:pPr>
        <w:spacing w:line="240" w:lineRule="exact"/>
        <w:ind w:right="2268"/>
        <w:jc w:val="both"/>
        <w:rPr>
          <w:rFonts w:ascii="Tahoma" w:hAnsi="Tahoma" w:cs="Tahoma"/>
          <w:sz w:val="18"/>
          <w:szCs w:val="18"/>
          <w:rtl/>
        </w:rPr>
      </w:pPr>
      <w:r w:rsidRPr="0032284C">
        <w:rPr>
          <w:rFonts w:ascii="Tahoma" w:hAnsi="Tahoma" w:cs="Tahoma" w:hint="cs"/>
          <w:sz w:val="18"/>
          <w:szCs w:val="18"/>
          <w:rtl/>
        </w:rPr>
        <w:t xml:space="preserve">האחריות והסמכות למינוי דירקטורים בחברות הממשלתיות נתונות בידיהם של שר האוצר ושל השר שנקבע כאחראי לענייני החברה. </w:t>
      </w:r>
      <w:r w:rsidRPr="0032284C">
        <w:rPr>
          <w:rFonts w:ascii="Tahoma" w:hAnsi="Tahoma" w:cs="Tahoma"/>
          <w:sz w:val="18"/>
          <w:szCs w:val="18"/>
          <w:rtl/>
        </w:rPr>
        <w:t xml:space="preserve">רשות החברות הממשלתיות (להלן - רשות החברות או הרשות) הוקמה על פי </w:t>
      </w:r>
      <w:r w:rsidRPr="0032284C">
        <w:rPr>
          <w:rFonts w:ascii="Tahoma" w:hAnsi="Tahoma" w:cs="Tahoma" w:hint="cs"/>
          <w:sz w:val="18"/>
          <w:szCs w:val="18"/>
          <w:rtl/>
        </w:rPr>
        <w:t>ה</w:t>
      </w:r>
      <w:r w:rsidRPr="0032284C">
        <w:rPr>
          <w:rFonts w:ascii="Tahoma" w:hAnsi="Tahoma" w:cs="Tahoma"/>
          <w:sz w:val="18"/>
          <w:szCs w:val="18"/>
          <w:rtl/>
        </w:rPr>
        <w:t>חוק</w:t>
      </w:r>
      <w:r w:rsidRPr="0032284C">
        <w:rPr>
          <w:rFonts w:ascii="Tahoma" w:hAnsi="Tahoma" w:cs="Tahoma" w:hint="cs"/>
          <w:sz w:val="18"/>
          <w:szCs w:val="18"/>
          <w:rtl/>
        </w:rPr>
        <w:t xml:space="preserve"> ו</w:t>
      </w:r>
      <w:r w:rsidRPr="0032284C">
        <w:rPr>
          <w:rFonts w:ascii="Tahoma" w:hAnsi="Tahoma" w:cs="Tahoma"/>
          <w:sz w:val="18"/>
          <w:szCs w:val="18"/>
          <w:rtl/>
        </w:rPr>
        <w:t>תפקידי</w:t>
      </w:r>
      <w:r w:rsidRPr="0032284C">
        <w:rPr>
          <w:rFonts w:ascii="Tahoma" w:hAnsi="Tahoma" w:cs="Tahoma" w:hint="cs"/>
          <w:sz w:val="18"/>
          <w:szCs w:val="18"/>
          <w:rtl/>
        </w:rPr>
        <w:t>ה</w:t>
      </w:r>
      <w:r w:rsidRPr="0032284C">
        <w:rPr>
          <w:rFonts w:ascii="Tahoma" w:hAnsi="Tahoma" w:cs="Tahoma"/>
          <w:sz w:val="18"/>
          <w:szCs w:val="18"/>
          <w:rtl/>
        </w:rPr>
        <w:t xml:space="preserve"> כוללים</w:t>
      </w:r>
      <w:r w:rsidRPr="0032284C">
        <w:rPr>
          <w:rFonts w:ascii="Tahoma" w:hAnsi="Tahoma" w:cs="Tahoma" w:hint="cs"/>
          <w:sz w:val="18"/>
          <w:szCs w:val="18"/>
          <w:rtl/>
        </w:rPr>
        <w:t xml:space="preserve"> </w:t>
      </w:r>
      <w:r w:rsidRPr="0032284C">
        <w:rPr>
          <w:rFonts w:ascii="Tahoma" w:hAnsi="Tahoma" w:cs="Tahoma"/>
          <w:sz w:val="18"/>
          <w:szCs w:val="18"/>
          <w:rtl/>
        </w:rPr>
        <w:t xml:space="preserve">ייעוץ לממשלה ולשרים בעניינים הנוגעים לחברות הממשלתיות </w:t>
      </w:r>
      <w:r w:rsidRPr="0032284C">
        <w:rPr>
          <w:rFonts w:ascii="Tahoma" w:hAnsi="Tahoma" w:cs="Tahoma" w:hint="cs"/>
          <w:sz w:val="18"/>
          <w:szCs w:val="18"/>
          <w:rtl/>
        </w:rPr>
        <w:t>ו</w:t>
      </w:r>
      <w:r w:rsidRPr="0032284C">
        <w:rPr>
          <w:rFonts w:ascii="Tahoma" w:hAnsi="Tahoma" w:cs="Tahoma"/>
          <w:sz w:val="18"/>
          <w:szCs w:val="18"/>
          <w:rtl/>
        </w:rPr>
        <w:t>ייעוץ וסיוע לחברות הממשלתיות בניהול עסקיהן.</w:t>
      </w:r>
      <w:r w:rsidRPr="0032284C">
        <w:rPr>
          <w:rFonts w:ascii="Tahoma" w:hAnsi="Tahoma" w:cs="Tahoma" w:hint="cs"/>
          <w:sz w:val="18"/>
          <w:szCs w:val="18"/>
          <w:rtl/>
        </w:rPr>
        <w:t xml:space="preserve"> </w:t>
      </w:r>
      <w:r w:rsidRPr="0032284C">
        <w:rPr>
          <w:rFonts w:ascii="Tahoma" w:hAnsi="Tahoma" w:cs="Tahoma"/>
          <w:sz w:val="18"/>
          <w:szCs w:val="18"/>
          <w:rtl/>
        </w:rPr>
        <w:t>בראש הרשות עמד, במהלך ביצוע הביקורת, מר אורי יוגב.</w:t>
      </w:r>
      <w:r w:rsidRPr="0032284C">
        <w:rPr>
          <w:rFonts w:ascii="Tahoma" w:hAnsi="Tahoma" w:cs="Tahoma" w:hint="cs"/>
          <w:sz w:val="18"/>
          <w:szCs w:val="18"/>
          <w:rtl/>
        </w:rPr>
        <w:t xml:space="preserve"> מינוי דירקטור לחברה ממשלתית הוא תהליך שגם רשות החברות מעורבת בו מאוד והיא שותפה לתהליך באמצעות</w:t>
      </w:r>
      <w:r w:rsidRPr="0032284C">
        <w:rPr>
          <w:rFonts w:ascii="Tahoma" w:hAnsi="Tahoma" w:cs="Tahoma"/>
          <w:sz w:val="18"/>
          <w:szCs w:val="18"/>
          <w:rtl/>
        </w:rPr>
        <w:t xml:space="preserve"> יחידת הדירקטורים</w:t>
      </w:r>
      <w:r w:rsidRPr="0032284C">
        <w:rPr>
          <w:rFonts w:ascii="Tahoma" w:hAnsi="Tahoma" w:cs="Tahoma" w:hint="cs"/>
          <w:sz w:val="18"/>
          <w:szCs w:val="18"/>
          <w:rtl/>
        </w:rPr>
        <w:t>.</w:t>
      </w:r>
      <w:r w:rsidRPr="0032284C">
        <w:rPr>
          <w:rFonts w:ascii="Tahoma" w:hAnsi="Tahoma" w:cs="Tahoma"/>
          <w:sz w:val="18"/>
          <w:szCs w:val="18"/>
          <w:rtl/>
        </w:rPr>
        <w:t xml:space="preserve"> </w:t>
      </w:r>
      <w:r w:rsidRPr="0032284C">
        <w:rPr>
          <w:rFonts w:ascii="Tahoma" w:hAnsi="Tahoma" w:cs="Tahoma" w:hint="cs"/>
          <w:sz w:val="18"/>
          <w:szCs w:val="18"/>
          <w:rtl/>
        </w:rPr>
        <w:t>יחידת הדירקטורים</w:t>
      </w:r>
      <w:r w:rsidRPr="0032284C">
        <w:rPr>
          <w:rFonts w:ascii="Tahoma" w:hAnsi="Tahoma" w:cs="Tahoma"/>
          <w:sz w:val="18"/>
          <w:szCs w:val="18"/>
          <w:rtl/>
        </w:rPr>
        <w:t xml:space="preserve"> אמונה על </w:t>
      </w:r>
      <w:r w:rsidRPr="0032284C">
        <w:rPr>
          <w:rFonts w:ascii="Tahoma" w:hAnsi="Tahoma" w:cs="Tahoma" w:hint="cs"/>
          <w:sz w:val="18"/>
          <w:szCs w:val="18"/>
          <w:rtl/>
        </w:rPr>
        <w:t>כמה</w:t>
      </w:r>
      <w:r w:rsidRPr="0032284C">
        <w:rPr>
          <w:rFonts w:ascii="Tahoma" w:hAnsi="Tahoma" w:cs="Tahoma"/>
          <w:sz w:val="18"/>
          <w:szCs w:val="18"/>
          <w:rtl/>
        </w:rPr>
        <w:t xml:space="preserve"> נושאים ובהם תהליכי מיון ומינויים, לרבות ''נבחרת הדירקטורים'', הכשרות, הערכה ותגמול של דירקטורים. נוסף</w:t>
      </w:r>
      <w:r w:rsidRPr="0032284C">
        <w:rPr>
          <w:rFonts w:ascii="Tahoma" w:hAnsi="Tahoma" w:cs="Tahoma" w:hint="cs"/>
          <w:sz w:val="18"/>
          <w:szCs w:val="18"/>
          <w:rtl/>
        </w:rPr>
        <w:t xml:space="preserve"> לכך</w:t>
      </w:r>
      <w:r w:rsidRPr="0032284C">
        <w:rPr>
          <w:rFonts w:ascii="Tahoma" w:hAnsi="Tahoma" w:cs="Tahoma"/>
          <w:sz w:val="18"/>
          <w:szCs w:val="18"/>
          <w:rtl/>
        </w:rPr>
        <w:t>, היחידה אחראית לוועדה לבדיקת מינויים ולוועדה למינוי יועצים משפטיים בחברות. מנהלת היחידה גב' מירה מינס אחראית גם לייצוג רשות החברות הממשלתיות בישראל ולקשר של הרשות עם ארגון ה-</w:t>
      </w:r>
      <w:r w:rsidRPr="0032284C">
        <w:rPr>
          <w:rFonts w:ascii="Tahoma" w:hAnsi="Tahoma" w:cs="Tahoma"/>
          <w:sz w:val="18"/>
          <w:szCs w:val="18"/>
        </w:rPr>
        <w:t>OECD</w:t>
      </w:r>
      <w:r w:rsidRPr="0032284C">
        <w:rPr>
          <w:rFonts w:ascii="Tahoma" w:hAnsi="Tahoma" w:cs="Tahoma"/>
          <w:sz w:val="18"/>
          <w:szCs w:val="18"/>
          <w:rtl/>
        </w:rPr>
        <w:t>.</w:t>
      </w:r>
    </w:p>
    <w:p w:rsidR="008C1634" w:rsidRPr="0032284C" w:rsidP="00E62F9E">
      <w:pPr>
        <w:spacing w:line="240" w:lineRule="exact"/>
        <w:ind w:right="2268"/>
        <w:jc w:val="both"/>
        <w:rPr>
          <w:rFonts w:ascii="Tahoma" w:hAnsi="Tahoma" w:cs="Tahoma"/>
          <w:sz w:val="18"/>
          <w:szCs w:val="18"/>
          <w:rtl/>
        </w:rPr>
      </w:pPr>
      <w:r w:rsidRPr="0032284C">
        <w:rPr>
          <w:rFonts w:ascii="Tahoma" w:hAnsi="Tahoma" w:cs="Tahoma" w:hint="cs"/>
          <w:sz w:val="18"/>
          <w:szCs w:val="18"/>
          <w:rtl/>
        </w:rPr>
        <w:t xml:space="preserve">במהלך השנים התגלו בדוחות מבקר המדינה בעיות במינוי דירקטורים. מינויים נעשו משיקולים פוליטיים ומשיקולים זרים באמצעות תהליכי מינוי לא שקופים ולא </w:t>
      </w:r>
      <w:r w:rsidRPr="0032284C">
        <w:rPr>
          <w:rFonts w:ascii="Tahoma" w:hAnsi="Tahoma" w:cs="Tahoma" w:hint="cs"/>
          <w:sz w:val="18"/>
          <w:szCs w:val="18"/>
          <w:rtl/>
        </w:rPr>
        <w:t>שיוויוניים</w:t>
      </w:r>
      <w:r w:rsidRPr="0032284C">
        <w:rPr>
          <w:rFonts w:ascii="Tahoma" w:hAnsi="Tahoma" w:cs="Tahoma" w:hint="cs"/>
          <w:sz w:val="18"/>
          <w:szCs w:val="18"/>
          <w:rtl/>
        </w:rPr>
        <w:t>. כבר בדוח משנת 2004 ציין משרד מבקר המדינה כי "</w:t>
      </w:r>
      <w:r w:rsidRPr="0032284C">
        <w:rPr>
          <w:rFonts w:ascii="Tahoma" w:hAnsi="Tahoma" w:cs="Tahoma" w:hint="eastAsia"/>
          <w:sz w:val="18"/>
          <w:szCs w:val="18"/>
          <w:rtl/>
        </w:rPr>
        <w:t>האיסור</w:t>
      </w:r>
      <w:r w:rsidRPr="0032284C">
        <w:rPr>
          <w:rFonts w:ascii="Tahoma" w:hAnsi="Tahoma" w:cs="Tahoma"/>
          <w:sz w:val="18"/>
          <w:szCs w:val="18"/>
          <w:rtl/>
        </w:rPr>
        <w:t xml:space="preserve"> על מינויים פוליטיים הוא מאושיות שיטת המשטר בישראל. במינוי עובד בשירות הציבורי פועל הממנה כנאמן הציבור. נאמנות זו יש להפעיל בהגינות, ביושר, בלי שיקולים זרים ולטובת הציבור שמכוחו ולמענו מסורה סמכות המינוי בידי הרשות הממנה</w:t>
      </w:r>
      <w:r w:rsidRPr="0032284C">
        <w:rPr>
          <w:rFonts w:ascii="Tahoma" w:hAnsi="Tahoma" w:cs="Tahoma" w:hint="cs"/>
          <w:sz w:val="18"/>
          <w:szCs w:val="18"/>
          <w:rtl/>
        </w:rPr>
        <w:t>"</w:t>
      </w:r>
      <w:r>
        <w:rPr>
          <w:rStyle w:val="FootnoteReference0"/>
          <w:rFonts w:ascii="Tahoma" w:hAnsi="Tahoma" w:cs="Tahoma"/>
          <w:sz w:val="18"/>
          <w:szCs w:val="18"/>
          <w:rtl/>
        </w:rPr>
        <w:footnoteReference w:id="6"/>
      </w:r>
      <w:r w:rsidRPr="0032284C">
        <w:rPr>
          <w:rFonts w:ascii="Tahoma" w:hAnsi="Tahoma" w:cs="Tahoma"/>
          <w:sz w:val="18"/>
          <w:szCs w:val="18"/>
          <w:rtl/>
        </w:rPr>
        <w:t>.</w:t>
      </w:r>
      <w:r w:rsidRPr="0012789B" w:rsidR="00D56A08">
        <w:rPr>
          <w:rFonts w:cs="Tahoma"/>
          <w:noProof/>
          <w:sz w:val="17"/>
          <w:szCs w:val="17"/>
          <w:rtl/>
        </w:rPr>
        <mc:AlternateContent>
          <mc:Choice Requires="wps">
            <w:drawing>
              <wp:anchor distT="0" distB="0" distL="114300" distR="114300" simplePos="0" relativeHeight="251658240" behindDoc="1" locked="0" layoutInCell="1" allowOverlap="1">
                <wp:simplePos x="0" y="0"/>
                <wp:positionH relativeFrom="margin">
                  <wp:posOffset>-431800</wp:posOffset>
                </wp:positionH>
                <wp:positionV relativeFrom="margin">
                  <wp:align>top</wp:align>
                </wp:positionV>
                <wp:extent cx="1620000" cy="4140000"/>
                <wp:effectExtent l="0" t="0" r="0" b="0"/>
                <wp:wrapNone/>
                <wp:docPr id="3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852C6" w:rsidRPr="00373C5D" w:rsidP="00D56A08">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24314150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16545"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852C6" w:rsidRPr="00881D99" w:rsidP="00D56A08">
                            <w:pPr>
                              <w:spacing w:after="0" w:line="240" w:lineRule="auto"/>
                              <w:rPr>
                                <w:color w:val="0B5294"/>
                                <w:spacing w:val="-4"/>
                                <w:sz w:val="24"/>
                                <w:szCs w:val="24"/>
                                <w:rtl/>
                                <w:cs/>
                              </w:rPr>
                            </w:pPr>
                            <w:r w:rsidRPr="00D56A08">
                              <w:rPr>
                                <w:rFonts w:cs="Tahoma" w:hint="eastAsia"/>
                                <w:color w:val="0B5294"/>
                                <w:spacing w:val="-4"/>
                                <w:sz w:val="24"/>
                                <w:szCs w:val="24"/>
                                <w:rtl/>
                              </w:rPr>
                              <w:t>במהלך</w:t>
                            </w:r>
                            <w:r w:rsidRPr="00D56A08">
                              <w:rPr>
                                <w:rFonts w:cs="Tahoma"/>
                                <w:color w:val="0B5294"/>
                                <w:spacing w:val="-4"/>
                                <w:sz w:val="24"/>
                                <w:szCs w:val="24"/>
                                <w:rtl/>
                              </w:rPr>
                              <w:t xml:space="preserve"> </w:t>
                            </w:r>
                            <w:r w:rsidRPr="00D56A08">
                              <w:rPr>
                                <w:rFonts w:cs="Tahoma" w:hint="eastAsia"/>
                                <w:color w:val="0B5294"/>
                                <w:spacing w:val="-4"/>
                                <w:sz w:val="24"/>
                                <w:szCs w:val="24"/>
                                <w:rtl/>
                              </w:rPr>
                              <w:t>השנים</w:t>
                            </w:r>
                            <w:r w:rsidRPr="00D56A08">
                              <w:rPr>
                                <w:rFonts w:cs="Tahoma"/>
                                <w:color w:val="0B5294"/>
                                <w:spacing w:val="-4"/>
                                <w:sz w:val="24"/>
                                <w:szCs w:val="24"/>
                                <w:rtl/>
                              </w:rPr>
                              <w:t xml:space="preserve"> </w:t>
                            </w:r>
                            <w:r w:rsidRPr="00D56A08">
                              <w:rPr>
                                <w:rFonts w:cs="Tahoma" w:hint="eastAsia"/>
                                <w:color w:val="0B5294"/>
                                <w:spacing w:val="-4"/>
                                <w:sz w:val="24"/>
                                <w:szCs w:val="24"/>
                                <w:rtl/>
                              </w:rPr>
                              <w:t>העיר</w:t>
                            </w:r>
                            <w:r w:rsidRPr="00D56A08">
                              <w:rPr>
                                <w:rFonts w:cs="Tahoma"/>
                                <w:color w:val="0B5294"/>
                                <w:spacing w:val="-4"/>
                                <w:sz w:val="24"/>
                                <w:szCs w:val="24"/>
                                <w:rtl/>
                              </w:rPr>
                              <w:t xml:space="preserve"> </w:t>
                            </w:r>
                            <w:r w:rsidRPr="00D56A08">
                              <w:rPr>
                                <w:rFonts w:cs="Tahoma" w:hint="eastAsia"/>
                                <w:color w:val="0B5294"/>
                                <w:spacing w:val="-4"/>
                                <w:sz w:val="24"/>
                                <w:szCs w:val="24"/>
                                <w:rtl/>
                              </w:rPr>
                              <w:t>משרד</w:t>
                            </w:r>
                            <w:r w:rsidRPr="00D56A08">
                              <w:rPr>
                                <w:rFonts w:cs="Tahoma"/>
                                <w:color w:val="0B5294"/>
                                <w:spacing w:val="-4"/>
                                <w:sz w:val="24"/>
                                <w:szCs w:val="24"/>
                                <w:rtl/>
                              </w:rPr>
                              <w:t xml:space="preserve"> </w:t>
                            </w:r>
                            <w:r w:rsidRPr="00D56A08">
                              <w:rPr>
                                <w:rFonts w:cs="Tahoma" w:hint="eastAsia"/>
                                <w:color w:val="0B5294"/>
                                <w:spacing w:val="-4"/>
                                <w:sz w:val="24"/>
                                <w:szCs w:val="24"/>
                                <w:rtl/>
                              </w:rPr>
                              <w:t>מבקר</w:t>
                            </w:r>
                            <w:r w:rsidRPr="00D56A08">
                              <w:rPr>
                                <w:rFonts w:cs="Tahoma"/>
                                <w:color w:val="0B5294"/>
                                <w:spacing w:val="-4"/>
                                <w:sz w:val="24"/>
                                <w:szCs w:val="24"/>
                                <w:rtl/>
                              </w:rPr>
                              <w:t xml:space="preserve"> </w:t>
                            </w:r>
                            <w:r w:rsidRPr="00D56A08">
                              <w:rPr>
                                <w:rFonts w:cs="Tahoma" w:hint="eastAsia"/>
                                <w:color w:val="0B5294"/>
                                <w:spacing w:val="-4"/>
                                <w:sz w:val="24"/>
                                <w:szCs w:val="24"/>
                                <w:rtl/>
                              </w:rPr>
                              <w:t>המדינה</w:t>
                            </w:r>
                            <w:r w:rsidRPr="00D56A08">
                              <w:rPr>
                                <w:rFonts w:cs="Tahoma"/>
                                <w:color w:val="0B5294"/>
                                <w:spacing w:val="-4"/>
                                <w:sz w:val="24"/>
                                <w:szCs w:val="24"/>
                                <w:rtl/>
                              </w:rPr>
                              <w:t xml:space="preserve"> </w:t>
                            </w:r>
                            <w:r w:rsidRPr="00D56A08">
                              <w:rPr>
                                <w:rFonts w:cs="Tahoma" w:hint="eastAsia"/>
                                <w:color w:val="0B5294"/>
                                <w:spacing w:val="-4"/>
                                <w:sz w:val="24"/>
                                <w:szCs w:val="24"/>
                                <w:rtl/>
                              </w:rPr>
                              <w:t>על</w:t>
                            </w:r>
                            <w:r w:rsidRPr="00D56A08">
                              <w:rPr>
                                <w:rFonts w:cs="Tahoma"/>
                                <w:color w:val="0B5294"/>
                                <w:spacing w:val="-4"/>
                                <w:sz w:val="24"/>
                                <w:szCs w:val="24"/>
                                <w:rtl/>
                              </w:rPr>
                              <w:t xml:space="preserve"> </w:t>
                            </w:r>
                            <w:r w:rsidRPr="00D56A08">
                              <w:rPr>
                                <w:rFonts w:cs="Tahoma" w:hint="eastAsia"/>
                                <w:color w:val="0B5294"/>
                                <w:spacing w:val="-4"/>
                                <w:sz w:val="24"/>
                                <w:szCs w:val="24"/>
                                <w:rtl/>
                              </w:rPr>
                              <w:t>מינויים</w:t>
                            </w:r>
                            <w:r w:rsidRPr="00D56A08">
                              <w:rPr>
                                <w:rFonts w:cs="Tahoma"/>
                                <w:color w:val="0B5294"/>
                                <w:spacing w:val="-4"/>
                                <w:sz w:val="24"/>
                                <w:szCs w:val="24"/>
                                <w:rtl/>
                              </w:rPr>
                              <w:t xml:space="preserve"> </w:t>
                            </w:r>
                            <w:r w:rsidRPr="00D56A08">
                              <w:rPr>
                                <w:rFonts w:cs="Tahoma" w:hint="eastAsia"/>
                                <w:color w:val="0B5294"/>
                                <w:spacing w:val="-4"/>
                                <w:sz w:val="24"/>
                                <w:szCs w:val="24"/>
                                <w:rtl/>
                              </w:rPr>
                              <w:t>שנעשו</w:t>
                            </w:r>
                            <w:r w:rsidRPr="00D56A08">
                              <w:rPr>
                                <w:rFonts w:cs="Tahoma"/>
                                <w:color w:val="0B5294"/>
                                <w:spacing w:val="-4"/>
                                <w:sz w:val="24"/>
                                <w:szCs w:val="24"/>
                                <w:rtl/>
                              </w:rPr>
                              <w:t xml:space="preserve"> </w:t>
                            </w:r>
                            <w:r w:rsidRPr="00D56A08">
                              <w:rPr>
                                <w:rFonts w:cs="Tahoma" w:hint="eastAsia"/>
                                <w:color w:val="0B5294"/>
                                <w:spacing w:val="-4"/>
                                <w:sz w:val="24"/>
                                <w:szCs w:val="24"/>
                                <w:rtl/>
                              </w:rPr>
                              <w:t>משיקולים</w:t>
                            </w:r>
                            <w:r w:rsidRPr="00D56A08">
                              <w:rPr>
                                <w:rFonts w:cs="Tahoma"/>
                                <w:color w:val="0B5294"/>
                                <w:spacing w:val="-4"/>
                                <w:sz w:val="24"/>
                                <w:szCs w:val="24"/>
                                <w:rtl/>
                              </w:rPr>
                              <w:t xml:space="preserve"> </w:t>
                            </w:r>
                            <w:r w:rsidRPr="00D56A08">
                              <w:rPr>
                                <w:rFonts w:cs="Tahoma" w:hint="eastAsia"/>
                                <w:color w:val="0B5294"/>
                                <w:spacing w:val="-4"/>
                                <w:sz w:val="24"/>
                                <w:szCs w:val="24"/>
                                <w:rtl/>
                              </w:rPr>
                              <w:t>פוליטיים</w:t>
                            </w:r>
                            <w:r w:rsidRPr="00D56A08">
                              <w:rPr>
                                <w:rFonts w:cs="Tahoma"/>
                                <w:color w:val="0B5294"/>
                                <w:spacing w:val="-4"/>
                                <w:sz w:val="24"/>
                                <w:szCs w:val="24"/>
                                <w:rtl/>
                              </w:rPr>
                              <w:t xml:space="preserve"> </w:t>
                            </w:r>
                            <w:r w:rsidRPr="00D56A08">
                              <w:rPr>
                                <w:rFonts w:cs="Tahoma" w:hint="eastAsia"/>
                                <w:color w:val="0B5294"/>
                                <w:spacing w:val="-4"/>
                                <w:sz w:val="24"/>
                                <w:szCs w:val="24"/>
                                <w:rtl/>
                              </w:rPr>
                              <w:t>ומשיקולים</w:t>
                            </w:r>
                            <w:r w:rsidRPr="00D56A08">
                              <w:rPr>
                                <w:rFonts w:cs="Tahoma"/>
                                <w:color w:val="0B5294"/>
                                <w:spacing w:val="-4"/>
                                <w:sz w:val="24"/>
                                <w:szCs w:val="24"/>
                                <w:rtl/>
                              </w:rPr>
                              <w:t xml:space="preserve"> </w:t>
                            </w:r>
                            <w:r w:rsidRPr="00D56A08">
                              <w:rPr>
                                <w:rFonts w:cs="Tahoma" w:hint="eastAsia"/>
                                <w:color w:val="0B5294"/>
                                <w:spacing w:val="-4"/>
                                <w:sz w:val="24"/>
                                <w:szCs w:val="24"/>
                                <w:rtl/>
                              </w:rPr>
                              <w:t>זרים</w:t>
                            </w:r>
                            <w:r w:rsidRPr="00D56A08">
                              <w:rPr>
                                <w:rFonts w:cs="Tahoma"/>
                                <w:color w:val="0B5294"/>
                                <w:spacing w:val="-4"/>
                                <w:sz w:val="24"/>
                                <w:szCs w:val="24"/>
                                <w:rtl/>
                              </w:rPr>
                              <w:t xml:space="preserve"> </w:t>
                            </w:r>
                            <w:r w:rsidRPr="00D56A08">
                              <w:rPr>
                                <w:rFonts w:cs="Tahoma" w:hint="eastAsia"/>
                                <w:color w:val="0B5294"/>
                                <w:spacing w:val="-4"/>
                                <w:sz w:val="24"/>
                                <w:szCs w:val="24"/>
                                <w:rtl/>
                              </w:rPr>
                              <w:t>ועל</w:t>
                            </w:r>
                            <w:r w:rsidRPr="00D56A08">
                              <w:rPr>
                                <w:rFonts w:cs="Tahoma"/>
                                <w:color w:val="0B5294"/>
                                <w:spacing w:val="-4"/>
                                <w:sz w:val="24"/>
                                <w:szCs w:val="24"/>
                                <w:rtl/>
                              </w:rPr>
                              <w:t xml:space="preserve"> </w:t>
                            </w:r>
                            <w:r w:rsidRPr="00D56A08">
                              <w:rPr>
                                <w:rFonts w:cs="Tahoma" w:hint="eastAsia"/>
                                <w:color w:val="0B5294"/>
                                <w:spacing w:val="-4"/>
                                <w:sz w:val="24"/>
                                <w:szCs w:val="24"/>
                                <w:rtl/>
                              </w:rPr>
                              <w:t>תהליכי</w:t>
                            </w:r>
                            <w:r w:rsidRPr="00D56A08">
                              <w:rPr>
                                <w:rFonts w:cs="Tahoma"/>
                                <w:color w:val="0B5294"/>
                                <w:spacing w:val="-4"/>
                                <w:sz w:val="24"/>
                                <w:szCs w:val="24"/>
                                <w:rtl/>
                              </w:rPr>
                              <w:t xml:space="preserve"> </w:t>
                            </w:r>
                            <w:r w:rsidRPr="00D56A08">
                              <w:rPr>
                                <w:rFonts w:cs="Tahoma" w:hint="eastAsia"/>
                                <w:color w:val="0B5294"/>
                                <w:spacing w:val="-4"/>
                                <w:sz w:val="24"/>
                                <w:szCs w:val="24"/>
                                <w:rtl/>
                              </w:rPr>
                              <w:t>מינוי</w:t>
                            </w:r>
                            <w:r w:rsidRPr="00D56A08">
                              <w:rPr>
                                <w:rFonts w:cs="Tahoma"/>
                                <w:color w:val="0B5294"/>
                                <w:spacing w:val="-4"/>
                                <w:sz w:val="24"/>
                                <w:szCs w:val="24"/>
                                <w:rtl/>
                              </w:rPr>
                              <w:t xml:space="preserve"> </w:t>
                            </w:r>
                            <w:r w:rsidRPr="00D56A08">
                              <w:rPr>
                                <w:rFonts w:cs="Tahoma" w:hint="eastAsia"/>
                                <w:color w:val="0B5294"/>
                                <w:spacing w:val="-4"/>
                                <w:sz w:val="24"/>
                                <w:szCs w:val="24"/>
                                <w:rtl/>
                              </w:rPr>
                              <w:t>לא</w:t>
                            </w:r>
                            <w:r w:rsidRPr="00D56A08">
                              <w:rPr>
                                <w:rFonts w:cs="Tahoma"/>
                                <w:color w:val="0B5294"/>
                                <w:spacing w:val="-4"/>
                                <w:sz w:val="24"/>
                                <w:szCs w:val="24"/>
                                <w:rtl/>
                              </w:rPr>
                              <w:t xml:space="preserve"> </w:t>
                            </w:r>
                            <w:r w:rsidRPr="00D56A08">
                              <w:rPr>
                                <w:rFonts w:cs="Tahoma" w:hint="eastAsia"/>
                                <w:color w:val="0B5294"/>
                                <w:spacing w:val="-4"/>
                                <w:sz w:val="24"/>
                                <w:szCs w:val="24"/>
                                <w:rtl/>
                              </w:rPr>
                              <w:t>שקופים</w:t>
                            </w:r>
                            <w:r w:rsidRPr="00D56A08">
                              <w:rPr>
                                <w:rFonts w:cs="Tahoma"/>
                                <w:color w:val="0B5294"/>
                                <w:spacing w:val="-4"/>
                                <w:sz w:val="24"/>
                                <w:szCs w:val="24"/>
                                <w:rtl/>
                              </w:rPr>
                              <w:t xml:space="preserve"> </w:t>
                            </w:r>
                            <w:r w:rsidRPr="00D56A08">
                              <w:rPr>
                                <w:rFonts w:cs="Tahoma" w:hint="eastAsia"/>
                                <w:color w:val="0B5294"/>
                                <w:spacing w:val="-4"/>
                                <w:sz w:val="24"/>
                                <w:szCs w:val="24"/>
                                <w:rtl/>
                              </w:rPr>
                              <w:t>ולא</w:t>
                            </w:r>
                            <w:r w:rsidRPr="00D56A08">
                              <w:rPr>
                                <w:rFonts w:cs="Tahoma"/>
                                <w:color w:val="0B5294"/>
                                <w:spacing w:val="-4"/>
                                <w:sz w:val="24"/>
                                <w:szCs w:val="24"/>
                                <w:rtl/>
                              </w:rPr>
                              <w:t xml:space="preserve"> </w:t>
                            </w:r>
                            <w:r w:rsidRPr="00D56A08">
                              <w:rPr>
                                <w:rFonts w:cs="Tahoma" w:hint="eastAsia"/>
                                <w:color w:val="0B5294"/>
                                <w:spacing w:val="-4"/>
                                <w:sz w:val="24"/>
                                <w:szCs w:val="24"/>
                                <w:rtl/>
                              </w:rPr>
                              <w:t>שוויוניים</w:t>
                            </w:r>
                          </w:p>
                          <w:p w:rsidR="005852C6" w:rsidRPr="00373C5D" w:rsidP="00D56A08">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93848559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751527"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5"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7216" filled="f" stroked="f">
                <v:textbox>
                  <w:txbxContent>
                    <w:p w:rsidR="005852C6" w:rsidRPr="00373C5D" w:rsidP="00D56A08">
                      <w:pPr>
                        <w:spacing w:line="240" w:lineRule="atLeast"/>
                        <w:rPr>
                          <w:rFonts w:cs="Tahoma"/>
                          <w:b/>
                          <w:bCs/>
                          <w:color w:val="0B5294"/>
                          <w:sz w:val="48"/>
                          <w:szCs w:val="48"/>
                          <w:rtl/>
                        </w:rPr>
                      </w:pPr>
                      <w:drawing>
                        <wp:inline distT="0" distB="0" distL="0" distR="0">
                          <wp:extent cx="311150" cy="256800"/>
                          <wp:effectExtent l="0" t="0" r="0" b="0"/>
                          <wp:docPr id="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955252"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852C6" w:rsidRPr="00881D99" w:rsidP="00D56A08">
                      <w:pPr>
                        <w:spacing w:after="0" w:line="240" w:lineRule="auto"/>
                        <w:rPr>
                          <w:color w:val="0B5294"/>
                          <w:spacing w:val="-4"/>
                          <w:sz w:val="24"/>
                          <w:szCs w:val="24"/>
                          <w:rtl/>
                          <w:cs/>
                        </w:rPr>
                      </w:pPr>
                      <w:r w:rsidRPr="00D56A08">
                        <w:rPr>
                          <w:rFonts w:cs="Tahoma" w:hint="eastAsia"/>
                          <w:color w:val="0B5294"/>
                          <w:spacing w:val="-4"/>
                          <w:sz w:val="24"/>
                          <w:szCs w:val="24"/>
                          <w:rtl/>
                        </w:rPr>
                        <w:t>במהלך</w:t>
                      </w:r>
                      <w:r w:rsidRPr="00D56A08">
                        <w:rPr>
                          <w:rFonts w:cs="Tahoma"/>
                          <w:color w:val="0B5294"/>
                          <w:spacing w:val="-4"/>
                          <w:sz w:val="24"/>
                          <w:szCs w:val="24"/>
                          <w:rtl/>
                        </w:rPr>
                        <w:t xml:space="preserve"> </w:t>
                      </w:r>
                      <w:r w:rsidRPr="00D56A08">
                        <w:rPr>
                          <w:rFonts w:cs="Tahoma" w:hint="eastAsia"/>
                          <w:color w:val="0B5294"/>
                          <w:spacing w:val="-4"/>
                          <w:sz w:val="24"/>
                          <w:szCs w:val="24"/>
                          <w:rtl/>
                        </w:rPr>
                        <w:t>השנים</w:t>
                      </w:r>
                      <w:r w:rsidRPr="00D56A08">
                        <w:rPr>
                          <w:rFonts w:cs="Tahoma"/>
                          <w:color w:val="0B5294"/>
                          <w:spacing w:val="-4"/>
                          <w:sz w:val="24"/>
                          <w:szCs w:val="24"/>
                          <w:rtl/>
                        </w:rPr>
                        <w:t xml:space="preserve"> </w:t>
                      </w:r>
                      <w:r w:rsidRPr="00D56A08">
                        <w:rPr>
                          <w:rFonts w:cs="Tahoma" w:hint="eastAsia"/>
                          <w:color w:val="0B5294"/>
                          <w:spacing w:val="-4"/>
                          <w:sz w:val="24"/>
                          <w:szCs w:val="24"/>
                          <w:rtl/>
                        </w:rPr>
                        <w:t>העיר</w:t>
                      </w:r>
                      <w:r w:rsidRPr="00D56A08">
                        <w:rPr>
                          <w:rFonts w:cs="Tahoma"/>
                          <w:color w:val="0B5294"/>
                          <w:spacing w:val="-4"/>
                          <w:sz w:val="24"/>
                          <w:szCs w:val="24"/>
                          <w:rtl/>
                        </w:rPr>
                        <w:t xml:space="preserve"> </w:t>
                      </w:r>
                      <w:r w:rsidRPr="00D56A08">
                        <w:rPr>
                          <w:rFonts w:cs="Tahoma" w:hint="eastAsia"/>
                          <w:color w:val="0B5294"/>
                          <w:spacing w:val="-4"/>
                          <w:sz w:val="24"/>
                          <w:szCs w:val="24"/>
                          <w:rtl/>
                        </w:rPr>
                        <w:t>משרד</w:t>
                      </w:r>
                      <w:r w:rsidRPr="00D56A08">
                        <w:rPr>
                          <w:rFonts w:cs="Tahoma"/>
                          <w:color w:val="0B5294"/>
                          <w:spacing w:val="-4"/>
                          <w:sz w:val="24"/>
                          <w:szCs w:val="24"/>
                          <w:rtl/>
                        </w:rPr>
                        <w:t xml:space="preserve"> </w:t>
                      </w:r>
                      <w:r w:rsidRPr="00D56A08">
                        <w:rPr>
                          <w:rFonts w:cs="Tahoma" w:hint="eastAsia"/>
                          <w:color w:val="0B5294"/>
                          <w:spacing w:val="-4"/>
                          <w:sz w:val="24"/>
                          <w:szCs w:val="24"/>
                          <w:rtl/>
                        </w:rPr>
                        <w:t>מבקר</w:t>
                      </w:r>
                      <w:r w:rsidRPr="00D56A08">
                        <w:rPr>
                          <w:rFonts w:cs="Tahoma"/>
                          <w:color w:val="0B5294"/>
                          <w:spacing w:val="-4"/>
                          <w:sz w:val="24"/>
                          <w:szCs w:val="24"/>
                          <w:rtl/>
                        </w:rPr>
                        <w:t xml:space="preserve"> </w:t>
                      </w:r>
                      <w:r w:rsidRPr="00D56A08">
                        <w:rPr>
                          <w:rFonts w:cs="Tahoma" w:hint="eastAsia"/>
                          <w:color w:val="0B5294"/>
                          <w:spacing w:val="-4"/>
                          <w:sz w:val="24"/>
                          <w:szCs w:val="24"/>
                          <w:rtl/>
                        </w:rPr>
                        <w:t>המדינה</w:t>
                      </w:r>
                      <w:r w:rsidRPr="00D56A08">
                        <w:rPr>
                          <w:rFonts w:cs="Tahoma"/>
                          <w:color w:val="0B5294"/>
                          <w:spacing w:val="-4"/>
                          <w:sz w:val="24"/>
                          <w:szCs w:val="24"/>
                          <w:rtl/>
                        </w:rPr>
                        <w:t xml:space="preserve"> </w:t>
                      </w:r>
                      <w:r w:rsidRPr="00D56A08">
                        <w:rPr>
                          <w:rFonts w:cs="Tahoma" w:hint="eastAsia"/>
                          <w:color w:val="0B5294"/>
                          <w:spacing w:val="-4"/>
                          <w:sz w:val="24"/>
                          <w:szCs w:val="24"/>
                          <w:rtl/>
                        </w:rPr>
                        <w:t>על</w:t>
                      </w:r>
                      <w:r w:rsidRPr="00D56A08">
                        <w:rPr>
                          <w:rFonts w:cs="Tahoma"/>
                          <w:color w:val="0B5294"/>
                          <w:spacing w:val="-4"/>
                          <w:sz w:val="24"/>
                          <w:szCs w:val="24"/>
                          <w:rtl/>
                        </w:rPr>
                        <w:t xml:space="preserve"> </w:t>
                      </w:r>
                      <w:r w:rsidRPr="00D56A08">
                        <w:rPr>
                          <w:rFonts w:cs="Tahoma" w:hint="eastAsia"/>
                          <w:color w:val="0B5294"/>
                          <w:spacing w:val="-4"/>
                          <w:sz w:val="24"/>
                          <w:szCs w:val="24"/>
                          <w:rtl/>
                        </w:rPr>
                        <w:t>מינויים</w:t>
                      </w:r>
                      <w:r w:rsidRPr="00D56A08">
                        <w:rPr>
                          <w:rFonts w:cs="Tahoma"/>
                          <w:color w:val="0B5294"/>
                          <w:spacing w:val="-4"/>
                          <w:sz w:val="24"/>
                          <w:szCs w:val="24"/>
                          <w:rtl/>
                        </w:rPr>
                        <w:t xml:space="preserve"> </w:t>
                      </w:r>
                      <w:r w:rsidRPr="00D56A08">
                        <w:rPr>
                          <w:rFonts w:cs="Tahoma" w:hint="eastAsia"/>
                          <w:color w:val="0B5294"/>
                          <w:spacing w:val="-4"/>
                          <w:sz w:val="24"/>
                          <w:szCs w:val="24"/>
                          <w:rtl/>
                        </w:rPr>
                        <w:t>שנעשו</w:t>
                      </w:r>
                      <w:r w:rsidRPr="00D56A08">
                        <w:rPr>
                          <w:rFonts w:cs="Tahoma"/>
                          <w:color w:val="0B5294"/>
                          <w:spacing w:val="-4"/>
                          <w:sz w:val="24"/>
                          <w:szCs w:val="24"/>
                          <w:rtl/>
                        </w:rPr>
                        <w:t xml:space="preserve"> </w:t>
                      </w:r>
                      <w:r w:rsidRPr="00D56A08">
                        <w:rPr>
                          <w:rFonts w:cs="Tahoma" w:hint="eastAsia"/>
                          <w:color w:val="0B5294"/>
                          <w:spacing w:val="-4"/>
                          <w:sz w:val="24"/>
                          <w:szCs w:val="24"/>
                          <w:rtl/>
                        </w:rPr>
                        <w:t>משיקולים</w:t>
                      </w:r>
                      <w:r w:rsidRPr="00D56A08">
                        <w:rPr>
                          <w:rFonts w:cs="Tahoma"/>
                          <w:color w:val="0B5294"/>
                          <w:spacing w:val="-4"/>
                          <w:sz w:val="24"/>
                          <w:szCs w:val="24"/>
                          <w:rtl/>
                        </w:rPr>
                        <w:t xml:space="preserve"> </w:t>
                      </w:r>
                      <w:r w:rsidRPr="00D56A08">
                        <w:rPr>
                          <w:rFonts w:cs="Tahoma" w:hint="eastAsia"/>
                          <w:color w:val="0B5294"/>
                          <w:spacing w:val="-4"/>
                          <w:sz w:val="24"/>
                          <w:szCs w:val="24"/>
                          <w:rtl/>
                        </w:rPr>
                        <w:t>פוליטיים</w:t>
                      </w:r>
                      <w:r w:rsidRPr="00D56A08">
                        <w:rPr>
                          <w:rFonts w:cs="Tahoma"/>
                          <w:color w:val="0B5294"/>
                          <w:spacing w:val="-4"/>
                          <w:sz w:val="24"/>
                          <w:szCs w:val="24"/>
                          <w:rtl/>
                        </w:rPr>
                        <w:t xml:space="preserve"> </w:t>
                      </w:r>
                      <w:r w:rsidRPr="00D56A08">
                        <w:rPr>
                          <w:rFonts w:cs="Tahoma" w:hint="eastAsia"/>
                          <w:color w:val="0B5294"/>
                          <w:spacing w:val="-4"/>
                          <w:sz w:val="24"/>
                          <w:szCs w:val="24"/>
                          <w:rtl/>
                        </w:rPr>
                        <w:t>ומשיקולים</w:t>
                      </w:r>
                      <w:r w:rsidRPr="00D56A08">
                        <w:rPr>
                          <w:rFonts w:cs="Tahoma"/>
                          <w:color w:val="0B5294"/>
                          <w:spacing w:val="-4"/>
                          <w:sz w:val="24"/>
                          <w:szCs w:val="24"/>
                          <w:rtl/>
                        </w:rPr>
                        <w:t xml:space="preserve"> </w:t>
                      </w:r>
                      <w:r w:rsidRPr="00D56A08">
                        <w:rPr>
                          <w:rFonts w:cs="Tahoma" w:hint="eastAsia"/>
                          <w:color w:val="0B5294"/>
                          <w:spacing w:val="-4"/>
                          <w:sz w:val="24"/>
                          <w:szCs w:val="24"/>
                          <w:rtl/>
                        </w:rPr>
                        <w:t>זרים</w:t>
                      </w:r>
                      <w:r w:rsidRPr="00D56A08">
                        <w:rPr>
                          <w:rFonts w:cs="Tahoma"/>
                          <w:color w:val="0B5294"/>
                          <w:spacing w:val="-4"/>
                          <w:sz w:val="24"/>
                          <w:szCs w:val="24"/>
                          <w:rtl/>
                        </w:rPr>
                        <w:t xml:space="preserve"> </w:t>
                      </w:r>
                      <w:r w:rsidRPr="00D56A08">
                        <w:rPr>
                          <w:rFonts w:cs="Tahoma" w:hint="eastAsia"/>
                          <w:color w:val="0B5294"/>
                          <w:spacing w:val="-4"/>
                          <w:sz w:val="24"/>
                          <w:szCs w:val="24"/>
                          <w:rtl/>
                        </w:rPr>
                        <w:t>ועל</w:t>
                      </w:r>
                      <w:r w:rsidRPr="00D56A08">
                        <w:rPr>
                          <w:rFonts w:cs="Tahoma"/>
                          <w:color w:val="0B5294"/>
                          <w:spacing w:val="-4"/>
                          <w:sz w:val="24"/>
                          <w:szCs w:val="24"/>
                          <w:rtl/>
                        </w:rPr>
                        <w:t xml:space="preserve"> </w:t>
                      </w:r>
                      <w:r w:rsidRPr="00D56A08">
                        <w:rPr>
                          <w:rFonts w:cs="Tahoma" w:hint="eastAsia"/>
                          <w:color w:val="0B5294"/>
                          <w:spacing w:val="-4"/>
                          <w:sz w:val="24"/>
                          <w:szCs w:val="24"/>
                          <w:rtl/>
                        </w:rPr>
                        <w:t>תהליכי</w:t>
                      </w:r>
                      <w:r w:rsidRPr="00D56A08">
                        <w:rPr>
                          <w:rFonts w:cs="Tahoma"/>
                          <w:color w:val="0B5294"/>
                          <w:spacing w:val="-4"/>
                          <w:sz w:val="24"/>
                          <w:szCs w:val="24"/>
                          <w:rtl/>
                        </w:rPr>
                        <w:t xml:space="preserve"> </w:t>
                      </w:r>
                      <w:r w:rsidRPr="00D56A08">
                        <w:rPr>
                          <w:rFonts w:cs="Tahoma" w:hint="eastAsia"/>
                          <w:color w:val="0B5294"/>
                          <w:spacing w:val="-4"/>
                          <w:sz w:val="24"/>
                          <w:szCs w:val="24"/>
                          <w:rtl/>
                        </w:rPr>
                        <w:t>מינוי</w:t>
                      </w:r>
                      <w:r w:rsidRPr="00D56A08">
                        <w:rPr>
                          <w:rFonts w:cs="Tahoma"/>
                          <w:color w:val="0B5294"/>
                          <w:spacing w:val="-4"/>
                          <w:sz w:val="24"/>
                          <w:szCs w:val="24"/>
                          <w:rtl/>
                        </w:rPr>
                        <w:t xml:space="preserve"> </w:t>
                      </w:r>
                      <w:r w:rsidRPr="00D56A08">
                        <w:rPr>
                          <w:rFonts w:cs="Tahoma" w:hint="eastAsia"/>
                          <w:color w:val="0B5294"/>
                          <w:spacing w:val="-4"/>
                          <w:sz w:val="24"/>
                          <w:szCs w:val="24"/>
                          <w:rtl/>
                        </w:rPr>
                        <w:t>לא</w:t>
                      </w:r>
                      <w:r w:rsidRPr="00D56A08">
                        <w:rPr>
                          <w:rFonts w:cs="Tahoma"/>
                          <w:color w:val="0B5294"/>
                          <w:spacing w:val="-4"/>
                          <w:sz w:val="24"/>
                          <w:szCs w:val="24"/>
                          <w:rtl/>
                        </w:rPr>
                        <w:t xml:space="preserve"> </w:t>
                      </w:r>
                      <w:r w:rsidRPr="00D56A08">
                        <w:rPr>
                          <w:rFonts w:cs="Tahoma" w:hint="eastAsia"/>
                          <w:color w:val="0B5294"/>
                          <w:spacing w:val="-4"/>
                          <w:sz w:val="24"/>
                          <w:szCs w:val="24"/>
                          <w:rtl/>
                        </w:rPr>
                        <w:t>שקופים</w:t>
                      </w:r>
                      <w:r w:rsidRPr="00D56A08">
                        <w:rPr>
                          <w:rFonts w:cs="Tahoma"/>
                          <w:color w:val="0B5294"/>
                          <w:spacing w:val="-4"/>
                          <w:sz w:val="24"/>
                          <w:szCs w:val="24"/>
                          <w:rtl/>
                        </w:rPr>
                        <w:t xml:space="preserve"> </w:t>
                      </w:r>
                      <w:r w:rsidRPr="00D56A08">
                        <w:rPr>
                          <w:rFonts w:cs="Tahoma" w:hint="eastAsia"/>
                          <w:color w:val="0B5294"/>
                          <w:spacing w:val="-4"/>
                          <w:sz w:val="24"/>
                          <w:szCs w:val="24"/>
                          <w:rtl/>
                        </w:rPr>
                        <w:t>ולא</w:t>
                      </w:r>
                      <w:r w:rsidRPr="00D56A08">
                        <w:rPr>
                          <w:rFonts w:cs="Tahoma"/>
                          <w:color w:val="0B5294"/>
                          <w:spacing w:val="-4"/>
                          <w:sz w:val="24"/>
                          <w:szCs w:val="24"/>
                          <w:rtl/>
                        </w:rPr>
                        <w:t xml:space="preserve"> </w:t>
                      </w:r>
                      <w:r w:rsidRPr="00D56A08">
                        <w:rPr>
                          <w:rFonts w:cs="Tahoma" w:hint="eastAsia"/>
                          <w:color w:val="0B5294"/>
                          <w:spacing w:val="-4"/>
                          <w:sz w:val="24"/>
                          <w:szCs w:val="24"/>
                          <w:rtl/>
                        </w:rPr>
                        <w:t>שוויוניים</w:t>
                      </w:r>
                    </w:p>
                    <w:p w:rsidR="005852C6" w:rsidRPr="00373C5D" w:rsidP="00D56A08">
                      <w:pPr>
                        <w:spacing w:before="120" w:after="0" w:line="240" w:lineRule="atLeast"/>
                        <w:rPr>
                          <w:rFonts w:cs="Tahoma"/>
                          <w:b/>
                          <w:bCs/>
                          <w:color w:val="0B5294"/>
                          <w:sz w:val="48"/>
                          <w:szCs w:val="48"/>
                          <w:rtl/>
                        </w:rPr>
                      </w:pPr>
                      <w:drawing>
                        <wp:inline distT="0" distB="0" distL="0" distR="0">
                          <wp:extent cx="288000" cy="31337"/>
                          <wp:effectExtent l="0" t="0" r="0" b="6985"/>
                          <wp:docPr id="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986013"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8C1634" w:rsidP="00E62F9E">
      <w:pPr>
        <w:spacing w:line="240" w:lineRule="exact"/>
        <w:ind w:right="2268"/>
        <w:jc w:val="both"/>
        <w:rPr>
          <w:rFonts w:ascii="Tahoma" w:hAnsi="Tahoma" w:cs="Tahoma"/>
          <w:sz w:val="18"/>
          <w:szCs w:val="18"/>
        </w:rPr>
      </w:pPr>
      <w:r w:rsidRPr="0032284C">
        <w:rPr>
          <w:rFonts w:ascii="Tahoma" w:hAnsi="Tahoma" w:cs="Tahoma" w:hint="cs"/>
          <w:sz w:val="18"/>
          <w:szCs w:val="18"/>
          <w:rtl/>
        </w:rPr>
        <w:t>הו</w:t>
      </w:r>
      <w:r w:rsidRPr="0032284C">
        <w:rPr>
          <w:rFonts w:ascii="Tahoma" w:hAnsi="Tahoma" w:cs="Tahoma"/>
          <w:sz w:val="18"/>
          <w:szCs w:val="18"/>
          <w:rtl/>
        </w:rPr>
        <w:t>ועדה לבדיקת כשירותם והתאמתם של מועמדים</w:t>
      </w:r>
      <w:r w:rsidRPr="0032284C">
        <w:rPr>
          <w:rFonts w:ascii="Tahoma" w:hAnsi="Tahoma" w:cs="Tahoma" w:hint="cs"/>
          <w:sz w:val="18"/>
          <w:szCs w:val="18"/>
          <w:rtl/>
        </w:rPr>
        <w:t xml:space="preserve"> (להלן - הוועדה לבדיקת מינויים) </w:t>
      </w:r>
      <w:r w:rsidRPr="0032284C">
        <w:rPr>
          <w:rFonts w:ascii="Tahoma" w:hAnsi="Tahoma" w:cs="Tahoma"/>
          <w:sz w:val="18"/>
          <w:szCs w:val="18"/>
          <w:rtl/>
        </w:rPr>
        <w:t>הוקמה על פי החוק</w:t>
      </w:r>
      <w:r w:rsidRPr="0032284C">
        <w:rPr>
          <w:rFonts w:ascii="Tahoma" w:hAnsi="Tahoma" w:cs="Tahoma" w:hint="cs"/>
          <w:sz w:val="18"/>
          <w:szCs w:val="18"/>
          <w:rtl/>
        </w:rPr>
        <w:t xml:space="preserve">. לוועדה ממונה יו"ר </w:t>
      </w:r>
      <w:r w:rsidRPr="0032284C">
        <w:rPr>
          <w:rFonts w:ascii="Tahoma" w:hAnsi="Tahoma" w:cs="Tahoma"/>
          <w:sz w:val="18"/>
          <w:szCs w:val="18"/>
          <w:rtl/>
        </w:rPr>
        <w:t>הכשיר לכהן כשופט של בית משפט מחוזי</w:t>
      </w:r>
      <w:r w:rsidRPr="0032284C">
        <w:rPr>
          <w:rFonts w:ascii="Tahoma" w:hAnsi="Tahoma" w:cs="Tahoma" w:hint="cs"/>
          <w:sz w:val="18"/>
          <w:szCs w:val="18"/>
          <w:rtl/>
        </w:rPr>
        <w:t>,</w:t>
      </w:r>
      <w:r w:rsidRPr="0032284C">
        <w:rPr>
          <w:rFonts w:ascii="Tahoma" w:hAnsi="Tahoma" w:cs="Tahoma"/>
          <w:sz w:val="18"/>
          <w:szCs w:val="18"/>
          <w:rtl/>
        </w:rPr>
        <w:t xml:space="preserve"> </w:t>
      </w:r>
      <w:r w:rsidRPr="0032284C">
        <w:rPr>
          <w:rFonts w:ascii="Tahoma" w:hAnsi="Tahoma" w:cs="Tahoma" w:hint="cs"/>
          <w:sz w:val="18"/>
          <w:szCs w:val="18"/>
          <w:rtl/>
        </w:rPr>
        <w:t xml:space="preserve">שאותו יבחר </w:t>
      </w:r>
      <w:r w:rsidRPr="0032284C">
        <w:rPr>
          <w:rFonts w:ascii="Tahoma" w:hAnsi="Tahoma" w:cs="Tahoma"/>
          <w:sz w:val="18"/>
          <w:szCs w:val="18"/>
          <w:rtl/>
        </w:rPr>
        <w:t>היועץ המשפטי לממשלה</w:t>
      </w:r>
      <w:r w:rsidRPr="0032284C">
        <w:rPr>
          <w:rFonts w:ascii="Tahoma" w:hAnsi="Tahoma" w:cs="Tahoma" w:hint="cs"/>
          <w:sz w:val="18"/>
          <w:szCs w:val="18"/>
          <w:rtl/>
        </w:rPr>
        <w:t xml:space="preserve"> </w:t>
      </w:r>
      <w:r w:rsidRPr="0032284C">
        <w:rPr>
          <w:rFonts w:ascii="Tahoma" w:hAnsi="Tahoma" w:cs="Tahoma"/>
          <w:sz w:val="18"/>
          <w:szCs w:val="18"/>
          <w:rtl/>
        </w:rPr>
        <w:t>(</w:t>
      </w:r>
      <w:r w:rsidRPr="0032284C">
        <w:rPr>
          <w:rFonts w:ascii="Tahoma" w:hAnsi="Tahoma" w:cs="Tahoma" w:hint="cs"/>
          <w:sz w:val="18"/>
          <w:szCs w:val="18"/>
          <w:rtl/>
        </w:rPr>
        <w:t>בפברואר 2017 (להלן - מועד סיום הביקורת) כיהנה בתפקיד יו"ר הוועדה ה</w:t>
      </w:r>
      <w:r w:rsidRPr="0032284C">
        <w:rPr>
          <w:rFonts w:ascii="Tahoma" w:hAnsi="Tahoma" w:cs="Tahoma"/>
          <w:sz w:val="18"/>
          <w:szCs w:val="18"/>
          <w:rtl/>
        </w:rPr>
        <w:t>נשיאה לשעבר של בית המשפט המחוזי חיפה</w:t>
      </w:r>
      <w:r w:rsidRPr="0032284C">
        <w:rPr>
          <w:rFonts w:ascii="Tahoma" w:hAnsi="Tahoma" w:cs="Tahoma" w:hint="cs"/>
          <w:sz w:val="18"/>
          <w:szCs w:val="18"/>
          <w:rtl/>
        </w:rPr>
        <w:t>,</w:t>
      </w:r>
      <w:r w:rsidRPr="0032284C">
        <w:rPr>
          <w:rFonts w:ascii="Tahoma" w:hAnsi="Tahoma" w:cs="Tahoma"/>
          <w:sz w:val="18"/>
          <w:szCs w:val="18"/>
          <w:rtl/>
        </w:rPr>
        <w:t xml:space="preserve"> השופטת בדימוס </w:t>
      </w:r>
      <w:r w:rsidRPr="0032284C">
        <w:rPr>
          <w:rFonts w:ascii="Tahoma" w:hAnsi="Tahoma" w:cs="Tahoma"/>
          <w:sz w:val="18"/>
          <w:szCs w:val="18"/>
          <w:rtl/>
        </w:rPr>
        <w:t>בילהה</w:t>
      </w:r>
      <w:r w:rsidRPr="0032284C">
        <w:rPr>
          <w:rFonts w:ascii="Tahoma" w:hAnsi="Tahoma" w:cs="Tahoma"/>
          <w:sz w:val="18"/>
          <w:szCs w:val="18"/>
          <w:rtl/>
        </w:rPr>
        <w:t xml:space="preserve"> </w:t>
      </w:r>
      <w:r w:rsidRPr="0032284C">
        <w:rPr>
          <w:rFonts w:ascii="Tahoma" w:hAnsi="Tahoma" w:cs="Tahoma"/>
          <w:sz w:val="18"/>
          <w:szCs w:val="18"/>
          <w:rtl/>
        </w:rPr>
        <w:t>גילאור</w:t>
      </w:r>
      <w:r w:rsidRPr="0032284C">
        <w:rPr>
          <w:rFonts w:ascii="Tahoma" w:hAnsi="Tahoma" w:cs="Tahoma"/>
          <w:sz w:val="18"/>
          <w:szCs w:val="18"/>
          <w:rtl/>
        </w:rPr>
        <w:t>)</w:t>
      </w:r>
      <w:r w:rsidRPr="0032284C">
        <w:rPr>
          <w:rFonts w:ascii="Tahoma" w:hAnsi="Tahoma" w:cs="Tahoma" w:hint="cs"/>
          <w:sz w:val="18"/>
          <w:szCs w:val="18"/>
          <w:rtl/>
        </w:rPr>
        <w:t>. חברי הוועדה יהיו</w:t>
      </w:r>
      <w:r w:rsidRPr="0032284C">
        <w:rPr>
          <w:rFonts w:ascii="Tahoma" w:hAnsi="Tahoma" w:cs="Tahoma"/>
          <w:sz w:val="18"/>
          <w:szCs w:val="18"/>
          <w:rtl/>
        </w:rPr>
        <w:t xml:space="preserve"> איש ציבור </w:t>
      </w:r>
      <w:r w:rsidRPr="0032284C">
        <w:rPr>
          <w:rFonts w:ascii="Tahoma" w:hAnsi="Tahoma" w:cs="Tahoma" w:hint="cs"/>
          <w:sz w:val="18"/>
          <w:szCs w:val="18"/>
          <w:rtl/>
        </w:rPr>
        <w:t>שיו"ר</w:t>
      </w:r>
      <w:r w:rsidRPr="0032284C">
        <w:rPr>
          <w:rFonts w:ascii="Tahoma" w:hAnsi="Tahoma" w:cs="Tahoma"/>
          <w:sz w:val="18"/>
          <w:szCs w:val="18"/>
          <w:rtl/>
        </w:rPr>
        <w:t xml:space="preserve"> הוועדה</w:t>
      </w:r>
      <w:r w:rsidRPr="0032284C">
        <w:rPr>
          <w:rFonts w:ascii="Tahoma" w:hAnsi="Tahoma" w:cs="Tahoma" w:hint="cs"/>
          <w:sz w:val="18"/>
          <w:szCs w:val="18"/>
          <w:rtl/>
        </w:rPr>
        <w:t xml:space="preserve"> יבחר</w:t>
      </w:r>
      <w:r w:rsidRPr="0032284C">
        <w:rPr>
          <w:rFonts w:ascii="Tahoma" w:hAnsi="Tahoma" w:cs="Tahoma"/>
          <w:sz w:val="18"/>
          <w:szCs w:val="18"/>
          <w:rtl/>
        </w:rPr>
        <w:t xml:space="preserve"> מתוך רשימה של אנשי ציבור ששר</w:t>
      </w:r>
      <w:r w:rsidRPr="0032284C">
        <w:rPr>
          <w:rFonts w:ascii="Tahoma" w:hAnsi="Tahoma" w:cs="Tahoma" w:hint="cs"/>
          <w:sz w:val="18"/>
          <w:szCs w:val="18"/>
          <w:rtl/>
        </w:rPr>
        <w:t>י</w:t>
      </w:r>
      <w:r w:rsidRPr="0032284C">
        <w:rPr>
          <w:rFonts w:ascii="Tahoma" w:hAnsi="Tahoma" w:cs="Tahoma"/>
          <w:sz w:val="18"/>
          <w:szCs w:val="18"/>
          <w:rtl/>
        </w:rPr>
        <w:t xml:space="preserve"> האוצר והמשפטים</w:t>
      </w:r>
      <w:r w:rsidRPr="0032284C">
        <w:rPr>
          <w:rFonts w:ascii="Tahoma" w:hAnsi="Tahoma" w:cs="Tahoma" w:hint="cs"/>
          <w:sz w:val="18"/>
          <w:szCs w:val="18"/>
          <w:rtl/>
        </w:rPr>
        <w:t xml:space="preserve"> בחרו בהם,</w:t>
      </w:r>
      <w:r w:rsidRPr="0032284C">
        <w:rPr>
          <w:rFonts w:ascii="Tahoma" w:hAnsi="Tahoma" w:cs="Tahoma"/>
          <w:sz w:val="18"/>
          <w:szCs w:val="18"/>
          <w:rtl/>
        </w:rPr>
        <w:t xml:space="preserve"> ונציג </w:t>
      </w:r>
      <w:r w:rsidRPr="0032284C">
        <w:rPr>
          <w:rFonts w:ascii="Tahoma" w:hAnsi="Tahoma" w:cs="Tahoma" w:hint="cs"/>
          <w:sz w:val="18"/>
          <w:szCs w:val="18"/>
          <w:rtl/>
        </w:rPr>
        <w:t xml:space="preserve">של </w:t>
      </w:r>
      <w:r w:rsidRPr="0032284C">
        <w:rPr>
          <w:rFonts w:ascii="Tahoma" w:hAnsi="Tahoma" w:cs="Tahoma"/>
          <w:sz w:val="18"/>
          <w:szCs w:val="18"/>
          <w:rtl/>
        </w:rPr>
        <w:t>רשות החברות הממשלתיות.</w:t>
      </w:r>
      <w:r w:rsidRPr="0032284C">
        <w:rPr>
          <w:rFonts w:ascii="Tahoma" w:hAnsi="Tahoma" w:cs="Tahoma" w:hint="cs"/>
          <w:sz w:val="18"/>
          <w:szCs w:val="18"/>
          <w:rtl/>
        </w:rPr>
        <w:t xml:space="preserve"> </w:t>
      </w:r>
      <w:r w:rsidRPr="0032284C">
        <w:rPr>
          <w:rFonts w:ascii="Tahoma" w:hAnsi="Tahoma" w:cs="Tahoma"/>
          <w:sz w:val="18"/>
          <w:szCs w:val="18"/>
          <w:rtl/>
        </w:rPr>
        <w:t>הוועדה בודקת מינויים בחברות ממשלתיות, לרבות חברות מעורבות וחברות</w:t>
      </w:r>
      <w:r w:rsidRPr="0032284C">
        <w:rPr>
          <w:rFonts w:ascii="Tahoma" w:hAnsi="Tahoma" w:cs="Tahoma" w:hint="cs"/>
          <w:sz w:val="18"/>
          <w:szCs w:val="18"/>
          <w:rtl/>
        </w:rPr>
        <w:t xml:space="preserve"> </w:t>
      </w:r>
      <w:r w:rsidRPr="0032284C">
        <w:rPr>
          <w:rFonts w:ascii="Tahoma" w:hAnsi="Tahoma" w:cs="Tahoma"/>
          <w:sz w:val="18"/>
          <w:szCs w:val="18"/>
          <w:rtl/>
        </w:rPr>
        <w:t>ב</w:t>
      </w:r>
      <w:r w:rsidRPr="0032284C">
        <w:rPr>
          <w:rFonts w:ascii="Tahoma" w:hAnsi="Tahoma" w:cs="Tahoma" w:hint="cs"/>
          <w:sz w:val="18"/>
          <w:szCs w:val="18"/>
          <w:rtl/>
        </w:rPr>
        <w:t>נו</w:t>
      </w:r>
      <w:r w:rsidRPr="0032284C">
        <w:rPr>
          <w:rFonts w:ascii="Tahoma" w:hAnsi="Tahoma" w:cs="Tahoma"/>
          <w:sz w:val="18"/>
          <w:szCs w:val="18"/>
          <w:rtl/>
        </w:rPr>
        <w:t>ת ממשלתיות, תאגידים ציבוריים וגופים נוספים. על פי החוק</w:t>
      </w:r>
      <w:r w:rsidRPr="0032284C">
        <w:rPr>
          <w:rFonts w:ascii="Tahoma" w:hAnsi="Tahoma" w:cs="Tahoma" w:hint="cs"/>
          <w:sz w:val="18"/>
          <w:szCs w:val="18"/>
          <w:rtl/>
        </w:rPr>
        <w:t>,</w:t>
      </w:r>
      <w:r w:rsidRPr="0032284C">
        <w:rPr>
          <w:rFonts w:ascii="Tahoma" w:hAnsi="Tahoma" w:cs="Tahoma"/>
          <w:sz w:val="18"/>
          <w:szCs w:val="18"/>
          <w:rtl/>
        </w:rPr>
        <w:t xml:space="preserve"> על הוועדה לבדוק אם </w:t>
      </w:r>
      <w:r w:rsidRPr="0032284C">
        <w:rPr>
          <w:rFonts w:ascii="Tahoma" w:hAnsi="Tahoma" w:cs="Tahoma" w:hint="cs"/>
          <w:sz w:val="18"/>
          <w:szCs w:val="18"/>
          <w:rtl/>
        </w:rPr>
        <w:t>ה</w:t>
      </w:r>
      <w:r w:rsidRPr="0032284C">
        <w:rPr>
          <w:rFonts w:ascii="Tahoma" w:hAnsi="Tahoma" w:cs="Tahoma"/>
          <w:sz w:val="18"/>
          <w:szCs w:val="18"/>
          <w:rtl/>
        </w:rPr>
        <w:t>מועמד לכהונת דירקטור</w:t>
      </w:r>
      <w:r w:rsidRPr="0032284C">
        <w:rPr>
          <w:rFonts w:ascii="Tahoma" w:hAnsi="Tahoma" w:cs="Tahoma" w:hint="cs"/>
          <w:sz w:val="18"/>
          <w:szCs w:val="18"/>
          <w:rtl/>
        </w:rPr>
        <w:t xml:space="preserve"> עומד</w:t>
      </w:r>
      <w:r w:rsidRPr="0032284C">
        <w:rPr>
          <w:rFonts w:ascii="Tahoma" w:hAnsi="Tahoma" w:cs="Tahoma"/>
          <w:sz w:val="18"/>
          <w:szCs w:val="18"/>
          <w:rtl/>
        </w:rPr>
        <w:t xml:space="preserve"> </w:t>
      </w:r>
      <w:r w:rsidRPr="0032284C">
        <w:rPr>
          <w:rFonts w:ascii="Tahoma" w:hAnsi="Tahoma" w:cs="Tahoma" w:hint="cs"/>
          <w:sz w:val="18"/>
          <w:szCs w:val="18"/>
          <w:rtl/>
        </w:rPr>
        <w:t>ב</w:t>
      </w:r>
      <w:r w:rsidRPr="0032284C">
        <w:rPr>
          <w:rFonts w:ascii="Tahoma" w:hAnsi="Tahoma" w:cs="Tahoma"/>
          <w:sz w:val="18"/>
          <w:szCs w:val="18"/>
          <w:rtl/>
        </w:rPr>
        <w:t>תנאי הכשירות המנויים בחוק</w:t>
      </w:r>
      <w:r w:rsidRPr="0032284C">
        <w:rPr>
          <w:rFonts w:ascii="Tahoma" w:hAnsi="Tahoma" w:cs="Tahoma" w:hint="cs"/>
          <w:sz w:val="18"/>
          <w:szCs w:val="18"/>
          <w:rtl/>
        </w:rPr>
        <w:t>,</w:t>
      </w:r>
      <w:r w:rsidRPr="0032284C">
        <w:rPr>
          <w:rFonts w:ascii="Tahoma" w:hAnsi="Tahoma" w:cs="Tahoma"/>
          <w:sz w:val="18"/>
          <w:szCs w:val="18"/>
          <w:rtl/>
        </w:rPr>
        <w:t xml:space="preserve"> </w:t>
      </w:r>
      <w:r w:rsidRPr="0032284C">
        <w:rPr>
          <w:rFonts w:ascii="Tahoma" w:hAnsi="Tahoma" w:cs="Tahoma" w:hint="cs"/>
          <w:sz w:val="18"/>
          <w:szCs w:val="18"/>
          <w:rtl/>
        </w:rPr>
        <w:t>ו</w:t>
      </w:r>
      <w:r w:rsidRPr="0032284C">
        <w:rPr>
          <w:rFonts w:ascii="Tahoma" w:hAnsi="Tahoma" w:cs="Tahoma"/>
          <w:sz w:val="18"/>
          <w:szCs w:val="18"/>
          <w:rtl/>
        </w:rPr>
        <w:t>בנושאים אלו החלטות הוועדה הן סופיות</w:t>
      </w:r>
      <w:r w:rsidRPr="0032284C">
        <w:rPr>
          <w:rFonts w:ascii="Tahoma" w:hAnsi="Tahoma" w:cs="Tahoma" w:hint="cs"/>
          <w:sz w:val="18"/>
          <w:szCs w:val="18"/>
          <w:rtl/>
        </w:rPr>
        <w:t>.</w:t>
      </w:r>
      <w:r w:rsidRPr="0032284C">
        <w:rPr>
          <w:rFonts w:ascii="Tahoma" w:hAnsi="Tahoma" w:cs="Tahoma"/>
          <w:sz w:val="18"/>
          <w:szCs w:val="18"/>
          <w:rtl/>
        </w:rPr>
        <w:t xml:space="preserve"> לוועדה סמכות ייע</w:t>
      </w:r>
      <w:r w:rsidRPr="0032284C">
        <w:rPr>
          <w:rFonts w:ascii="Tahoma" w:hAnsi="Tahoma" w:cs="Tahoma" w:hint="cs"/>
          <w:sz w:val="18"/>
          <w:szCs w:val="18"/>
          <w:rtl/>
        </w:rPr>
        <w:t>ו</w:t>
      </w:r>
      <w:r w:rsidRPr="0032284C">
        <w:rPr>
          <w:rFonts w:ascii="Tahoma" w:hAnsi="Tahoma" w:cs="Tahoma"/>
          <w:sz w:val="18"/>
          <w:szCs w:val="18"/>
          <w:rtl/>
        </w:rPr>
        <w:t xml:space="preserve">ץ לשרים בדבר מידת התאמתו של המועמד לתפקיד, בשים לב בין היתר לצרכיה המיוחדים של החברה, לגודלה ולהרכב הדירקטוריון בעת המינוי, ובהתחשב ביכולתו של המועמד להקדיש את הזמן הראוי לתפקיד </w:t>
      </w:r>
      <w:r w:rsidRPr="0032284C">
        <w:rPr>
          <w:rFonts w:ascii="Tahoma" w:hAnsi="Tahoma" w:cs="Tahoma" w:hint="cs"/>
          <w:sz w:val="18"/>
          <w:szCs w:val="18"/>
          <w:rtl/>
        </w:rPr>
        <w:t>ש</w:t>
      </w:r>
      <w:r w:rsidRPr="0032284C">
        <w:rPr>
          <w:rFonts w:ascii="Tahoma" w:hAnsi="Tahoma" w:cs="Tahoma"/>
          <w:sz w:val="18"/>
          <w:szCs w:val="18"/>
          <w:rtl/>
        </w:rPr>
        <w:t>הוא מיועד לו</w:t>
      </w:r>
      <w:r w:rsidRPr="0032284C">
        <w:rPr>
          <w:rFonts w:ascii="Tahoma" w:hAnsi="Tahoma" w:cs="Tahoma" w:hint="cs"/>
          <w:sz w:val="18"/>
          <w:szCs w:val="18"/>
          <w:rtl/>
        </w:rPr>
        <w:t>.</w:t>
      </w:r>
    </w:p>
    <w:p w:rsidR="0032284C" w:rsidP="00E62F9E">
      <w:pPr>
        <w:spacing w:line="240" w:lineRule="exact"/>
        <w:ind w:right="2268"/>
        <w:jc w:val="both"/>
        <w:rPr>
          <w:rFonts w:ascii="Tahoma" w:hAnsi="Tahoma" w:cs="Tahoma"/>
          <w:sz w:val="18"/>
          <w:szCs w:val="18"/>
        </w:rPr>
      </w:pPr>
    </w:p>
    <w:p w:rsidR="0032284C" w:rsidRPr="0032284C" w:rsidP="00E62F9E">
      <w:pPr>
        <w:spacing w:line="240" w:lineRule="exact"/>
        <w:ind w:right="2268"/>
        <w:jc w:val="both"/>
        <w:rPr>
          <w:rFonts w:ascii="Tahoma" w:hAnsi="Tahoma" w:cs="Tahoma"/>
          <w:sz w:val="18"/>
          <w:szCs w:val="18"/>
          <w:rtl/>
        </w:rPr>
      </w:pPr>
    </w:p>
    <w:p w:rsidR="008C1634" w:rsidRPr="00B460B1" w:rsidP="00755DB7">
      <w:pPr>
        <w:pStyle w:val="KOT4"/>
        <w:rPr>
          <w:rtl/>
        </w:rPr>
      </w:pPr>
      <w:r w:rsidRPr="00B460B1">
        <w:rPr>
          <w:rFonts w:hint="cs"/>
          <w:rtl/>
        </w:rPr>
        <w:t xml:space="preserve">פעולות </w:t>
      </w:r>
      <w:r>
        <w:rPr>
          <w:rFonts w:hint="cs"/>
          <w:rtl/>
        </w:rPr>
        <w:t>ה</w:t>
      </w:r>
      <w:r w:rsidRPr="00B460B1">
        <w:rPr>
          <w:rFonts w:hint="cs"/>
          <w:rtl/>
        </w:rPr>
        <w:t>ביקורת</w:t>
      </w:r>
    </w:p>
    <w:p w:rsidR="008C1634" w:rsidP="00E62F9E">
      <w:pPr>
        <w:spacing w:line="240" w:lineRule="exact"/>
        <w:ind w:right="2268"/>
        <w:jc w:val="both"/>
        <w:rPr>
          <w:rFonts w:ascii="Tahoma" w:hAnsi="Tahoma" w:cs="Tahoma"/>
          <w:sz w:val="18"/>
          <w:szCs w:val="18"/>
        </w:rPr>
      </w:pPr>
      <w:r w:rsidRPr="0032284C">
        <w:rPr>
          <w:rFonts w:ascii="Tahoma" w:hAnsi="Tahoma" w:cs="Tahoma"/>
          <w:sz w:val="18"/>
          <w:szCs w:val="18"/>
          <w:rtl/>
        </w:rPr>
        <w:t xml:space="preserve">בחודשים יולי 2016 - פברואר 2017 בדק משרד מבקר המדינה את אופן מינוי דירקטורים בחברות ממשלתיות. הבדיקה נעשתה ברשות החברות </w:t>
      </w:r>
      <w:r w:rsidRPr="0032284C">
        <w:rPr>
          <w:rFonts w:ascii="Tahoma" w:hAnsi="Tahoma" w:cs="Tahoma" w:hint="cs"/>
          <w:sz w:val="18"/>
          <w:szCs w:val="18"/>
          <w:rtl/>
        </w:rPr>
        <w:t>ו</w:t>
      </w:r>
      <w:r w:rsidRPr="0032284C">
        <w:rPr>
          <w:rFonts w:ascii="Tahoma" w:hAnsi="Tahoma" w:cs="Tahoma"/>
          <w:sz w:val="18"/>
          <w:szCs w:val="18"/>
          <w:rtl/>
        </w:rPr>
        <w:t>בדיקות השלמה נע</w:t>
      </w:r>
      <w:r w:rsidRPr="0032284C">
        <w:rPr>
          <w:rFonts w:ascii="Tahoma" w:hAnsi="Tahoma" w:cs="Tahoma" w:hint="cs"/>
          <w:sz w:val="18"/>
          <w:szCs w:val="18"/>
          <w:rtl/>
        </w:rPr>
        <w:t>שו</w:t>
      </w:r>
      <w:r w:rsidRPr="0032284C">
        <w:rPr>
          <w:rFonts w:ascii="Tahoma" w:hAnsi="Tahoma" w:cs="Tahoma"/>
          <w:sz w:val="18"/>
          <w:szCs w:val="18"/>
          <w:rtl/>
        </w:rPr>
        <w:t xml:space="preserve"> במשרד האוצר, </w:t>
      </w:r>
      <w:r w:rsidRPr="0032284C">
        <w:rPr>
          <w:rFonts w:ascii="Tahoma" w:hAnsi="Tahoma" w:cs="Tahoma" w:hint="cs"/>
          <w:sz w:val="18"/>
          <w:szCs w:val="18"/>
          <w:rtl/>
        </w:rPr>
        <w:t>ב</w:t>
      </w:r>
      <w:r w:rsidRPr="0032284C">
        <w:rPr>
          <w:rFonts w:ascii="Tahoma" w:hAnsi="Tahoma" w:cs="Tahoma"/>
          <w:sz w:val="18"/>
          <w:szCs w:val="18"/>
          <w:rtl/>
        </w:rPr>
        <w:t xml:space="preserve">משרד לשירותי דת, במשרד להגנת הסביבה, במשרד התחבורה והבטיחות בדרכים </w:t>
      </w:r>
      <w:r w:rsidRPr="0032284C">
        <w:rPr>
          <w:rFonts w:ascii="Tahoma" w:hAnsi="Tahoma" w:cs="Tahoma" w:hint="cs"/>
          <w:sz w:val="18"/>
          <w:szCs w:val="18"/>
          <w:rtl/>
        </w:rPr>
        <w:t>ו</w:t>
      </w:r>
      <w:r w:rsidRPr="0032284C">
        <w:rPr>
          <w:rFonts w:ascii="Tahoma" w:hAnsi="Tahoma" w:cs="Tahoma"/>
          <w:sz w:val="18"/>
          <w:szCs w:val="18"/>
          <w:rtl/>
        </w:rPr>
        <w:t>במשרד התשתיות הלאומיות, האנרגיה והמים.</w:t>
      </w:r>
    </w:p>
    <w:p w:rsidR="0032284C" w:rsidP="00E62F9E">
      <w:pPr>
        <w:spacing w:line="240" w:lineRule="exact"/>
        <w:ind w:right="2268"/>
        <w:jc w:val="both"/>
        <w:rPr>
          <w:rFonts w:ascii="Tahoma" w:hAnsi="Tahoma" w:cs="Tahoma"/>
          <w:sz w:val="18"/>
          <w:szCs w:val="18"/>
        </w:rPr>
      </w:pPr>
    </w:p>
    <w:p w:rsidR="0032284C" w:rsidRPr="0032284C" w:rsidP="00E62F9E">
      <w:pPr>
        <w:spacing w:line="240" w:lineRule="exact"/>
        <w:ind w:right="2268"/>
        <w:jc w:val="both"/>
        <w:rPr>
          <w:rFonts w:ascii="Tahoma" w:hAnsi="Tahoma" w:cs="Tahoma"/>
          <w:sz w:val="18"/>
          <w:szCs w:val="18"/>
          <w:rtl/>
        </w:rPr>
      </w:pPr>
    </w:p>
    <w:p w:rsidR="008C1634" w:rsidRPr="00987B66" w:rsidP="00755DB7">
      <w:pPr>
        <w:pStyle w:val="KOT4"/>
        <w:rPr>
          <w:rtl/>
        </w:rPr>
      </w:pPr>
      <w:r w:rsidRPr="00987B66">
        <w:rPr>
          <w:rFonts w:hint="cs"/>
          <w:rtl/>
        </w:rPr>
        <w:t>תשתית נורמטיבית</w:t>
      </w:r>
    </w:p>
    <w:p w:rsidR="008C1634" w:rsidRPr="0032284C" w:rsidP="00E62F9E">
      <w:pPr>
        <w:spacing w:line="240" w:lineRule="exact"/>
        <w:ind w:right="2268"/>
        <w:jc w:val="both"/>
        <w:rPr>
          <w:rFonts w:ascii="Tahoma" w:hAnsi="Tahoma" w:cs="Tahoma"/>
          <w:sz w:val="18"/>
          <w:szCs w:val="18"/>
          <w:rtl/>
        </w:rPr>
      </w:pPr>
      <w:r w:rsidRPr="0032284C">
        <w:rPr>
          <w:rFonts w:ascii="Tahoma" w:hAnsi="Tahoma" w:cs="Tahoma"/>
          <w:sz w:val="18"/>
          <w:szCs w:val="18"/>
          <w:rtl/>
        </w:rPr>
        <w:t>בסעיף 16(א) לחוק נקבע כ</w:t>
      </w:r>
      <w:r w:rsidRPr="0032284C">
        <w:rPr>
          <w:rFonts w:ascii="Tahoma" w:hAnsi="Tahoma" w:cs="Tahoma" w:hint="cs"/>
          <w:sz w:val="18"/>
          <w:szCs w:val="18"/>
          <w:rtl/>
        </w:rPr>
        <w:t>דלהלן:</w:t>
      </w:r>
      <w:r w:rsidRPr="0032284C">
        <w:rPr>
          <w:rFonts w:ascii="Tahoma" w:hAnsi="Tahoma" w:cs="Tahoma"/>
          <w:sz w:val="18"/>
          <w:szCs w:val="18"/>
          <w:rtl/>
        </w:rPr>
        <w:t xml:space="preserve"> </w:t>
      </w:r>
    </w:p>
    <w:p w:rsidR="008C1634" w:rsidRPr="0032284C" w:rsidP="00E62F9E">
      <w:pPr>
        <w:spacing w:line="240" w:lineRule="exact"/>
        <w:ind w:left="340" w:right="2268"/>
        <w:jc w:val="both"/>
        <w:rPr>
          <w:rFonts w:ascii="Tahoma" w:hAnsi="Tahoma" w:cs="Tahoma"/>
          <w:sz w:val="18"/>
          <w:szCs w:val="18"/>
          <w:rtl/>
        </w:rPr>
      </w:pPr>
      <w:r w:rsidRPr="0032284C">
        <w:rPr>
          <w:rFonts w:ascii="Tahoma" w:hAnsi="Tahoma" w:cs="Tahoma"/>
          <w:sz w:val="18"/>
          <w:szCs w:val="18"/>
          <w:rtl/>
        </w:rPr>
        <w:t>"כשיר לכהן כדירקטור בחברה ממשלתית, תושב ישראל שמלאו לו 25 שנה לפחות, ושנתקיים בו אחד מאלה:</w:t>
      </w:r>
    </w:p>
    <w:p w:rsidR="008C1634" w:rsidRPr="0032284C" w:rsidP="00E62F9E">
      <w:pPr>
        <w:spacing w:line="240" w:lineRule="exact"/>
        <w:ind w:left="680" w:right="2268" w:hanging="340"/>
        <w:jc w:val="both"/>
        <w:rPr>
          <w:rFonts w:ascii="Tahoma" w:hAnsi="Tahoma" w:cs="Tahoma"/>
          <w:sz w:val="18"/>
          <w:szCs w:val="18"/>
          <w:rtl/>
        </w:rPr>
      </w:pPr>
      <w:r w:rsidRPr="0032284C">
        <w:rPr>
          <w:rFonts w:ascii="Tahoma" w:hAnsi="Tahoma" w:cs="Tahoma"/>
          <w:sz w:val="18"/>
          <w:szCs w:val="18"/>
          <w:rtl/>
        </w:rPr>
        <w:t>(1)</w:t>
      </w:r>
      <w:r w:rsidRPr="0032284C">
        <w:rPr>
          <w:rFonts w:ascii="Tahoma" w:hAnsi="Tahoma" w:cs="Tahoma"/>
          <w:sz w:val="18"/>
          <w:szCs w:val="18"/>
          <w:rtl/>
        </w:rPr>
        <w:tab/>
        <w:t xml:space="preserve">הוא בעל תואר אקדמי באחד מן המקצועות הבאים: כלכלה, </w:t>
      </w:r>
      <w:r w:rsidRPr="0032284C">
        <w:rPr>
          <w:rFonts w:ascii="Tahoma" w:hAnsi="Tahoma" w:cs="Tahoma"/>
          <w:sz w:val="18"/>
          <w:szCs w:val="18"/>
          <w:rtl/>
        </w:rPr>
        <w:t>מינהל</w:t>
      </w:r>
      <w:r w:rsidRPr="0032284C">
        <w:rPr>
          <w:rFonts w:ascii="Tahoma" w:hAnsi="Tahoma" w:cs="Tahoma"/>
          <w:sz w:val="18"/>
          <w:szCs w:val="18"/>
          <w:rtl/>
        </w:rPr>
        <w:t xml:space="preserve"> עסקים, משפטים, ראיית חשבון, </w:t>
      </w:r>
      <w:r w:rsidRPr="0032284C">
        <w:rPr>
          <w:rFonts w:ascii="Tahoma" w:hAnsi="Tahoma" w:cs="Tahoma"/>
          <w:sz w:val="18"/>
          <w:szCs w:val="18"/>
          <w:rtl/>
        </w:rPr>
        <w:t>מינהל</w:t>
      </w:r>
      <w:r w:rsidRPr="0032284C">
        <w:rPr>
          <w:rFonts w:ascii="Tahoma" w:hAnsi="Tahoma" w:cs="Tahoma"/>
          <w:sz w:val="18"/>
          <w:szCs w:val="18"/>
          <w:rtl/>
        </w:rPr>
        <w:t xml:space="preserve"> ציבורי, הנדסה או לימודי עבודה, או שהוא בעל תואר אקדמי אחר או שהוא השלים לימודי השכלה גבוהה אחרת, </w:t>
      </w:r>
      <w:r w:rsidRPr="0032284C">
        <w:rPr>
          <w:rFonts w:ascii="Tahoma" w:hAnsi="Tahoma" w:cs="Tahoma"/>
          <w:sz w:val="18"/>
          <w:szCs w:val="18"/>
          <w:rtl/>
        </w:rPr>
        <w:t>הכל</w:t>
      </w:r>
      <w:r w:rsidRPr="0032284C">
        <w:rPr>
          <w:rFonts w:ascii="Tahoma" w:hAnsi="Tahoma" w:cs="Tahoma"/>
          <w:sz w:val="18"/>
          <w:szCs w:val="18"/>
          <w:rtl/>
        </w:rPr>
        <w:t xml:space="preserve"> בתחום עיסוקה העיקרי של החברה;</w:t>
      </w:r>
    </w:p>
    <w:p w:rsidR="008C1634" w:rsidRPr="0032284C" w:rsidP="00E62F9E">
      <w:pPr>
        <w:spacing w:line="240" w:lineRule="exact"/>
        <w:ind w:left="680" w:right="2268" w:hanging="340"/>
        <w:jc w:val="both"/>
        <w:rPr>
          <w:rFonts w:ascii="Tahoma" w:hAnsi="Tahoma" w:cs="Tahoma"/>
          <w:sz w:val="18"/>
          <w:szCs w:val="18"/>
          <w:rtl/>
        </w:rPr>
      </w:pPr>
      <w:r w:rsidRPr="0032284C">
        <w:rPr>
          <w:rFonts w:ascii="Tahoma" w:hAnsi="Tahoma" w:cs="Tahoma"/>
          <w:sz w:val="18"/>
          <w:szCs w:val="18"/>
          <w:rtl/>
        </w:rPr>
        <w:t>(2)</w:t>
      </w:r>
      <w:r w:rsidRPr="0032284C">
        <w:rPr>
          <w:rFonts w:ascii="Tahoma" w:hAnsi="Tahoma" w:cs="Tahoma"/>
          <w:sz w:val="18"/>
          <w:szCs w:val="18"/>
          <w:rtl/>
        </w:rPr>
        <w:tab/>
        <w:t>הוא בעל נ</w:t>
      </w:r>
      <w:r w:rsidRPr="0032284C">
        <w:rPr>
          <w:rFonts w:ascii="Tahoma" w:hAnsi="Tahoma" w:cs="Tahoma" w:hint="cs"/>
          <w:sz w:val="18"/>
          <w:szCs w:val="18"/>
          <w:rtl/>
        </w:rPr>
        <w:t>י</w:t>
      </w:r>
      <w:r w:rsidRPr="0032284C">
        <w:rPr>
          <w:rFonts w:ascii="Tahoma" w:hAnsi="Tahoma" w:cs="Tahoma"/>
          <w:sz w:val="18"/>
          <w:szCs w:val="18"/>
          <w:rtl/>
        </w:rPr>
        <w:t>סיון של חמש שנים לפחות באחד מאלה, או שהוא בעל נ</w:t>
      </w:r>
      <w:r w:rsidRPr="0032284C">
        <w:rPr>
          <w:rFonts w:ascii="Tahoma" w:hAnsi="Tahoma" w:cs="Tahoma" w:hint="cs"/>
          <w:sz w:val="18"/>
          <w:szCs w:val="18"/>
          <w:rtl/>
        </w:rPr>
        <w:t>י</w:t>
      </w:r>
      <w:r w:rsidRPr="0032284C">
        <w:rPr>
          <w:rFonts w:ascii="Tahoma" w:hAnsi="Tahoma" w:cs="Tahoma"/>
          <w:sz w:val="18"/>
          <w:szCs w:val="18"/>
          <w:rtl/>
        </w:rPr>
        <w:t>סיון מצטבר של חמש שנים לפחות בשניים או יותר מאלה:</w:t>
      </w:r>
    </w:p>
    <w:p w:rsidR="008C1634" w:rsidRPr="0032284C" w:rsidP="00E62F9E">
      <w:pPr>
        <w:tabs>
          <w:tab w:val="left" w:pos="1276"/>
        </w:tabs>
        <w:spacing w:line="240" w:lineRule="exact"/>
        <w:ind w:left="1020" w:right="2268" w:hanging="340"/>
        <w:jc w:val="both"/>
        <w:rPr>
          <w:rFonts w:ascii="Tahoma" w:hAnsi="Tahoma" w:cs="Tahoma"/>
          <w:sz w:val="18"/>
          <w:szCs w:val="18"/>
          <w:rtl/>
        </w:rPr>
      </w:pPr>
      <w:r w:rsidRPr="0032284C">
        <w:rPr>
          <w:rFonts w:ascii="Tahoma" w:hAnsi="Tahoma" w:cs="Tahoma"/>
          <w:sz w:val="18"/>
          <w:szCs w:val="18"/>
          <w:rtl/>
        </w:rPr>
        <w:t>(א)</w:t>
      </w:r>
      <w:r w:rsidRPr="0032284C">
        <w:rPr>
          <w:rFonts w:ascii="Tahoma" w:hAnsi="Tahoma" w:cs="Tahoma"/>
          <w:sz w:val="18"/>
          <w:szCs w:val="18"/>
          <w:rtl/>
        </w:rPr>
        <w:tab/>
        <w:t>בתפקיד בכיר בתחום הניהול העסקי של תאגיד בעל היקף עסקים משמעותי;</w:t>
      </w:r>
    </w:p>
    <w:p w:rsidR="008C1634" w:rsidRPr="0032284C" w:rsidP="00E62F9E">
      <w:pPr>
        <w:tabs>
          <w:tab w:val="left" w:pos="1276"/>
        </w:tabs>
        <w:spacing w:line="240" w:lineRule="exact"/>
        <w:ind w:left="1020" w:right="2268" w:hanging="340"/>
        <w:jc w:val="both"/>
        <w:rPr>
          <w:rFonts w:ascii="Tahoma" w:hAnsi="Tahoma" w:cs="Tahoma"/>
          <w:sz w:val="18"/>
          <w:szCs w:val="18"/>
          <w:rtl/>
        </w:rPr>
      </w:pPr>
      <w:r w:rsidRPr="0032284C">
        <w:rPr>
          <w:rFonts w:ascii="Tahoma" w:hAnsi="Tahoma" w:cs="Tahoma"/>
          <w:sz w:val="18"/>
          <w:szCs w:val="18"/>
          <w:rtl/>
        </w:rPr>
        <w:t>(ב)</w:t>
      </w:r>
      <w:r w:rsidRPr="0032284C">
        <w:rPr>
          <w:rFonts w:ascii="Tahoma" w:hAnsi="Tahoma" w:cs="Tahoma"/>
          <w:sz w:val="18"/>
          <w:szCs w:val="18"/>
          <w:rtl/>
        </w:rPr>
        <w:tab/>
        <w:t>בכהונה ציבורית בכירה או בתפקיד בכיר בשירות הציבורי בנושאים כלכליים, מסחריים, ניהוליים או משפטיים;</w:t>
      </w:r>
    </w:p>
    <w:p w:rsidR="008C1634" w:rsidRPr="0032284C" w:rsidP="00E62F9E">
      <w:pPr>
        <w:tabs>
          <w:tab w:val="left" w:pos="1276"/>
        </w:tabs>
        <w:spacing w:line="240" w:lineRule="exact"/>
        <w:ind w:left="1020" w:right="2268" w:hanging="340"/>
        <w:jc w:val="both"/>
        <w:rPr>
          <w:rFonts w:ascii="Tahoma" w:hAnsi="Tahoma" w:cs="Tahoma"/>
          <w:sz w:val="18"/>
          <w:szCs w:val="18"/>
          <w:rtl/>
        </w:rPr>
      </w:pPr>
      <w:r w:rsidRPr="0032284C">
        <w:rPr>
          <w:rFonts w:ascii="Tahoma" w:hAnsi="Tahoma" w:cs="Tahoma"/>
          <w:sz w:val="18"/>
          <w:szCs w:val="18"/>
          <w:rtl/>
        </w:rPr>
        <w:t>(ג)</w:t>
      </w:r>
      <w:r w:rsidRPr="0032284C">
        <w:rPr>
          <w:rFonts w:ascii="Tahoma" w:hAnsi="Tahoma" w:cs="Tahoma"/>
          <w:sz w:val="18"/>
          <w:szCs w:val="18"/>
          <w:rtl/>
        </w:rPr>
        <w:tab/>
        <w:t>בתפקיד בכיר בתחום עיסוקיה העיקריים של החברה".</w:t>
      </w:r>
    </w:p>
    <w:p w:rsidR="008C1634" w:rsidRPr="0032284C" w:rsidP="00E62F9E">
      <w:pPr>
        <w:spacing w:line="240" w:lineRule="exact"/>
        <w:ind w:right="2268"/>
        <w:jc w:val="both"/>
        <w:rPr>
          <w:rFonts w:ascii="Tahoma" w:hAnsi="Tahoma" w:cs="Tahoma"/>
          <w:sz w:val="18"/>
          <w:szCs w:val="18"/>
          <w:rtl/>
        </w:rPr>
      </w:pPr>
      <w:r w:rsidRPr="0032284C">
        <w:rPr>
          <w:rFonts w:ascii="Tahoma" w:hAnsi="Tahoma" w:cs="Tahoma"/>
          <w:sz w:val="18"/>
          <w:szCs w:val="18"/>
          <w:rtl/>
        </w:rPr>
        <w:t>בחוק נקבעו סייגים לכהונה</w:t>
      </w:r>
      <w:r w:rsidRPr="0032284C">
        <w:rPr>
          <w:rFonts w:ascii="Tahoma" w:hAnsi="Tahoma" w:cs="Tahoma" w:hint="cs"/>
          <w:sz w:val="18"/>
          <w:szCs w:val="18"/>
          <w:rtl/>
        </w:rPr>
        <w:t xml:space="preserve"> -</w:t>
      </w:r>
      <w:r w:rsidRPr="0032284C">
        <w:rPr>
          <w:rFonts w:ascii="Tahoma" w:hAnsi="Tahoma" w:cs="Tahoma"/>
          <w:sz w:val="18"/>
          <w:szCs w:val="18"/>
          <w:rtl/>
        </w:rPr>
        <w:t xml:space="preserve"> בסעיף 21 נקבע כי "דירקטור יתמנה לתקופה של לא יותר משלוש שנים מתחילת תוקף מינויו; דירקטור שחדל לכהן יכול להתמנות מחדש"</w:t>
      </w:r>
      <w:r w:rsidRPr="0032284C">
        <w:rPr>
          <w:rFonts w:ascii="Tahoma" w:hAnsi="Tahoma" w:cs="Tahoma" w:hint="cs"/>
          <w:sz w:val="18"/>
          <w:szCs w:val="18"/>
          <w:rtl/>
        </w:rPr>
        <w:t>,</w:t>
      </w:r>
      <w:r w:rsidRPr="0032284C">
        <w:rPr>
          <w:rFonts w:ascii="Tahoma" w:hAnsi="Tahoma" w:cs="Tahoma"/>
          <w:sz w:val="18"/>
          <w:szCs w:val="18"/>
          <w:rtl/>
        </w:rPr>
        <w:t xml:space="preserve"> ובסעיף 17(ב) נקבע כי "לא יהיה אדם דירקטור ביותר משתי חברות אלא במקרים שקבע שר האוצר בתקנות בהתייעצות עם הרשות ובאישור הועדה".</w:t>
      </w:r>
    </w:p>
    <w:p w:rsidR="008C1634" w:rsidRPr="0032284C" w:rsidP="00E62F9E">
      <w:pPr>
        <w:spacing w:line="240" w:lineRule="exact"/>
        <w:ind w:right="2268"/>
        <w:jc w:val="both"/>
        <w:rPr>
          <w:rFonts w:ascii="Tahoma" w:hAnsi="Tahoma" w:cs="Tahoma"/>
          <w:sz w:val="18"/>
          <w:szCs w:val="18"/>
          <w:rtl/>
        </w:rPr>
      </w:pPr>
      <w:r w:rsidRPr="0032284C">
        <w:rPr>
          <w:rFonts w:ascii="Tahoma" w:hAnsi="Tahoma" w:cs="Tahoma"/>
          <w:sz w:val="18"/>
          <w:szCs w:val="18"/>
          <w:rtl/>
        </w:rPr>
        <w:t xml:space="preserve">עוד נקבע </w:t>
      </w:r>
      <w:r w:rsidRPr="0032284C">
        <w:rPr>
          <w:rFonts w:ascii="Tahoma" w:hAnsi="Tahoma" w:cs="Tahoma" w:hint="cs"/>
          <w:sz w:val="18"/>
          <w:szCs w:val="18"/>
          <w:rtl/>
        </w:rPr>
        <w:t>ב</w:t>
      </w:r>
      <w:r w:rsidRPr="0032284C">
        <w:rPr>
          <w:rFonts w:ascii="Tahoma" w:hAnsi="Tahoma" w:cs="Tahoma"/>
          <w:sz w:val="18"/>
          <w:szCs w:val="18"/>
          <w:rtl/>
        </w:rPr>
        <w:t xml:space="preserve">חוק כי דירקטוריון חברה ממשלתית יהיה מורכב מדירקטורים מקרב הציבור (להלן - אנשי </w:t>
      </w:r>
      <w:r w:rsidRPr="0032284C">
        <w:rPr>
          <w:rFonts w:ascii="Tahoma" w:hAnsi="Tahoma" w:cs="Tahoma" w:hint="cs"/>
          <w:sz w:val="18"/>
          <w:szCs w:val="18"/>
          <w:rtl/>
        </w:rPr>
        <w:t>ה</w:t>
      </w:r>
      <w:r w:rsidRPr="0032284C">
        <w:rPr>
          <w:rFonts w:ascii="Tahoma" w:hAnsi="Tahoma" w:cs="Tahoma"/>
          <w:sz w:val="18"/>
          <w:szCs w:val="18"/>
          <w:rtl/>
        </w:rPr>
        <w:t xml:space="preserve">ציבור), מקרב עובדי המדינה ומקרב עובדי החברה. בחוק ניתן ביטוי לצורך בייצוג הולם לנשים ולמגזר הערבי. </w:t>
      </w:r>
    </w:p>
    <w:p w:rsidR="008C1634" w:rsidRPr="0032284C" w:rsidP="00E62F9E">
      <w:pPr>
        <w:spacing w:line="240" w:lineRule="exact"/>
        <w:ind w:right="2268"/>
        <w:jc w:val="both"/>
        <w:rPr>
          <w:rFonts w:ascii="Tahoma" w:hAnsi="Tahoma" w:cs="Tahoma"/>
          <w:sz w:val="18"/>
          <w:szCs w:val="18"/>
          <w:rtl/>
        </w:rPr>
      </w:pPr>
      <w:r w:rsidRPr="0032284C">
        <w:rPr>
          <w:rFonts w:ascii="Tahoma" w:hAnsi="Tahoma" w:cs="Tahoma"/>
          <w:sz w:val="18"/>
          <w:szCs w:val="18"/>
          <w:rtl/>
        </w:rPr>
        <w:t>הנחיה מספר 6.5000 של היועץ המשפטי לממשלה</w:t>
      </w:r>
      <w:r w:rsidRPr="0032284C">
        <w:rPr>
          <w:rFonts w:ascii="Tahoma" w:hAnsi="Tahoma" w:cs="Tahoma" w:hint="cs"/>
          <w:sz w:val="18"/>
          <w:szCs w:val="18"/>
          <w:rtl/>
        </w:rPr>
        <w:t xml:space="preserve"> </w:t>
      </w:r>
      <w:r w:rsidRPr="0032284C">
        <w:rPr>
          <w:rFonts w:ascii="Tahoma" w:hAnsi="Tahoma" w:cs="Tahoma"/>
          <w:sz w:val="18"/>
          <w:szCs w:val="18"/>
          <w:rtl/>
        </w:rPr>
        <w:t xml:space="preserve">מיום </w:t>
      </w:r>
      <w:r w:rsidRPr="0032284C">
        <w:rPr>
          <w:rFonts w:ascii="Tahoma" w:hAnsi="Tahoma" w:cs="Tahoma" w:hint="cs"/>
          <w:sz w:val="18"/>
          <w:szCs w:val="18"/>
          <w:rtl/>
        </w:rPr>
        <w:t>9.11.03 -</w:t>
      </w:r>
      <w:r w:rsidRPr="0032284C">
        <w:rPr>
          <w:rFonts w:ascii="Tahoma" w:hAnsi="Tahoma" w:cs="Tahoma"/>
          <w:sz w:val="18"/>
          <w:szCs w:val="18"/>
          <w:rtl/>
        </w:rPr>
        <w:t xml:space="preserve"> "מינויים בחברות ממשלתיות ובתאגידים ציבוריים"</w:t>
      </w:r>
      <w:r w:rsidRPr="0032284C">
        <w:rPr>
          <w:rFonts w:ascii="Tahoma" w:hAnsi="Tahoma" w:cs="Tahoma" w:hint="cs"/>
          <w:sz w:val="18"/>
          <w:szCs w:val="18"/>
          <w:rtl/>
        </w:rPr>
        <w:t xml:space="preserve"> (להלן - הנחיית היועמ"ש) -</w:t>
      </w:r>
      <w:r w:rsidRPr="0032284C">
        <w:rPr>
          <w:rFonts w:ascii="Tahoma" w:hAnsi="Tahoma" w:cs="Tahoma"/>
          <w:sz w:val="18"/>
          <w:szCs w:val="18"/>
          <w:rtl/>
        </w:rPr>
        <w:t xml:space="preserve"> מסדירה גם את </w:t>
      </w:r>
      <w:r w:rsidRPr="0032284C">
        <w:rPr>
          <w:rFonts w:ascii="Tahoma" w:hAnsi="Tahoma" w:cs="Tahoma" w:hint="cs"/>
          <w:sz w:val="18"/>
          <w:szCs w:val="18"/>
          <w:rtl/>
        </w:rPr>
        <w:t>אופן</w:t>
      </w:r>
      <w:r w:rsidRPr="0032284C">
        <w:rPr>
          <w:rFonts w:ascii="Tahoma" w:hAnsi="Tahoma" w:cs="Tahoma"/>
          <w:sz w:val="18"/>
          <w:szCs w:val="18"/>
          <w:rtl/>
        </w:rPr>
        <w:t xml:space="preserve"> מינוי</w:t>
      </w:r>
      <w:r w:rsidRPr="0032284C">
        <w:rPr>
          <w:rFonts w:ascii="Tahoma" w:hAnsi="Tahoma" w:cs="Tahoma" w:hint="cs"/>
          <w:sz w:val="18"/>
          <w:szCs w:val="18"/>
          <w:rtl/>
        </w:rPr>
        <w:t>ם של</w:t>
      </w:r>
      <w:r w:rsidRPr="0032284C">
        <w:rPr>
          <w:rFonts w:ascii="Tahoma" w:hAnsi="Tahoma" w:cs="Tahoma"/>
          <w:sz w:val="18"/>
          <w:szCs w:val="18"/>
          <w:rtl/>
        </w:rPr>
        <w:t xml:space="preserve"> דירקטורים בחברות ממשלתיות. </w:t>
      </w:r>
    </w:p>
    <w:p w:rsidR="008C1634" w:rsidRPr="0032284C" w:rsidP="00E62F9E">
      <w:pPr>
        <w:spacing w:line="240" w:lineRule="exact"/>
        <w:ind w:right="2268"/>
        <w:jc w:val="both"/>
        <w:rPr>
          <w:rFonts w:ascii="Tahoma" w:hAnsi="Tahoma" w:cs="Tahoma"/>
          <w:bCs/>
          <w:sz w:val="18"/>
          <w:szCs w:val="18"/>
          <w:rtl/>
        </w:rPr>
      </w:pPr>
    </w:p>
    <w:p w:rsidR="008C1634" w:rsidRPr="0032284C" w:rsidP="00755DB7">
      <w:pPr>
        <w:pStyle w:val="KOT5"/>
        <w:rPr>
          <w:rtl/>
        </w:rPr>
      </w:pPr>
      <w:r w:rsidRPr="0032284C">
        <w:rPr>
          <w:rFonts w:hint="cs"/>
          <w:rtl/>
        </w:rPr>
        <w:t>מינויים</w:t>
      </w:r>
      <w:r w:rsidRPr="0032284C">
        <w:rPr>
          <w:rtl/>
        </w:rPr>
        <w:t xml:space="preserve"> </w:t>
      </w:r>
      <w:r w:rsidRPr="0032284C">
        <w:rPr>
          <w:rFonts w:hint="cs"/>
          <w:rtl/>
        </w:rPr>
        <w:t>פוליטיים</w:t>
      </w:r>
    </w:p>
    <w:p w:rsidR="008C1634" w:rsidRPr="0032284C" w:rsidP="00E62F9E">
      <w:pPr>
        <w:spacing w:line="240" w:lineRule="exact"/>
        <w:ind w:right="2268"/>
        <w:jc w:val="both"/>
        <w:rPr>
          <w:rFonts w:ascii="Tahoma" w:hAnsi="Tahoma" w:cs="Tahoma"/>
          <w:sz w:val="18"/>
          <w:szCs w:val="18"/>
          <w:rtl/>
        </w:rPr>
      </w:pPr>
      <w:r w:rsidRPr="0032284C">
        <w:rPr>
          <w:rFonts w:ascii="Tahoma" w:hAnsi="Tahoma" w:cs="Tahoma"/>
          <w:sz w:val="18"/>
          <w:szCs w:val="18"/>
          <w:rtl/>
        </w:rPr>
        <w:t>שירות המדינה בישראל הוא בעל אופי ממלכתי, מקצועי וא-פוליטי</w:t>
      </w:r>
      <w:r>
        <w:rPr>
          <w:rStyle w:val="FootnoteReference0"/>
          <w:rFonts w:ascii="Tahoma" w:hAnsi="Tahoma" w:cs="Tahoma"/>
          <w:sz w:val="18"/>
          <w:szCs w:val="18"/>
          <w:rtl/>
        </w:rPr>
        <w:footnoteReference w:id="7"/>
      </w:r>
      <w:r w:rsidRPr="0032284C">
        <w:rPr>
          <w:rFonts w:ascii="Tahoma" w:hAnsi="Tahoma" w:cs="Tahoma"/>
          <w:sz w:val="18"/>
          <w:szCs w:val="18"/>
          <w:rtl/>
        </w:rPr>
        <w:t xml:space="preserve">. שירות זה מושתת על עובדים קבועים האמורים להתמנות לתפקידיהם על פי כישוריהם המקצועיים, </w:t>
      </w:r>
      <w:r w:rsidRPr="0032284C">
        <w:rPr>
          <w:rFonts w:ascii="Tahoma" w:hAnsi="Tahoma" w:cs="Tahoma" w:hint="cs"/>
          <w:sz w:val="18"/>
          <w:szCs w:val="18"/>
          <w:rtl/>
        </w:rPr>
        <w:t>מ</w:t>
      </w:r>
      <w:r w:rsidRPr="0032284C">
        <w:rPr>
          <w:rFonts w:ascii="Tahoma" w:hAnsi="Tahoma" w:cs="Tahoma"/>
          <w:sz w:val="18"/>
          <w:szCs w:val="18"/>
          <w:rtl/>
        </w:rPr>
        <w:t>בלי שלשיוכם הפוליטי יהיה משקל כלשהו בתהליך המיון, הבחירה והמינוי של</w:t>
      </w:r>
      <w:r w:rsidRPr="0032284C">
        <w:rPr>
          <w:rFonts w:ascii="Tahoma" w:hAnsi="Tahoma" w:cs="Tahoma" w:hint="cs"/>
          <w:sz w:val="18"/>
          <w:szCs w:val="18"/>
          <w:rtl/>
        </w:rPr>
        <w:t>הם</w:t>
      </w:r>
      <w:r w:rsidRPr="0032284C">
        <w:rPr>
          <w:rFonts w:ascii="Tahoma" w:hAnsi="Tahoma" w:cs="Tahoma"/>
          <w:sz w:val="18"/>
          <w:szCs w:val="18"/>
          <w:rtl/>
        </w:rPr>
        <w:t xml:space="preserve">. עובד המדינה אמור להתמנות לתפקידו על בסיס שיקולים מקצועיים וענייניים </w:t>
      </w:r>
      <w:r w:rsidRPr="0032284C">
        <w:rPr>
          <w:rFonts w:ascii="Tahoma" w:hAnsi="Tahoma" w:cs="Tahoma" w:hint="cs"/>
          <w:sz w:val="18"/>
          <w:szCs w:val="18"/>
          <w:rtl/>
        </w:rPr>
        <w:t>ו</w:t>
      </w:r>
      <w:r w:rsidRPr="0032284C">
        <w:rPr>
          <w:rFonts w:ascii="Tahoma" w:hAnsi="Tahoma" w:cs="Tahoma"/>
          <w:sz w:val="18"/>
          <w:szCs w:val="18"/>
          <w:rtl/>
        </w:rPr>
        <w:t xml:space="preserve">ללא </w:t>
      </w:r>
      <w:r w:rsidRPr="0032284C">
        <w:rPr>
          <w:rFonts w:ascii="Tahoma" w:hAnsi="Tahoma" w:cs="Tahoma" w:hint="cs"/>
          <w:sz w:val="18"/>
          <w:szCs w:val="18"/>
          <w:rtl/>
        </w:rPr>
        <w:t>כל</w:t>
      </w:r>
      <w:r w:rsidRPr="0032284C">
        <w:rPr>
          <w:rFonts w:ascii="Tahoma" w:hAnsi="Tahoma" w:cs="Tahoma"/>
          <w:sz w:val="18"/>
          <w:szCs w:val="18"/>
          <w:rtl/>
        </w:rPr>
        <w:t xml:space="preserve"> קשר </w:t>
      </w:r>
      <w:r w:rsidRPr="0032284C">
        <w:rPr>
          <w:rFonts w:ascii="Tahoma" w:hAnsi="Tahoma" w:cs="Tahoma" w:hint="cs"/>
          <w:sz w:val="18"/>
          <w:szCs w:val="18"/>
          <w:rtl/>
        </w:rPr>
        <w:t>ל</w:t>
      </w:r>
      <w:r w:rsidRPr="0032284C">
        <w:rPr>
          <w:rFonts w:ascii="Tahoma" w:hAnsi="Tahoma" w:cs="Tahoma"/>
          <w:sz w:val="18"/>
          <w:szCs w:val="18"/>
          <w:rtl/>
        </w:rPr>
        <w:t>השקפותיו הפוליטיות. מעמדו ותפקודו אינם צריכים להיות מושפעים מחילופי השר העומד בראש המשרד או מחילופי שלטון.</w:t>
      </w:r>
    </w:p>
    <w:p w:rsidR="008C1634" w:rsidRPr="0032284C" w:rsidP="00E62F9E">
      <w:pPr>
        <w:spacing w:line="240" w:lineRule="exact"/>
        <w:ind w:right="2268"/>
        <w:jc w:val="both"/>
        <w:rPr>
          <w:rFonts w:ascii="Tahoma" w:hAnsi="Tahoma" w:cs="Tahoma"/>
          <w:sz w:val="18"/>
          <w:szCs w:val="18"/>
          <w:rtl/>
        </w:rPr>
      </w:pPr>
      <w:r w:rsidRPr="0032284C">
        <w:rPr>
          <w:rFonts w:ascii="Tahoma" w:hAnsi="Tahoma" w:cs="Tahoma"/>
          <w:sz w:val="18"/>
          <w:szCs w:val="18"/>
          <w:rtl/>
        </w:rPr>
        <w:t>האיסור על מינויים פוליטיים הוא מאושיות שיטת המשטר בישראל. האיסור ידוע, מושרש ומבוסס מ</w:t>
      </w:r>
      <w:r w:rsidRPr="0032284C">
        <w:rPr>
          <w:rFonts w:ascii="Tahoma" w:hAnsi="Tahoma" w:cs="Tahoma" w:hint="cs"/>
          <w:sz w:val="18"/>
          <w:szCs w:val="18"/>
          <w:rtl/>
        </w:rPr>
        <w:t>ה</w:t>
      </w:r>
      <w:r w:rsidRPr="0032284C">
        <w:rPr>
          <w:rFonts w:ascii="Tahoma" w:hAnsi="Tahoma" w:cs="Tahoma"/>
          <w:sz w:val="18"/>
          <w:szCs w:val="18"/>
          <w:rtl/>
        </w:rPr>
        <w:t xml:space="preserve">בחינה </w:t>
      </w:r>
      <w:r w:rsidRPr="0032284C">
        <w:rPr>
          <w:rFonts w:ascii="Tahoma" w:hAnsi="Tahoma" w:cs="Tahoma" w:hint="cs"/>
          <w:sz w:val="18"/>
          <w:szCs w:val="18"/>
          <w:rtl/>
        </w:rPr>
        <w:t>ה</w:t>
      </w:r>
      <w:r w:rsidRPr="0032284C">
        <w:rPr>
          <w:rFonts w:ascii="Tahoma" w:hAnsi="Tahoma" w:cs="Tahoma"/>
          <w:sz w:val="18"/>
          <w:szCs w:val="18"/>
          <w:rtl/>
        </w:rPr>
        <w:t>נורמטיבית בחוק שירות המדינה (מינויים), התשי"ט-1959, בפסיקת בית המשפט העליון ובדוחות מבקר המדינה. ב</w:t>
      </w:r>
      <w:r w:rsidRPr="0032284C">
        <w:rPr>
          <w:rFonts w:ascii="Tahoma" w:hAnsi="Tahoma" w:cs="Tahoma" w:hint="cs"/>
          <w:sz w:val="18"/>
          <w:szCs w:val="18"/>
          <w:rtl/>
        </w:rPr>
        <w:t>תהליך</w:t>
      </w:r>
      <w:r w:rsidRPr="0032284C">
        <w:rPr>
          <w:rFonts w:ascii="Tahoma" w:hAnsi="Tahoma" w:cs="Tahoma"/>
          <w:sz w:val="18"/>
          <w:szCs w:val="18"/>
          <w:rtl/>
        </w:rPr>
        <w:t xml:space="preserve"> מינוי עובד בשירות הציבורי פועל הממנה </w:t>
      </w:r>
      <w:r w:rsidRPr="0032284C">
        <w:rPr>
          <w:rFonts w:ascii="Tahoma" w:hAnsi="Tahoma" w:cs="Tahoma" w:hint="cs"/>
          <w:sz w:val="18"/>
          <w:szCs w:val="18"/>
          <w:rtl/>
        </w:rPr>
        <w:t>אותו</w:t>
      </w:r>
      <w:r w:rsidRPr="0032284C">
        <w:rPr>
          <w:rFonts w:ascii="Tahoma" w:hAnsi="Tahoma" w:cs="Tahoma"/>
          <w:sz w:val="18"/>
          <w:szCs w:val="18"/>
          <w:rtl/>
        </w:rPr>
        <w:t xml:space="preserve"> כנאמן הציבור. נאמנות זו יש </w:t>
      </w:r>
      <w:r w:rsidRPr="0032284C">
        <w:rPr>
          <w:rFonts w:ascii="Tahoma" w:hAnsi="Tahoma" w:cs="Tahoma"/>
          <w:sz w:val="18"/>
          <w:szCs w:val="18"/>
          <w:rtl/>
        </w:rPr>
        <w:t xml:space="preserve">להפעיל בהגינות </w:t>
      </w:r>
      <w:r w:rsidRPr="0032284C">
        <w:rPr>
          <w:rFonts w:ascii="Tahoma" w:hAnsi="Tahoma" w:cs="Tahoma" w:hint="cs"/>
          <w:sz w:val="18"/>
          <w:szCs w:val="18"/>
          <w:rtl/>
        </w:rPr>
        <w:t>ו</w:t>
      </w:r>
      <w:r w:rsidRPr="0032284C">
        <w:rPr>
          <w:rFonts w:ascii="Tahoma" w:hAnsi="Tahoma" w:cs="Tahoma"/>
          <w:sz w:val="18"/>
          <w:szCs w:val="18"/>
          <w:rtl/>
        </w:rPr>
        <w:t xml:space="preserve">ביושר, </w:t>
      </w:r>
      <w:r w:rsidRPr="0032284C">
        <w:rPr>
          <w:rFonts w:ascii="Tahoma" w:hAnsi="Tahoma" w:cs="Tahoma" w:hint="cs"/>
          <w:sz w:val="18"/>
          <w:szCs w:val="18"/>
          <w:rtl/>
        </w:rPr>
        <w:t>לא</w:t>
      </w:r>
      <w:r w:rsidRPr="0032284C">
        <w:rPr>
          <w:rFonts w:ascii="Tahoma" w:hAnsi="Tahoma" w:cs="Tahoma"/>
          <w:sz w:val="18"/>
          <w:szCs w:val="18"/>
          <w:rtl/>
        </w:rPr>
        <w:t xml:space="preserve"> </w:t>
      </w:r>
      <w:r w:rsidRPr="0032284C">
        <w:rPr>
          <w:rFonts w:ascii="Tahoma" w:hAnsi="Tahoma" w:cs="Tahoma" w:hint="cs"/>
          <w:sz w:val="18"/>
          <w:szCs w:val="18"/>
          <w:rtl/>
        </w:rPr>
        <w:t>מתוך</w:t>
      </w:r>
      <w:r w:rsidRPr="0032284C">
        <w:rPr>
          <w:rFonts w:ascii="Tahoma" w:hAnsi="Tahoma" w:cs="Tahoma"/>
          <w:sz w:val="18"/>
          <w:szCs w:val="18"/>
          <w:rtl/>
        </w:rPr>
        <w:t xml:space="preserve"> שיקולים זרים ולטובת הציבור שמכוחו ולמענו מסורה סמכות המינוי בידי הרשות הממנה. מינוי עובד בשירות הציבורי משיקולים זרים, ובהם אינטרסים פוליטיים-מפלגתיים, הוא מינוי פסול ויש בו משום מעילה באמון הציבור שהסמיך את הרשות הממנה. </w:t>
      </w:r>
    </w:p>
    <w:p w:rsidR="008C1634" w:rsidRPr="0032284C" w:rsidP="00E62F9E">
      <w:pPr>
        <w:spacing w:line="240" w:lineRule="exact"/>
        <w:ind w:right="2268"/>
        <w:jc w:val="both"/>
        <w:rPr>
          <w:rFonts w:ascii="Tahoma" w:hAnsi="Tahoma" w:cs="Tahoma"/>
          <w:sz w:val="18"/>
          <w:szCs w:val="18"/>
          <w:rtl/>
        </w:rPr>
      </w:pPr>
      <w:r w:rsidRPr="0032284C">
        <w:rPr>
          <w:rFonts w:ascii="Tahoma" w:hAnsi="Tahoma" w:cs="Tahoma" w:hint="cs"/>
          <w:sz w:val="18"/>
          <w:szCs w:val="18"/>
          <w:rtl/>
        </w:rPr>
        <w:t>על</w:t>
      </w:r>
      <w:r w:rsidRPr="0032284C">
        <w:rPr>
          <w:rFonts w:ascii="Tahoma" w:hAnsi="Tahoma" w:cs="Tahoma"/>
          <w:sz w:val="18"/>
          <w:szCs w:val="18"/>
          <w:rtl/>
        </w:rPr>
        <w:t xml:space="preserve"> </w:t>
      </w:r>
      <w:r w:rsidRPr="0032284C">
        <w:rPr>
          <w:rFonts w:ascii="Tahoma" w:hAnsi="Tahoma" w:cs="Tahoma" w:hint="cs"/>
          <w:sz w:val="18"/>
          <w:szCs w:val="18"/>
          <w:rtl/>
        </w:rPr>
        <w:t>תכליתם</w:t>
      </w:r>
      <w:r w:rsidRPr="0032284C">
        <w:rPr>
          <w:rFonts w:ascii="Tahoma" w:hAnsi="Tahoma" w:cs="Tahoma"/>
          <w:sz w:val="18"/>
          <w:szCs w:val="18"/>
          <w:rtl/>
        </w:rPr>
        <w:t xml:space="preserve"> </w:t>
      </w:r>
      <w:r w:rsidRPr="0032284C">
        <w:rPr>
          <w:rFonts w:ascii="Tahoma" w:hAnsi="Tahoma" w:cs="Tahoma" w:hint="cs"/>
          <w:sz w:val="18"/>
          <w:szCs w:val="18"/>
          <w:rtl/>
        </w:rPr>
        <w:t>של</w:t>
      </w:r>
      <w:r w:rsidRPr="0032284C">
        <w:rPr>
          <w:rFonts w:ascii="Tahoma" w:hAnsi="Tahoma" w:cs="Tahoma"/>
          <w:sz w:val="18"/>
          <w:szCs w:val="18"/>
          <w:rtl/>
        </w:rPr>
        <w:t xml:space="preserve"> </w:t>
      </w:r>
      <w:r w:rsidRPr="0032284C">
        <w:rPr>
          <w:rFonts w:ascii="Tahoma" w:hAnsi="Tahoma" w:cs="Tahoma" w:hint="cs"/>
          <w:sz w:val="18"/>
          <w:szCs w:val="18"/>
          <w:rtl/>
        </w:rPr>
        <w:t>מינויים</w:t>
      </w:r>
      <w:r w:rsidRPr="0032284C">
        <w:rPr>
          <w:rFonts w:ascii="Tahoma" w:hAnsi="Tahoma" w:cs="Tahoma"/>
          <w:sz w:val="18"/>
          <w:szCs w:val="18"/>
          <w:rtl/>
        </w:rPr>
        <w:t xml:space="preserve"> </w:t>
      </w:r>
      <w:r w:rsidRPr="0032284C">
        <w:rPr>
          <w:rFonts w:ascii="Tahoma" w:hAnsi="Tahoma" w:cs="Tahoma" w:hint="cs"/>
          <w:sz w:val="18"/>
          <w:szCs w:val="18"/>
          <w:rtl/>
        </w:rPr>
        <w:t>פוליטיים</w:t>
      </w:r>
      <w:r w:rsidRPr="0032284C">
        <w:rPr>
          <w:rFonts w:ascii="Tahoma" w:hAnsi="Tahoma" w:cs="Tahoma"/>
          <w:sz w:val="18"/>
          <w:szCs w:val="18"/>
          <w:rtl/>
        </w:rPr>
        <w:t xml:space="preserve"> </w:t>
      </w:r>
      <w:r w:rsidRPr="0032284C">
        <w:rPr>
          <w:rFonts w:ascii="Tahoma" w:hAnsi="Tahoma" w:cs="Tahoma" w:hint="cs"/>
          <w:sz w:val="18"/>
          <w:szCs w:val="18"/>
          <w:rtl/>
        </w:rPr>
        <w:t>נאמר</w:t>
      </w:r>
      <w:r>
        <w:rPr>
          <w:rStyle w:val="FootnoteReference0"/>
          <w:rFonts w:ascii="Tahoma" w:hAnsi="Tahoma" w:cs="Tahoma"/>
          <w:sz w:val="18"/>
          <w:szCs w:val="18"/>
          <w:rtl/>
        </w:rPr>
        <w:footnoteReference w:id="8"/>
      </w:r>
      <w:r w:rsidRPr="0032284C">
        <w:rPr>
          <w:rFonts w:ascii="Tahoma" w:hAnsi="Tahoma" w:cs="Tahoma"/>
          <w:sz w:val="18"/>
          <w:szCs w:val="18"/>
          <w:rtl/>
        </w:rPr>
        <w:t xml:space="preserve"> כי "הטעם העיקרי למינויים הפוליטיים במקרים רבים הוא... לחלק תפקידים ציבוריים כטובת הנאה כדי לחזק את מעמדו האישי של השר בקרב מפלגתו או בקרב ציבור </w:t>
      </w:r>
      <w:r w:rsidRPr="0032284C">
        <w:rPr>
          <w:rFonts w:ascii="Tahoma" w:hAnsi="Tahoma" w:cs="Tahoma" w:hint="cs"/>
          <w:sz w:val="18"/>
          <w:szCs w:val="18"/>
          <w:rtl/>
        </w:rPr>
        <w:t>מסויים</w:t>
      </w:r>
      <w:r w:rsidRPr="0032284C">
        <w:rPr>
          <w:rFonts w:ascii="Tahoma" w:hAnsi="Tahoma" w:cs="Tahoma"/>
          <w:sz w:val="18"/>
          <w:szCs w:val="18"/>
          <w:rtl/>
        </w:rPr>
        <w:t xml:space="preserve">. </w:t>
      </w:r>
      <w:r w:rsidRPr="0032284C">
        <w:rPr>
          <w:rFonts w:ascii="Tahoma" w:hAnsi="Tahoma" w:cs="Tahoma" w:hint="cs"/>
          <w:sz w:val="18"/>
          <w:szCs w:val="18"/>
          <w:rtl/>
        </w:rPr>
        <w:t>ואם</w:t>
      </w:r>
      <w:r w:rsidRPr="0032284C">
        <w:rPr>
          <w:rFonts w:ascii="Tahoma" w:hAnsi="Tahoma" w:cs="Tahoma"/>
          <w:sz w:val="18"/>
          <w:szCs w:val="18"/>
          <w:rtl/>
        </w:rPr>
        <w:t xml:space="preserve"> </w:t>
      </w:r>
      <w:r w:rsidRPr="0032284C">
        <w:rPr>
          <w:rFonts w:ascii="Tahoma" w:hAnsi="Tahoma" w:cs="Tahoma" w:hint="cs"/>
          <w:sz w:val="18"/>
          <w:szCs w:val="18"/>
          <w:rtl/>
        </w:rPr>
        <w:t>כך</w:t>
      </w:r>
      <w:r w:rsidRPr="0032284C">
        <w:rPr>
          <w:rFonts w:ascii="Tahoma" w:hAnsi="Tahoma" w:cs="Tahoma"/>
          <w:sz w:val="18"/>
          <w:szCs w:val="18"/>
          <w:rtl/>
        </w:rPr>
        <w:t xml:space="preserve">, </w:t>
      </w:r>
      <w:r w:rsidRPr="0032284C">
        <w:rPr>
          <w:rFonts w:ascii="Tahoma" w:hAnsi="Tahoma" w:cs="Tahoma" w:hint="cs"/>
          <w:sz w:val="18"/>
          <w:szCs w:val="18"/>
          <w:rtl/>
        </w:rPr>
        <w:t>יש</w:t>
      </w:r>
      <w:r w:rsidRPr="0032284C">
        <w:rPr>
          <w:rFonts w:ascii="Tahoma" w:hAnsi="Tahoma" w:cs="Tahoma"/>
          <w:sz w:val="18"/>
          <w:szCs w:val="18"/>
          <w:rtl/>
        </w:rPr>
        <w:t xml:space="preserve"> </w:t>
      </w:r>
      <w:r w:rsidRPr="0032284C">
        <w:rPr>
          <w:rFonts w:ascii="Tahoma" w:hAnsi="Tahoma" w:cs="Tahoma" w:hint="cs"/>
          <w:sz w:val="18"/>
          <w:szCs w:val="18"/>
          <w:rtl/>
        </w:rPr>
        <w:t>במינויים</w:t>
      </w:r>
      <w:r w:rsidRPr="0032284C">
        <w:rPr>
          <w:rFonts w:ascii="Tahoma" w:hAnsi="Tahoma" w:cs="Tahoma"/>
          <w:sz w:val="18"/>
          <w:szCs w:val="18"/>
          <w:rtl/>
        </w:rPr>
        <w:t xml:space="preserve"> </w:t>
      </w:r>
      <w:r w:rsidRPr="0032284C">
        <w:rPr>
          <w:rFonts w:ascii="Tahoma" w:hAnsi="Tahoma" w:cs="Tahoma" w:hint="cs"/>
          <w:sz w:val="18"/>
          <w:szCs w:val="18"/>
          <w:rtl/>
        </w:rPr>
        <w:t>כאלה</w:t>
      </w:r>
      <w:r w:rsidRPr="0032284C">
        <w:rPr>
          <w:rFonts w:ascii="Tahoma" w:hAnsi="Tahoma" w:cs="Tahoma"/>
          <w:sz w:val="18"/>
          <w:szCs w:val="18"/>
          <w:rtl/>
        </w:rPr>
        <w:t xml:space="preserve"> </w:t>
      </w:r>
      <w:r w:rsidRPr="0032284C">
        <w:rPr>
          <w:rFonts w:ascii="Tahoma" w:hAnsi="Tahoma" w:cs="Tahoma" w:hint="cs"/>
          <w:sz w:val="18"/>
          <w:szCs w:val="18"/>
          <w:rtl/>
        </w:rPr>
        <w:t>יסוד</w:t>
      </w:r>
      <w:r w:rsidRPr="0032284C">
        <w:rPr>
          <w:rFonts w:ascii="Tahoma" w:hAnsi="Tahoma" w:cs="Tahoma"/>
          <w:sz w:val="18"/>
          <w:szCs w:val="18"/>
          <w:rtl/>
        </w:rPr>
        <w:t xml:space="preserve"> </w:t>
      </w:r>
      <w:r w:rsidRPr="0032284C">
        <w:rPr>
          <w:rFonts w:ascii="Tahoma" w:hAnsi="Tahoma" w:cs="Tahoma" w:hint="cs"/>
          <w:sz w:val="18"/>
          <w:szCs w:val="18"/>
          <w:rtl/>
        </w:rPr>
        <w:t>חזק</w:t>
      </w:r>
      <w:r w:rsidRPr="0032284C">
        <w:rPr>
          <w:rFonts w:ascii="Tahoma" w:hAnsi="Tahoma" w:cs="Tahoma"/>
          <w:sz w:val="18"/>
          <w:szCs w:val="18"/>
          <w:rtl/>
        </w:rPr>
        <w:t xml:space="preserve"> </w:t>
      </w:r>
      <w:r w:rsidRPr="0032284C">
        <w:rPr>
          <w:rFonts w:ascii="Tahoma" w:hAnsi="Tahoma" w:cs="Tahoma" w:hint="cs"/>
          <w:sz w:val="18"/>
          <w:szCs w:val="18"/>
          <w:rtl/>
        </w:rPr>
        <w:t>של</w:t>
      </w:r>
      <w:r w:rsidRPr="0032284C">
        <w:rPr>
          <w:rFonts w:ascii="Tahoma" w:hAnsi="Tahoma" w:cs="Tahoma"/>
          <w:sz w:val="18"/>
          <w:szCs w:val="18"/>
          <w:rtl/>
        </w:rPr>
        <w:t xml:space="preserve"> </w:t>
      </w:r>
      <w:r w:rsidRPr="0032284C">
        <w:rPr>
          <w:rFonts w:ascii="Tahoma" w:hAnsi="Tahoma" w:cs="Tahoma" w:hint="cs"/>
          <w:sz w:val="18"/>
          <w:szCs w:val="18"/>
          <w:rtl/>
        </w:rPr>
        <w:t>ניצול</w:t>
      </w:r>
      <w:r w:rsidRPr="0032284C">
        <w:rPr>
          <w:rFonts w:ascii="Tahoma" w:hAnsi="Tahoma" w:cs="Tahoma"/>
          <w:sz w:val="18"/>
          <w:szCs w:val="18"/>
          <w:rtl/>
        </w:rPr>
        <w:t xml:space="preserve"> </w:t>
      </w:r>
      <w:r w:rsidRPr="0032284C">
        <w:rPr>
          <w:rFonts w:ascii="Tahoma" w:hAnsi="Tahoma" w:cs="Tahoma" w:hint="cs"/>
          <w:sz w:val="18"/>
          <w:szCs w:val="18"/>
          <w:rtl/>
        </w:rPr>
        <w:t>תפקיד</w:t>
      </w:r>
      <w:r w:rsidRPr="0032284C">
        <w:rPr>
          <w:rFonts w:ascii="Tahoma" w:hAnsi="Tahoma" w:cs="Tahoma"/>
          <w:sz w:val="18"/>
          <w:szCs w:val="18"/>
          <w:rtl/>
        </w:rPr>
        <w:t xml:space="preserve"> </w:t>
      </w:r>
      <w:r w:rsidRPr="0032284C">
        <w:rPr>
          <w:rFonts w:ascii="Tahoma" w:hAnsi="Tahoma" w:cs="Tahoma" w:hint="cs"/>
          <w:sz w:val="18"/>
          <w:szCs w:val="18"/>
          <w:rtl/>
        </w:rPr>
        <w:t>ציבורי</w:t>
      </w:r>
      <w:r w:rsidRPr="0032284C">
        <w:rPr>
          <w:rFonts w:ascii="Tahoma" w:hAnsi="Tahoma" w:cs="Tahoma"/>
          <w:sz w:val="18"/>
          <w:szCs w:val="18"/>
          <w:rtl/>
        </w:rPr>
        <w:t xml:space="preserve"> </w:t>
      </w:r>
      <w:r w:rsidRPr="0032284C">
        <w:rPr>
          <w:rFonts w:ascii="Tahoma" w:hAnsi="Tahoma" w:cs="Tahoma" w:hint="cs"/>
          <w:sz w:val="18"/>
          <w:szCs w:val="18"/>
          <w:rtl/>
        </w:rPr>
        <w:t>לצרכים</w:t>
      </w:r>
      <w:r w:rsidRPr="0032284C">
        <w:rPr>
          <w:rFonts w:ascii="Tahoma" w:hAnsi="Tahoma" w:cs="Tahoma"/>
          <w:sz w:val="18"/>
          <w:szCs w:val="18"/>
          <w:rtl/>
        </w:rPr>
        <w:t xml:space="preserve"> </w:t>
      </w:r>
      <w:r w:rsidRPr="0032284C">
        <w:rPr>
          <w:rFonts w:ascii="Tahoma" w:hAnsi="Tahoma" w:cs="Tahoma" w:hint="cs"/>
          <w:sz w:val="18"/>
          <w:szCs w:val="18"/>
          <w:rtl/>
        </w:rPr>
        <w:t>אישיים</w:t>
      </w:r>
      <w:r w:rsidRPr="0032284C">
        <w:rPr>
          <w:rFonts w:ascii="Tahoma" w:hAnsi="Tahoma" w:cs="Tahoma"/>
          <w:sz w:val="18"/>
          <w:szCs w:val="18"/>
          <w:rtl/>
        </w:rPr>
        <w:t>".</w:t>
      </w:r>
    </w:p>
    <w:p w:rsidR="008C1634" w:rsidRPr="0032284C" w:rsidP="00E62F9E">
      <w:pPr>
        <w:spacing w:line="240" w:lineRule="exact"/>
        <w:ind w:right="2268"/>
        <w:jc w:val="both"/>
        <w:rPr>
          <w:rFonts w:ascii="Tahoma" w:hAnsi="Tahoma" w:cs="Tahoma"/>
          <w:sz w:val="18"/>
          <w:szCs w:val="18"/>
          <w:rtl/>
        </w:rPr>
      </w:pPr>
      <w:r w:rsidRPr="0032284C">
        <w:rPr>
          <w:rFonts w:ascii="Tahoma" w:hAnsi="Tahoma" w:cs="Tahoma" w:hint="cs"/>
          <w:sz w:val="18"/>
          <w:szCs w:val="18"/>
          <w:rtl/>
        </w:rPr>
        <w:t>בדוחות</w:t>
      </w:r>
      <w:r w:rsidRPr="0032284C">
        <w:rPr>
          <w:rFonts w:ascii="Tahoma" w:hAnsi="Tahoma" w:cs="Tahoma"/>
          <w:sz w:val="18"/>
          <w:szCs w:val="18"/>
          <w:rtl/>
        </w:rPr>
        <w:t xml:space="preserve"> </w:t>
      </w:r>
      <w:r w:rsidRPr="0032284C">
        <w:rPr>
          <w:rFonts w:ascii="Tahoma" w:hAnsi="Tahoma" w:cs="Tahoma" w:hint="cs"/>
          <w:sz w:val="18"/>
          <w:szCs w:val="18"/>
          <w:rtl/>
        </w:rPr>
        <w:t>מבקר</w:t>
      </w:r>
      <w:r w:rsidRPr="0032284C">
        <w:rPr>
          <w:rFonts w:ascii="Tahoma" w:hAnsi="Tahoma" w:cs="Tahoma"/>
          <w:sz w:val="18"/>
          <w:szCs w:val="18"/>
          <w:rtl/>
        </w:rPr>
        <w:t xml:space="preserve"> </w:t>
      </w:r>
      <w:r w:rsidRPr="0032284C">
        <w:rPr>
          <w:rFonts w:ascii="Tahoma" w:hAnsi="Tahoma" w:cs="Tahoma" w:hint="cs"/>
          <w:sz w:val="18"/>
          <w:szCs w:val="18"/>
          <w:rtl/>
        </w:rPr>
        <w:t>המדינה</w:t>
      </w:r>
      <w:r w:rsidRPr="0032284C">
        <w:rPr>
          <w:rFonts w:ascii="Tahoma" w:hAnsi="Tahoma" w:cs="Tahoma"/>
          <w:sz w:val="18"/>
          <w:szCs w:val="18"/>
          <w:rtl/>
        </w:rPr>
        <w:t xml:space="preserve"> </w:t>
      </w:r>
      <w:r w:rsidRPr="0032284C">
        <w:rPr>
          <w:rFonts w:ascii="Tahoma" w:hAnsi="Tahoma" w:cs="Tahoma" w:hint="cs"/>
          <w:sz w:val="18"/>
          <w:szCs w:val="18"/>
          <w:rtl/>
        </w:rPr>
        <w:t>כבר</w:t>
      </w:r>
      <w:r w:rsidRPr="0032284C">
        <w:rPr>
          <w:rFonts w:ascii="Tahoma" w:hAnsi="Tahoma" w:cs="Tahoma"/>
          <w:sz w:val="18"/>
          <w:szCs w:val="18"/>
          <w:rtl/>
        </w:rPr>
        <w:t xml:space="preserve"> </w:t>
      </w:r>
      <w:r w:rsidRPr="0032284C">
        <w:rPr>
          <w:rFonts w:ascii="Tahoma" w:hAnsi="Tahoma" w:cs="Tahoma" w:hint="cs"/>
          <w:sz w:val="18"/>
          <w:szCs w:val="18"/>
          <w:rtl/>
        </w:rPr>
        <w:t>התריע</w:t>
      </w:r>
      <w:r w:rsidRPr="0032284C">
        <w:rPr>
          <w:rFonts w:ascii="Tahoma" w:hAnsi="Tahoma" w:cs="Tahoma"/>
          <w:sz w:val="18"/>
          <w:szCs w:val="18"/>
          <w:rtl/>
        </w:rPr>
        <w:t xml:space="preserve"> </w:t>
      </w:r>
      <w:r w:rsidRPr="0032284C">
        <w:rPr>
          <w:rFonts w:ascii="Tahoma" w:hAnsi="Tahoma" w:cs="Tahoma" w:hint="cs"/>
          <w:sz w:val="18"/>
          <w:szCs w:val="18"/>
          <w:rtl/>
        </w:rPr>
        <w:t>משרד</w:t>
      </w:r>
      <w:r w:rsidRPr="0032284C">
        <w:rPr>
          <w:rFonts w:ascii="Tahoma" w:hAnsi="Tahoma" w:cs="Tahoma"/>
          <w:sz w:val="18"/>
          <w:szCs w:val="18"/>
          <w:rtl/>
        </w:rPr>
        <w:t xml:space="preserve"> </w:t>
      </w:r>
      <w:r w:rsidRPr="0032284C">
        <w:rPr>
          <w:rFonts w:ascii="Tahoma" w:hAnsi="Tahoma" w:cs="Tahoma" w:hint="cs"/>
          <w:sz w:val="18"/>
          <w:szCs w:val="18"/>
          <w:rtl/>
        </w:rPr>
        <w:t>מבקר</w:t>
      </w:r>
      <w:r w:rsidRPr="0032284C">
        <w:rPr>
          <w:rFonts w:ascii="Tahoma" w:hAnsi="Tahoma" w:cs="Tahoma"/>
          <w:sz w:val="18"/>
          <w:szCs w:val="18"/>
          <w:rtl/>
        </w:rPr>
        <w:t xml:space="preserve"> </w:t>
      </w:r>
      <w:r w:rsidRPr="0032284C">
        <w:rPr>
          <w:rFonts w:ascii="Tahoma" w:hAnsi="Tahoma" w:cs="Tahoma" w:hint="cs"/>
          <w:sz w:val="18"/>
          <w:szCs w:val="18"/>
          <w:rtl/>
        </w:rPr>
        <w:t>המדינה</w:t>
      </w:r>
      <w:r w:rsidRPr="0032284C">
        <w:rPr>
          <w:rFonts w:ascii="Tahoma" w:hAnsi="Tahoma" w:cs="Tahoma"/>
          <w:sz w:val="18"/>
          <w:szCs w:val="18"/>
          <w:rtl/>
        </w:rPr>
        <w:t xml:space="preserve">, </w:t>
      </w:r>
      <w:r w:rsidRPr="0032284C">
        <w:rPr>
          <w:rFonts w:ascii="Tahoma" w:hAnsi="Tahoma" w:cs="Tahoma" w:hint="cs"/>
          <w:sz w:val="18"/>
          <w:szCs w:val="18"/>
          <w:rtl/>
        </w:rPr>
        <w:t>כמה</w:t>
      </w:r>
      <w:r w:rsidRPr="0032284C">
        <w:rPr>
          <w:rFonts w:ascii="Tahoma" w:hAnsi="Tahoma" w:cs="Tahoma"/>
          <w:sz w:val="18"/>
          <w:szCs w:val="18"/>
          <w:rtl/>
        </w:rPr>
        <w:t xml:space="preserve"> </w:t>
      </w:r>
      <w:r w:rsidRPr="0032284C">
        <w:rPr>
          <w:rFonts w:ascii="Tahoma" w:hAnsi="Tahoma" w:cs="Tahoma" w:hint="cs"/>
          <w:sz w:val="18"/>
          <w:szCs w:val="18"/>
          <w:rtl/>
        </w:rPr>
        <w:t>פעמים</w:t>
      </w:r>
      <w:r w:rsidRPr="0032284C">
        <w:rPr>
          <w:rFonts w:ascii="Tahoma" w:hAnsi="Tahoma" w:cs="Tahoma"/>
          <w:sz w:val="18"/>
          <w:szCs w:val="18"/>
          <w:rtl/>
        </w:rPr>
        <w:t xml:space="preserve"> </w:t>
      </w:r>
      <w:r w:rsidRPr="0032284C">
        <w:rPr>
          <w:rFonts w:ascii="Tahoma" w:hAnsi="Tahoma" w:cs="Tahoma" w:hint="cs"/>
          <w:sz w:val="18"/>
          <w:szCs w:val="18"/>
          <w:rtl/>
        </w:rPr>
        <w:t>בעבר</w:t>
      </w:r>
      <w:r w:rsidRPr="0032284C">
        <w:rPr>
          <w:rFonts w:ascii="Tahoma" w:hAnsi="Tahoma" w:cs="Tahoma"/>
          <w:sz w:val="18"/>
          <w:szCs w:val="18"/>
          <w:rtl/>
        </w:rPr>
        <w:t xml:space="preserve">, </w:t>
      </w:r>
      <w:r w:rsidRPr="0032284C">
        <w:rPr>
          <w:rFonts w:ascii="Tahoma" w:hAnsi="Tahoma" w:cs="Tahoma" w:hint="cs"/>
          <w:sz w:val="18"/>
          <w:szCs w:val="18"/>
          <w:rtl/>
        </w:rPr>
        <w:t>על</w:t>
      </w:r>
      <w:r w:rsidRPr="0032284C">
        <w:rPr>
          <w:rFonts w:ascii="Tahoma" w:hAnsi="Tahoma" w:cs="Tahoma"/>
          <w:sz w:val="18"/>
          <w:szCs w:val="18"/>
          <w:rtl/>
        </w:rPr>
        <w:t xml:space="preserve"> </w:t>
      </w:r>
      <w:r w:rsidRPr="0032284C">
        <w:rPr>
          <w:rFonts w:ascii="Tahoma" w:hAnsi="Tahoma" w:cs="Tahoma" w:hint="cs"/>
          <w:sz w:val="18"/>
          <w:szCs w:val="18"/>
          <w:rtl/>
        </w:rPr>
        <w:t>נגע</w:t>
      </w:r>
      <w:r w:rsidRPr="0032284C">
        <w:rPr>
          <w:rFonts w:ascii="Tahoma" w:hAnsi="Tahoma" w:cs="Tahoma"/>
          <w:sz w:val="18"/>
          <w:szCs w:val="18"/>
          <w:rtl/>
        </w:rPr>
        <w:t xml:space="preserve"> </w:t>
      </w:r>
      <w:r w:rsidRPr="0032284C">
        <w:rPr>
          <w:rFonts w:ascii="Tahoma" w:hAnsi="Tahoma" w:cs="Tahoma" w:hint="cs"/>
          <w:sz w:val="18"/>
          <w:szCs w:val="18"/>
          <w:rtl/>
        </w:rPr>
        <w:t>מינוי</w:t>
      </w:r>
      <w:r w:rsidRPr="0032284C">
        <w:rPr>
          <w:rFonts w:ascii="Tahoma" w:hAnsi="Tahoma" w:cs="Tahoma"/>
          <w:sz w:val="18"/>
          <w:szCs w:val="18"/>
          <w:rtl/>
        </w:rPr>
        <w:t xml:space="preserve"> </w:t>
      </w:r>
      <w:r w:rsidRPr="0032284C">
        <w:rPr>
          <w:rFonts w:ascii="Tahoma" w:hAnsi="Tahoma" w:cs="Tahoma" w:hint="cs"/>
          <w:sz w:val="18"/>
          <w:szCs w:val="18"/>
          <w:rtl/>
        </w:rPr>
        <w:t>עובדים</w:t>
      </w:r>
      <w:r w:rsidRPr="0032284C">
        <w:rPr>
          <w:rFonts w:ascii="Tahoma" w:hAnsi="Tahoma" w:cs="Tahoma"/>
          <w:sz w:val="18"/>
          <w:szCs w:val="18"/>
          <w:rtl/>
        </w:rPr>
        <w:t xml:space="preserve"> </w:t>
      </w:r>
      <w:r w:rsidRPr="0032284C">
        <w:rPr>
          <w:rFonts w:ascii="Tahoma" w:hAnsi="Tahoma" w:cs="Tahoma" w:hint="cs"/>
          <w:sz w:val="18"/>
          <w:szCs w:val="18"/>
          <w:rtl/>
        </w:rPr>
        <w:t>למשרות</w:t>
      </w:r>
      <w:r w:rsidRPr="0032284C">
        <w:rPr>
          <w:rFonts w:ascii="Tahoma" w:hAnsi="Tahoma" w:cs="Tahoma"/>
          <w:sz w:val="18"/>
          <w:szCs w:val="18"/>
          <w:rtl/>
        </w:rPr>
        <w:t xml:space="preserve"> </w:t>
      </w:r>
      <w:r w:rsidRPr="0032284C">
        <w:rPr>
          <w:rFonts w:ascii="Tahoma" w:hAnsi="Tahoma" w:cs="Tahoma" w:hint="cs"/>
          <w:sz w:val="18"/>
          <w:szCs w:val="18"/>
          <w:rtl/>
        </w:rPr>
        <w:t>במשרדי</w:t>
      </w:r>
      <w:r w:rsidRPr="0032284C">
        <w:rPr>
          <w:rFonts w:ascii="Tahoma" w:hAnsi="Tahoma" w:cs="Tahoma"/>
          <w:sz w:val="18"/>
          <w:szCs w:val="18"/>
          <w:rtl/>
        </w:rPr>
        <w:t xml:space="preserve"> </w:t>
      </w:r>
      <w:r w:rsidRPr="0032284C">
        <w:rPr>
          <w:rFonts w:ascii="Tahoma" w:hAnsi="Tahoma" w:cs="Tahoma" w:hint="cs"/>
          <w:sz w:val="18"/>
          <w:szCs w:val="18"/>
          <w:rtl/>
        </w:rPr>
        <w:t>ממשלה</w:t>
      </w:r>
      <w:r w:rsidRPr="0032284C">
        <w:rPr>
          <w:rFonts w:ascii="Tahoma" w:hAnsi="Tahoma" w:cs="Tahoma"/>
          <w:sz w:val="18"/>
          <w:szCs w:val="18"/>
          <w:rtl/>
        </w:rPr>
        <w:t xml:space="preserve">, </w:t>
      </w:r>
      <w:r w:rsidRPr="0032284C">
        <w:rPr>
          <w:rFonts w:ascii="Tahoma" w:hAnsi="Tahoma" w:cs="Tahoma" w:hint="cs"/>
          <w:sz w:val="18"/>
          <w:szCs w:val="18"/>
          <w:rtl/>
        </w:rPr>
        <w:t>ברשויות</w:t>
      </w:r>
      <w:r w:rsidRPr="0032284C">
        <w:rPr>
          <w:rFonts w:ascii="Tahoma" w:hAnsi="Tahoma" w:cs="Tahoma"/>
          <w:sz w:val="18"/>
          <w:szCs w:val="18"/>
          <w:rtl/>
        </w:rPr>
        <w:t xml:space="preserve"> </w:t>
      </w:r>
      <w:r w:rsidRPr="0032284C">
        <w:rPr>
          <w:rFonts w:ascii="Tahoma" w:hAnsi="Tahoma" w:cs="Tahoma" w:hint="cs"/>
          <w:sz w:val="18"/>
          <w:szCs w:val="18"/>
          <w:rtl/>
        </w:rPr>
        <w:t>מקומיות</w:t>
      </w:r>
      <w:r w:rsidRPr="0032284C">
        <w:rPr>
          <w:rFonts w:ascii="Tahoma" w:hAnsi="Tahoma" w:cs="Tahoma"/>
          <w:sz w:val="18"/>
          <w:szCs w:val="18"/>
          <w:rtl/>
        </w:rPr>
        <w:t xml:space="preserve"> </w:t>
      </w:r>
      <w:r w:rsidRPr="0032284C">
        <w:rPr>
          <w:rFonts w:ascii="Tahoma" w:hAnsi="Tahoma" w:cs="Tahoma" w:hint="cs"/>
          <w:sz w:val="18"/>
          <w:szCs w:val="18"/>
          <w:rtl/>
        </w:rPr>
        <w:t>ובחברות</w:t>
      </w:r>
      <w:r w:rsidRPr="0032284C">
        <w:rPr>
          <w:rFonts w:ascii="Tahoma" w:hAnsi="Tahoma" w:cs="Tahoma"/>
          <w:sz w:val="18"/>
          <w:szCs w:val="18"/>
          <w:rtl/>
        </w:rPr>
        <w:t xml:space="preserve"> </w:t>
      </w:r>
      <w:r w:rsidRPr="00D56A08">
        <w:rPr>
          <w:rFonts w:ascii="Tahoma" w:hAnsi="Tahoma" w:cs="Tahoma" w:hint="cs"/>
          <w:spacing w:val="-4"/>
          <w:sz w:val="18"/>
          <w:szCs w:val="18"/>
          <w:rtl/>
        </w:rPr>
        <w:t>ממשלתיות</w:t>
      </w:r>
      <w:r w:rsidRPr="00D56A08">
        <w:rPr>
          <w:rFonts w:ascii="Tahoma" w:hAnsi="Tahoma" w:cs="Tahoma"/>
          <w:spacing w:val="-4"/>
          <w:sz w:val="18"/>
          <w:szCs w:val="18"/>
          <w:rtl/>
        </w:rPr>
        <w:t xml:space="preserve"> </w:t>
      </w:r>
      <w:r w:rsidRPr="00D56A08">
        <w:rPr>
          <w:rFonts w:ascii="Tahoma" w:hAnsi="Tahoma" w:cs="Tahoma" w:hint="cs"/>
          <w:spacing w:val="-4"/>
          <w:sz w:val="18"/>
          <w:szCs w:val="18"/>
          <w:rtl/>
        </w:rPr>
        <w:t>מסיבות</w:t>
      </w:r>
      <w:r w:rsidRPr="00D56A08">
        <w:rPr>
          <w:rFonts w:ascii="Tahoma" w:hAnsi="Tahoma" w:cs="Tahoma"/>
          <w:spacing w:val="-4"/>
          <w:sz w:val="18"/>
          <w:szCs w:val="18"/>
          <w:rtl/>
        </w:rPr>
        <w:t xml:space="preserve"> </w:t>
      </w:r>
      <w:r w:rsidRPr="00D56A08">
        <w:rPr>
          <w:rFonts w:ascii="Tahoma" w:hAnsi="Tahoma" w:cs="Tahoma" w:hint="cs"/>
          <w:spacing w:val="-4"/>
          <w:sz w:val="18"/>
          <w:szCs w:val="18"/>
          <w:rtl/>
        </w:rPr>
        <w:t>פוליטיות</w:t>
      </w:r>
      <w:r w:rsidRPr="00D56A08">
        <w:rPr>
          <w:rFonts w:ascii="Tahoma" w:hAnsi="Tahoma" w:cs="Tahoma"/>
          <w:spacing w:val="-4"/>
          <w:sz w:val="18"/>
          <w:szCs w:val="18"/>
          <w:rtl/>
        </w:rPr>
        <w:t xml:space="preserve"> </w:t>
      </w:r>
      <w:r w:rsidRPr="00D56A08">
        <w:rPr>
          <w:rFonts w:ascii="Tahoma" w:hAnsi="Tahoma" w:cs="Tahoma" w:hint="cs"/>
          <w:spacing w:val="-4"/>
          <w:sz w:val="18"/>
          <w:szCs w:val="18"/>
          <w:rtl/>
        </w:rPr>
        <w:t>או</w:t>
      </w:r>
      <w:r w:rsidRPr="00D56A08">
        <w:rPr>
          <w:rFonts w:ascii="Tahoma" w:hAnsi="Tahoma" w:cs="Tahoma"/>
          <w:spacing w:val="-4"/>
          <w:sz w:val="18"/>
          <w:szCs w:val="18"/>
          <w:rtl/>
        </w:rPr>
        <w:t xml:space="preserve"> </w:t>
      </w:r>
      <w:r w:rsidRPr="00D56A08">
        <w:rPr>
          <w:rFonts w:ascii="Tahoma" w:hAnsi="Tahoma" w:cs="Tahoma" w:hint="cs"/>
          <w:spacing w:val="-4"/>
          <w:sz w:val="18"/>
          <w:szCs w:val="18"/>
          <w:rtl/>
        </w:rPr>
        <w:t>אישיות</w:t>
      </w:r>
      <w:r>
        <w:rPr>
          <w:rStyle w:val="FootnoteReference0"/>
          <w:rFonts w:ascii="Tahoma" w:hAnsi="Tahoma" w:cs="Tahoma"/>
          <w:spacing w:val="-4"/>
          <w:sz w:val="18"/>
          <w:szCs w:val="18"/>
          <w:rtl/>
        </w:rPr>
        <w:footnoteReference w:id="9"/>
      </w:r>
      <w:r w:rsidRPr="00D56A08">
        <w:rPr>
          <w:rFonts w:ascii="Tahoma" w:hAnsi="Tahoma" w:cs="Tahoma"/>
          <w:spacing w:val="-4"/>
          <w:sz w:val="18"/>
          <w:szCs w:val="18"/>
          <w:rtl/>
        </w:rPr>
        <w:t>. על הנזקים הנובעים מהמינויים הפוליטיים</w:t>
      </w:r>
      <w:r w:rsidRPr="0032284C">
        <w:rPr>
          <w:rFonts w:ascii="Tahoma" w:hAnsi="Tahoma" w:cs="Tahoma"/>
          <w:sz w:val="18"/>
          <w:szCs w:val="18"/>
          <w:rtl/>
        </w:rPr>
        <w:t xml:space="preserve"> נאמר כי "במינוי פוליטי מועדפים שיקולים </w:t>
      </w:r>
      <w:r w:rsidRPr="0032284C">
        <w:rPr>
          <w:rFonts w:ascii="Tahoma" w:hAnsi="Tahoma" w:cs="Tahoma" w:hint="cs"/>
          <w:sz w:val="18"/>
          <w:szCs w:val="18"/>
          <w:rtl/>
        </w:rPr>
        <w:t>מפלגתיים</w:t>
      </w:r>
      <w:r w:rsidRPr="0032284C">
        <w:rPr>
          <w:rFonts w:ascii="Tahoma" w:hAnsi="Tahoma" w:cs="Tahoma"/>
          <w:sz w:val="18"/>
          <w:szCs w:val="18"/>
          <w:rtl/>
        </w:rPr>
        <w:t xml:space="preserve"> </w:t>
      </w:r>
      <w:r w:rsidRPr="0032284C">
        <w:rPr>
          <w:rFonts w:ascii="Tahoma" w:hAnsi="Tahoma" w:cs="Tahoma" w:hint="cs"/>
          <w:sz w:val="18"/>
          <w:szCs w:val="18"/>
          <w:rtl/>
        </w:rPr>
        <w:t>על</w:t>
      </w:r>
      <w:r w:rsidRPr="0032284C">
        <w:rPr>
          <w:rFonts w:ascii="Tahoma" w:hAnsi="Tahoma" w:cs="Tahoma"/>
          <w:sz w:val="18"/>
          <w:szCs w:val="18"/>
          <w:rtl/>
        </w:rPr>
        <w:t xml:space="preserve"> </w:t>
      </w:r>
      <w:r w:rsidRPr="0032284C">
        <w:rPr>
          <w:rFonts w:ascii="Tahoma" w:hAnsi="Tahoma" w:cs="Tahoma" w:hint="cs"/>
          <w:sz w:val="18"/>
          <w:szCs w:val="18"/>
          <w:rtl/>
        </w:rPr>
        <w:t>פני</w:t>
      </w:r>
      <w:r w:rsidRPr="0032284C">
        <w:rPr>
          <w:rFonts w:ascii="Tahoma" w:hAnsi="Tahoma" w:cs="Tahoma"/>
          <w:sz w:val="18"/>
          <w:szCs w:val="18"/>
          <w:rtl/>
        </w:rPr>
        <w:t xml:space="preserve"> </w:t>
      </w:r>
      <w:r w:rsidRPr="0032284C">
        <w:rPr>
          <w:rFonts w:ascii="Tahoma" w:hAnsi="Tahoma" w:cs="Tahoma" w:hint="cs"/>
          <w:sz w:val="18"/>
          <w:szCs w:val="18"/>
          <w:rtl/>
        </w:rPr>
        <w:t>שיקולים</w:t>
      </w:r>
      <w:r w:rsidRPr="0032284C">
        <w:rPr>
          <w:rFonts w:ascii="Tahoma" w:hAnsi="Tahoma" w:cs="Tahoma"/>
          <w:sz w:val="18"/>
          <w:szCs w:val="18"/>
          <w:rtl/>
        </w:rPr>
        <w:t xml:space="preserve"> </w:t>
      </w:r>
      <w:r w:rsidRPr="0032284C">
        <w:rPr>
          <w:rFonts w:ascii="Tahoma" w:hAnsi="Tahoma" w:cs="Tahoma" w:hint="cs"/>
          <w:sz w:val="18"/>
          <w:szCs w:val="18"/>
          <w:rtl/>
        </w:rPr>
        <w:t>ענייניים</w:t>
      </w:r>
      <w:r w:rsidRPr="0032284C">
        <w:rPr>
          <w:rFonts w:ascii="Tahoma" w:hAnsi="Tahoma" w:cs="Tahoma"/>
          <w:sz w:val="18"/>
          <w:szCs w:val="18"/>
          <w:rtl/>
        </w:rPr>
        <w:t xml:space="preserve">, </w:t>
      </w:r>
      <w:r w:rsidRPr="0032284C">
        <w:rPr>
          <w:rFonts w:ascii="Tahoma" w:hAnsi="Tahoma" w:cs="Tahoma" w:hint="cs"/>
          <w:sz w:val="18"/>
          <w:szCs w:val="18"/>
          <w:rtl/>
        </w:rPr>
        <w:t>ובכך</w:t>
      </w:r>
      <w:r w:rsidRPr="0032284C">
        <w:rPr>
          <w:rFonts w:ascii="Tahoma" w:hAnsi="Tahoma" w:cs="Tahoma"/>
          <w:sz w:val="18"/>
          <w:szCs w:val="18"/>
          <w:rtl/>
        </w:rPr>
        <w:t xml:space="preserve"> </w:t>
      </w:r>
      <w:r w:rsidRPr="0032284C">
        <w:rPr>
          <w:rFonts w:ascii="Tahoma" w:hAnsi="Tahoma" w:cs="Tahoma" w:hint="cs"/>
          <w:sz w:val="18"/>
          <w:szCs w:val="18"/>
          <w:rtl/>
        </w:rPr>
        <w:t>נפגעת</w:t>
      </w:r>
      <w:r w:rsidRPr="0032284C">
        <w:rPr>
          <w:rFonts w:ascii="Tahoma" w:hAnsi="Tahoma" w:cs="Tahoma"/>
          <w:sz w:val="18"/>
          <w:szCs w:val="18"/>
          <w:rtl/>
        </w:rPr>
        <w:t xml:space="preserve"> 'מהותו' </w:t>
      </w:r>
      <w:r w:rsidRPr="0032284C">
        <w:rPr>
          <w:rFonts w:ascii="Tahoma" w:hAnsi="Tahoma" w:cs="Tahoma" w:hint="cs"/>
          <w:sz w:val="18"/>
          <w:szCs w:val="18"/>
          <w:rtl/>
        </w:rPr>
        <w:t>של</w:t>
      </w:r>
      <w:r w:rsidRPr="0032284C">
        <w:rPr>
          <w:rFonts w:ascii="Tahoma" w:hAnsi="Tahoma" w:cs="Tahoma"/>
          <w:sz w:val="18"/>
          <w:szCs w:val="18"/>
          <w:rtl/>
        </w:rPr>
        <w:t xml:space="preserve"> </w:t>
      </w:r>
      <w:r w:rsidRPr="0032284C">
        <w:rPr>
          <w:rFonts w:ascii="Tahoma" w:hAnsi="Tahoma" w:cs="Tahoma" w:hint="cs"/>
          <w:sz w:val="18"/>
          <w:szCs w:val="18"/>
          <w:rtl/>
        </w:rPr>
        <w:t>השירות</w:t>
      </w:r>
      <w:r w:rsidRPr="0032284C">
        <w:rPr>
          <w:rFonts w:ascii="Tahoma" w:hAnsi="Tahoma" w:cs="Tahoma"/>
          <w:sz w:val="18"/>
          <w:szCs w:val="18"/>
          <w:rtl/>
        </w:rPr>
        <w:t xml:space="preserve"> </w:t>
      </w:r>
      <w:r w:rsidRPr="0032284C">
        <w:rPr>
          <w:rFonts w:ascii="Tahoma" w:hAnsi="Tahoma" w:cs="Tahoma" w:hint="cs"/>
          <w:sz w:val="18"/>
          <w:szCs w:val="18"/>
          <w:rtl/>
        </w:rPr>
        <w:t>הציבורי</w:t>
      </w:r>
      <w:r w:rsidRPr="0032284C">
        <w:rPr>
          <w:rFonts w:ascii="Tahoma" w:hAnsi="Tahoma" w:cs="Tahoma"/>
          <w:sz w:val="18"/>
          <w:szCs w:val="18"/>
          <w:rtl/>
        </w:rPr>
        <w:t xml:space="preserve">, </w:t>
      </w:r>
      <w:r w:rsidRPr="0032284C">
        <w:rPr>
          <w:rFonts w:ascii="Tahoma" w:hAnsi="Tahoma" w:cs="Tahoma" w:hint="cs"/>
          <w:sz w:val="18"/>
          <w:szCs w:val="18"/>
          <w:rtl/>
        </w:rPr>
        <w:t>ועלולה</w:t>
      </w:r>
      <w:r w:rsidRPr="0032284C">
        <w:rPr>
          <w:rFonts w:ascii="Tahoma" w:hAnsi="Tahoma" w:cs="Tahoma"/>
          <w:sz w:val="18"/>
          <w:szCs w:val="18"/>
          <w:rtl/>
        </w:rPr>
        <w:t xml:space="preserve"> </w:t>
      </w:r>
      <w:r w:rsidRPr="0032284C">
        <w:rPr>
          <w:rFonts w:ascii="Tahoma" w:hAnsi="Tahoma" w:cs="Tahoma" w:hint="cs"/>
          <w:sz w:val="18"/>
          <w:szCs w:val="18"/>
          <w:rtl/>
        </w:rPr>
        <w:t>להיפגע</w:t>
      </w:r>
      <w:r w:rsidRPr="0032284C">
        <w:rPr>
          <w:rFonts w:ascii="Tahoma" w:hAnsi="Tahoma" w:cs="Tahoma"/>
          <w:sz w:val="18"/>
          <w:szCs w:val="18"/>
          <w:rtl/>
        </w:rPr>
        <w:t xml:space="preserve"> </w:t>
      </w:r>
      <w:r w:rsidRPr="0032284C">
        <w:rPr>
          <w:rFonts w:ascii="Tahoma" w:hAnsi="Tahoma" w:cs="Tahoma" w:hint="cs"/>
          <w:sz w:val="18"/>
          <w:szCs w:val="18"/>
          <w:rtl/>
        </w:rPr>
        <w:t>איכותו</w:t>
      </w:r>
      <w:r w:rsidRPr="0032284C">
        <w:rPr>
          <w:rFonts w:ascii="Tahoma" w:hAnsi="Tahoma" w:cs="Tahoma"/>
          <w:sz w:val="18"/>
          <w:szCs w:val="18"/>
          <w:rtl/>
        </w:rPr>
        <w:t xml:space="preserve"> </w:t>
      </w:r>
      <w:r w:rsidRPr="0032284C">
        <w:rPr>
          <w:rFonts w:ascii="Tahoma" w:hAnsi="Tahoma" w:cs="Tahoma" w:hint="cs"/>
          <w:sz w:val="18"/>
          <w:szCs w:val="18"/>
          <w:rtl/>
        </w:rPr>
        <w:t>המקצועית</w:t>
      </w:r>
      <w:r w:rsidRPr="0032284C">
        <w:rPr>
          <w:rFonts w:ascii="Tahoma" w:hAnsi="Tahoma" w:cs="Tahoma"/>
          <w:sz w:val="18"/>
          <w:szCs w:val="18"/>
          <w:rtl/>
        </w:rPr>
        <w:t xml:space="preserve">. </w:t>
      </w:r>
      <w:r w:rsidRPr="0032284C">
        <w:rPr>
          <w:rFonts w:ascii="Tahoma" w:hAnsi="Tahoma" w:cs="Tahoma" w:hint="cs"/>
          <w:sz w:val="18"/>
          <w:szCs w:val="18"/>
          <w:rtl/>
        </w:rPr>
        <w:t>עוד</w:t>
      </w:r>
      <w:r w:rsidRPr="0032284C">
        <w:rPr>
          <w:rFonts w:ascii="Tahoma" w:hAnsi="Tahoma" w:cs="Tahoma"/>
          <w:sz w:val="18"/>
          <w:szCs w:val="18"/>
          <w:rtl/>
        </w:rPr>
        <w:t xml:space="preserve"> </w:t>
      </w:r>
      <w:r w:rsidRPr="0032284C">
        <w:rPr>
          <w:rFonts w:ascii="Tahoma" w:hAnsi="Tahoma" w:cs="Tahoma" w:hint="cs"/>
          <w:sz w:val="18"/>
          <w:szCs w:val="18"/>
          <w:rtl/>
        </w:rPr>
        <w:t>פוגע</w:t>
      </w:r>
      <w:r w:rsidRPr="0032284C">
        <w:rPr>
          <w:rFonts w:ascii="Tahoma" w:hAnsi="Tahoma" w:cs="Tahoma"/>
          <w:sz w:val="18"/>
          <w:szCs w:val="18"/>
          <w:rtl/>
        </w:rPr>
        <w:t xml:space="preserve"> </w:t>
      </w:r>
      <w:r w:rsidRPr="0032284C">
        <w:rPr>
          <w:rFonts w:ascii="Tahoma" w:hAnsi="Tahoma" w:cs="Tahoma" w:hint="cs"/>
          <w:sz w:val="18"/>
          <w:szCs w:val="18"/>
          <w:rtl/>
        </w:rPr>
        <w:t>מינוי</w:t>
      </w:r>
      <w:r w:rsidRPr="0032284C">
        <w:rPr>
          <w:rFonts w:ascii="Tahoma" w:hAnsi="Tahoma" w:cs="Tahoma"/>
          <w:sz w:val="18"/>
          <w:szCs w:val="18"/>
          <w:rtl/>
        </w:rPr>
        <w:t xml:space="preserve"> </w:t>
      </w:r>
      <w:r w:rsidRPr="0032284C">
        <w:rPr>
          <w:rFonts w:ascii="Tahoma" w:hAnsi="Tahoma" w:cs="Tahoma" w:hint="cs"/>
          <w:sz w:val="18"/>
          <w:szCs w:val="18"/>
          <w:rtl/>
        </w:rPr>
        <w:t>שכזה</w:t>
      </w:r>
      <w:r w:rsidRPr="0032284C">
        <w:rPr>
          <w:rFonts w:ascii="Tahoma" w:hAnsi="Tahoma" w:cs="Tahoma"/>
          <w:sz w:val="18"/>
          <w:szCs w:val="18"/>
          <w:rtl/>
        </w:rPr>
        <w:t xml:space="preserve"> </w:t>
      </w:r>
      <w:r w:rsidRPr="0032284C">
        <w:rPr>
          <w:rFonts w:ascii="Tahoma" w:hAnsi="Tahoma" w:cs="Tahoma" w:hint="cs"/>
          <w:sz w:val="18"/>
          <w:szCs w:val="18"/>
          <w:rtl/>
        </w:rPr>
        <w:t>בעקרון</w:t>
      </w:r>
      <w:r w:rsidRPr="0032284C">
        <w:rPr>
          <w:rFonts w:ascii="Tahoma" w:hAnsi="Tahoma" w:cs="Tahoma"/>
          <w:sz w:val="18"/>
          <w:szCs w:val="18"/>
          <w:rtl/>
        </w:rPr>
        <w:t xml:space="preserve"> </w:t>
      </w:r>
      <w:r w:rsidRPr="0032284C">
        <w:rPr>
          <w:rFonts w:ascii="Tahoma" w:hAnsi="Tahoma" w:cs="Tahoma" w:hint="cs"/>
          <w:sz w:val="18"/>
          <w:szCs w:val="18"/>
          <w:rtl/>
        </w:rPr>
        <w:t>השוויון</w:t>
      </w:r>
      <w:r w:rsidRPr="0032284C">
        <w:rPr>
          <w:rFonts w:ascii="Tahoma" w:hAnsi="Tahoma" w:cs="Tahoma"/>
          <w:sz w:val="18"/>
          <w:szCs w:val="18"/>
          <w:rtl/>
        </w:rPr>
        <w:t xml:space="preserve"> </w:t>
      </w:r>
      <w:r w:rsidRPr="0032284C">
        <w:rPr>
          <w:rFonts w:ascii="Tahoma" w:hAnsi="Tahoma" w:cs="Tahoma" w:hint="cs"/>
          <w:sz w:val="18"/>
          <w:szCs w:val="18"/>
          <w:rtl/>
        </w:rPr>
        <w:t>בין</w:t>
      </w:r>
      <w:r w:rsidRPr="0032284C">
        <w:rPr>
          <w:rFonts w:ascii="Tahoma" w:hAnsi="Tahoma" w:cs="Tahoma"/>
          <w:sz w:val="18"/>
          <w:szCs w:val="18"/>
          <w:rtl/>
        </w:rPr>
        <w:t xml:space="preserve"> </w:t>
      </w:r>
      <w:r w:rsidRPr="0032284C">
        <w:rPr>
          <w:rFonts w:ascii="Tahoma" w:hAnsi="Tahoma" w:cs="Tahoma" w:hint="cs"/>
          <w:sz w:val="18"/>
          <w:szCs w:val="18"/>
          <w:rtl/>
        </w:rPr>
        <w:t>המועמדים</w:t>
      </w:r>
      <w:r w:rsidRPr="0032284C">
        <w:rPr>
          <w:rFonts w:ascii="Tahoma" w:hAnsi="Tahoma" w:cs="Tahoma"/>
          <w:sz w:val="18"/>
          <w:szCs w:val="18"/>
          <w:rtl/>
        </w:rPr>
        <w:t xml:space="preserve"> </w:t>
      </w:r>
      <w:r w:rsidRPr="0032284C">
        <w:rPr>
          <w:rFonts w:ascii="Tahoma" w:hAnsi="Tahoma" w:cs="Tahoma" w:hint="cs"/>
          <w:sz w:val="18"/>
          <w:szCs w:val="18"/>
          <w:rtl/>
        </w:rPr>
        <w:t>לאייש</w:t>
      </w:r>
      <w:r w:rsidRPr="0032284C">
        <w:rPr>
          <w:rFonts w:ascii="Tahoma" w:hAnsi="Tahoma" w:cs="Tahoma"/>
          <w:sz w:val="18"/>
          <w:szCs w:val="18"/>
          <w:rtl/>
        </w:rPr>
        <w:t xml:space="preserve"> </w:t>
      </w:r>
      <w:r w:rsidRPr="0032284C">
        <w:rPr>
          <w:rFonts w:ascii="Tahoma" w:hAnsi="Tahoma" w:cs="Tahoma" w:hint="cs"/>
          <w:sz w:val="18"/>
          <w:szCs w:val="18"/>
          <w:rtl/>
        </w:rPr>
        <w:t>משרה</w:t>
      </w:r>
      <w:r w:rsidRPr="0032284C">
        <w:rPr>
          <w:rFonts w:ascii="Tahoma" w:hAnsi="Tahoma" w:cs="Tahoma"/>
          <w:sz w:val="18"/>
          <w:szCs w:val="18"/>
          <w:rtl/>
        </w:rPr>
        <w:t xml:space="preserve">, </w:t>
      </w:r>
      <w:r w:rsidRPr="0032284C">
        <w:rPr>
          <w:rFonts w:ascii="Tahoma" w:hAnsi="Tahoma" w:cs="Tahoma" w:hint="cs"/>
          <w:sz w:val="18"/>
          <w:szCs w:val="18"/>
          <w:rtl/>
        </w:rPr>
        <w:t>שהוא</w:t>
      </w:r>
      <w:r w:rsidRPr="0032284C">
        <w:rPr>
          <w:rFonts w:ascii="Tahoma" w:hAnsi="Tahoma" w:cs="Tahoma"/>
          <w:sz w:val="18"/>
          <w:szCs w:val="18"/>
          <w:rtl/>
        </w:rPr>
        <w:t xml:space="preserve"> </w:t>
      </w:r>
      <w:r w:rsidRPr="0032284C">
        <w:rPr>
          <w:rFonts w:ascii="Tahoma" w:hAnsi="Tahoma" w:cs="Tahoma" w:hint="cs"/>
          <w:sz w:val="18"/>
          <w:szCs w:val="18"/>
          <w:rtl/>
        </w:rPr>
        <w:t>ערך</w:t>
      </w:r>
      <w:r w:rsidRPr="0032284C">
        <w:rPr>
          <w:rFonts w:ascii="Tahoma" w:hAnsi="Tahoma" w:cs="Tahoma"/>
          <w:sz w:val="18"/>
          <w:szCs w:val="18"/>
          <w:rtl/>
        </w:rPr>
        <w:t xml:space="preserve"> </w:t>
      </w:r>
      <w:r w:rsidRPr="0032284C">
        <w:rPr>
          <w:rFonts w:ascii="Tahoma" w:hAnsi="Tahoma" w:cs="Tahoma" w:hint="cs"/>
          <w:sz w:val="18"/>
          <w:szCs w:val="18"/>
          <w:rtl/>
        </w:rPr>
        <w:t>יסוד</w:t>
      </w:r>
      <w:r w:rsidRPr="0032284C">
        <w:rPr>
          <w:rFonts w:ascii="Tahoma" w:hAnsi="Tahoma" w:cs="Tahoma"/>
          <w:sz w:val="18"/>
          <w:szCs w:val="18"/>
          <w:rtl/>
        </w:rPr>
        <w:t xml:space="preserve"> </w:t>
      </w:r>
      <w:r w:rsidRPr="0032284C">
        <w:rPr>
          <w:rFonts w:ascii="Tahoma" w:hAnsi="Tahoma" w:cs="Tahoma" w:hint="cs"/>
          <w:sz w:val="18"/>
          <w:szCs w:val="18"/>
          <w:rtl/>
        </w:rPr>
        <w:t>בחברתנו</w:t>
      </w:r>
      <w:r w:rsidRPr="0032284C">
        <w:rPr>
          <w:rFonts w:ascii="Tahoma" w:hAnsi="Tahoma" w:cs="Tahoma"/>
          <w:sz w:val="18"/>
          <w:szCs w:val="18"/>
          <w:rtl/>
        </w:rPr>
        <w:t>"</w:t>
      </w:r>
      <w:r>
        <w:rPr>
          <w:rStyle w:val="FootnoteReference0"/>
          <w:rFonts w:ascii="Tahoma" w:hAnsi="Tahoma" w:cs="Tahoma"/>
          <w:sz w:val="18"/>
          <w:szCs w:val="18"/>
          <w:rtl/>
        </w:rPr>
        <w:footnoteReference w:id="10"/>
      </w:r>
      <w:r w:rsidRPr="0032284C">
        <w:rPr>
          <w:rFonts w:ascii="Tahoma" w:hAnsi="Tahoma" w:cs="Tahoma"/>
          <w:sz w:val="18"/>
          <w:szCs w:val="18"/>
          <w:rtl/>
        </w:rPr>
        <w:t>.</w:t>
      </w:r>
      <w:r w:rsidRPr="0012789B" w:rsidR="00D56A08">
        <w:rPr>
          <w:rFonts w:cs="Tahoma"/>
          <w:noProof/>
          <w:sz w:val="17"/>
          <w:szCs w:val="17"/>
          <w:rtl/>
        </w:rPr>
        <mc:AlternateContent>
          <mc:Choice Requires="wps">
            <w:drawing>
              <wp:anchor distT="0" distB="0" distL="114300" distR="114300" simplePos="0" relativeHeight="251660288" behindDoc="1" locked="0" layoutInCell="1" allowOverlap="1">
                <wp:simplePos x="0" y="0"/>
                <wp:positionH relativeFrom="margin">
                  <wp:posOffset>-431800</wp:posOffset>
                </wp:positionH>
                <wp:positionV relativeFrom="margin">
                  <wp:align>top</wp:align>
                </wp:positionV>
                <wp:extent cx="1620000" cy="4140000"/>
                <wp:effectExtent l="0" t="0" r="0" b="0"/>
                <wp:wrapNone/>
                <wp:docPr id="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852C6" w:rsidRPr="00373C5D" w:rsidP="00D56A08">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90129227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644550"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852C6" w:rsidRPr="00881D99" w:rsidP="00D56A08">
                            <w:pPr>
                              <w:spacing w:after="0" w:line="240" w:lineRule="auto"/>
                              <w:rPr>
                                <w:color w:val="0B5294"/>
                                <w:spacing w:val="-4"/>
                                <w:sz w:val="24"/>
                                <w:szCs w:val="24"/>
                                <w:rtl/>
                                <w:cs/>
                              </w:rPr>
                            </w:pPr>
                            <w:r w:rsidRPr="00D56A08">
                              <w:rPr>
                                <w:rFonts w:cs="Tahoma" w:hint="eastAsia"/>
                                <w:color w:val="0B5294"/>
                                <w:spacing w:val="-4"/>
                                <w:sz w:val="24"/>
                                <w:szCs w:val="24"/>
                                <w:rtl/>
                              </w:rPr>
                              <w:t>במינוי</w:t>
                            </w:r>
                            <w:r w:rsidRPr="00D56A08">
                              <w:rPr>
                                <w:rFonts w:cs="Tahoma"/>
                                <w:color w:val="0B5294"/>
                                <w:spacing w:val="-4"/>
                                <w:sz w:val="24"/>
                                <w:szCs w:val="24"/>
                                <w:rtl/>
                              </w:rPr>
                              <w:t xml:space="preserve"> </w:t>
                            </w:r>
                            <w:r w:rsidRPr="00D56A08">
                              <w:rPr>
                                <w:rFonts w:cs="Tahoma" w:hint="eastAsia"/>
                                <w:color w:val="0B5294"/>
                                <w:spacing w:val="-4"/>
                                <w:sz w:val="24"/>
                                <w:szCs w:val="24"/>
                                <w:rtl/>
                              </w:rPr>
                              <w:t>פוליטי</w:t>
                            </w:r>
                            <w:r w:rsidRPr="00D56A08">
                              <w:rPr>
                                <w:rFonts w:cs="Tahoma"/>
                                <w:color w:val="0B5294"/>
                                <w:spacing w:val="-4"/>
                                <w:sz w:val="24"/>
                                <w:szCs w:val="24"/>
                                <w:rtl/>
                              </w:rPr>
                              <w:t xml:space="preserve"> </w:t>
                            </w:r>
                            <w:r w:rsidRPr="00D56A08">
                              <w:rPr>
                                <w:rFonts w:cs="Tahoma" w:hint="eastAsia"/>
                                <w:color w:val="0B5294"/>
                                <w:spacing w:val="-4"/>
                                <w:sz w:val="24"/>
                                <w:szCs w:val="24"/>
                                <w:rtl/>
                              </w:rPr>
                              <w:t>מועדפים</w:t>
                            </w:r>
                            <w:r w:rsidRPr="00D56A08">
                              <w:rPr>
                                <w:rFonts w:cs="Tahoma"/>
                                <w:color w:val="0B5294"/>
                                <w:spacing w:val="-4"/>
                                <w:sz w:val="24"/>
                                <w:szCs w:val="24"/>
                                <w:rtl/>
                              </w:rPr>
                              <w:t xml:space="preserve"> </w:t>
                            </w:r>
                            <w:r w:rsidRPr="00D56A08">
                              <w:rPr>
                                <w:rFonts w:cs="Tahoma" w:hint="eastAsia"/>
                                <w:color w:val="0B5294"/>
                                <w:spacing w:val="-4"/>
                                <w:sz w:val="24"/>
                                <w:szCs w:val="24"/>
                                <w:rtl/>
                              </w:rPr>
                              <w:t>שיקולים</w:t>
                            </w:r>
                            <w:r w:rsidRPr="00D56A08">
                              <w:rPr>
                                <w:rFonts w:cs="Tahoma"/>
                                <w:color w:val="0B5294"/>
                                <w:spacing w:val="-4"/>
                                <w:sz w:val="24"/>
                                <w:szCs w:val="24"/>
                                <w:rtl/>
                              </w:rPr>
                              <w:t xml:space="preserve"> </w:t>
                            </w:r>
                            <w:r w:rsidRPr="00D56A08">
                              <w:rPr>
                                <w:rFonts w:cs="Tahoma" w:hint="eastAsia"/>
                                <w:color w:val="0B5294"/>
                                <w:spacing w:val="-4"/>
                                <w:sz w:val="24"/>
                                <w:szCs w:val="24"/>
                                <w:rtl/>
                              </w:rPr>
                              <w:t>מפלגתיים</w:t>
                            </w:r>
                            <w:r w:rsidRPr="00D56A08">
                              <w:rPr>
                                <w:rFonts w:cs="Tahoma"/>
                                <w:color w:val="0B5294"/>
                                <w:spacing w:val="-4"/>
                                <w:sz w:val="24"/>
                                <w:szCs w:val="24"/>
                                <w:rtl/>
                              </w:rPr>
                              <w:t xml:space="preserve"> </w:t>
                            </w:r>
                            <w:r w:rsidRPr="00D56A08">
                              <w:rPr>
                                <w:rFonts w:cs="Tahoma" w:hint="eastAsia"/>
                                <w:color w:val="0B5294"/>
                                <w:spacing w:val="-4"/>
                                <w:sz w:val="24"/>
                                <w:szCs w:val="24"/>
                                <w:rtl/>
                              </w:rPr>
                              <w:t>על</w:t>
                            </w:r>
                            <w:r w:rsidRPr="00D56A08">
                              <w:rPr>
                                <w:rFonts w:cs="Tahoma"/>
                                <w:color w:val="0B5294"/>
                                <w:spacing w:val="-4"/>
                                <w:sz w:val="24"/>
                                <w:szCs w:val="24"/>
                                <w:rtl/>
                              </w:rPr>
                              <w:t xml:space="preserve"> </w:t>
                            </w:r>
                            <w:r w:rsidRPr="00D56A08">
                              <w:rPr>
                                <w:rFonts w:cs="Tahoma" w:hint="eastAsia"/>
                                <w:color w:val="0B5294"/>
                                <w:spacing w:val="-4"/>
                                <w:sz w:val="24"/>
                                <w:szCs w:val="24"/>
                                <w:rtl/>
                              </w:rPr>
                              <w:t>פני</w:t>
                            </w:r>
                            <w:r w:rsidRPr="00D56A08">
                              <w:rPr>
                                <w:rFonts w:cs="Tahoma"/>
                                <w:color w:val="0B5294"/>
                                <w:spacing w:val="-4"/>
                                <w:sz w:val="24"/>
                                <w:szCs w:val="24"/>
                                <w:rtl/>
                              </w:rPr>
                              <w:t xml:space="preserve"> </w:t>
                            </w:r>
                            <w:r w:rsidRPr="00D56A08">
                              <w:rPr>
                                <w:rFonts w:cs="Tahoma" w:hint="eastAsia"/>
                                <w:color w:val="0B5294"/>
                                <w:spacing w:val="-4"/>
                                <w:sz w:val="24"/>
                                <w:szCs w:val="24"/>
                                <w:rtl/>
                              </w:rPr>
                              <w:t>שיקולים</w:t>
                            </w:r>
                            <w:r w:rsidRPr="00D56A08">
                              <w:rPr>
                                <w:rFonts w:cs="Tahoma"/>
                                <w:color w:val="0B5294"/>
                                <w:spacing w:val="-4"/>
                                <w:sz w:val="24"/>
                                <w:szCs w:val="24"/>
                                <w:rtl/>
                              </w:rPr>
                              <w:t xml:space="preserve"> </w:t>
                            </w:r>
                            <w:r w:rsidRPr="00D56A08">
                              <w:rPr>
                                <w:rFonts w:cs="Tahoma" w:hint="eastAsia"/>
                                <w:color w:val="0B5294"/>
                                <w:spacing w:val="-4"/>
                                <w:sz w:val="24"/>
                                <w:szCs w:val="24"/>
                                <w:rtl/>
                              </w:rPr>
                              <w:t>ענייניים</w:t>
                            </w:r>
                            <w:r w:rsidRPr="00D56A08">
                              <w:rPr>
                                <w:rFonts w:cs="Tahoma"/>
                                <w:color w:val="0B5294"/>
                                <w:spacing w:val="-4"/>
                                <w:sz w:val="24"/>
                                <w:szCs w:val="24"/>
                                <w:rtl/>
                              </w:rPr>
                              <w:t xml:space="preserve">, </w:t>
                            </w:r>
                            <w:r w:rsidRPr="00D56A08">
                              <w:rPr>
                                <w:rFonts w:cs="Tahoma" w:hint="eastAsia"/>
                                <w:color w:val="0B5294"/>
                                <w:spacing w:val="-4"/>
                                <w:sz w:val="24"/>
                                <w:szCs w:val="24"/>
                                <w:rtl/>
                              </w:rPr>
                              <w:t>ובעקבותיו</w:t>
                            </w:r>
                            <w:r w:rsidRPr="00D56A08">
                              <w:rPr>
                                <w:rFonts w:cs="Tahoma"/>
                                <w:color w:val="0B5294"/>
                                <w:spacing w:val="-4"/>
                                <w:sz w:val="24"/>
                                <w:szCs w:val="24"/>
                                <w:rtl/>
                              </w:rPr>
                              <w:t xml:space="preserve"> </w:t>
                            </w:r>
                            <w:r w:rsidRPr="00D56A08">
                              <w:rPr>
                                <w:rFonts w:cs="Tahoma" w:hint="eastAsia"/>
                                <w:color w:val="0B5294"/>
                                <w:spacing w:val="-4"/>
                                <w:sz w:val="24"/>
                                <w:szCs w:val="24"/>
                                <w:rtl/>
                              </w:rPr>
                              <w:t>נפגעת</w:t>
                            </w:r>
                            <w:r w:rsidRPr="00D56A08">
                              <w:rPr>
                                <w:rFonts w:cs="Tahoma"/>
                                <w:color w:val="0B5294"/>
                                <w:spacing w:val="-4"/>
                                <w:sz w:val="24"/>
                                <w:szCs w:val="24"/>
                                <w:rtl/>
                              </w:rPr>
                              <w:t xml:space="preserve"> '</w:t>
                            </w:r>
                            <w:r w:rsidRPr="00D56A08">
                              <w:rPr>
                                <w:rFonts w:cs="Tahoma" w:hint="eastAsia"/>
                                <w:color w:val="0B5294"/>
                                <w:spacing w:val="-4"/>
                                <w:sz w:val="24"/>
                                <w:szCs w:val="24"/>
                                <w:rtl/>
                              </w:rPr>
                              <w:t>מהותו</w:t>
                            </w:r>
                            <w:r w:rsidRPr="00D56A08">
                              <w:rPr>
                                <w:rFonts w:cs="Tahoma"/>
                                <w:color w:val="0B5294"/>
                                <w:spacing w:val="-4"/>
                                <w:sz w:val="24"/>
                                <w:szCs w:val="24"/>
                                <w:rtl/>
                              </w:rPr>
                              <w:t xml:space="preserve">' </w:t>
                            </w:r>
                            <w:r w:rsidRPr="00D56A08">
                              <w:rPr>
                                <w:rFonts w:cs="Tahoma" w:hint="eastAsia"/>
                                <w:color w:val="0B5294"/>
                                <w:spacing w:val="-4"/>
                                <w:sz w:val="24"/>
                                <w:szCs w:val="24"/>
                                <w:rtl/>
                              </w:rPr>
                              <w:t>של</w:t>
                            </w:r>
                            <w:r w:rsidRPr="00D56A08">
                              <w:rPr>
                                <w:rFonts w:cs="Tahoma"/>
                                <w:color w:val="0B5294"/>
                                <w:spacing w:val="-4"/>
                                <w:sz w:val="24"/>
                                <w:szCs w:val="24"/>
                                <w:rtl/>
                              </w:rPr>
                              <w:t xml:space="preserve"> </w:t>
                            </w:r>
                            <w:r w:rsidRPr="00D56A08">
                              <w:rPr>
                                <w:rFonts w:cs="Tahoma" w:hint="eastAsia"/>
                                <w:color w:val="0B5294"/>
                                <w:spacing w:val="-4"/>
                                <w:sz w:val="24"/>
                                <w:szCs w:val="24"/>
                                <w:rtl/>
                              </w:rPr>
                              <w:t>השירות</w:t>
                            </w:r>
                            <w:r w:rsidRPr="00D56A08">
                              <w:rPr>
                                <w:rFonts w:cs="Tahoma"/>
                                <w:color w:val="0B5294"/>
                                <w:spacing w:val="-4"/>
                                <w:sz w:val="24"/>
                                <w:szCs w:val="24"/>
                                <w:rtl/>
                              </w:rPr>
                              <w:t xml:space="preserve"> </w:t>
                            </w:r>
                            <w:r w:rsidRPr="00D56A08">
                              <w:rPr>
                                <w:rFonts w:cs="Tahoma" w:hint="eastAsia"/>
                                <w:color w:val="0B5294"/>
                                <w:spacing w:val="-4"/>
                                <w:sz w:val="24"/>
                                <w:szCs w:val="24"/>
                                <w:rtl/>
                              </w:rPr>
                              <w:t>הציבורי</w:t>
                            </w:r>
                            <w:r w:rsidRPr="00D56A08">
                              <w:rPr>
                                <w:rFonts w:cs="Tahoma"/>
                                <w:color w:val="0B5294"/>
                                <w:spacing w:val="-4"/>
                                <w:sz w:val="24"/>
                                <w:szCs w:val="24"/>
                                <w:rtl/>
                              </w:rPr>
                              <w:t xml:space="preserve">, </w:t>
                            </w:r>
                            <w:r w:rsidRPr="00D56A08">
                              <w:rPr>
                                <w:rFonts w:cs="Tahoma" w:hint="eastAsia"/>
                                <w:color w:val="0B5294"/>
                                <w:spacing w:val="-4"/>
                                <w:sz w:val="24"/>
                                <w:szCs w:val="24"/>
                                <w:rtl/>
                              </w:rPr>
                              <w:t>ועלולה</w:t>
                            </w:r>
                            <w:r w:rsidRPr="00D56A08">
                              <w:rPr>
                                <w:rFonts w:cs="Tahoma"/>
                                <w:color w:val="0B5294"/>
                                <w:spacing w:val="-4"/>
                                <w:sz w:val="24"/>
                                <w:szCs w:val="24"/>
                                <w:rtl/>
                              </w:rPr>
                              <w:t xml:space="preserve"> </w:t>
                            </w:r>
                            <w:r w:rsidRPr="00D56A08">
                              <w:rPr>
                                <w:rFonts w:cs="Tahoma" w:hint="eastAsia"/>
                                <w:color w:val="0B5294"/>
                                <w:spacing w:val="-4"/>
                                <w:sz w:val="24"/>
                                <w:szCs w:val="24"/>
                                <w:rtl/>
                              </w:rPr>
                              <w:t>להיפגע</w:t>
                            </w:r>
                            <w:r w:rsidRPr="00D56A08">
                              <w:rPr>
                                <w:rFonts w:cs="Tahoma"/>
                                <w:color w:val="0B5294"/>
                                <w:spacing w:val="-4"/>
                                <w:sz w:val="24"/>
                                <w:szCs w:val="24"/>
                                <w:rtl/>
                              </w:rPr>
                              <w:t xml:space="preserve"> </w:t>
                            </w:r>
                            <w:r w:rsidRPr="00D56A08">
                              <w:rPr>
                                <w:rFonts w:cs="Tahoma" w:hint="eastAsia"/>
                                <w:color w:val="0B5294"/>
                                <w:spacing w:val="-4"/>
                                <w:sz w:val="24"/>
                                <w:szCs w:val="24"/>
                                <w:rtl/>
                              </w:rPr>
                              <w:t>איכותו</w:t>
                            </w:r>
                            <w:r w:rsidRPr="00D56A08">
                              <w:rPr>
                                <w:rFonts w:cs="Tahoma"/>
                                <w:color w:val="0B5294"/>
                                <w:spacing w:val="-4"/>
                                <w:sz w:val="24"/>
                                <w:szCs w:val="24"/>
                                <w:rtl/>
                              </w:rPr>
                              <w:t xml:space="preserve"> </w:t>
                            </w:r>
                            <w:r w:rsidRPr="00D56A08">
                              <w:rPr>
                                <w:rFonts w:cs="Tahoma" w:hint="eastAsia"/>
                                <w:color w:val="0B5294"/>
                                <w:spacing w:val="-4"/>
                                <w:sz w:val="24"/>
                                <w:szCs w:val="24"/>
                                <w:rtl/>
                              </w:rPr>
                              <w:t>המקצועית</w:t>
                            </w:r>
                          </w:p>
                          <w:p w:rsidR="005852C6" w:rsidRPr="00373C5D" w:rsidP="00D56A08">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60334120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156749"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5168" filled="f" stroked="f">
                <v:textbox>
                  <w:txbxContent>
                    <w:p w:rsidR="005852C6" w:rsidRPr="00373C5D" w:rsidP="00D56A08">
                      <w:pPr>
                        <w:spacing w:line="240" w:lineRule="atLeast"/>
                        <w:rPr>
                          <w:rFonts w:cs="Tahoma"/>
                          <w:b/>
                          <w:bCs/>
                          <w:color w:val="0B5294"/>
                          <w:sz w:val="48"/>
                          <w:szCs w:val="48"/>
                          <w:rtl/>
                        </w:rPr>
                      </w:pPr>
                      <w:drawing>
                        <wp:inline distT="0" distB="0" distL="0" distR="0">
                          <wp:extent cx="311150" cy="256800"/>
                          <wp:effectExtent l="0" t="0" r="0" b="0"/>
                          <wp:docPr id="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369096"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852C6" w:rsidRPr="00881D99" w:rsidP="00D56A08">
                      <w:pPr>
                        <w:spacing w:after="0" w:line="240" w:lineRule="auto"/>
                        <w:rPr>
                          <w:color w:val="0B5294"/>
                          <w:spacing w:val="-4"/>
                          <w:sz w:val="24"/>
                          <w:szCs w:val="24"/>
                          <w:rtl/>
                          <w:cs/>
                        </w:rPr>
                      </w:pPr>
                      <w:r w:rsidRPr="00D56A08">
                        <w:rPr>
                          <w:rFonts w:cs="Tahoma" w:hint="eastAsia"/>
                          <w:color w:val="0B5294"/>
                          <w:spacing w:val="-4"/>
                          <w:sz w:val="24"/>
                          <w:szCs w:val="24"/>
                          <w:rtl/>
                        </w:rPr>
                        <w:t>במינוי</w:t>
                      </w:r>
                      <w:r w:rsidRPr="00D56A08">
                        <w:rPr>
                          <w:rFonts w:cs="Tahoma"/>
                          <w:color w:val="0B5294"/>
                          <w:spacing w:val="-4"/>
                          <w:sz w:val="24"/>
                          <w:szCs w:val="24"/>
                          <w:rtl/>
                        </w:rPr>
                        <w:t xml:space="preserve"> </w:t>
                      </w:r>
                      <w:r w:rsidRPr="00D56A08">
                        <w:rPr>
                          <w:rFonts w:cs="Tahoma" w:hint="eastAsia"/>
                          <w:color w:val="0B5294"/>
                          <w:spacing w:val="-4"/>
                          <w:sz w:val="24"/>
                          <w:szCs w:val="24"/>
                          <w:rtl/>
                        </w:rPr>
                        <w:t>פוליטי</w:t>
                      </w:r>
                      <w:r w:rsidRPr="00D56A08">
                        <w:rPr>
                          <w:rFonts w:cs="Tahoma"/>
                          <w:color w:val="0B5294"/>
                          <w:spacing w:val="-4"/>
                          <w:sz w:val="24"/>
                          <w:szCs w:val="24"/>
                          <w:rtl/>
                        </w:rPr>
                        <w:t xml:space="preserve"> </w:t>
                      </w:r>
                      <w:r w:rsidRPr="00D56A08">
                        <w:rPr>
                          <w:rFonts w:cs="Tahoma" w:hint="eastAsia"/>
                          <w:color w:val="0B5294"/>
                          <w:spacing w:val="-4"/>
                          <w:sz w:val="24"/>
                          <w:szCs w:val="24"/>
                          <w:rtl/>
                        </w:rPr>
                        <w:t>מועדפים</w:t>
                      </w:r>
                      <w:r w:rsidRPr="00D56A08">
                        <w:rPr>
                          <w:rFonts w:cs="Tahoma"/>
                          <w:color w:val="0B5294"/>
                          <w:spacing w:val="-4"/>
                          <w:sz w:val="24"/>
                          <w:szCs w:val="24"/>
                          <w:rtl/>
                        </w:rPr>
                        <w:t xml:space="preserve"> </w:t>
                      </w:r>
                      <w:r w:rsidRPr="00D56A08">
                        <w:rPr>
                          <w:rFonts w:cs="Tahoma" w:hint="eastAsia"/>
                          <w:color w:val="0B5294"/>
                          <w:spacing w:val="-4"/>
                          <w:sz w:val="24"/>
                          <w:szCs w:val="24"/>
                          <w:rtl/>
                        </w:rPr>
                        <w:t>שיקולים</w:t>
                      </w:r>
                      <w:r w:rsidRPr="00D56A08">
                        <w:rPr>
                          <w:rFonts w:cs="Tahoma"/>
                          <w:color w:val="0B5294"/>
                          <w:spacing w:val="-4"/>
                          <w:sz w:val="24"/>
                          <w:szCs w:val="24"/>
                          <w:rtl/>
                        </w:rPr>
                        <w:t xml:space="preserve"> </w:t>
                      </w:r>
                      <w:r w:rsidRPr="00D56A08">
                        <w:rPr>
                          <w:rFonts w:cs="Tahoma" w:hint="eastAsia"/>
                          <w:color w:val="0B5294"/>
                          <w:spacing w:val="-4"/>
                          <w:sz w:val="24"/>
                          <w:szCs w:val="24"/>
                          <w:rtl/>
                        </w:rPr>
                        <w:t>מפלגתיים</w:t>
                      </w:r>
                      <w:r w:rsidRPr="00D56A08">
                        <w:rPr>
                          <w:rFonts w:cs="Tahoma"/>
                          <w:color w:val="0B5294"/>
                          <w:spacing w:val="-4"/>
                          <w:sz w:val="24"/>
                          <w:szCs w:val="24"/>
                          <w:rtl/>
                        </w:rPr>
                        <w:t xml:space="preserve"> </w:t>
                      </w:r>
                      <w:r w:rsidRPr="00D56A08">
                        <w:rPr>
                          <w:rFonts w:cs="Tahoma" w:hint="eastAsia"/>
                          <w:color w:val="0B5294"/>
                          <w:spacing w:val="-4"/>
                          <w:sz w:val="24"/>
                          <w:szCs w:val="24"/>
                          <w:rtl/>
                        </w:rPr>
                        <w:t>על</w:t>
                      </w:r>
                      <w:r w:rsidRPr="00D56A08">
                        <w:rPr>
                          <w:rFonts w:cs="Tahoma"/>
                          <w:color w:val="0B5294"/>
                          <w:spacing w:val="-4"/>
                          <w:sz w:val="24"/>
                          <w:szCs w:val="24"/>
                          <w:rtl/>
                        </w:rPr>
                        <w:t xml:space="preserve"> </w:t>
                      </w:r>
                      <w:r w:rsidRPr="00D56A08">
                        <w:rPr>
                          <w:rFonts w:cs="Tahoma" w:hint="eastAsia"/>
                          <w:color w:val="0B5294"/>
                          <w:spacing w:val="-4"/>
                          <w:sz w:val="24"/>
                          <w:szCs w:val="24"/>
                          <w:rtl/>
                        </w:rPr>
                        <w:t>פני</w:t>
                      </w:r>
                      <w:r w:rsidRPr="00D56A08">
                        <w:rPr>
                          <w:rFonts w:cs="Tahoma"/>
                          <w:color w:val="0B5294"/>
                          <w:spacing w:val="-4"/>
                          <w:sz w:val="24"/>
                          <w:szCs w:val="24"/>
                          <w:rtl/>
                        </w:rPr>
                        <w:t xml:space="preserve"> </w:t>
                      </w:r>
                      <w:r w:rsidRPr="00D56A08">
                        <w:rPr>
                          <w:rFonts w:cs="Tahoma" w:hint="eastAsia"/>
                          <w:color w:val="0B5294"/>
                          <w:spacing w:val="-4"/>
                          <w:sz w:val="24"/>
                          <w:szCs w:val="24"/>
                          <w:rtl/>
                        </w:rPr>
                        <w:t>שיקולים</w:t>
                      </w:r>
                      <w:r w:rsidRPr="00D56A08">
                        <w:rPr>
                          <w:rFonts w:cs="Tahoma"/>
                          <w:color w:val="0B5294"/>
                          <w:spacing w:val="-4"/>
                          <w:sz w:val="24"/>
                          <w:szCs w:val="24"/>
                          <w:rtl/>
                        </w:rPr>
                        <w:t xml:space="preserve"> </w:t>
                      </w:r>
                      <w:r w:rsidRPr="00D56A08">
                        <w:rPr>
                          <w:rFonts w:cs="Tahoma" w:hint="eastAsia"/>
                          <w:color w:val="0B5294"/>
                          <w:spacing w:val="-4"/>
                          <w:sz w:val="24"/>
                          <w:szCs w:val="24"/>
                          <w:rtl/>
                        </w:rPr>
                        <w:t>ענייניים</w:t>
                      </w:r>
                      <w:r w:rsidRPr="00D56A08">
                        <w:rPr>
                          <w:rFonts w:cs="Tahoma"/>
                          <w:color w:val="0B5294"/>
                          <w:spacing w:val="-4"/>
                          <w:sz w:val="24"/>
                          <w:szCs w:val="24"/>
                          <w:rtl/>
                        </w:rPr>
                        <w:t xml:space="preserve">, </w:t>
                      </w:r>
                      <w:r w:rsidRPr="00D56A08">
                        <w:rPr>
                          <w:rFonts w:cs="Tahoma" w:hint="eastAsia"/>
                          <w:color w:val="0B5294"/>
                          <w:spacing w:val="-4"/>
                          <w:sz w:val="24"/>
                          <w:szCs w:val="24"/>
                          <w:rtl/>
                        </w:rPr>
                        <w:t>ובעקבותיו</w:t>
                      </w:r>
                      <w:r w:rsidRPr="00D56A08">
                        <w:rPr>
                          <w:rFonts w:cs="Tahoma"/>
                          <w:color w:val="0B5294"/>
                          <w:spacing w:val="-4"/>
                          <w:sz w:val="24"/>
                          <w:szCs w:val="24"/>
                          <w:rtl/>
                        </w:rPr>
                        <w:t xml:space="preserve"> </w:t>
                      </w:r>
                      <w:r w:rsidRPr="00D56A08">
                        <w:rPr>
                          <w:rFonts w:cs="Tahoma" w:hint="eastAsia"/>
                          <w:color w:val="0B5294"/>
                          <w:spacing w:val="-4"/>
                          <w:sz w:val="24"/>
                          <w:szCs w:val="24"/>
                          <w:rtl/>
                        </w:rPr>
                        <w:t>נפגעת</w:t>
                      </w:r>
                      <w:r w:rsidRPr="00D56A08">
                        <w:rPr>
                          <w:rFonts w:cs="Tahoma"/>
                          <w:color w:val="0B5294"/>
                          <w:spacing w:val="-4"/>
                          <w:sz w:val="24"/>
                          <w:szCs w:val="24"/>
                          <w:rtl/>
                        </w:rPr>
                        <w:t xml:space="preserve"> '</w:t>
                      </w:r>
                      <w:r w:rsidRPr="00D56A08">
                        <w:rPr>
                          <w:rFonts w:cs="Tahoma" w:hint="eastAsia"/>
                          <w:color w:val="0B5294"/>
                          <w:spacing w:val="-4"/>
                          <w:sz w:val="24"/>
                          <w:szCs w:val="24"/>
                          <w:rtl/>
                        </w:rPr>
                        <w:t>מהותו</w:t>
                      </w:r>
                      <w:r w:rsidRPr="00D56A08">
                        <w:rPr>
                          <w:rFonts w:cs="Tahoma"/>
                          <w:color w:val="0B5294"/>
                          <w:spacing w:val="-4"/>
                          <w:sz w:val="24"/>
                          <w:szCs w:val="24"/>
                          <w:rtl/>
                        </w:rPr>
                        <w:t xml:space="preserve">' </w:t>
                      </w:r>
                      <w:r w:rsidRPr="00D56A08">
                        <w:rPr>
                          <w:rFonts w:cs="Tahoma" w:hint="eastAsia"/>
                          <w:color w:val="0B5294"/>
                          <w:spacing w:val="-4"/>
                          <w:sz w:val="24"/>
                          <w:szCs w:val="24"/>
                          <w:rtl/>
                        </w:rPr>
                        <w:t>של</w:t>
                      </w:r>
                      <w:r w:rsidRPr="00D56A08">
                        <w:rPr>
                          <w:rFonts w:cs="Tahoma"/>
                          <w:color w:val="0B5294"/>
                          <w:spacing w:val="-4"/>
                          <w:sz w:val="24"/>
                          <w:szCs w:val="24"/>
                          <w:rtl/>
                        </w:rPr>
                        <w:t xml:space="preserve"> </w:t>
                      </w:r>
                      <w:r w:rsidRPr="00D56A08">
                        <w:rPr>
                          <w:rFonts w:cs="Tahoma" w:hint="eastAsia"/>
                          <w:color w:val="0B5294"/>
                          <w:spacing w:val="-4"/>
                          <w:sz w:val="24"/>
                          <w:szCs w:val="24"/>
                          <w:rtl/>
                        </w:rPr>
                        <w:t>השירות</w:t>
                      </w:r>
                      <w:r w:rsidRPr="00D56A08">
                        <w:rPr>
                          <w:rFonts w:cs="Tahoma"/>
                          <w:color w:val="0B5294"/>
                          <w:spacing w:val="-4"/>
                          <w:sz w:val="24"/>
                          <w:szCs w:val="24"/>
                          <w:rtl/>
                        </w:rPr>
                        <w:t xml:space="preserve"> </w:t>
                      </w:r>
                      <w:r w:rsidRPr="00D56A08">
                        <w:rPr>
                          <w:rFonts w:cs="Tahoma" w:hint="eastAsia"/>
                          <w:color w:val="0B5294"/>
                          <w:spacing w:val="-4"/>
                          <w:sz w:val="24"/>
                          <w:szCs w:val="24"/>
                          <w:rtl/>
                        </w:rPr>
                        <w:t>הציבורי</w:t>
                      </w:r>
                      <w:r w:rsidRPr="00D56A08">
                        <w:rPr>
                          <w:rFonts w:cs="Tahoma"/>
                          <w:color w:val="0B5294"/>
                          <w:spacing w:val="-4"/>
                          <w:sz w:val="24"/>
                          <w:szCs w:val="24"/>
                          <w:rtl/>
                        </w:rPr>
                        <w:t xml:space="preserve">, </w:t>
                      </w:r>
                      <w:r w:rsidRPr="00D56A08">
                        <w:rPr>
                          <w:rFonts w:cs="Tahoma" w:hint="eastAsia"/>
                          <w:color w:val="0B5294"/>
                          <w:spacing w:val="-4"/>
                          <w:sz w:val="24"/>
                          <w:szCs w:val="24"/>
                          <w:rtl/>
                        </w:rPr>
                        <w:t>ועלולה</w:t>
                      </w:r>
                      <w:r w:rsidRPr="00D56A08">
                        <w:rPr>
                          <w:rFonts w:cs="Tahoma"/>
                          <w:color w:val="0B5294"/>
                          <w:spacing w:val="-4"/>
                          <w:sz w:val="24"/>
                          <w:szCs w:val="24"/>
                          <w:rtl/>
                        </w:rPr>
                        <w:t xml:space="preserve"> </w:t>
                      </w:r>
                      <w:r w:rsidRPr="00D56A08">
                        <w:rPr>
                          <w:rFonts w:cs="Tahoma" w:hint="eastAsia"/>
                          <w:color w:val="0B5294"/>
                          <w:spacing w:val="-4"/>
                          <w:sz w:val="24"/>
                          <w:szCs w:val="24"/>
                          <w:rtl/>
                        </w:rPr>
                        <w:t>להיפגע</w:t>
                      </w:r>
                      <w:r w:rsidRPr="00D56A08">
                        <w:rPr>
                          <w:rFonts w:cs="Tahoma"/>
                          <w:color w:val="0B5294"/>
                          <w:spacing w:val="-4"/>
                          <w:sz w:val="24"/>
                          <w:szCs w:val="24"/>
                          <w:rtl/>
                        </w:rPr>
                        <w:t xml:space="preserve"> </w:t>
                      </w:r>
                      <w:r w:rsidRPr="00D56A08">
                        <w:rPr>
                          <w:rFonts w:cs="Tahoma" w:hint="eastAsia"/>
                          <w:color w:val="0B5294"/>
                          <w:spacing w:val="-4"/>
                          <w:sz w:val="24"/>
                          <w:szCs w:val="24"/>
                          <w:rtl/>
                        </w:rPr>
                        <w:t>איכותו</w:t>
                      </w:r>
                      <w:r w:rsidRPr="00D56A08">
                        <w:rPr>
                          <w:rFonts w:cs="Tahoma"/>
                          <w:color w:val="0B5294"/>
                          <w:spacing w:val="-4"/>
                          <w:sz w:val="24"/>
                          <w:szCs w:val="24"/>
                          <w:rtl/>
                        </w:rPr>
                        <w:t xml:space="preserve"> </w:t>
                      </w:r>
                      <w:r w:rsidRPr="00D56A08">
                        <w:rPr>
                          <w:rFonts w:cs="Tahoma" w:hint="eastAsia"/>
                          <w:color w:val="0B5294"/>
                          <w:spacing w:val="-4"/>
                          <w:sz w:val="24"/>
                          <w:szCs w:val="24"/>
                          <w:rtl/>
                        </w:rPr>
                        <w:t>המקצועית</w:t>
                      </w:r>
                    </w:p>
                    <w:p w:rsidR="005852C6" w:rsidRPr="00373C5D" w:rsidP="00D56A08">
                      <w:pPr>
                        <w:spacing w:before="120" w:after="0" w:line="240" w:lineRule="atLeast"/>
                        <w:rPr>
                          <w:rFonts w:cs="Tahoma"/>
                          <w:b/>
                          <w:bCs/>
                          <w:color w:val="0B5294"/>
                          <w:sz w:val="48"/>
                          <w:szCs w:val="48"/>
                          <w:rtl/>
                        </w:rPr>
                      </w:pPr>
                      <w:drawing>
                        <wp:inline distT="0" distB="0" distL="0" distR="0">
                          <wp:extent cx="288000" cy="31337"/>
                          <wp:effectExtent l="0" t="0" r="0" b="6985"/>
                          <wp:docPr id="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729352"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8C1634" w:rsidRPr="0032284C" w:rsidP="00E62F9E">
      <w:pPr>
        <w:spacing w:line="240" w:lineRule="exact"/>
        <w:ind w:right="2268"/>
        <w:jc w:val="both"/>
        <w:rPr>
          <w:rFonts w:ascii="Tahoma" w:hAnsi="Tahoma" w:cs="Tahoma"/>
          <w:sz w:val="18"/>
          <w:szCs w:val="18"/>
          <w:rtl/>
        </w:rPr>
      </w:pPr>
      <w:r w:rsidRPr="0032284C">
        <w:rPr>
          <w:rFonts w:ascii="Tahoma" w:hAnsi="Tahoma" w:cs="Tahoma" w:hint="cs"/>
          <w:sz w:val="18"/>
          <w:szCs w:val="18"/>
          <w:rtl/>
        </w:rPr>
        <w:t>החוק</w:t>
      </w:r>
      <w:r w:rsidRPr="0032284C">
        <w:rPr>
          <w:rFonts w:ascii="Tahoma" w:hAnsi="Tahoma" w:cs="Tahoma"/>
          <w:sz w:val="18"/>
          <w:szCs w:val="18"/>
          <w:rtl/>
        </w:rPr>
        <w:t xml:space="preserve"> </w:t>
      </w:r>
      <w:r w:rsidRPr="0032284C">
        <w:rPr>
          <w:rFonts w:ascii="Tahoma" w:hAnsi="Tahoma" w:cs="Tahoma" w:hint="cs"/>
          <w:sz w:val="18"/>
          <w:szCs w:val="18"/>
          <w:rtl/>
        </w:rPr>
        <w:t>אינו</w:t>
      </w:r>
      <w:r w:rsidRPr="0032284C">
        <w:rPr>
          <w:rFonts w:ascii="Tahoma" w:hAnsi="Tahoma" w:cs="Tahoma"/>
          <w:sz w:val="18"/>
          <w:szCs w:val="18"/>
          <w:rtl/>
        </w:rPr>
        <w:t xml:space="preserve"> </w:t>
      </w:r>
      <w:r w:rsidRPr="0032284C">
        <w:rPr>
          <w:rFonts w:ascii="Tahoma" w:hAnsi="Tahoma" w:cs="Tahoma" w:hint="cs"/>
          <w:sz w:val="18"/>
          <w:szCs w:val="18"/>
          <w:rtl/>
        </w:rPr>
        <w:t>מאפשר</w:t>
      </w:r>
      <w:r w:rsidRPr="0032284C">
        <w:rPr>
          <w:rFonts w:ascii="Tahoma" w:hAnsi="Tahoma" w:cs="Tahoma"/>
          <w:sz w:val="18"/>
          <w:szCs w:val="18"/>
          <w:rtl/>
        </w:rPr>
        <w:t xml:space="preserve"> </w:t>
      </w:r>
      <w:r w:rsidRPr="0032284C">
        <w:rPr>
          <w:rFonts w:ascii="Tahoma" w:hAnsi="Tahoma" w:cs="Tahoma" w:hint="cs"/>
          <w:sz w:val="18"/>
          <w:szCs w:val="18"/>
          <w:rtl/>
        </w:rPr>
        <w:t>מינויים</w:t>
      </w:r>
      <w:r w:rsidRPr="0032284C">
        <w:rPr>
          <w:rFonts w:ascii="Tahoma" w:hAnsi="Tahoma" w:cs="Tahoma"/>
          <w:sz w:val="18"/>
          <w:szCs w:val="18"/>
          <w:rtl/>
        </w:rPr>
        <w:t xml:space="preserve"> </w:t>
      </w:r>
      <w:r w:rsidRPr="0032284C">
        <w:rPr>
          <w:rFonts w:ascii="Tahoma" w:hAnsi="Tahoma" w:cs="Tahoma" w:hint="cs"/>
          <w:sz w:val="18"/>
          <w:szCs w:val="18"/>
          <w:rtl/>
        </w:rPr>
        <w:t>ש</w:t>
      </w:r>
      <w:r w:rsidRPr="0032284C">
        <w:rPr>
          <w:rFonts w:ascii="Tahoma" w:hAnsi="Tahoma" w:cs="Tahoma"/>
          <w:sz w:val="18"/>
          <w:szCs w:val="18"/>
          <w:rtl/>
        </w:rPr>
        <w:t>ל מועמד</w:t>
      </w:r>
      <w:r w:rsidRPr="0032284C">
        <w:rPr>
          <w:rFonts w:ascii="Tahoma" w:hAnsi="Tahoma" w:cs="Tahoma" w:hint="cs"/>
          <w:sz w:val="18"/>
          <w:szCs w:val="18"/>
          <w:rtl/>
        </w:rPr>
        <w:t>ים</w:t>
      </w:r>
      <w:r w:rsidRPr="0032284C">
        <w:rPr>
          <w:rFonts w:ascii="Tahoma" w:hAnsi="Tahoma" w:cs="Tahoma"/>
          <w:sz w:val="18"/>
          <w:szCs w:val="18"/>
          <w:rtl/>
        </w:rPr>
        <w:t xml:space="preserve"> לכהונת דירקטור, </w:t>
      </w:r>
      <w:r w:rsidRPr="0032284C">
        <w:rPr>
          <w:rFonts w:ascii="Tahoma" w:hAnsi="Tahoma" w:cs="Tahoma" w:hint="cs"/>
          <w:sz w:val="18"/>
          <w:szCs w:val="18"/>
          <w:rtl/>
        </w:rPr>
        <w:t>יו</w:t>
      </w:r>
      <w:r w:rsidRPr="0032284C">
        <w:rPr>
          <w:rFonts w:ascii="Tahoma" w:hAnsi="Tahoma" w:cs="Tahoma"/>
          <w:sz w:val="18"/>
          <w:szCs w:val="18"/>
          <w:rtl/>
        </w:rPr>
        <w:t xml:space="preserve">"ר דירקטוריון או </w:t>
      </w:r>
      <w:r w:rsidRPr="0032284C">
        <w:rPr>
          <w:rFonts w:ascii="Tahoma" w:hAnsi="Tahoma" w:cs="Tahoma" w:hint="cs"/>
          <w:sz w:val="18"/>
          <w:szCs w:val="18"/>
          <w:rtl/>
        </w:rPr>
        <w:t>מנכ</w:t>
      </w:r>
      <w:r w:rsidRPr="0032284C">
        <w:rPr>
          <w:rFonts w:ascii="Tahoma" w:hAnsi="Tahoma" w:cs="Tahoma"/>
          <w:sz w:val="18"/>
          <w:szCs w:val="18"/>
          <w:rtl/>
        </w:rPr>
        <w:t xml:space="preserve">"ל בחברה ממשלתית </w:t>
      </w:r>
      <w:r w:rsidRPr="0032284C">
        <w:rPr>
          <w:rFonts w:ascii="Tahoma" w:hAnsi="Tahoma" w:cs="Tahoma" w:hint="cs"/>
          <w:sz w:val="18"/>
          <w:szCs w:val="18"/>
          <w:rtl/>
        </w:rPr>
        <w:t>אם</w:t>
      </w:r>
      <w:r w:rsidRPr="0032284C">
        <w:rPr>
          <w:rFonts w:ascii="Tahoma" w:hAnsi="Tahoma" w:cs="Tahoma"/>
          <w:sz w:val="18"/>
          <w:szCs w:val="18"/>
          <w:rtl/>
        </w:rPr>
        <w:t xml:space="preserve"> יש להם זיקה אישית, עסקית או פוליטית ל</w:t>
      </w:r>
      <w:r w:rsidRPr="0032284C">
        <w:rPr>
          <w:rFonts w:ascii="Tahoma" w:hAnsi="Tahoma" w:cs="Tahoma" w:hint="cs"/>
          <w:sz w:val="18"/>
          <w:szCs w:val="18"/>
          <w:rtl/>
        </w:rPr>
        <w:t>איזה</w:t>
      </w:r>
      <w:r w:rsidRPr="0032284C">
        <w:rPr>
          <w:rFonts w:ascii="Tahoma" w:hAnsi="Tahoma" w:cs="Tahoma"/>
          <w:sz w:val="18"/>
          <w:szCs w:val="18"/>
          <w:rtl/>
        </w:rPr>
        <w:t xml:space="preserve"> שר משרי הממשלה, "זולת אם מצאה [הוועדה] כי יש לו כישורים מיוחדים בתחומי פעולתה של החברה, או שקיימים לגביו שיקולים של כשירות מיוחדת אחרת בנוסף לתנאי הכשירות הנדרשים לפי חוק זה".</w:t>
      </w:r>
    </w:p>
    <w:p w:rsidR="008C1634" w:rsidRPr="0032284C" w:rsidP="00755DB7">
      <w:pPr>
        <w:spacing w:after="240" w:line="240" w:lineRule="exact"/>
        <w:ind w:right="2268"/>
        <w:jc w:val="both"/>
        <w:rPr>
          <w:rFonts w:ascii="Tahoma" w:hAnsi="Tahoma" w:cs="Tahoma"/>
          <w:sz w:val="18"/>
          <w:szCs w:val="18"/>
          <w:rtl/>
        </w:rPr>
      </w:pPr>
    </w:p>
    <w:p w:rsidR="008C1634" w:rsidP="00755DB7">
      <w:pPr>
        <w:pStyle w:val="KOT5"/>
        <w:rPr>
          <w:rtl/>
        </w:rPr>
      </w:pPr>
      <w:r>
        <w:rPr>
          <w:rFonts w:hint="cs"/>
          <w:rtl/>
        </w:rPr>
        <w:t>מאגר מועמדים - נבחרת הדירקטורים</w:t>
      </w:r>
    </w:p>
    <w:p w:rsidR="008C1634" w:rsidRPr="0032284C" w:rsidP="00E62F9E">
      <w:pPr>
        <w:spacing w:line="240" w:lineRule="exact"/>
        <w:ind w:right="2268"/>
        <w:jc w:val="both"/>
        <w:rPr>
          <w:rFonts w:ascii="Tahoma" w:hAnsi="Tahoma" w:cs="Tahoma"/>
          <w:sz w:val="18"/>
          <w:szCs w:val="18"/>
          <w:rtl/>
        </w:rPr>
      </w:pPr>
      <w:r w:rsidRPr="0032284C">
        <w:rPr>
          <w:rFonts w:ascii="Tahoma" w:hAnsi="Tahoma" w:cs="Tahoma" w:hint="cs"/>
          <w:sz w:val="18"/>
          <w:szCs w:val="18"/>
          <w:rtl/>
        </w:rPr>
        <w:t>עד 2013 בחרו שרים מועמדים והעבירו את שמם לוועדה. לאחר אישורה והמלצתה של הוועדה הם מינו אותם לדירקטורים. מאחר שלא היה בנמצא מאגר מועמדים בחרו לעתים השרים במועמד שהם נחשפו אליו באופן אישי או במעגל המפלגתי, ולאו דווקא בשל כישוריו.</w:t>
      </w:r>
    </w:p>
    <w:p w:rsidR="008C1634" w:rsidRPr="0032284C" w:rsidP="00E62F9E">
      <w:pPr>
        <w:spacing w:line="240" w:lineRule="exact"/>
        <w:ind w:right="2268"/>
        <w:jc w:val="both"/>
        <w:rPr>
          <w:rFonts w:ascii="Tahoma" w:hAnsi="Tahoma" w:cs="Tahoma"/>
          <w:sz w:val="18"/>
          <w:szCs w:val="18"/>
          <w:rtl/>
        </w:rPr>
      </w:pPr>
      <w:r w:rsidRPr="0032284C">
        <w:rPr>
          <w:rFonts w:ascii="Tahoma" w:hAnsi="Tahoma" w:cs="Tahoma"/>
          <w:sz w:val="18"/>
          <w:szCs w:val="18"/>
          <w:rtl/>
        </w:rPr>
        <w:t>בשנת 1989 פרס</w:t>
      </w:r>
      <w:r w:rsidRPr="0032284C">
        <w:rPr>
          <w:rFonts w:ascii="Tahoma" w:hAnsi="Tahoma" w:cs="Tahoma" w:hint="cs"/>
          <w:sz w:val="18"/>
          <w:szCs w:val="18"/>
          <w:rtl/>
        </w:rPr>
        <w:t>ם</w:t>
      </w:r>
      <w:r w:rsidRPr="0032284C">
        <w:rPr>
          <w:rFonts w:ascii="Tahoma" w:hAnsi="Tahoma" w:cs="Tahoma"/>
          <w:sz w:val="18"/>
          <w:szCs w:val="18"/>
          <w:rtl/>
        </w:rPr>
        <w:t xml:space="preserve"> מבקר המדינה דוח</w:t>
      </w:r>
      <w:r>
        <w:rPr>
          <w:rStyle w:val="FootnoteReference0"/>
          <w:rFonts w:ascii="Tahoma" w:hAnsi="Tahoma" w:cs="Tahoma"/>
          <w:sz w:val="18"/>
          <w:szCs w:val="18"/>
          <w:rtl/>
        </w:rPr>
        <w:footnoteReference w:id="11"/>
      </w:r>
      <w:r w:rsidRPr="0032284C">
        <w:rPr>
          <w:rFonts w:ascii="Tahoma" w:hAnsi="Tahoma" w:cs="Tahoma"/>
          <w:sz w:val="18"/>
          <w:szCs w:val="18"/>
          <w:rtl/>
        </w:rPr>
        <w:t xml:space="preserve"> </w:t>
      </w:r>
      <w:r w:rsidRPr="0032284C">
        <w:rPr>
          <w:rFonts w:ascii="Tahoma" w:hAnsi="Tahoma" w:cs="Tahoma" w:hint="cs"/>
          <w:sz w:val="18"/>
          <w:szCs w:val="18"/>
          <w:rtl/>
        </w:rPr>
        <w:t>ו</w:t>
      </w:r>
      <w:r w:rsidRPr="0032284C">
        <w:rPr>
          <w:rFonts w:ascii="Tahoma" w:hAnsi="Tahoma" w:cs="Tahoma"/>
          <w:sz w:val="18"/>
          <w:szCs w:val="18"/>
          <w:rtl/>
        </w:rPr>
        <w:t>לפי ממצאי</w:t>
      </w:r>
      <w:r w:rsidRPr="0032284C">
        <w:rPr>
          <w:rFonts w:ascii="Tahoma" w:hAnsi="Tahoma" w:cs="Tahoma" w:hint="cs"/>
          <w:sz w:val="18"/>
          <w:szCs w:val="18"/>
          <w:rtl/>
        </w:rPr>
        <w:t>ו</w:t>
      </w:r>
      <w:r w:rsidRPr="0032284C">
        <w:rPr>
          <w:rFonts w:ascii="Tahoma" w:hAnsi="Tahoma" w:cs="Tahoma"/>
          <w:sz w:val="18"/>
          <w:szCs w:val="18"/>
          <w:rtl/>
        </w:rPr>
        <w:t xml:space="preserve"> 61% מאנשי הציבור שהשרים מינו לדירקטורים היו חברי מרכז של מפלגות הקואליציה. בדוח מ</w:t>
      </w:r>
      <w:r w:rsidRPr="0032284C">
        <w:rPr>
          <w:rFonts w:ascii="Tahoma" w:hAnsi="Tahoma" w:cs="Tahoma" w:hint="cs"/>
          <w:sz w:val="18"/>
          <w:szCs w:val="18"/>
          <w:rtl/>
        </w:rPr>
        <w:t xml:space="preserve">שנת </w:t>
      </w:r>
      <w:r w:rsidRPr="0032284C">
        <w:rPr>
          <w:rFonts w:ascii="Tahoma" w:hAnsi="Tahoma" w:cs="Tahoma"/>
          <w:sz w:val="18"/>
          <w:szCs w:val="18"/>
          <w:rtl/>
        </w:rPr>
        <w:t>1998</w:t>
      </w:r>
      <w:r>
        <w:rPr>
          <w:rStyle w:val="FootnoteReference0"/>
          <w:rFonts w:ascii="Tahoma" w:hAnsi="Tahoma" w:cs="Tahoma"/>
          <w:sz w:val="18"/>
          <w:szCs w:val="18"/>
          <w:rtl/>
        </w:rPr>
        <w:footnoteReference w:id="12"/>
      </w:r>
      <w:r w:rsidRPr="0032284C">
        <w:rPr>
          <w:rFonts w:ascii="Tahoma" w:hAnsi="Tahoma" w:cs="Tahoma"/>
          <w:sz w:val="18"/>
          <w:szCs w:val="18"/>
          <w:rtl/>
        </w:rPr>
        <w:t xml:space="preserve"> נמצא ששליש מאנשי הציבור המכהנים בתפקיד דירקטור וכמחצית </w:t>
      </w:r>
      <w:r w:rsidRPr="0032284C">
        <w:rPr>
          <w:rFonts w:ascii="Tahoma" w:hAnsi="Tahoma" w:cs="Tahoma" w:hint="cs"/>
          <w:sz w:val="18"/>
          <w:szCs w:val="18"/>
          <w:rtl/>
        </w:rPr>
        <w:t>מהיו"רים</w:t>
      </w:r>
      <w:r w:rsidRPr="0032284C">
        <w:rPr>
          <w:rFonts w:ascii="Tahoma" w:hAnsi="Tahoma" w:cs="Tahoma"/>
          <w:sz w:val="18"/>
          <w:szCs w:val="18"/>
          <w:rtl/>
        </w:rPr>
        <w:t xml:space="preserve"> בקרב אנשי הציבור</w:t>
      </w:r>
      <w:r w:rsidRPr="0032284C">
        <w:rPr>
          <w:rFonts w:ascii="Tahoma" w:hAnsi="Tahoma" w:cs="Tahoma" w:hint="cs"/>
          <w:sz w:val="18"/>
          <w:szCs w:val="18"/>
          <w:rtl/>
        </w:rPr>
        <w:t>,</w:t>
      </w:r>
      <w:r w:rsidRPr="0032284C">
        <w:rPr>
          <w:rFonts w:ascii="Tahoma" w:hAnsi="Tahoma" w:cs="Tahoma"/>
          <w:sz w:val="18"/>
          <w:szCs w:val="18"/>
          <w:rtl/>
        </w:rPr>
        <w:t xml:space="preserve"> הם בעלי זיקה פוליטית.</w:t>
      </w:r>
      <w:r w:rsidRPr="0032284C">
        <w:rPr>
          <w:rFonts w:ascii="Tahoma" w:hAnsi="Tahoma" w:cs="Tahoma" w:hint="cs"/>
          <w:sz w:val="18"/>
          <w:szCs w:val="18"/>
          <w:rtl/>
        </w:rPr>
        <w:t xml:space="preserve"> בדוח</w:t>
      </w:r>
      <w:r w:rsidRPr="0032284C">
        <w:rPr>
          <w:rFonts w:ascii="Tahoma" w:hAnsi="Tahoma" w:cs="Tahoma"/>
          <w:sz w:val="18"/>
          <w:szCs w:val="18"/>
          <w:rtl/>
        </w:rPr>
        <w:t xml:space="preserve"> </w:t>
      </w:r>
      <w:r w:rsidRPr="0032284C">
        <w:rPr>
          <w:rFonts w:ascii="Tahoma" w:hAnsi="Tahoma" w:cs="Tahoma" w:hint="cs"/>
          <w:sz w:val="18"/>
          <w:szCs w:val="18"/>
          <w:rtl/>
        </w:rPr>
        <w:t xml:space="preserve">זה העיר משרד מבקר המדינה כי "היות </w:t>
      </w:r>
      <w:r w:rsidRPr="0032284C">
        <w:rPr>
          <w:rFonts w:ascii="Tahoma" w:hAnsi="Tahoma" w:cs="Tahoma" w:hint="cs"/>
          <w:sz w:val="18"/>
          <w:szCs w:val="18"/>
          <w:rtl/>
        </w:rPr>
        <w:t>שה'מאגר</w:t>
      </w:r>
      <w:r w:rsidRPr="0032284C">
        <w:rPr>
          <w:rFonts w:ascii="Tahoma" w:hAnsi="Tahoma" w:cs="Tahoma" w:hint="cs"/>
          <w:sz w:val="18"/>
          <w:szCs w:val="18"/>
          <w:rtl/>
        </w:rPr>
        <w:t xml:space="preserve">' שממנו נבחרים הדירקטורים מצומצם יחסית, נפגם עקרון שוויון ההזדמנויות. בהעדר מאגר חיצוני של מועמדים (בלתי תלוי בשרים), אין ביטחון שנבחרים האנשים בעלי הכישורים המתאימים ביותר... לדעת משרד מבקר המדינה, יש לפעול להקמת מאגר חיצוני שאינו תלוי </w:t>
      </w:r>
      <w:r w:rsidRPr="0032284C">
        <w:rPr>
          <w:rFonts w:ascii="Tahoma" w:hAnsi="Tahoma" w:cs="Tahoma"/>
          <w:sz w:val="18"/>
          <w:szCs w:val="18"/>
          <w:rtl/>
        </w:rPr>
        <w:t>בשרים של מועמדים ראויים מן הציבור".</w:t>
      </w:r>
      <w:r w:rsidRPr="0032284C">
        <w:rPr>
          <w:rFonts w:ascii="Tahoma" w:hAnsi="Tahoma" w:cs="Tahoma" w:hint="cs"/>
          <w:sz w:val="18"/>
          <w:szCs w:val="18"/>
          <w:rtl/>
        </w:rPr>
        <w:t xml:space="preserve"> על המלצה זו שב וחזר משרד מבקר המדינה גם בדוח שפורסם בשנת 2006</w:t>
      </w:r>
      <w:r>
        <w:rPr>
          <w:rStyle w:val="FootnoteReference0"/>
          <w:rFonts w:ascii="Tahoma" w:hAnsi="Tahoma" w:cs="Tahoma"/>
          <w:sz w:val="18"/>
          <w:szCs w:val="18"/>
          <w:rtl/>
        </w:rPr>
        <w:footnoteReference w:id="13"/>
      </w:r>
      <w:r w:rsidRPr="0032284C">
        <w:rPr>
          <w:rFonts w:ascii="Tahoma" w:hAnsi="Tahoma" w:cs="Tahoma" w:hint="cs"/>
          <w:sz w:val="18"/>
          <w:szCs w:val="18"/>
          <w:rtl/>
        </w:rPr>
        <w:t>.</w:t>
      </w:r>
    </w:p>
    <w:p w:rsidR="008C1634" w:rsidRPr="0032284C" w:rsidP="00E62F9E">
      <w:pPr>
        <w:spacing w:line="240" w:lineRule="exact"/>
        <w:ind w:right="2268"/>
        <w:jc w:val="both"/>
        <w:rPr>
          <w:rFonts w:ascii="Tahoma" w:hAnsi="Tahoma" w:cs="Tahoma"/>
          <w:sz w:val="18"/>
          <w:szCs w:val="18"/>
          <w:rtl/>
        </w:rPr>
      </w:pPr>
      <w:r w:rsidRPr="0032284C">
        <w:rPr>
          <w:rFonts w:ascii="Tahoma" w:hAnsi="Tahoma" w:cs="Tahoma" w:hint="cs"/>
          <w:sz w:val="18"/>
          <w:szCs w:val="18"/>
          <w:rtl/>
        </w:rPr>
        <w:t xml:space="preserve">בהנחיית היועמ"ש משנת 2003 </w:t>
      </w:r>
      <w:r w:rsidRPr="0032284C">
        <w:rPr>
          <w:rFonts w:ascii="Tahoma" w:hAnsi="Tahoma" w:cs="Tahoma"/>
          <w:sz w:val="18"/>
          <w:szCs w:val="18"/>
          <w:rtl/>
        </w:rPr>
        <w:t xml:space="preserve">נקבע בין היתר כי "אל לו לשר להסתפק בבחינתו של מועמד אחד, אלא עליו לבחון ולהשוות את כשרם ותכונותיהם של מספר מועמדים למינוי. לצורך זה עליו לעשות להרחבת מאגר האנשים שמתוכם ניתן לבחור את המועמדים הראויים ביותר". עוד נקבע </w:t>
      </w:r>
      <w:r w:rsidRPr="0032284C">
        <w:rPr>
          <w:rFonts w:ascii="Tahoma" w:hAnsi="Tahoma" w:cs="Tahoma" w:hint="cs"/>
          <w:sz w:val="18"/>
          <w:szCs w:val="18"/>
          <w:rtl/>
        </w:rPr>
        <w:t>ש</w:t>
      </w:r>
      <w:r w:rsidRPr="0032284C">
        <w:rPr>
          <w:rFonts w:ascii="Tahoma" w:hAnsi="Tahoma" w:cs="Tahoma"/>
          <w:sz w:val="18"/>
          <w:szCs w:val="18"/>
          <w:rtl/>
        </w:rPr>
        <w:t xml:space="preserve">ראוי לשר </w:t>
      </w:r>
      <w:r w:rsidRPr="0032284C">
        <w:rPr>
          <w:rFonts w:ascii="Tahoma" w:hAnsi="Tahoma" w:cs="Tahoma" w:hint="cs"/>
          <w:sz w:val="18"/>
          <w:szCs w:val="18"/>
          <w:rtl/>
        </w:rPr>
        <w:t>ש</w:t>
      </w:r>
      <w:r w:rsidRPr="0032284C">
        <w:rPr>
          <w:rFonts w:ascii="Tahoma" w:hAnsi="Tahoma" w:cs="Tahoma"/>
          <w:sz w:val="18"/>
          <w:szCs w:val="18"/>
          <w:rtl/>
        </w:rPr>
        <w:t xml:space="preserve">"יחפש את מועמדיו בקרב כלל הציבור". </w:t>
      </w:r>
    </w:p>
    <w:p w:rsidR="008C1634" w:rsidRPr="0032284C" w:rsidP="00E62F9E">
      <w:pPr>
        <w:spacing w:line="240" w:lineRule="exact"/>
        <w:ind w:right="2268"/>
        <w:jc w:val="both"/>
        <w:rPr>
          <w:rFonts w:ascii="Tahoma" w:hAnsi="Tahoma" w:cs="Tahoma"/>
          <w:sz w:val="18"/>
          <w:szCs w:val="18"/>
          <w:rtl/>
        </w:rPr>
      </w:pPr>
      <w:r w:rsidRPr="00620F51">
        <w:rPr>
          <w:rFonts w:ascii="Tahoma" w:hAnsi="Tahoma" w:cs="Tahoma" w:hint="cs"/>
          <w:spacing w:val="-2"/>
          <w:sz w:val="18"/>
          <w:szCs w:val="18"/>
          <w:rtl/>
        </w:rPr>
        <w:t>בשנת 2003 מינתה הוועדה המייעצת למנהל הרשות</w:t>
      </w:r>
      <w:r>
        <w:rPr>
          <w:rStyle w:val="FootnoteReference0"/>
          <w:rFonts w:ascii="Tahoma" w:hAnsi="Tahoma" w:cs="Tahoma"/>
          <w:spacing w:val="-2"/>
          <w:sz w:val="18"/>
          <w:szCs w:val="18"/>
          <w:rtl/>
        </w:rPr>
        <w:footnoteReference w:id="14"/>
      </w:r>
      <w:r w:rsidRPr="00620F51">
        <w:rPr>
          <w:rFonts w:ascii="Tahoma" w:hAnsi="Tahoma" w:cs="Tahoma" w:hint="cs"/>
          <w:spacing w:val="-2"/>
          <w:sz w:val="18"/>
          <w:szCs w:val="18"/>
          <w:rtl/>
        </w:rPr>
        <w:t xml:space="preserve"> ועדה משותפת לה ולרשות</w:t>
      </w:r>
      <w:r w:rsidRPr="0032284C">
        <w:rPr>
          <w:rFonts w:ascii="Tahoma" w:hAnsi="Tahoma" w:cs="Tahoma" w:hint="cs"/>
          <w:sz w:val="18"/>
          <w:szCs w:val="18"/>
          <w:rtl/>
        </w:rPr>
        <w:t xml:space="preserve"> לצורך בחינת דרכי הפיקוח על החברות הממשלתיות. הוועדה המשותפת, שבראשה עמד מר יחזקאל </w:t>
      </w:r>
      <w:r w:rsidRPr="0032284C">
        <w:rPr>
          <w:rFonts w:ascii="Tahoma" w:hAnsi="Tahoma" w:cs="Tahoma" w:hint="cs"/>
          <w:sz w:val="18"/>
          <w:szCs w:val="18"/>
          <w:rtl/>
        </w:rPr>
        <w:t>הרמלך</w:t>
      </w:r>
      <w:r w:rsidRPr="0032284C">
        <w:rPr>
          <w:rFonts w:ascii="Tahoma" w:hAnsi="Tahoma" w:cs="Tahoma" w:hint="cs"/>
          <w:sz w:val="18"/>
          <w:szCs w:val="18"/>
          <w:rtl/>
        </w:rPr>
        <w:t xml:space="preserve">, הגישה את המלצותיה לוועדה המייעצת באוגוסט 2004, והן נמסרו גם לשר האוצר. הוועדה המשותפת ציינה כי בחברות רבות חסרים דירקטורים, ולכן הן מתקשות לאייש ועדות חשובות כגון ועדת כספים וביקורת. עוד ציינה כי הנתונים שבידה </w:t>
      </w:r>
      <w:r w:rsidRPr="0032284C">
        <w:rPr>
          <w:rFonts w:ascii="Tahoma" w:hAnsi="Tahoma" w:cs="Tahoma"/>
          <w:sz w:val="18"/>
          <w:szCs w:val="18"/>
          <w:rtl/>
        </w:rPr>
        <w:t xml:space="preserve">משקפים תמונה עגומה של דירקטוריונים שאינם מתפקדים במשך תקופות ארוכות. הוועדה המליצה </w:t>
      </w:r>
      <w:r w:rsidRPr="0032284C">
        <w:rPr>
          <w:rFonts w:ascii="Tahoma" w:hAnsi="Tahoma" w:cs="Tahoma" w:hint="cs"/>
          <w:sz w:val="18"/>
          <w:szCs w:val="18"/>
          <w:rtl/>
        </w:rPr>
        <w:t>ש</w:t>
      </w:r>
      <w:r w:rsidRPr="0032284C">
        <w:rPr>
          <w:rFonts w:ascii="Tahoma" w:hAnsi="Tahoma" w:cs="Tahoma"/>
          <w:sz w:val="18"/>
          <w:szCs w:val="18"/>
          <w:rtl/>
        </w:rPr>
        <w:t>הממשלה תמנה, לפי המלצת שר האוצר, ועדה ציבורית למינוי דירקטורים שתבדוק את כשירותם ואת התאמתם של מועמדים לכהונ</w:t>
      </w:r>
      <w:r w:rsidRPr="0032284C">
        <w:rPr>
          <w:rFonts w:ascii="Tahoma" w:hAnsi="Tahoma" w:cs="Tahoma" w:hint="cs"/>
          <w:sz w:val="18"/>
          <w:szCs w:val="18"/>
          <w:rtl/>
        </w:rPr>
        <w:t>ה של</w:t>
      </w:r>
      <w:r w:rsidRPr="0032284C">
        <w:rPr>
          <w:rFonts w:ascii="Tahoma" w:hAnsi="Tahoma" w:cs="Tahoma"/>
          <w:sz w:val="18"/>
          <w:szCs w:val="18"/>
          <w:rtl/>
        </w:rPr>
        <w:t xml:space="preserve"> יו"ר דירקטוריון ו</w:t>
      </w:r>
      <w:r w:rsidRPr="0032284C">
        <w:rPr>
          <w:rFonts w:ascii="Tahoma" w:hAnsi="Tahoma" w:cs="Tahoma" w:hint="cs"/>
          <w:sz w:val="18"/>
          <w:szCs w:val="18"/>
          <w:rtl/>
        </w:rPr>
        <w:t xml:space="preserve">של </w:t>
      </w:r>
      <w:r w:rsidRPr="0032284C">
        <w:rPr>
          <w:rFonts w:ascii="Tahoma" w:hAnsi="Tahoma" w:cs="Tahoma"/>
          <w:sz w:val="18"/>
          <w:szCs w:val="18"/>
          <w:rtl/>
        </w:rPr>
        <w:t>מנכ"ל</w:t>
      </w:r>
      <w:r w:rsidRPr="0032284C">
        <w:rPr>
          <w:rFonts w:ascii="Tahoma" w:hAnsi="Tahoma" w:cs="Tahoma" w:hint="cs"/>
          <w:sz w:val="18"/>
          <w:szCs w:val="18"/>
          <w:rtl/>
        </w:rPr>
        <w:t>,</w:t>
      </w:r>
      <w:r w:rsidRPr="0032284C">
        <w:rPr>
          <w:rFonts w:ascii="Tahoma" w:hAnsi="Tahoma" w:cs="Tahoma"/>
          <w:sz w:val="18"/>
          <w:szCs w:val="18"/>
          <w:rtl/>
        </w:rPr>
        <w:t xml:space="preserve"> ותקים מאגר של אנשים המתאימים לדעתה לכהן כדירקטורים. מתוך מאגר זה תמנה הוועדה הציבורית את הדירקטורים לחברות הממשלתיות. </w:t>
      </w:r>
    </w:p>
    <w:p w:rsidR="008C1634" w:rsidRPr="0032284C" w:rsidP="00E62F9E">
      <w:pPr>
        <w:spacing w:line="240" w:lineRule="exact"/>
        <w:ind w:right="2268"/>
        <w:jc w:val="both"/>
        <w:rPr>
          <w:rFonts w:ascii="Tahoma" w:hAnsi="Tahoma" w:cs="Tahoma"/>
          <w:sz w:val="18"/>
          <w:szCs w:val="18"/>
          <w:rtl/>
        </w:rPr>
      </w:pPr>
      <w:r w:rsidRPr="0032284C">
        <w:rPr>
          <w:rFonts w:ascii="Tahoma" w:hAnsi="Tahoma" w:cs="Tahoma"/>
          <w:sz w:val="18"/>
          <w:szCs w:val="18"/>
          <w:rtl/>
        </w:rPr>
        <w:t xml:space="preserve">דוח ועדת </w:t>
      </w:r>
      <w:r w:rsidRPr="0032284C">
        <w:rPr>
          <w:rFonts w:ascii="Tahoma" w:hAnsi="Tahoma" w:cs="Tahoma"/>
          <w:sz w:val="18"/>
          <w:szCs w:val="18"/>
          <w:rtl/>
        </w:rPr>
        <w:t>הרמלך</w:t>
      </w:r>
      <w:r w:rsidRPr="0032284C">
        <w:rPr>
          <w:rFonts w:ascii="Tahoma" w:hAnsi="Tahoma" w:cs="Tahoma"/>
          <w:sz w:val="18"/>
          <w:szCs w:val="18"/>
          <w:rtl/>
        </w:rPr>
        <w:t xml:space="preserve"> נדון בישיבת ועדת הכלכלה של הכנסת ב-24.11.04. בישיבה האמורה ציין יו"ר ועדת הכלכלה דאז חבר הכנסת שלום שמחון</w:t>
      </w:r>
      <w:r w:rsidRPr="0032284C">
        <w:rPr>
          <w:rFonts w:ascii="Tahoma" w:hAnsi="Tahoma" w:cs="Tahoma" w:hint="cs"/>
          <w:sz w:val="18"/>
          <w:szCs w:val="18"/>
          <w:rtl/>
        </w:rPr>
        <w:t>:</w:t>
      </w:r>
      <w:r w:rsidRPr="0032284C">
        <w:rPr>
          <w:rFonts w:ascii="Tahoma" w:hAnsi="Tahoma" w:cs="Tahoma"/>
          <w:sz w:val="18"/>
          <w:szCs w:val="18"/>
          <w:rtl/>
        </w:rPr>
        <w:t xml:space="preserve"> "לאחרונה אנו עדים לביקורת ציבורית בכל הנוגע למינויים פוליטיים ולקשר ההולך ומתחזק בין הון ושלטון, בין היתר באמצעות מינוי מקורבים לנבחרי הציבור". בסיכום הדיון </w:t>
      </w:r>
      <w:r w:rsidRPr="0032284C">
        <w:rPr>
          <w:rFonts w:ascii="Tahoma" w:hAnsi="Tahoma" w:cs="Tahoma" w:hint="cs"/>
          <w:sz w:val="18"/>
          <w:szCs w:val="18"/>
          <w:rtl/>
        </w:rPr>
        <w:t xml:space="preserve">הוא </w:t>
      </w:r>
      <w:r w:rsidRPr="0032284C">
        <w:rPr>
          <w:rFonts w:ascii="Tahoma" w:hAnsi="Tahoma" w:cs="Tahoma"/>
          <w:sz w:val="18"/>
          <w:szCs w:val="18"/>
          <w:rtl/>
        </w:rPr>
        <w:t>ציין כי ועדת הכלכלה מחליטה לאמץ את מסקנות דוח</w:t>
      </w:r>
      <w:r w:rsidRPr="0032284C">
        <w:rPr>
          <w:rFonts w:ascii="Tahoma" w:hAnsi="Tahoma" w:cs="Tahoma" w:hint="cs"/>
          <w:sz w:val="18"/>
          <w:szCs w:val="18"/>
          <w:rtl/>
        </w:rPr>
        <w:t xml:space="preserve"> ועדת</w:t>
      </w:r>
      <w:r w:rsidRPr="0032284C">
        <w:rPr>
          <w:rFonts w:ascii="Tahoma" w:hAnsi="Tahoma" w:cs="Tahoma"/>
          <w:sz w:val="18"/>
          <w:szCs w:val="18"/>
          <w:rtl/>
        </w:rPr>
        <w:t xml:space="preserve"> </w:t>
      </w:r>
      <w:r w:rsidRPr="0032284C">
        <w:rPr>
          <w:rFonts w:ascii="Tahoma" w:hAnsi="Tahoma" w:cs="Tahoma"/>
          <w:sz w:val="18"/>
          <w:szCs w:val="18"/>
          <w:rtl/>
        </w:rPr>
        <w:t>הרמלך</w:t>
      </w:r>
      <w:r w:rsidRPr="0032284C">
        <w:rPr>
          <w:rFonts w:ascii="Tahoma" w:hAnsi="Tahoma" w:cs="Tahoma"/>
          <w:sz w:val="18"/>
          <w:szCs w:val="18"/>
          <w:rtl/>
        </w:rPr>
        <w:t>, וקרא לשר</w:t>
      </w:r>
      <w:r w:rsidRPr="0032284C">
        <w:rPr>
          <w:rFonts w:ascii="Tahoma" w:hAnsi="Tahoma" w:cs="Tahoma" w:hint="cs"/>
          <w:sz w:val="18"/>
          <w:szCs w:val="18"/>
          <w:rtl/>
        </w:rPr>
        <w:t>י</w:t>
      </w:r>
      <w:r w:rsidRPr="0032284C">
        <w:rPr>
          <w:rFonts w:ascii="Tahoma" w:hAnsi="Tahoma" w:cs="Tahoma"/>
          <w:sz w:val="18"/>
          <w:szCs w:val="18"/>
          <w:rtl/>
        </w:rPr>
        <w:t xml:space="preserve"> המשפטים והאוצר </w:t>
      </w:r>
      <w:r w:rsidRPr="0032284C">
        <w:rPr>
          <w:rFonts w:ascii="Tahoma" w:hAnsi="Tahoma" w:cs="Tahoma" w:hint="cs"/>
          <w:sz w:val="18"/>
          <w:szCs w:val="18"/>
          <w:rtl/>
        </w:rPr>
        <w:t>לאמץ</w:t>
      </w:r>
      <w:r w:rsidRPr="0032284C">
        <w:rPr>
          <w:rFonts w:ascii="Tahoma" w:hAnsi="Tahoma" w:cs="Tahoma"/>
          <w:sz w:val="18"/>
          <w:szCs w:val="18"/>
          <w:rtl/>
        </w:rPr>
        <w:t xml:space="preserve"> </w:t>
      </w:r>
      <w:r w:rsidRPr="0032284C">
        <w:rPr>
          <w:rFonts w:ascii="Tahoma" w:hAnsi="Tahoma" w:cs="Tahoma" w:hint="cs"/>
          <w:sz w:val="18"/>
          <w:szCs w:val="18"/>
          <w:rtl/>
        </w:rPr>
        <w:t xml:space="preserve">אותם </w:t>
      </w:r>
      <w:r w:rsidRPr="0032284C">
        <w:rPr>
          <w:rFonts w:ascii="Tahoma" w:hAnsi="Tahoma" w:cs="Tahoma"/>
          <w:sz w:val="18"/>
          <w:szCs w:val="18"/>
          <w:rtl/>
        </w:rPr>
        <w:t>גם</w:t>
      </w:r>
      <w:r w:rsidRPr="0032284C">
        <w:rPr>
          <w:rFonts w:ascii="Tahoma" w:hAnsi="Tahoma" w:cs="Tahoma" w:hint="cs"/>
          <w:sz w:val="18"/>
          <w:szCs w:val="18"/>
          <w:rtl/>
        </w:rPr>
        <w:t xml:space="preserve"> כן</w:t>
      </w:r>
      <w:r w:rsidRPr="0032284C">
        <w:rPr>
          <w:rFonts w:ascii="Tahoma" w:hAnsi="Tahoma" w:cs="Tahoma"/>
          <w:sz w:val="18"/>
          <w:szCs w:val="18"/>
          <w:rtl/>
        </w:rPr>
        <w:t xml:space="preserve">. בינואר 2005 הגישו כמה חברי כנסת הצעת חוק המאמצת את המלצות דוח ועדת </w:t>
      </w:r>
      <w:r w:rsidRPr="0032284C">
        <w:rPr>
          <w:rFonts w:ascii="Tahoma" w:hAnsi="Tahoma" w:cs="Tahoma"/>
          <w:sz w:val="18"/>
          <w:szCs w:val="18"/>
          <w:rtl/>
        </w:rPr>
        <w:t>הרמלך</w:t>
      </w:r>
      <w:r w:rsidRPr="0032284C">
        <w:rPr>
          <w:rFonts w:ascii="Tahoma" w:hAnsi="Tahoma" w:cs="Tahoma"/>
          <w:sz w:val="18"/>
          <w:szCs w:val="18"/>
          <w:rtl/>
        </w:rPr>
        <w:t xml:space="preserve"> בעניין כינונה של ועדה ציבורית למינוי דירקטורים ולהקמת מאגר של א</w:t>
      </w:r>
      <w:r w:rsidRPr="0032284C">
        <w:rPr>
          <w:rFonts w:ascii="Tahoma" w:hAnsi="Tahoma" w:cs="Tahoma" w:hint="cs"/>
          <w:sz w:val="18"/>
          <w:szCs w:val="18"/>
          <w:rtl/>
        </w:rPr>
        <w:t>נ</w:t>
      </w:r>
      <w:r w:rsidRPr="0032284C">
        <w:rPr>
          <w:rFonts w:ascii="Tahoma" w:hAnsi="Tahoma" w:cs="Tahoma"/>
          <w:sz w:val="18"/>
          <w:szCs w:val="18"/>
          <w:rtl/>
        </w:rPr>
        <w:t>שים המתאימים לכהן כדירקטורים. ההצעה נדונה במאי 2005 בוועדת השרים לחקיקה</w:t>
      </w:r>
      <w:r w:rsidRPr="0032284C">
        <w:rPr>
          <w:rFonts w:ascii="Tahoma" w:hAnsi="Tahoma" w:cs="Tahoma" w:hint="cs"/>
          <w:sz w:val="18"/>
          <w:szCs w:val="18"/>
          <w:rtl/>
        </w:rPr>
        <w:t>,</w:t>
      </w:r>
      <w:r w:rsidRPr="0032284C">
        <w:rPr>
          <w:rFonts w:ascii="Tahoma" w:hAnsi="Tahoma" w:cs="Tahoma"/>
          <w:sz w:val="18"/>
          <w:szCs w:val="18"/>
          <w:rtl/>
        </w:rPr>
        <w:t xml:space="preserve"> בראשות שרת המשפטים דאז ציפי לבני, שגם ציינה בתשובתה למשרד מבקר המדינה</w:t>
      </w:r>
      <w:r>
        <w:rPr>
          <w:rStyle w:val="FootnoteReference0"/>
          <w:rFonts w:ascii="Tahoma" w:hAnsi="Tahoma" w:cs="Tahoma"/>
          <w:sz w:val="18"/>
          <w:szCs w:val="18"/>
          <w:rtl/>
        </w:rPr>
        <w:footnoteReference w:id="15"/>
      </w:r>
      <w:r w:rsidRPr="0032284C">
        <w:rPr>
          <w:rFonts w:ascii="Tahoma" w:hAnsi="Tahoma" w:cs="Tahoma"/>
          <w:sz w:val="18"/>
          <w:szCs w:val="18"/>
          <w:rtl/>
        </w:rPr>
        <w:t xml:space="preserve"> מינואר 2006 כי "בתיאום עם </w:t>
      </w:r>
      <w:r w:rsidRPr="0032284C">
        <w:rPr>
          <w:rFonts w:ascii="Tahoma" w:hAnsi="Tahoma" w:cs="Tahoma"/>
          <w:sz w:val="18"/>
          <w:szCs w:val="18"/>
          <w:rtl/>
        </w:rPr>
        <w:t>מציעי</w:t>
      </w:r>
      <w:r w:rsidRPr="0032284C">
        <w:rPr>
          <w:rFonts w:ascii="Tahoma" w:hAnsi="Tahoma" w:cs="Tahoma"/>
          <w:sz w:val="18"/>
          <w:szCs w:val="18"/>
          <w:rtl/>
        </w:rPr>
        <w:t xml:space="preserve"> החוק נדחה המשך הדיון למועד מאוחר </w:t>
      </w:r>
      <w:r w:rsidRPr="0032284C">
        <w:rPr>
          <w:rFonts w:ascii="Tahoma" w:hAnsi="Tahoma" w:cs="Tahoma"/>
          <w:sz w:val="18"/>
          <w:szCs w:val="18"/>
          <w:rtl/>
        </w:rPr>
        <w:t>יותר, על מנת לנסות ולתאם נוסח והליך מוסכם, אך עקב יציאת הכנסת לפגרת קיץ ופיזורה לאחרונה, לא העלו המציעים את ההצעה שוב לדיון".</w:t>
      </w:r>
    </w:p>
    <w:p w:rsidR="008C1634" w:rsidRPr="0032284C" w:rsidP="00E62F9E">
      <w:pPr>
        <w:spacing w:line="240" w:lineRule="exact"/>
        <w:ind w:right="2268"/>
        <w:jc w:val="both"/>
        <w:rPr>
          <w:rFonts w:ascii="Tahoma" w:hAnsi="Tahoma" w:cs="Tahoma"/>
          <w:sz w:val="18"/>
          <w:szCs w:val="18"/>
          <w:rtl/>
        </w:rPr>
      </w:pPr>
      <w:r w:rsidRPr="0032284C">
        <w:rPr>
          <w:rFonts w:ascii="Tahoma" w:hAnsi="Tahoma" w:cs="Tahoma"/>
          <w:sz w:val="18"/>
          <w:szCs w:val="18"/>
          <w:rtl/>
        </w:rPr>
        <w:t xml:space="preserve">בנובמבר 2013 הכריז שר האוצר דאז מר יאיר לפיד על הקמת נבחרת דירקטורים (להלן - הנבחרת) </w:t>
      </w:r>
      <w:r w:rsidRPr="0032284C">
        <w:rPr>
          <w:rFonts w:ascii="Tahoma" w:hAnsi="Tahoma" w:cs="Tahoma" w:hint="cs"/>
          <w:sz w:val="18"/>
          <w:szCs w:val="18"/>
          <w:rtl/>
        </w:rPr>
        <w:t>שתשמש</w:t>
      </w:r>
      <w:r w:rsidRPr="0032284C">
        <w:rPr>
          <w:rFonts w:ascii="Tahoma" w:hAnsi="Tahoma" w:cs="Tahoma"/>
          <w:sz w:val="18"/>
          <w:szCs w:val="18"/>
          <w:rtl/>
        </w:rPr>
        <w:t xml:space="preserve"> מאגר שממנו יבחרו השרים מועמדים לדירקטוריונים של החברות </w:t>
      </w:r>
      <w:r w:rsidRPr="0032284C">
        <w:rPr>
          <w:rFonts w:ascii="Tahoma" w:hAnsi="Tahoma" w:cs="Tahoma" w:hint="cs"/>
          <w:sz w:val="18"/>
          <w:szCs w:val="18"/>
          <w:rtl/>
        </w:rPr>
        <w:t>ש</w:t>
      </w:r>
      <w:r w:rsidRPr="0032284C">
        <w:rPr>
          <w:rFonts w:ascii="Tahoma" w:hAnsi="Tahoma" w:cs="Tahoma"/>
          <w:sz w:val="18"/>
          <w:szCs w:val="18"/>
          <w:rtl/>
        </w:rPr>
        <w:t>באחריותם.</w:t>
      </w:r>
      <w:r w:rsidRPr="0032284C">
        <w:rPr>
          <w:rFonts w:ascii="Tahoma" w:hAnsi="Tahoma" w:cs="Tahoma" w:hint="cs"/>
          <w:sz w:val="18"/>
          <w:szCs w:val="18"/>
          <w:rtl/>
        </w:rPr>
        <w:t xml:space="preserve"> </w:t>
      </w:r>
      <w:r w:rsidRPr="0032284C">
        <w:rPr>
          <w:rFonts w:ascii="Tahoma" w:hAnsi="Tahoma" w:cs="Tahoma"/>
          <w:sz w:val="18"/>
          <w:szCs w:val="18"/>
          <w:rtl/>
        </w:rPr>
        <w:t>את נבחרת הדירקטורים מנהלת רשות החברות.</w:t>
      </w:r>
      <w:r w:rsidRPr="0032284C">
        <w:rPr>
          <w:rFonts w:ascii="Tahoma" w:hAnsi="Tahoma" w:cs="Tahoma" w:hint="cs"/>
          <w:sz w:val="18"/>
          <w:szCs w:val="18"/>
          <w:rtl/>
        </w:rPr>
        <w:t xml:space="preserve"> באתר האינטרנט שלה מציינת הרשות כי הקמת ה</w:t>
      </w:r>
      <w:r w:rsidRPr="0032284C">
        <w:rPr>
          <w:rFonts w:ascii="Tahoma" w:hAnsi="Tahoma" w:cs="Tahoma"/>
          <w:sz w:val="18"/>
          <w:szCs w:val="18"/>
          <w:rtl/>
        </w:rPr>
        <w:t xml:space="preserve">נבחרת </w:t>
      </w:r>
      <w:r w:rsidRPr="0032284C">
        <w:rPr>
          <w:rFonts w:ascii="Tahoma" w:hAnsi="Tahoma" w:cs="Tahoma" w:hint="cs"/>
          <w:sz w:val="18"/>
          <w:szCs w:val="18"/>
          <w:rtl/>
        </w:rPr>
        <w:t xml:space="preserve">היא תהליך תחרותי, </w:t>
      </w:r>
      <w:r w:rsidRPr="0032284C">
        <w:rPr>
          <w:rFonts w:ascii="Tahoma" w:hAnsi="Tahoma" w:cs="Tahoma"/>
          <w:sz w:val="18"/>
          <w:szCs w:val="18"/>
          <w:rtl/>
        </w:rPr>
        <w:t xml:space="preserve">שוויוני ופומבי לאיתור מועמדים איכותיים </w:t>
      </w:r>
      <w:r w:rsidRPr="0032284C">
        <w:rPr>
          <w:rFonts w:ascii="Tahoma" w:hAnsi="Tahoma" w:cs="Tahoma" w:hint="cs"/>
          <w:sz w:val="18"/>
          <w:szCs w:val="18"/>
          <w:rtl/>
        </w:rPr>
        <w:t>ו</w:t>
      </w:r>
      <w:r w:rsidRPr="0032284C">
        <w:rPr>
          <w:rFonts w:ascii="Tahoma" w:hAnsi="Tahoma" w:cs="Tahoma"/>
          <w:sz w:val="18"/>
          <w:szCs w:val="18"/>
          <w:rtl/>
        </w:rPr>
        <w:t>מקצועיים</w:t>
      </w:r>
      <w:r w:rsidR="00CB4C42">
        <w:rPr>
          <w:rFonts w:ascii="Tahoma" w:hAnsi="Tahoma" w:cs="Tahoma" w:hint="cs"/>
          <w:sz w:val="18"/>
          <w:szCs w:val="18"/>
          <w:rtl/>
        </w:rPr>
        <w:t xml:space="preserve"> </w:t>
      </w:r>
      <w:r w:rsidRPr="0032284C">
        <w:rPr>
          <w:rFonts w:ascii="Tahoma" w:hAnsi="Tahoma" w:cs="Tahoma"/>
          <w:sz w:val="18"/>
          <w:szCs w:val="18"/>
          <w:rtl/>
        </w:rPr>
        <w:t>לדירקטוריונים בחברות הממשלתיות</w:t>
      </w:r>
      <w:r w:rsidRPr="0032284C">
        <w:rPr>
          <w:rFonts w:ascii="Tahoma" w:hAnsi="Tahoma" w:cs="Tahoma" w:hint="cs"/>
          <w:sz w:val="18"/>
          <w:szCs w:val="18"/>
          <w:rtl/>
        </w:rPr>
        <w:t>, ו</w:t>
      </w:r>
      <w:r w:rsidRPr="0032284C">
        <w:rPr>
          <w:rFonts w:ascii="Tahoma" w:hAnsi="Tahoma" w:cs="Tahoma"/>
          <w:sz w:val="18"/>
          <w:szCs w:val="18"/>
          <w:rtl/>
        </w:rPr>
        <w:t xml:space="preserve">היא מהלך מרכזי העומד בבסיסה של הרפורמה </w:t>
      </w:r>
      <w:r w:rsidRPr="00CB4C42">
        <w:rPr>
          <w:rFonts w:ascii="Tahoma" w:hAnsi="Tahoma" w:cs="Tahoma"/>
          <w:spacing w:val="-2"/>
          <w:sz w:val="18"/>
          <w:szCs w:val="18"/>
          <w:rtl/>
        </w:rPr>
        <w:t>ש</w:t>
      </w:r>
      <w:r w:rsidRPr="00CB4C42">
        <w:rPr>
          <w:rFonts w:ascii="Tahoma" w:hAnsi="Tahoma" w:cs="Tahoma" w:hint="cs"/>
          <w:spacing w:val="-2"/>
          <w:sz w:val="18"/>
          <w:szCs w:val="18"/>
          <w:rtl/>
        </w:rPr>
        <w:t>ה</w:t>
      </w:r>
      <w:r w:rsidRPr="00CB4C42">
        <w:rPr>
          <w:rFonts w:ascii="Tahoma" w:hAnsi="Tahoma" w:cs="Tahoma"/>
          <w:spacing w:val="-2"/>
          <w:sz w:val="18"/>
          <w:szCs w:val="18"/>
          <w:rtl/>
        </w:rPr>
        <w:t>רשות מובילה</w:t>
      </w:r>
      <w:r>
        <w:rPr>
          <w:rStyle w:val="FootnoteReference0"/>
          <w:rFonts w:ascii="Tahoma" w:hAnsi="Tahoma" w:cs="Tahoma"/>
          <w:spacing w:val="-2"/>
          <w:sz w:val="18"/>
          <w:szCs w:val="18"/>
          <w:rtl/>
        </w:rPr>
        <w:footnoteReference w:id="16"/>
      </w:r>
      <w:r w:rsidRPr="00CB4C42">
        <w:rPr>
          <w:rFonts w:ascii="Tahoma" w:hAnsi="Tahoma" w:cs="Tahoma"/>
          <w:spacing w:val="-2"/>
          <w:sz w:val="18"/>
          <w:szCs w:val="18"/>
          <w:rtl/>
        </w:rPr>
        <w:t>.</w:t>
      </w:r>
      <w:r w:rsidRPr="00CB4C42">
        <w:rPr>
          <w:rFonts w:ascii="Tahoma" w:hAnsi="Tahoma" w:cs="Tahoma" w:hint="cs"/>
          <w:spacing w:val="-2"/>
          <w:sz w:val="18"/>
          <w:szCs w:val="18"/>
          <w:rtl/>
        </w:rPr>
        <w:t xml:space="preserve"> התהליך מקנה הזדמנות לכלל הציבור להגיש את מועמדותו,</w:t>
      </w:r>
      <w:r w:rsidRPr="0032284C">
        <w:rPr>
          <w:rFonts w:ascii="Tahoma" w:hAnsi="Tahoma" w:cs="Tahoma" w:hint="cs"/>
          <w:sz w:val="18"/>
          <w:szCs w:val="18"/>
          <w:rtl/>
        </w:rPr>
        <w:t xml:space="preserve"> ובדרך זו הוא מרחיב באופן ניכר את מעגל המתמודדים, דבר התורם לאיכות </w:t>
      </w:r>
      <w:r w:rsidRPr="00CB4C42">
        <w:rPr>
          <w:rFonts w:ascii="Tahoma" w:hAnsi="Tahoma" w:cs="Tahoma" w:hint="cs"/>
          <w:spacing w:val="-4"/>
          <w:sz w:val="18"/>
          <w:szCs w:val="18"/>
          <w:rtl/>
        </w:rPr>
        <w:t>המועמדים</w:t>
      </w:r>
      <w:r>
        <w:rPr>
          <w:rStyle w:val="FootnoteReference0"/>
          <w:rFonts w:ascii="Tahoma" w:hAnsi="Tahoma" w:cs="Tahoma"/>
          <w:spacing w:val="-4"/>
          <w:sz w:val="18"/>
          <w:szCs w:val="18"/>
          <w:rtl/>
        </w:rPr>
        <w:footnoteReference w:id="17"/>
      </w:r>
      <w:r w:rsidRPr="00CB4C42">
        <w:rPr>
          <w:rFonts w:ascii="Tahoma" w:hAnsi="Tahoma" w:cs="Tahoma" w:hint="cs"/>
          <w:spacing w:val="-4"/>
          <w:sz w:val="18"/>
          <w:szCs w:val="18"/>
          <w:rtl/>
        </w:rPr>
        <w:t>. הקמת הנבחרת עולה בקנה אחד עם הנחיות ארגון ה-</w:t>
      </w:r>
      <w:r w:rsidRPr="00CB4C42">
        <w:rPr>
          <w:rFonts w:ascii="Tahoma" w:hAnsi="Tahoma" w:cs="Tahoma"/>
          <w:spacing w:val="-4"/>
          <w:sz w:val="18"/>
          <w:szCs w:val="18"/>
        </w:rPr>
        <w:t>OECD</w:t>
      </w:r>
      <w:r w:rsidRPr="00CB4C42">
        <w:rPr>
          <w:rFonts w:ascii="Tahoma" w:hAnsi="Tahoma" w:cs="Tahoma" w:hint="cs"/>
          <w:spacing w:val="-4"/>
          <w:sz w:val="18"/>
          <w:szCs w:val="18"/>
          <w:rtl/>
        </w:rPr>
        <w:t xml:space="preserve"> שמדינת</w:t>
      </w:r>
      <w:r w:rsidRPr="0032284C">
        <w:rPr>
          <w:rFonts w:ascii="Tahoma" w:hAnsi="Tahoma" w:cs="Tahoma" w:hint="cs"/>
          <w:sz w:val="18"/>
          <w:szCs w:val="18"/>
          <w:rtl/>
        </w:rPr>
        <w:t xml:space="preserve"> ישראל חברה בו משנת 2010, הקובעות כי יש למנות דירקטורים בתהליך מובנה היטב, ענייני, מבוסס כישורים ושקוף</w:t>
      </w:r>
      <w:r>
        <w:rPr>
          <w:rStyle w:val="FootnoteReference0"/>
          <w:rFonts w:ascii="Tahoma" w:hAnsi="Tahoma" w:cs="Tahoma"/>
          <w:sz w:val="18"/>
          <w:szCs w:val="18"/>
          <w:rtl/>
        </w:rPr>
        <w:footnoteReference w:id="18"/>
      </w:r>
      <w:r w:rsidRPr="0032284C">
        <w:rPr>
          <w:rFonts w:ascii="Tahoma" w:hAnsi="Tahoma" w:cs="Tahoma" w:hint="cs"/>
          <w:sz w:val="18"/>
          <w:szCs w:val="18"/>
          <w:rtl/>
        </w:rPr>
        <w:t xml:space="preserve">. </w:t>
      </w:r>
      <w:r w:rsidRPr="0012789B" w:rsidR="00620F51">
        <w:rPr>
          <w:rFonts w:cs="Tahoma"/>
          <w:noProof/>
          <w:sz w:val="17"/>
          <w:szCs w:val="17"/>
          <w:rtl/>
        </w:rPr>
        <mc:AlternateContent>
          <mc:Choice Requires="wps">
            <w:drawing>
              <wp:anchor distT="0" distB="0" distL="114300" distR="114300" simplePos="0" relativeHeight="251662336" behindDoc="1" locked="0" layoutInCell="1" allowOverlap="1">
                <wp:simplePos x="0" y="0"/>
                <wp:positionH relativeFrom="margin">
                  <wp:posOffset>-431800</wp:posOffset>
                </wp:positionH>
                <wp:positionV relativeFrom="margin">
                  <wp:align>top</wp:align>
                </wp:positionV>
                <wp:extent cx="1620000" cy="4140000"/>
                <wp:effectExtent l="0" t="0" r="0" b="0"/>
                <wp:wrapNone/>
                <wp:docPr id="5"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852C6" w:rsidRPr="00373C5D" w:rsidP="00620F51">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2916709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279716"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852C6" w:rsidRPr="00881D99" w:rsidP="00620F51">
                            <w:pPr>
                              <w:spacing w:after="0" w:line="240" w:lineRule="auto"/>
                              <w:rPr>
                                <w:color w:val="0B5294"/>
                                <w:spacing w:val="-4"/>
                                <w:sz w:val="24"/>
                                <w:szCs w:val="24"/>
                                <w:rtl/>
                                <w:cs/>
                              </w:rPr>
                            </w:pPr>
                            <w:r w:rsidRPr="00620F51">
                              <w:rPr>
                                <w:rFonts w:cs="Tahoma" w:hint="eastAsia"/>
                                <w:color w:val="0B5294"/>
                                <w:spacing w:val="-4"/>
                                <w:sz w:val="24"/>
                                <w:szCs w:val="24"/>
                                <w:rtl/>
                              </w:rPr>
                              <w:t>בנובמבר</w:t>
                            </w:r>
                            <w:r w:rsidRPr="00620F51">
                              <w:rPr>
                                <w:rFonts w:cs="Tahoma"/>
                                <w:color w:val="0B5294"/>
                                <w:spacing w:val="-4"/>
                                <w:sz w:val="24"/>
                                <w:szCs w:val="24"/>
                                <w:rtl/>
                              </w:rPr>
                              <w:t xml:space="preserve"> 2013 </w:t>
                            </w:r>
                            <w:r w:rsidRPr="00620F51">
                              <w:rPr>
                                <w:rFonts w:cs="Tahoma" w:hint="eastAsia"/>
                                <w:color w:val="0B5294"/>
                                <w:spacing w:val="-4"/>
                                <w:sz w:val="24"/>
                                <w:szCs w:val="24"/>
                                <w:rtl/>
                              </w:rPr>
                              <w:t>הוקמה</w:t>
                            </w:r>
                            <w:r w:rsidRPr="00620F51">
                              <w:rPr>
                                <w:rFonts w:cs="Tahoma"/>
                                <w:color w:val="0B5294"/>
                                <w:spacing w:val="-4"/>
                                <w:sz w:val="24"/>
                                <w:szCs w:val="24"/>
                                <w:rtl/>
                              </w:rPr>
                              <w:t xml:space="preserve"> </w:t>
                            </w:r>
                            <w:r w:rsidRPr="00620F51">
                              <w:rPr>
                                <w:rFonts w:cs="Tahoma" w:hint="eastAsia"/>
                                <w:color w:val="0B5294"/>
                                <w:spacing w:val="-4"/>
                                <w:sz w:val="24"/>
                                <w:szCs w:val="24"/>
                                <w:rtl/>
                              </w:rPr>
                              <w:t>נבחרת</w:t>
                            </w:r>
                            <w:r w:rsidRPr="00620F51">
                              <w:rPr>
                                <w:rFonts w:cs="Tahoma"/>
                                <w:color w:val="0B5294"/>
                                <w:spacing w:val="-4"/>
                                <w:sz w:val="24"/>
                                <w:szCs w:val="24"/>
                                <w:rtl/>
                              </w:rPr>
                              <w:t xml:space="preserve"> </w:t>
                            </w:r>
                            <w:r w:rsidRPr="00620F51">
                              <w:rPr>
                                <w:rFonts w:cs="Tahoma" w:hint="eastAsia"/>
                                <w:color w:val="0B5294"/>
                                <w:spacing w:val="-4"/>
                                <w:sz w:val="24"/>
                                <w:szCs w:val="24"/>
                                <w:rtl/>
                              </w:rPr>
                              <w:t>הדירקטורים</w:t>
                            </w:r>
                            <w:r w:rsidRPr="00620F51">
                              <w:rPr>
                                <w:rFonts w:cs="Tahoma"/>
                                <w:color w:val="0B5294"/>
                                <w:spacing w:val="-4"/>
                                <w:sz w:val="24"/>
                                <w:szCs w:val="24"/>
                                <w:rtl/>
                              </w:rPr>
                              <w:t xml:space="preserve"> </w:t>
                            </w:r>
                            <w:r w:rsidRPr="00620F51">
                              <w:rPr>
                                <w:rFonts w:cs="Tahoma" w:hint="eastAsia"/>
                                <w:color w:val="0B5294"/>
                                <w:spacing w:val="-4"/>
                                <w:sz w:val="24"/>
                                <w:szCs w:val="24"/>
                                <w:rtl/>
                              </w:rPr>
                              <w:t>הראשונה</w:t>
                            </w:r>
                            <w:r w:rsidRPr="00620F51">
                              <w:rPr>
                                <w:rFonts w:cs="Tahoma"/>
                                <w:color w:val="0B5294"/>
                                <w:spacing w:val="-4"/>
                                <w:sz w:val="24"/>
                                <w:szCs w:val="24"/>
                                <w:rtl/>
                              </w:rPr>
                              <w:t xml:space="preserve">, </w:t>
                            </w:r>
                            <w:r w:rsidRPr="00620F51">
                              <w:rPr>
                                <w:rFonts w:cs="Tahoma" w:hint="eastAsia"/>
                                <w:color w:val="0B5294"/>
                                <w:spacing w:val="-4"/>
                                <w:sz w:val="24"/>
                                <w:szCs w:val="24"/>
                                <w:rtl/>
                              </w:rPr>
                              <w:t>שנועדה</w:t>
                            </w:r>
                            <w:r w:rsidRPr="00620F51">
                              <w:rPr>
                                <w:rFonts w:cs="Tahoma"/>
                                <w:color w:val="0B5294"/>
                                <w:spacing w:val="-4"/>
                                <w:sz w:val="24"/>
                                <w:szCs w:val="24"/>
                                <w:rtl/>
                              </w:rPr>
                              <w:t xml:space="preserve"> </w:t>
                            </w:r>
                            <w:r w:rsidRPr="00620F51">
                              <w:rPr>
                                <w:rFonts w:cs="Tahoma" w:hint="eastAsia"/>
                                <w:color w:val="0B5294"/>
                                <w:spacing w:val="-4"/>
                                <w:sz w:val="24"/>
                                <w:szCs w:val="24"/>
                                <w:rtl/>
                              </w:rPr>
                              <w:t>לשמש</w:t>
                            </w:r>
                            <w:r w:rsidRPr="00620F51">
                              <w:rPr>
                                <w:rFonts w:cs="Tahoma"/>
                                <w:color w:val="0B5294"/>
                                <w:spacing w:val="-4"/>
                                <w:sz w:val="24"/>
                                <w:szCs w:val="24"/>
                                <w:rtl/>
                              </w:rPr>
                              <w:t xml:space="preserve"> </w:t>
                            </w:r>
                            <w:r w:rsidRPr="00620F51">
                              <w:rPr>
                                <w:rFonts w:cs="Tahoma" w:hint="eastAsia"/>
                                <w:color w:val="0B5294"/>
                                <w:spacing w:val="-4"/>
                                <w:sz w:val="24"/>
                                <w:szCs w:val="24"/>
                                <w:rtl/>
                              </w:rPr>
                              <w:t>מאגר</w:t>
                            </w:r>
                            <w:r w:rsidRPr="00620F51">
                              <w:rPr>
                                <w:rFonts w:cs="Tahoma"/>
                                <w:color w:val="0B5294"/>
                                <w:spacing w:val="-4"/>
                                <w:sz w:val="24"/>
                                <w:szCs w:val="24"/>
                                <w:rtl/>
                              </w:rPr>
                              <w:t xml:space="preserve"> </w:t>
                            </w:r>
                            <w:r w:rsidRPr="00620F51">
                              <w:rPr>
                                <w:rFonts w:cs="Tahoma" w:hint="eastAsia"/>
                                <w:color w:val="0B5294"/>
                                <w:spacing w:val="-4"/>
                                <w:sz w:val="24"/>
                                <w:szCs w:val="24"/>
                                <w:rtl/>
                              </w:rPr>
                              <w:t>שממנו</w:t>
                            </w:r>
                            <w:r w:rsidRPr="00620F51">
                              <w:rPr>
                                <w:rFonts w:cs="Tahoma"/>
                                <w:color w:val="0B5294"/>
                                <w:spacing w:val="-4"/>
                                <w:sz w:val="24"/>
                                <w:szCs w:val="24"/>
                                <w:rtl/>
                              </w:rPr>
                              <w:t xml:space="preserve"> </w:t>
                            </w:r>
                            <w:r w:rsidRPr="00620F51">
                              <w:rPr>
                                <w:rFonts w:cs="Tahoma" w:hint="eastAsia"/>
                                <w:color w:val="0B5294"/>
                                <w:spacing w:val="-4"/>
                                <w:sz w:val="24"/>
                                <w:szCs w:val="24"/>
                                <w:rtl/>
                              </w:rPr>
                              <w:t>יבחרו</w:t>
                            </w:r>
                            <w:r w:rsidRPr="00620F51">
                              <w:rPr>
                                <w:rFonts w:cs="Tahoma"/>
                                <w:color w:val="0B5294"/>
                                <w:spacing w:val="-4"/>
                                <w:sz w:val="24"/>
                                <w:szCs w:val="24"/>
                                <w:rtl/>
                              </w:rPr>
                              <w:t xml:space="preserve"> </w:t>
                            </w:r>
                            <w:r w:rsidRPr="00620F51">
                              <w:rPr>
                                <w:rFonts w:cs="Tahoma" w:hint="eastAsia"/>
                                <w:color w:val="0B5294"/>
                                <w:spacing w:val="-4"/>
                                <w:sz w:val="24"/>
                                <w:szCs w:val="24"/>
                                <w:rtl/>
                              </w:rPr>
                              <w:t>השרים</w:t>
                            </w:r>
                            <w:r w:rsidRPr="00620F51">
                              <w:rPr>
                                <w:rFonts w:cs="Tahoma"/>
                                <w:color w:val="0B5294"/>
                                <w:spacing w:val="-4"/>
                                <w:sz w:val="24"/>
                                <w:szCs w:val="24"/>
                                <w:rtl/>
                              </w:rPr>
                              <w:t xml:space="preserve"> </w:t>
                            </w:r>
                            <w:r w:rsidRPr="00620F51">
                              <w:rPr>
                                <w:rFonts w:cs="Tahoma" w:hint="eastAsia"/>
                                <w:color w:val="0B5294"/>
                                <w:spacing w:val="-4"/>
                                <w:sz w:val="24"/>
                                <w:szCs w:val="24"/>
                                <w:rtl/>
                              </w:rPr>
                              <w:t>מועמדים</w:t>
                            </w:r>
                            <w:r w:rsidRPr="00620F51">
                              <w:rPr>
                                <w:rFonts w:cs="Tahoma"/>
                                <w:color w:val="0B5294"/>
                                <w:spacing w:val="-4"/>
                                <w:sz w:val="24"/>
                                <w:szCs w:val="24"/>
                                <w:rtl/>
                              </w:rPr>
                              <w:t xml:space="preserve"> </w:t>
                            </w:r>
                            <w:r w:rsidRPr="00620F51">
                              <w:rPr>
                                <w:rFonts w:cs="Tahoma" w:hint="eastAsia"/>
                                <w:color w:val="0B5294"/>
                                <w:spacing w:val="-4"/>
                                <w:sz w:val="24"/>
                                <w:szCs w:val="24"/>
                                <w:rtl/>
                              </w:rPr>
                              <w:t>לדירקטוריונים</w:t>
                            </w:r>
                            <w:r w:rsidRPr="00620F51">
                              <w:rPr>
                                <w:rFonts w:cs="Tahoma"/>
                                <w:color w:val="0B5294"/>
                                <w:spacing w:val="-4"/>
                                <w:sz w:val="24"/>
                                <w:szCs w:val="24"/>
                                <w:rtl/>
                              </w:rPr>
                              <w:t xml:space="preserve"> </w:t>
                            </w:r>
                            <w:r w:rsidRPr="00620F51">
                              <w:rPr>
                                <w:rFonts w:cs="Tahoma" w:hint="eastAsia"/>
                                <w:color w:val="0B5294"/>
                                <w:spacing w:val="-4"/>
                                <w:sz w:val="24"/>
                                <w:szCs w:val="24"/>
                                <w:rtl/>
                              </w:rPr>
                              <w:t>של</w:t>
                            </w:r>
                            <w:r w:rsidRPr="00620F51">
                              <w:rPr>
                                <w:rFonts w:cs="Tahoma"/>
                                <w:color w:val="0B5294"/>
                                <w:spacing w:val="-4"/>
                                <w:sz w:val="24"/>
                                <w:szCs w:val="24"/>
                                <w:rtl/>
                              </w:rPr>
                              <w:t xml:space="preserve"> </w:t>
                            </w:r>
                            <w:r w:rsidRPr="00620F51">
                              <w:rPr>
                                <w:rFonts w:cs="Tahoma" w:hint="eastAsia"/>
                                <w:color w:val="0B5294"/>
                                <w:spacing w:val="-4"/>
                                <w:sz w:val="24"/>
                                <w:szCs w:val="24"/>
                                <w:rtl/>
                              </w:rPr>
                              <w:t>החברות</w:t>
                            </w:r>
                            <w:r w:rsidRPr="00620F51">
                              <w:rPr>
                                <w:rFonts w:cs="Tahoma"/>
                                <w:color w:val="0B5294"/>
                                <w:spacing w:val="-4"/>
                                <w:sz w:val="24"/>
                                <w:szCs w:val="24"/>
                                <w:rtl/>
                              </w:rPr>
                              <w:t xml:space="preserve"> </w:t>
                            </w:r>
                            <w:r w:rsidRPr="00620F51">
                              <w:rPr>
                                <w:rFonts w:cs="Tahoma" w:hint="eastAsia"/>
                                <w:color w:val="0B5294"/>
                                <w:spacing w:val="-4"/>
                                <w:sz w:val="24"/>
                                <w:szCs w:val="24"/>
                                <w:rtl/>
                              </w:rPr>
                              <w:t>שבאחריותם</w:t>
                            </w:r>
                            <w:r w:rsidRPr="00620F51">
                              <w:rPr>
                                <w:rFonts w:cs="Tahoma"/>
                                <w:color w:val="0B5294"/>
                                <w:spacing w:val="-4"/>
                                <w:sz w:val="24"/>
                                <w:szCs w:val="24"/>
                                <w:rtl/>
                              </w:rPr>
                              <w:t xml:space="preserve">. </w:t>
                            </w:r>
                            <w:r w:rsidRPr="00620F51">
                              <w:rPr>
                                <w:rFonts w:cs="Tahoma" w:hint="eastAsia"/>
                                <w:color w:val="0B5294"/>
                                <w:spacing w:val="-4"/>
                                <w:sz w:val="24"/>
                                <w:szCs w:val="24"/>
                                <w:rtl/>
                              </w:rPr>
                              <w:t>את</w:t>
                            </w:r>
                            <w:r w:rsidRPr="00620F51">
                              <w:rPr>
                                <w:rFonts w:cs="Tahoma"/>
                                <w:color w:val="0B5294"/>
                                <w:spacing w:val="-4"/>
                                <w:sz w:val="24"/>
                                <w:szCs w:val="24"/>
                                <w:rtl/>
                              </w:rPr>
                              <w:t xml:space="preserve"> </w:t>
                            </w:r>
                            <w:r w:rsidRPr="00620F51">
                              <w:rPr>
                                <w:rFonts w:cs="Tahoma" w:hint="eastAsia"/>
                                <w:color w:val="0B5294"/>
                                <w:spacing w:val="-4"/>
                                <w:sz w:val="24"/>
                                <w:szCs w:val="24"/>
                                <w:rtl/>
                              </w:rPr>
                              <w:t>נבחרת</w:t>
                            </w:r>
                            <w:r w:rsidRPr="00620F51">
                              <w:rPr>
                                <w:rFonts w:cs="Tahoma"/>
                                <w:color w:val="0B5294"/>
                                <w:spacing w:val="-4"/>
                                <w:sz w:val="24"/>
                                <w:szCs w:val="24"/>
                                <w:rtl/>
                              </w:rPr>
                              <w:t xml:space="preserve"> </w:t>
                            </w:r>
                            <w:r w:rsidRPr="00620F51">
                              <w:rPr>
                                <w:rFonts w:cs="Tahoma" w:hint="eastAsia"/>
                                <w:color w:val="0B5294"/>
                                <w:spacing w:val="-4"/>
                                <w:sz w:val="24"/>
                                <w:szCs w:val="24"/>
                                <w:rtl/>
                              </w:rPr>
                              <w:t>הדירקטורים</w:t>
                            </w:r>
                            <w:r w:rsidRPr="00620F51">
                              <w:rPr>
                                <w:rFonts w:cs="Tahoma"/>
                                <w:color w:val="0B5294"/>
                                <w:spacing w:val="-4"/>
                                <w:sz w:val="24"/>
                                <w:szCs w:val="24"/>
                                <w:rtl/>
                              </w:rPr>
                              <w:t xml:space="preserve"> </w:t>
                            </w:r>
                            <w:r w:rsidRPr="00620F51">
                              <w:rPr>
                                <w:rFonts w:cs="Tahoma" w:hint="eastAsia"/>
                                <w:color w:val="0B5294"/>
                                <w:spacing w:val="-4"/>
                                <w:sz w:val="24"/>
                                <w:szCs w:val="24"/>
                                <w:rtl/>
                              </w:rPr>
                              <w:t>מנהלת</w:t>
                            </w:r>
                            <w:r w:rsidRPr="00620F51">
                              <w:rPr>
                                <w:rFonts w:cs="Tahoma"/>
                                <w:color w:val="0B5294"/>
                                <w:spacing w:val="-4"/>
                                <w:sz w:val="24"/>
                                <w:szCs w:val="24"/>
                                <w:rtl/>
                              </w:rPr>
                              <w:t xml:space="preserve"> </w:t>
                            </w:r>
                            <w:r w:rsidRPr="00620F51">
                              <w:rPr>
                                <w:rFonts w:cs="Tahoma" w:hint="eastAsia"/>
                                <w:color w:val="0B5294"/>
                                <w:spacing w:val="-4"/>
                                <w:sz w:val="24"/>
                                <w:szCs w:val="24"/>
                                <w:rtl/>
                              </w:rPr>
                              <w:t>הרשות</w:t>
                            </w:r>
                          </w:p>
                          <w:p w:rsidR="005852C6" w:rsidRPr="00373C5D" w:rsidP="00620F51">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83276645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092372"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3120" filled="f" stroked="f">
                <v:textbox>
                  <w:txbxContent>
                    <w:p w:rsidR="005852C6" w:rsidRPr="00373C5D" w:rsidP="00620F51">
                      <w:pPr>
                        <w:spacing w:line="240" w:lineRule="atLeast"/>
                        <w:rPr>
                          <w:rFonts w:cs="Tahoma"/>
                          <w:b/>
                          <w:bCs/>
                          <w:color w:val="0B5294"/>
                          <w:sz w:val="48"/>
                          <w:szCs w:val="48"/>
                          <w:rtl/>
                        </w:rPr>
                      </w:pPr>
                      <w:drawing>
                        <wp:inline distT="0" distB="0" distL="0" distR="0">
                          <wp:extent cx="311150" cy="256800"/>
                          <wp:effectExtent l="0" t="0" r="0" b="0"/>
                          <wp:docPr id="1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546320"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852C6" w:rsidRPr="00881D99" w:rsidP="00620F51">
                      <w:pPr>
                        <w:spacing w:after="0" w:line="240" w:lineRule="auto"/>
                        <w:rPr>
                          <w:color w:val="0B5294"/>
                          <w:spacing w:val="-4"/>
                          <w:sz w:val="24"/>
                          <w:szCs w:val="24"/>
                          <w:rtl/>
                          <w:cs/>
                        </w:rPr>
                      </w:pPr>
                      <w:r w:rsidRPr="00620F51">
                        <w:rPr>
                          <w:rFonts w:cs="Tahoma" w:hint="eastAsia"/>
                          <w:color w:val="0B5294"/>
                          <w:spacing w:val="-4"/>
                          <w:sz w:val="24"/>
                          <w:szCs w:val="24"/>
                          <w:rtl/>
                        </w:rPr>
                        <w:t>בנובמבר</w:t>
                      </w:r>
                      <w:r w:rsidRPr="00620F51">
                        <w:rPr>
                          <w:rFonts w:cs="Tahoma"/>
                          <w:color w:val="0B5294"/>
                          <w:spacing w:val="-4"/>
                          <w:sz w:val="24"/>
                          <w:szCs w:val="24"/>
                          <w:rtl/>
                        </w:rPr>
                        <w:t xml:space="preserve"> 2013 </w:t>
                      </w:r>
                      <w:r w:rsidRPr="00620F51">
                        <w:rPr>
                          <w:rFonts w:cs="Tahoma" w:hint="eastAsia"/>
                          <w:color w:val="0B5294"/>
                          <w:spacing w:val="-4"/>
                          <w:sz w:val="24"/>
                          <w:szCs w:val="24"/>
                          <w:rtl/>
                        </w:rPr>
                        <w:t>הוקמה</w:t>
                      </w:r>
                      <w:r w:rsidRPr="00620F51">
                        <w:rPr>
                          <w:rFonts w:cs="Tahoma"/>
                          <w:color w:val="0B5294"/>
                          <w:spacing w:val="-4"/>
                          <w:sz w:val="24"/>
                          <w:szCs w:val="24"/>
                          <w:rtl/>
                        </w:rPr>
                        <w:t xml:space="preserve"> </w:t>
                      </w:r>
                      <w:r w:rsidRPr="00620F51">
                        <w:rPr>
                          <w:rFonts w:cs="Tahoma" w:hint="eastAsia"/>
                          <w:color w:val="0B5294"/>
                          <w:spacing w:val="-4"/>
                          <w:sz w:val="24"/>
                          <w:szCs w:val="24"/>
                          <w:rtl/>
                        </w:rPr>
                        <w:t>נבחרת</w:t>
                      </w:r>
                      <w:r w:rsidRPr="00620F51">
                        <w:rPr>
                          <w:rFonts w:cs="Tahoma"/>
                          <w:color w:val="0B5294"/>
                          <w:spacing w:val="-4"/>
                          <w:sz w:val="24"/>
                          <w:szCs w:val="24"/>
                          <w:rtl/>
                        </w:rPr>
                        <w:t xml:space="preserve"> </w:t>
                      </w:r>
                      <w:r w:rsidRPr="00620F51">
                        <w:rPr>
                          <w:rFonts w:cs="Tahoma" w:hint="eastAsia"/>
                          <w:color w:val="0B5294"/>
                          <w:spacing w:val="-4"/>
                          <w:sz w:val="24"/>
                          <w:szCs w:val="24"/>
                          <w:rtl/>
                        </w:rPr>
                        <w:t>הדירקטורים</w:t>
                      </w:r>
                      <w:r w:rsidRPr="00620F51">
                        <w:rPr>
                          <w:rFonts w:cs="Tahoma"/>
                          <w:color w:val="0B5294"/>
                          <w:spacing w:val="-4"/>
                          <w:sz w:val="24"/>
                          <w:szCs w:val="24"/>
                          <w:rtl/>
                        </w:rPr>
                        <w:t xml:space="preserve"> </w:t>
                      </w:r>
                      <w:r w:rsidRPr="00620F51">
                        <w:rPr>
                          <w:rFonts w:cs="Tahoma" w:hint="eastAsia"/>
                          <w:color w:val="0B5294"/>
                          <w:spacing w:val="-4"/>
                          <w:sz w:val="24"/>
                          <w:szCs w:val="24"/>
                          <w:rtl/>
                        </w:rPr>
                        <w:t>הראשונה</w:t>
                      </w:r>
                      <w:r w:rsidRPr="00620F51">
                        <w:rPr>
                          <w:rFonts w:cs="Tahoma"/>
                          <w:color w:val="0B5294"/>
                          <w:spacing w:val="-4"/>
                          <w:sz w:val="24"/>
                          <w:szCs w:val="24"/>
                          <w:rtl/>
                        </w:rPr>
                        <w:t xml:space="preserve">, </w:t>
                      </w:r>
                      <w:r w:rsidRPr="00620F51">
                        <w:rPr>
                          <w:rFonts w:cs="Tahoma" w:hint="eastAsia"/>
                          <w:color w:val="0B5294"/>
                          <w:spacing w:val="-4"/>
                          <w:sz w:val="24"/>
                          <w:szCs w:val="24"/>
                          <w:rtl/>
                        </w:rPr>
                        <w:t>שנועדה</w:t>
                      </w:r>
                      <w:r w:rsidRPr="00620F51">
                        <w:rPr>
                          <w:rFonts w:cs="Tahoma"/>
                          <w:color w:val="0B5294"/>
                          <w:spacing w:val="-4"/>
                          <w:sz w:val="24"/>
                          <w:szCs w:val="24"/>
                          <w:rtl/>
                        </w:rPr>
                        <w:t xml:space="preserve"> </w:t>
                      </w:r>
                      <w:r w:rsidRPr="00620F51">
                        <w:rPr>
                          <w:rFonts w:cs="Tahoma" w:hint="eastAsia"/>
                          <w:color w:val="0B5294"/>
                          <w:spacing w:val="-4"/>
                          <w:sz w:val="24"/>
                          <w:szCs w:val="24"/>
                          <w:rtl/>
                        </w:rPr>
                        <w:t>לשמש</w:t>
                      </w:r>
                      <w:r w:rsidRPr="00620F51">
                        <w:rPr>
                          <w:rFonts w:cs="Tahoma"/>
                          <w:color w:val="0B5294"/>
                          <w:spacing w:val="-4"/>
                          <w:sz w:val="24"/>
                          <w:szCs w:val="24"/>
                          <w:rtl/>
                        </w:rPr>
                        <w:t xml:space="preserve"> </w:t>
                      </w:r>
                      <w:r w:rsidRPr="00620F51">
                        <w:rPr>
                          <w:rFonts w:cs="Tahoma" w:hint="eastAsia"/>
                          <w:color w:val="0B5294"/>
                          <w:spacing w:val="-4"/>
                          <w:sz w:val="24"/>
                          <w:szCs w:val="24"/>
                          <w:rtl/>
                        </w:rPr>
                        <w:t>מאגר</w:t>
                      </w:r>
                      <w:r w:rsidRPr="00620F51">
                        <w:rPr>
                          <w:rFonts w:cs="Tahoma"/>
                          <w:color w:val="0B5294"/>
                          <w:spacing w:val="-4"/>
                          <w:sz w:val="24"/>
                          <w:szCs w:val="24"/>
                          <w:rtl/>
                        </w:rPr>
                        <w:t xml:space="preserve"> </w:t>
                      </w:r>
                      <w:r w:rsidRPr="00620F51">
                        <w:rPr>
                          <w:rFonts w:cs="Tahoma" w:hint="eastAsia"/>
                          <w:color w:val="0B5294"/>
                          <w:spacing w:val="-4"/>
                          <w:sz w:val="24"/>
                          <w:szCs w:val="24"/>
                          <w:rtl/>
                        </w:rPr>
                        <w:t>שממנו</w:t>
                      </w:r>
                      <w:r w:rsidRPr="00620F51">
                        <w:rPr>
                          <w:rFonts w:cs="Tahoma"/>
                          <w:color w:val="0B5294"/>
                          <w:spacing w:val="-4"/>
                          <w:sz w:val="24"/>
                          <w:szCs w:val="24"/>
                          <w:rtl/>
                        </w:rPr>
                        <w:t xml:space="preserve"> </w:t>
                      </w:r>
                      <w:r w:rsidRPr="00620F51">
                        <w:rPr>
                          <w:rFonts w:cs="Tahoma" w:hint="eastAsia"/>
                          <w:color w:val="0B5294"/>
                          <w:spacing w:val="-4"/>
                          <w:sz w:val="24"/>
                          <w:szCs w:val="24"/>
                          <w:rtl/>
                        </w:rPr>
                        <w:t>יבחרו</w:t>
                      </w:r>
                      <w:r w:rsidRPr="00620F51">
                        <w:rPr>
                          <w:rFonts w:cs="Tahoma"/>
                          <w:color w:val="0B5294"/>
                          <w:spacing w:val="-4"/>
                          <w:sz w:val="24"/>
                          <w:szCs w:val="24"/>
                          <w:rtl/>
                        </w:rPr>
                        <w:t xml:space="preserve"> </w:t>
                      </w:r>
                      <w:r w:rsidRPr="00620F51">
                        <w:rPr>
                          <w:rFonts w:cs="Tahoma" w:hint="eastAsia"/>
                          <w:color w:val="0B5294"/>
                          <w:spacing w:val="-4"/>
                          <w:sz w:val="24"/>
                          <w:szCs w:val="24"/>
                          <w:rtl/>
                        </w:rPr>
                        <w:t>השרים</w:t>
                      </w:r>
                      <w:r w:rsidRPr="00620F51">
                        <w:rPr>
                          <w:rFonts w:cs="Tahoma"/>
                          <w:color w:val="0B5294"/>
                          <w:spacing w:val="-4"/>
                          <w:sz w:val="24"/>
                          <w:szCs w:val="24"/>
                          <w:rtl/>
                        </w:rPr>
                        <w:t xml:space="preserve"> </w:t>
                      </w:r>
                      <w:r w:rsidRPr="00620F51">
                        <w:rPr>
                          <w:rFonts w:cs="Tahoma" w:hint="eastAsia"/>
                          <w:color w:val="0B5294"/>
                          <w:spacing w:val="-4"/>
                          <w:sz w:val="24"/>
                          <w:szCs w:val="24"/>
                          <w:rtl/>
                        </w:rPr>
                        <w:t>מועמדים</w:t>
                      </w:r>
                      <w:r w:rsidRPr="00620F51">
                        <w:rPr>
                          <w:rFonts w:cs="Tahoma"/>
                          <w:color w:val="0B5294"/>
                          <w:spacing w:val="-4"/>
                          <w:sz w:val="24"/>
                          <w:szCs w:val="24"/>
                          <w:rtl/>
                        </w:rPr>
                        <w:t xml:space="preserve"> </w:t>
                      </w:r>
                      <w:r w:rsidRPr="00620F51">
                        <w:rPr>
                          <w:rFonts w:cs="Tahoma" w:hint="eastAsia"/>
                          <w:color w:val="0B5294"/>
                          <w:spacing w:val="-4"/>
                          <w:sz w:val="24"/>
                          <w:szCs w:val="24"/>
                          <w:rtl/>
                        </w:rPr>
                        <w:t>לדירקטוריונים</w:t>
                      </w:r>
                      <w:r w:rsidRPr="00620F51">
                        <w:rPr>
                          <w:rFonts w:cs="Tahoma"/>
                          <w:color w:val="0B5294"/>
                          <w:spacing w:val="-4"/>
                          <w:sz w:val="24"/>
                          <w:szCs w:val="24"/>
                          <w:rtl/>
                        </w:rPr>
                        <w:t xml:space="preserve"> </w:t>
                      </w:r>
                      <w:r w:rsidRPr="00620F51">
                        <w:rPr>
                          <w:rFonts w:cs="Tahoma" w:hint="eastAsia"/>
                          <w:color w:val="0B5294"/>
                          <w:spacing w:val="-4"/>
                          <w:sz w:val="24"/>
                          <w:szCs w:val="24"/>
                          <w:rtl/>
                        </w:rPr>
                        <w:t>של</w:t>
                      </w:r>
                      <w:r w:rsidRPr="00620F51">
                        <w:rPr>
                          <w:rFonts w:cs="Tahoma"/>
                          <w:color w:val="0B5294"/>
                          <w:spacing w:val="-4"/>
                          <w:sz w:val="24"/>
                          <w:szCs w:val="24"/>
                          <w:rtl/>
                        </w:rPr>
                        <w:t xml:space="preserve"> </w:t>
                      </w:r>
                      <w:r w:rsidRPr="00620F51">
                        <w:rPr>
                          <w:rFonts w:cs="Tahoma" w:hint="eastAsia"/>
                          <w:color w:val="0B5294"/>
                          <w:spacing w:val="-4"/>
                          <w:sz w:val="24"/>
                          <w:szCs w:val="24"/>
                          <w:rtl/>
                        </w:rPr>
                        <w:t>החברות</w:t>
                      </w:r>
                      <w:r w:rsidRPr="00620F51">
                        <w:rPr>
                          <w:rFonts w:cs="Tahoma"/>
                          <w:color w:val="0B5294"/>
                          <w:spacing w:val="-4"/>
                          <w:sz w:val="24"/>
                          <w:szCs w:val="24"/>
                          <w:rtl/>
                        </w:rPr>
                        <w:t xml:space="preserve"> </w:t>
                      </w:r>
                      <w:r w:rsidRPr="00620F51">
                        <w:rPr>
                          <w:rFonts w:cs="Tahoma" w:hint="eastAsia"/>
                          <w:color w:val="0B5294"/>
                          <w:spacing w:val="-4"/>
                          <w:sz w:val="24"/>
                          <w:szCs w:val="24"/>
                          <w:rtl/>
                        </w:rPr>
                        <w:t>שבאחריותם</w:t>
                      </w:r>
                      <w:r w:rsidRPr="00620F51">
                        <w:rPr>
                          <w:rFonts w:cs="Tahoma"/>
                          <w:color w:val="0B5294"/>
                          <w:spacing w:val="-4"/>
                          <w:sz w:val="24"/>
                          <w:szCs w:val="24"/>
                          <w:rtl/>
                        </w:rPr>
                        <w:t xml:space="preserve">. </w:t>
                      </w:r>
                      <w:r w:rsidRPr="00620F51">
                        <w:rPr>
                          <w:rFonts w:cs="Tahoma" w:hint="eastAsia"/>
                          <w:color w:val="0B5294"/>
                          <w:spacing w:val="-4"/>
                          <w:sz w:val="24"/>
                          <w:szCs w:val="24"/>
                          <w:rtl/>
                        </w:rPr>
                        <w:t>את</w:t>
                      </w:r>
                      <w:r w:rsidRPr="00620F51">
                        <w:rPr>
                          <w:rFonts w:cs="Tahoma"/>
                          <w:color w:val="0B5294"/>
                          <w:spacing w:val="-4"/>
                          <w:sz w:val="24"/>
                          <w:szCs w:val="24"/>
                          <w:rtl/>
                        </w:rPr>
                        <w:t xml:space="preserve"> </w:t>
                      </w:r>
                      <w:r w:rsidRPr="00620F51">
                        <w:rPr>
                          <w:rFonts w:cs="Tahoma" w:hint="eastAsia"/>
                          <w:color w:val="0B5294"/>
                          <w:spacing w:val="-4"/>
                          <w:sz w:val="24"/>
                          <w:szCs w:val="24"/>
                          <w:rtl/>
                        </w:rPr>
                        <w:t>נבחרת</w:t>
                      </w:r>
                      <w:r w:rsidRPr="00620F51">
                        <w:rPr>
                          <w:rFonts w:cs="Tahoma"/>
                          <w:color w:val="0B5294"/>
                          <w:spacing w:val="-4"/>
                          <w:sz w:val="24"/>
                          <w:szCs w:val="24"/>
                          <w:rtl/>
                        </w:rPr>
                        <w:t xml:space="preserve"> </w:t>
                      </w:r>
                      <w:r w:rsidRPr="00620F51">
                        <w:rPr>
                          <w:rFonts w:cs="Tahoma" w:hint="eastAsia"/>
                          <w:color w:val="0B5294"/>
                          <w:spacing w:val="-4"/>
                          <w:sz w:val="24"/>
                          <w:szCs w:val="24"/>
                          <w:rtl/>
                        </w:rPr>
                        <w:t>הדירקטורים</w:t>
                      </w:r>
                      <w:r w:rsidRPr="00620F51">
                        <w:rPr>
                          <w:rFonts w:cs="Tahoma"/>
                          <w:color w:val="0B5294"/>
                          <w:spacing w:val="-4"/>
                          <w:sz w:val="24"/>
                          <w:szCs w:val="24"/>
                          <w:rtl/>
                        </w:rPr>
                        <w:t xml:space="preserve"> </w:t>
                      </w:r>
                      <w:r w:rsidRPr="00620F51">
                        <w:rPr>
                          <w:rFonts w:cs="Tahoma" w:hint="eastAsia"/>
                          <w:color w:val="0B5294"/>
                          <w:spacing w:val="-4"/>
                          <w:sz w:val="24"/>
                          <w:szCs w:val="24"/>
                          <w:rtl/>
                        </w:rPr>
                        <w:t>מנהלת</w:t>
                      </w:r>
                      <w:r w:rsidRPr="00620F51">
                        <w:rPr>
                          <w:rFonts w:cs="Tahoma"/>
                          <w:color w:val="0B5294"/>
                          <w:spacing w:val="-4"/>
                          <w:sz w:val="24"/>
                          <w:szCs w:val="24"/>
                          <w:rtl/>
                        </w:rPr>
                        <w:t xml:space="preserve"> </w:t>
                      </w:r>
                      <w:r w:rsidRPr="00620F51">
                        <w:rPr>
                          <w:rFonts w:cs="Tahoma" w:hint="eastAsia"/>
                          <w:color w:val="0B5294"/>
                          <w:spacing w:val="-4"/>
                          <w:sz w:val="24"/>
                          <w:szCs w:val="24"/>
                          <w:rtl/>
                        </w:rPr>
                        <w:t>הרשות</w:t>
                      </w:r>
                    </w:p>
                    <w:p w:rsidR="005852C6" w:rsidRPr="00373C5D" w:rsidP="00620F51">
                      <w:pPr>
                        <w:spacing w:before="120" w:after="0" w:line="240" w:lineRule="atLeast"/>
                        <w:rPr>
                          <w:rFonts w:cs="Tahoma"/>
                          <w:b/>
                          <w:bCs/>
                          <w:color w:val="0B5294"/>
                          <w:sz w:val="48"/>
                          <w:szCs w:val="48"/>
                          <w:rtl/>
                        </w:rPr>
                      </w:pPr>
                      <w:drawing>
                        <wp:inline distT="0" distB="0" distL="0" distR="0">
                          <wp:extent cx="288000" cy="31337"/>
                          <wp:effectExtent l="0" t="0" r="0" b="6985"/>
                          <wp:docPr id="1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976730"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8C1634" w:rsidRPr="0032284C" w:rsidP="00E62F9E">
      <w:pPr>
        <w:spacing w:line="240" w:lineRule="exact"/>
        <w:ind w:right="2268"/>
        <w:jc w:val="both"/>
        <w:rPr>
          <w:rFonts w:ascii="Tahoma" w:hAnsi="Tahoma" w:cs="Tahoma"/>
          <w:sz w:val="18"/>
          <w:szCs w:val="18"/>
          <w:rtl/>
        </w:rPr>
      </w:pPr>
      <w:r w:rsidRPr="0032284C">
        <w:rPr>
          <w:rFonts w:ascii="Tahoma" w:hAnsi="Tahoma" w:cs="Tahoma" w:hint="cs"/>
          <w:sz w:val="18"/>
          <w:szCs w:val="18"/>
          <w:rtl/>
        </w:rPr>
        <w:t>על פי נתוני הרשות, עד</w:t>
      </w:r>
      <w:r w:rsidRPr="0032284C">
        <w:rPr>
          <w:rFonts w:ascii="Tahoma" w:hAnsi="Tahoma" w:cs="Tahoma"/>
          <w:sz w:val="18"/>
          <w:szCs w:val="18"/>
          <w:rtl/>
        </w:rPr>
        <w:t xml:space="preserve"> </w:t>
      </w:r>
      <w:r w:rsidRPr="0032284C">
        <w:rPr>
          <w:rFonts w:ascii="Tahoma" w:hAnsi="Tahoma" w:cs="Tahoma" w:hint="cs"/>
          <w:sz w:val="18"/>
          <w:szCs w:val="18"/>
          <w:rtl/>
        </w:rPr>
        <w:t xml:space="preserve">הקמת </w:t>
      </w:r>
      <w:r w:rsidRPr="0032284C">
        <w:rPr>
          <w:rFonts w:ascii="Tahoma" w:hAnsi="Tahoma" w:cs="Tahoma"/>
          <w:sz w:val="18"/>
          <w:szCs w:val="18"/>
          <w:rtl/>
        </w:rPr>
        <w:t xml:space="preserve">נבחרת הדירקטורים היו רק כ-26% מהדירקטורים </w:t>
      </w:r>
      <w:r w:rsidRPr="0032284C">
        <w:rPr>
          <w:rFonts w:ascii="Tahoma" w:hAnsi="Tahoma" w:cs="Tahoma" w:hint="cs"/>
          <w:sz w:val="18"/>
          <w:szCs w:val="18"/>
          <w:rtl/>
        </w:rPr>
        <w:t>המכהנים</w:t>
      </w:r>
      <w:r w:rsidRPr="0032284C">
        <w:rPr>
          <w:rFonts w:ascii="Tahoma" w:hAnsi="Tahoma" w:cs="Tahoma"/>
          <w:sz w:val="18"/>
          <w:szCs w:val="18"/>
          <w:rtl/>
        </w:rPr>
        <w:t xml:space="preserve"> בדירקטוריונים של החברות הממשלתיות בעלי ניסיון ניהולי בכיר וכ</w:t>
      </w:r>
      <w:r w:rsidRPr="0032284C">
        <w:rPr>
          <w:rFonts w:ascii="Tahoma" w:hAnsi="Tahoma" w:cs="Tahoma" w:hint="cs"/>
          <w:sz w:val="18"/>
          <w:szCs w:val="18"/>
          <w:rtl/>
        </w:rPr>
        <w:t>-</w:t>
      </w:r>
      <w:r w:rsidRPr="0032284C">
        <w:rPr>
          <w:rFonts w:ascii="Tahoma" w:hAnsi="Tahoma" w:cs="Tahoma"/>
          <w:sz w:val="18"/>
          <w:szCs w:val="18"/>
          <w:rtl/>
        </w:rPr>
        <w:t>14% בעלי מומחיות פיננסית</w:t>
      </w:r>
      <w:r w:rsidRPr="0032284C">
        <w:rPr>
          <w:rFonts w:ascii="Tahoma" w:hAnsi="Tahoma" w:cs="Tahoma" w:hint="cs"/>
          <w:sz w:val="18"/>
          <w:szCs w:val="18"/>
          <w:rtl/>
        </w:rPr>
        <w:t>;</w:t>
      </w:r>
      <w:r w:rsidRPr="0032284C">
        <w:rPr>
          <w:rFonts w:ascii="Tahoma" w:hAnsi="Tahoma" w:cs="Tahoma"/>
          <w:sz w:val="18"/>
          <w:szCs w:val="18"/>
          <w:rtl/>
        </w:rPr>
        <w:t xml:space="preserve"> רק כ-56% מהדירקטורים המכהנים היו בעלי תואר שני ומעלה. לעומת זאת, בדיקה</w:t>
      </w:r>
      <w:r w:rsidRPr="0032284C">
        <w:rPr>
          <w:rFonts w:ascii="Tahoma" w:hAnsi="Tahoma" w:cs="Tahoma" w:hint="cs"/>
          <w:sz w:val="18"/>
          <w:szCs w:val="18"/>
          <w:rtl/>
        </w:rPr>
        <w:t xml:space="preserve"> שקיימה הרשות בסוף 2016</w:t>
      </w:r>
      <w:r w:rsidRPr="0032284C">
        <w:rPr>
          <w:rFonts w:ascii="Tahoma" w:hAnsi="Tahoma" w:cs="Tahoma"/>
          <w:sz w:val="18"/>
          <w:szCs w:val="18"/>
          <w:rtl/>
        </w:rPr>
        <w:t xml:space="preserve"> </w:t>
      </w:r>
      <w:r w:rsidRPr="0032284C">
        <w:rPr>
          <w:rFonts w:ascii="Tahoma" w:hAnsi="Tahoma" w:cs="Tahoma" w:hint="cs"/>
          <w:sz w:val="18"/>
          <w:szCs w:val="18"/>
          <w:rtl/>
        </w:rPr>
        <w:t>העלתה</w:t>
      </w:r>
      <w:r w:rsidRPr="0032284C">
        <w:rPr>
          <w:rFonts w:ascii="Tahoma" w:hAnsi="Tahoma" w:cs="Tahoma"/>
          <w:sz w:val="18"/>
          <w:szCs w:val="18"/>
          <w:rtl/>
        </w:rPr>
        <w:t xml:space="preserve"> כי בקרב הדירקטורים מתוך </w:t>
      </w:r>
      <w:r w:rsidRPr="0032284C">
        <w:rPr>
          <w:rFonts w:ascii="Tahoma" w:hAnsi="Tahoma" w:cs="Tahoma" w:hint="cs"/>
          <w:sz w:val="18"/>
          <w:szCs w:val="18"/>
          <w:rtl/>
        </w:rPr>
        <w:t>ה</w:t>
      </w:r>
      <w:r w:rsidRPr="0032284C">
        <w:rPr>
          <w:rFonts w:ascii="Tahoma" w:hAnsi="Tahoma" w:cs="Tahoma"/>
          <w:sz w:val="18"/>
          <w:szCs w:val="18"/>
          <w:rtl/>
        </w:rPr>
        <w:t xml:space="preserve">נבחרת המכהנים בפועל </w:t>
      </w:r>
      <w:r w:rsidRPr="0032284C">
        <w:rPr>
          <w:rFonts w:ascii="Tahoma" w:hAnsi="Tahoma" w:cs="Tahoma" w:hint="cs"/>
          <w:sz w:val="18"/>
          <w:szCs w:val="18"/>
          <w:rtl/>
        </w:rPr>
        <w:t>ל</w:t>
      </w:r>
      <w:r w:rsidRPr="0032284C">
        <w:rPr>
          <w:rFonts w:ascii="Tahoma" w:hAnsi="Tahoma" w:cs="Tahoma"/>
          <w:sz w:val="18"/>
          <w:szCs w:val="18"/>
          <w:rtl/>
        </w:rPr>
        <w:t>כ-69% ניסיון ניהולי בכיר, כ</w:t>
      </w:r>
      <w:r w:rsidRPr="0032284C">
        <w:rPr>
          <w:rFonts w:ascii="Tahoma" w:hAnsi="Tahoma" w:cs="Tahoma" w:hint="cs"/>
          <w:sz w:val="18"/>
          <w:szCs w:val="18"/>
          <w:rtl/>
        </w:rPr>
        <w:t>-</w:t>
      </w:r>
      <w:r w:rsidRPr="0032284C">
        <w:rPr>
          <w:rFonts w:ascii="Tahoma" w:hAnsi="Tahoma" w:cs="Tahoma"/>
          <w:sz w:val="18"/>
          <w:szCs w:val="18"/>
          <w:rtl/>
        </w:rPr>
        <w:t xml:space="preserve">63% </w:t>
      </w:r>
      <w:r w:rsidRPr="0032284C">
        <w:rPr>
          <w:rFonts w:ascii="Tahoma" w:hAnsi="Tahoma" w:cs="Tahoma" w:hint="cs"/>
          <w:sz w:val="18"/>
          <w:szCs w:val="18"/>
          <w:rtl/>
        </w:rPr>
        <w:t xml:space="preserve">הם </w:t>
      </w:r>
      <w:r w:rsidRPr="0032284C">
        <w:rPr>
          <w:rFonts w:ascii="Tahoma" w:hAnsi="Tahoma" w:cs="Tahoma"/>
          <w:sz w:val="18"/>
          <w:szCs w:val="18"/>
          <w:rtl/>
        </w:rPr>
        <w:t xml:space="preserve">בעלי מומחיות פיננסית וכ-81% </w:t>
      </w:r>
      <w:r w:rsidRPr="0032284C">
        <w:rPr>
          <w:rFonts w:ascii="Tahoma" w:hAnsi="Tahoma" w:cs="Tahoma" w:hint="cs"/>
          <w:sz w:val="18"/>
          <w:szCs w:val="18"/>
          <w:rtl/>
        </w:rPr>
        <w:t>מחזיקים</w:t>
      </w:r>
      <w:r w:rsidRPr="0032284C">
        <w:rPr>
          <w:rFonts w:ascii="Tahoma" w:hAnsi="Tahoma" w:cs="Tahoma"/>
          <w:sz w:val="18"/>
          <w:szCs w:val="18"/>
          <w:rtl/>
        </w:rPr>
        <w:t xml:space="preserve"> </w:t>
      </w:r>
      <w:r w:rsidRPr="0032284C">
        <w:rPr>
          <w:rFonts w:ascii="Tahoma" w:hAnsi="Tahoma" w:cs="Tahoma" w:hint="cs"/>
          <w:sz w:val="18"/>
          <w:szCs w:val="18"/>
          <w:rtl/>
        </w:rPr>
        <w:t>ב</w:t>
      </w:r>
      <w:r w:rsidRPr="0032284C">
        <w:rPr>
          <w:rFonts w:ascii="Tahoma" w:hAnsi="Tahoma" w:cs="Tahoma"/>
          <w:sz w:val="18"/>
          <w:szCs w:val="18"/>
          <w:rtl/>
        </w:rPr>
        <w:t>תואר שני ומעלה</w:t>
      </w:r>
      <w:r w:rsidRPr="0032284C">
        <w:rPr>
          <w:rFonts w:ascii="Tahoma" w:hAnsi="Tahoma" w:cs="Tahoma" w:hint="cs"/>
          <w:sz w:val="18"/>
          <w:szCs w:val="18"/>
          <w:rtl/>
        </w:rPr>
        <w:t xml:space="preserve">. על פי הרשות, </w:t>
      </w:r>
      <w:r w:rsidRPr="0032284C">
        <w:rPr>
          <w:rFonts w:ascii="Tahoma" w:hAnsi="Tahoma" w:cs="Tahoma"/>
          <w:sz w:val="18"/>
          <w:szCs w:val="18"/>
          <w:rtl/>
        </w:rPr>
        <w:t xml:space="preserve">מינוי מועמדים </w:t>
      </w:r>
      <w:r w:rsidRPr="0032284C">
        <w:rPr>
          <w:rFonts w:ascii="Tahoma" w:hAnsi="Tahoma" w:cs="Tahoma" w:hint="cs"/>
          <w:sz w:val="18"/>
          <w:szCs w:val="18"/>
          <w:rtl/>
        </w:rPr>
        <w:t>מתוך</w:t>
      </w:r>
      <w:r w:rsidRPr="0032284C">
        <w:rPr>
          <w:rFonts w:ascii="Tahoma" w:hAnsi="Tahoma" w:cs="Tahoma"/>
          <w:sz w:val="18"/>
          <w:szCs w:val="18"/>
          <w:rtl/>
        </w:rPr>
        <w:t xml:space="preserve"> נבחרת דירקטורים הוביל לשיפור ניכר באיכות הדירקטורים המכהנים בחברות הממשלתיות</w:t>
      </w:r>
      <w:r w:rsidRPr="0032284C">
        <w:rPr>
          <w:rFonts w:ascii="Tahoma" w:hAnsi="Tahoma" w:cs="Tahoma" w:hint="cs"/>
          <w:sz w:val="18"/>
          <w:szCs w:val="18"/>
          <w:rtl/>
        </w:rPr>
        <w:t xml:space="preserve"> והגדיל את רווחיותן.</w:t>
      </w:r>
      <w:r w:rsidRPr="0032284C">
        <w:rPr>
          <w:rFonts w:ascii="Tahoma" w:hAnsi="Tahoma" w:cs="Tahoma"/>
          <w:sz w:val="18"/>
          <w:szCs w:val="18"/>
          <w:rtl/>
        </w:rPr>
        <w:t xml:space="preserve"> 51% מהדירקטורים שמונו מתוך </w:t>
      </w:r>
      <w:r w:rsidRPr="0032284C">
        <w:rPr>
          <w:rFonts w:ascii="Tahoma" w:hAnsi="Tahoma" w:cs="Tahoma" w:hint="cs"/>
          <w:sz w:val="18"/>
          <w:szCs w:val="18"/>
          <w:rtl/>
        </w:rPr>
        <w:t>ה</w:t>
      </w:r>
      <w:r w:rsidRPr="0032284C">
        <w:rPr>
          <w:rFonts w:ascii="Tahoma" w:hAnsi="Tahoma" w:cs="Tahoma"/>
          <w:sz w:val="18"/>
          <w:szCs w:val="18"/>
          <w:rtl/>
        </w:rPr>
        <w:t>נבחרת ה</w:t>
      </w:r>
      <w:r w:rsidRPr="0032284C">
        <w:rPr>
          <w:rFonts w:ascii="Tahoma" w:hAnsi="Tahoma" w:cs="Tahoma" w:hint="cs"/>
          <w:sz w:val="18"/>
          <w:szCs w:val="18"/>
          <w:rtl/>
        </w:rPr>
        <w:t>ם</w:t>
      </w:r>
      <w:r w:rsidRPr="0032284C">
        <w:rPr>
          <w:rFonts w:ascii="Tahoma" w:hAnsi="Tahoma" w:cs="Tahoma"/>
          <w:sz w:val="18"/>
          <w:szCs w:val="18"/>
          <w:rtl/>
        </w:rPr>
        <w:t xml:space="preserve"> נשים ו-16% </w:t>
      </w:r>
      <w:r w:rsidRPr="0032284C">
        <w:rPr>
          <w:rFonts w:ascii="Tahoma" w:hAnsi="Tahoma" w:cs="Tahoma" w:hint="cs"/>
          <w:sz w:val="18"/>
          <w:szCs w:val="18"/>
          <w:rtl/>
        </w:rPr>
        <w:t xml:space="preserve">נבחרו </w:t>
      </w:r>
      <w:r w:rsidRPr="0032284C">
        <w:rPr>
          <w:rFonts w:ascii="Tahoma" w:hAnsi="Tahoma" w:cs="Tahoma"/>
          <w:sz w:val="18"/>
          <w:szCs w:val="18"/>
          <w:rtl/>
        </w:rPr>
        <w:t>מ</w:t>
      </w:r>
      <w:r w:rsidRPr="0032284C">
        <w:rPr>
          <w:rFonts w:ascii="Tahoma" w:hAnsi="Tahoma" w:cs="Tahoma" w:hint="cs"/>
          <w:sz w:val="18"/>
          <w:szCs w:val="18"/>
          <w:rtl/>
        </w:rPr>
        <w:t>המגזר</w:t>
      </w:r>
      <w:r w:rsidRPr="0032284C">
        <w:rPr>
          <w:rFonts w:ascii="Tahoma" w:hAnsi="Tahoma" w:cs="Tahoma"/>
          <w:sz w:val="18"/>
          <w:szCs w:val="18"/>
          <w:rtl/>
        </w:rPr>
        <w:t xml:space="preserve"> הערבי</w:t>
      </w:r>
      <w:r w:rsidRPr="0032284C">
        <w:rPr>
          <w:rFonts w:ascii="Tahoma" w:hAnsi="Tahoma" w:cs="Tahoma" w:hint="cs"/>
          <w:sz w:val="18"/>
          <w:szCs w:val="18"/>
          <w:rtl/>
        </w:rPr>
        <w:t xml:space="preserve">. </w:t>
      </w:r>
    </w:p>
    <w:p w:rsidR="008C1634" w:rsidRPr="0032284C" w:rsidP="00E62F9E">
      <w:pPr>
        <w:spacing w:line="240" w:lineRule="exact"/>
        <w:ind w:right="2268"/>
        <w:jc w:val="both"/>
        <w:rPr>
          <w:rFonts w:ascii="Tahoma" w:hAnsi="Tahoma" w:cs="Tahoma"/>
          <w:sz w:val="18"/>
          <w:szCs w:val="18"/>
          <w:rtl/>
        </w:rPr>
      </w:pPr>
      <w:r w:rsidRPr="0032284C">
        <w:rPr>
          <w:rFonts w:ascii="Tahoma" w:hAnsi="Tahoma" w:cs="Tahoma" w:hint="cs"/>
          <w:sz w:val="18"/>
          <w:szCs w:val="18"/>
          <w:rtl/>
        </w:rPr>
        <w:t>משרד</w:t>
      </w:r>
      <w:r w:rsidRPr="0032284C">
        <w:rPr>
          <w:rFonts w:ascii="Tahoma" w:hAnsi="Tahoma" w:cs="Tahoma"/>
          <w:sz w:val="18"/>
          <w:szCs w:val="18"/>
          <w:rtl/>
        </w:rPr>
        <w:t xml:space="preserve"> מבקר המדינה </w:t>
      </w:r>
      <w:r w:rsidRPr="0032284C">
        <w:rPr>
          <w:rFonts w:ascii="Tahoma" w:hAnsi="Tahoma" w:cs="Tahoma" w:hint="cs"/>
          <w:sz w:val="18"/>
          <w:szCs w:val="18"/>
          <w:rtl/>
        </w:rPr>
        <w:t>רואה</w:t>
      </w:r>
      <w:r w:rsidRPr="0032284C">
        <w:rPr>
          <w:rFonts w:ascii="Tahoma" w:hAnsi="Tahoma" w:cs="Tahoma"/>
          <w:sz w:val="18"/>
          <w:szCs w:val="18"/>
          <w:rtl/>
        </w:rPr>
        <w:t xml:space="preserve"> בחיוב </w:t>
      </w:r>
      <w:r w:rsidRPr="0032284C">
        <w:rPr>
          <w:rFonts w:ascii="Tahoma" w:hAnsi="Tahoma" w:cs="Tahoma" w:hint="cs"/>
          <w:sz w:val="18"/>
          <w:szCs w:val="18"/>
          <w:rtl/>
        </w:rPr>
        <w:t>הקמת</w:t>
      </w:r>
      <w:r w:rsidRPr="0032284C">
        <w:rPr>
          <w:rFonts w:ascii="Tahoma" w:hAnsi="Tahoma" w:cs="Tahoma"/>
          <w:sz w:val="18"/>
          <w:szCs w:val="18"/>
          <w:rtl/>
        </w:rPr>
        <w:t xml:space="preserve"> </w:t>
      </w:r>
      <w:r w:rsidRPr="0032284C">
        <w:rPr>
          <w:rFonts w:ascii="Tahoma" w:hAnsi="Tahoma" w:cs="Tahoma" w:hint="cs"/>
          <w:sz w:val="18"/>
          <w:szCs w:val="18"/>
          <w:rtl/>
        </w:rPr>
        <w:t>נבחרת</w:t>
      </w:r>
      <w:r w:rsidRPr="0032284C">
        <w:rPr>
          <w:rFonts w:ascii="Tahoma" w:hAnsi="Tahoma" w:cs="Tahoma"/>
          <w:sz w:val="18"/>
          <w:szCs w:val="18"/>
          <w:rtl/>
        </w:rPr>
        <w:t xml:space="preserve"> </w:t>
      </w:r>
      <w:r w:rsidRPr="0032284C">
        <w:rPr>
          <w:rFonts w:ascii="Tahoma" w:hAnsi="Tahoma" w:cs="Tahoma" w:hint="cs"/>
          <w:sz w:val="18"/>
          <w:szCs w:val="18"/>
          <w:rtl/>
        </w:rPr>
        <w:t>המשמשת</w:t>
      </w:r>
      <w:r w:rsidRPr="0032284C">
        <w:rPr>
          <w:rFonts w:ascii="Tahoma" w:hAnsi="Tahoma" w:cs="Tahoma"/>
          <w:sz w:val="18"/>
          <w:szCs w:val="18"/>
          <w:rtl/>
        </w:rPr>
        <w:t xml:space="preserve"> </w:t>
      </w:r>
      <w:r w:rsidRPr="0032284C">
        <w:rPr>
          <w:rFonts w:ascii="Tahoma" w:hAnsi="Tahoma" w:cs="Tahoma" w:hint="cs"/>
          <w:sz w:val="18"/>
          <w:szCs w:val="18"/>
          <w:rtl/>
        </w:rPr>
        <w:t>מאגר</w:t>
      </w:r>
      <w:r w:rsidRPr="0032284C">
        <w:rPr>
          <w:rFonts w:ascii="Tahoma" w:hAnsi="Tahoma" w:cs="Tahoma"/>
          <w:sz w:val="18"/>
          <w:szCs w:val="18"/>
          <w:rtl/>
        </w:rPr>
        <w:t xml:space="preserve"> רחב של מועמדים </w:t>
      </w:r>
      <w:r w:rsidRPr="0032284C">
        <w:rPr>
          <w:rFonts w:ascii="Tahoma" w:hAnsi="Tahoma" w:cs="Tahoma" w:hint="cs"/>
          <w:sz w:val="18"/>
          <w:szCs w:val="18"/>
          <w:rtl/>
        </w:rPr>
        <w:t>ומאפשרת</w:t>
      </w:r>
      <w:r w:rsidRPr="0032284C">
        <w:rPr>
          <w:rFonts w:ascii="Tahoma" w:hAnsi="Tahoma" w:cs="Tahoma"/>
          <w:sz w:val="18"/>
          <w:szCs w:val="18"/>
          <w:rtl/>
        </w:rPr>
        <w:t xml:space="preserve"> בחירה </w:t>
      </w:r>
      <w:r w:rsidRPr="0032284C">
        <w:rPr>
          <w:rFonts w:ascii="Tahoma" w:hAnsi="Tahoma" w:cs="Tahoma" w:hint="cs"/>
          <w:sz w:val="18"/>
          <w:szCs w:val="18"/>
          <w:rtl/>
        </w:rPr>
        <w:t>שוויונית</w:t>
      </w:r>
      <w:r w:rsidRPr="0032284C">
        <w:rPr>
          <w:rFonts w:ascii="Tahoma" w:hAnsi="Tahoma" w:cs="Tahoma"/>
          <w:sz w:val="18"/>
          <w:szCs w:val="18"/>
          <w:rtl/>
        </w:rPr>
        <w:t xml:space="preserve"> ומקצועית יותר, </w:t>
      </w:r>
      <w:r w:rsidRPr="0032284C">
        <w:rPr>
          <w:rFonts w:ascii="Tahoma" w:hAnsi="Tahoma" w:cs="Tahoma" w:hint="cs"/>
          <w:sz w:val="18"/>
          <w:szCs w:val="18"/>
          <w:rtl/>
        </w:rPr>
        <w:t>שלא</w:t>
      </w:r>
      <w:r w:rsidRPr="0032284C">
        <w:rPr>
          <w:rFonts w:ascii="Tahoma" w:hAnsi="Tahoma" w:cs="Tahoma"/>
          <w:sz w:val="18"/>
          <w:szCs w:val="18"/>
          <w:rtl/>
        </w:rPr>
        <w:t xml:space="preserve"> כמו בתהליך </w:t>
      </w:r>
      <w:r w:rsidRPr="0032284C">
        <w:rPr>
          <w:rFonts w:ascii="Tahoma" w:hAnsi="Tahoma" w:cs="Tahoma" w:hint="cs"/>
          <w:sz w:val="18"/>
          <w:szCs w:val="18"/>
          <w:rtl/>
        </w:rPr>
        <w:t>בחירת</w:t>
      </w:r>
      <w:r w:rsidRPr="0032284C">
        <w:rPr>
          <w:rFonts w:ascii="Tahoma" w:hAnsi="Tahoma" w:cs="Tahoma"/>
          <w:sz w:val="18"/>
          <w:szCs w:val="18"/>
          <w:rtl/>
        </w:rPr>
        <w:t xml:space="preserve"> המועמדים לדירקטורים בעבר, </w:t>
      </w:r>
      <w:r w:rsidRPr="0032284C">
        <w:rPr>
          <w:rFonts w:ascii="Tahoma" w:hAnsi="Tahoma" w:cs="Tahoma" w:hint="cs"/>
          <w:sz w:val="18"/>
          <w:szCs w:val="18"/>
          <w:rtl/>
        </w:rPr>
        <w:t>וזאת</w:t>
      </w:r>
      <w:r w:rsidRPr="0032284C">
        <w:rPr>
          <w:rFonts w:ascii="Tahoma" w:hAnsi="Tahoma" w:cs="Tahoma"/>
          <w:sz w:val="18"/>
          <w:szCs w:val="18"/>
          <w:rtl/>
        </w:rPr>
        <w:t xml:space="preserve"> </w:t>
      </w:r>
      <w:r w:rsidRPr="0032284C">
        <w:rPr>
          <w:rFonts w:ascii="Tahoma" w:hAnsi="Tahoma" w:cs="Tahoma" w:hint="cs"/>
          <w:sz w:val="18"/>
          <w:szCs w:val="18"/>
          <w:rtl/>
        </w:rPr>
        <w:t>בהמשך</w:t>
      </w:r>
      <w:r w:rsidRPr="0032284C">
        <w:rPr>
          <w:rFonts w:ascii="Tahoma" w:hAnsi="Tahoma" w:cs="Tahoma"/>
          <w:sz w:val="18"/>
          <w:szCs w:val="18"/>
          <w:rtl/>
        </w:rPr>
        <w:t xml:space="preserve"> </w:t>
      </w:r>
      <w:r w:rsidRPr="0032284C">
        <w:rPr>
          <w:rFonts w:ascii="Tahoma" w:hAnsi="Tahoma" w:cs="Tahoma" w:hint="cs"/>
          <w:sz w:val="18"/>
          <w:szCs w:val="18"/>
          <w:rtl/>
        </w:rPr>
        <w:t>להמלצות</w:t>
      </w:r>
      <w:r w:rsidRPr="0032284C">
        <w:rPr>
          <w:rFonts w:ascii="Tahoma" w:hAnsi="Tahoma" w:cs="Tahoma"/>
          <w:sz w:val="18"/>
          <w:szCs w:val="18"/>
          <w:rtl/>
        </w:rPr>
        <w:t xml:space="preserve"> </w:t>
      </w:r>
      <w:r w:rsidRPr="0032284C">
        <w:rPr>
          <w:rFonts w:ascii="Tahoma" w:hAnsi="Tahoma" w:cs="Tahoma" w:hint="cs"/>
          <w:sz w:val="18"/>
          <w:szCs w:val="18"/>
          <w:rtl/>
        </w:rPr>
        <w:t>משרד</w:t>
      </w:r>
      <w:r w:rsidRPr="0032284C">
        <w:rPr>
          <w:rFonts w:ascii="Tahoma" w:hAnsi="Tahoma" w:cs="Tahoma"/>
          <w:sz w:val="18"/>
          <w:szCs w:val="18"/>
          <w:rtl/>
        </w:rPr>
        <w:t xml:space="preserve"> </w:t>
      </w:r>
      <w:r w:rsidRPr="0032284C">
        <w:rPr>
          <w:rFonts w:ascii="Tahoma" w:hAnsi="Tahoma" w:cs="Tahoma" w:hint="cs"/>
          <w:sz w:val="18"/>
          <w:szCs w:val="18"/>
          <w:rtl/>
        </w:rPr>
        <w:t>מבקר</w:t>
      </w:r>
      <w:r w:rsidRPr="0032284C">
        <w:rPr>
          <w:rFonts w:ascii="Tahoma" w:hAnsi="Tahoma" w:cs="Tahoma"/>
          <w:sz w:val="18"/>
          <w:szCs w:val="18"/>
          <w:rtl/>
        </w:rPr>
        <w:t xml:space="preserve"> </w:t>
      </w:r>
      <w:r w:rsidRPr="0032284C">
        <w:rPr>
          <w:rFonts w:ascii="Tahoma" w:hAnsi="Tahoma" w:cs="Tahoma" w:hint="cs"/>
          <w:sz w:val="18"/>
          <w:szCs w:val="18"/>
          <w:rtl/>
        </w:rPr>
        <w:t>המדינה</w:t>
      </w:r>
      <w:r w:rsidRPr="0032284C">
        <w:rPr>
          <w:rFonts w:ascii="Tahoma" w:hAnsi="Tahoma" w:cs="Tahoma"/>
          <w:sz w:val="18"/>
          <w:szCs w:val="18"/>
          <w:rtl/>
        </w:rPr>
        <w:t xml:space="preserve"> בשנים האחרונות.</w:t>
      </w:r>
    </w:p>
    <w:p w:rsidR="008C1634" w:rsidRPr="0032284C" w:rsidP="00E62F9E">
      <w:pPr>
        <w:pStyle w:val="running-text"/>
        <w:rPr>
          <w:rtl/>
        </w:rPr>
      </w:pPr>
      <w:r w:rsidRPr="0032284C">
        <w:rPr>
          <w:rFonts w:hint="cs"/>
          <w:rtl/>
        </w:rPr>
        <w:t xml:space="preserve">להלן בתרשים 1 תהליך מינוי דירקטורים כולל גיוס מועמדים לנבחרת: </w:t>
      </w:r>
    </w:p>
    <w:p w:rsidR="008C1634" w:rsidRPr="0032284C" w:rsidP="00755DB7">
      <w:pPr>
        <w:pStyle w:val="tab-name"/>
        <w:rPr>
          <w:b/>
          <w:bCs/>
          <w:rtl/>
        </w:rPr>
      </w:pPr>
      <w:r w:rsidRPr="0032284C">
        <w:rPr>
          <w:rFonts w:hint="cs"/>
          <w:rtl/>
        </w:rPr>
        <w:t>תרשים</w:t>
      </w:r>
      <w:r w:rsidRPr="0032284C">
        <w:rPr>
          <w:rtl/>
        </w:rPr>
        <w:t xml:space="preserve"> 1: </w:t>
      </w:r>
      <w:r w:rsidRPr="0032284C">
        <w:rPr>
          <w:rFonts w:hint="cs"/>
          <w:b/>
          <w:bCs/>
          <w:rtl/>
        </w:rPr>
        <w:t>תהליך</w:t>
      </w:r>
      <w:r w:rsidRPr="0032284C">
        <w:rPr>
          <w:b/>
          <w:bCs/>
          <w:rtl/>
        </w:rPr>
        <w:t xml:space="preserve"> </w:t>
      </w:r>
      <w:r w:rsidRPr="0032284C">
        <w:rPr>
          <w:rFonts w:hint="cs"/>
          <w:b/>
          <w:bCs/>
          <w:rtl/>
        </w:rPr>
        <w:t>מינוי</w:t>
      </w:r>
      <w:r w:rsidRPr="0032284C">
        <w:rPr>
          <w:b/>
          <w:bCs/>
          <w:rtl/>
        </w:rPr>
        <w:t xml:space="preserve"> </w:t>
      </w:r>
      <w:r w:rsidRPr="0032284C">
        <w:rPr>
          <w:rFonts w:hint="cs"/>
          <w:b/>
          <w:bCs/>
          <w:rtl/>
        </w:rPr>
        <w:t>דירקטורים</w:t>
      </w:r>
    </w:p>
    <w:p w:rsidR="0032284C" w:rsidP="00755DB7">
      <w:pPr>
        <w:spacing w:after="240" w:line="240" w:lineRule="atLeast"/>
        <w:rPr>
          <w:rFonts w:ascii="Tahoma" w:hAnsi="Tahoma" w:cs="Tahoma"/>
          <w:sz w:val="18"/>
          <w:szCs w:val="18"/>
          <w:rtl/>
        </w:rPr>
      </w:pPr>
      <w:r>
        <w:rPr>
          <w:rFonts w:ascii="Tahoma" w:hAnsi="Tahoma" w:cs="Tahoma"/>
          <w:noProof/>
          <w:sz w:val="18"/>
          <w:szCs w:val="18"/>
          <w:rtl/>
        </w:rPr>
        <w:drawing>
          <wp:inline distT="0" distB="0" distL="0" distR="0">
            <wp:extent cx="5400040" cy="6022340"/>
            <wp:effectExtent l="0" t="0" r="0" b="0"/>
            <wp:docPr id="12" name="Picture 12" descr="בתרשים מתוארים שני המסלולים האפשריים למינוי דירקטורים: המסלול הראשון - בחירה במועמד מהנבחרת: כדי להקים את הנבחרת הרשות מפרסמת קול קורא, קולטת ומסננת את המועמדים, באמצעות מיון ראשוני ומיון שני. מועמדים שעברו את שני המיונים ייכנסו לנבחרת הדירקטורים, וממנה יבחרו השרים מועמדים ויעבירו את שמותיהם לוועדה לבדיקת מינויים.&#10;המסלול השני - בחירה במועמד שאינו מהנבחרת: השר האחראי בוחר במועמד כלשהו ומעביר את שמו לרשות. בין אם המועמד עבר בהצלחה את שני המיונים ובין אם לאו, רשאי השר להעביר את שמו באמצעות הרשות לוועדה לבדיקת מינויים. &#10;בשני המסלולים הוועדה דנה במועמד ומחליטה אם לאשר את מינויו. עם קבלת אישורה רשאי השר למנות  את המועמד לדירקטור.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062393" name="תרשים 1ד8.png"/>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5400040" cy="6022340"/>
                    </a:xfrm>
                    <a:prstGeom prst="rect">
                      <a:avLst/>
                    </a:prstGeom>
                  </pic:spPr>
                </pic:pic>
              </a:graphicData>
            </a:graphic>
          </wp:inline>
        </w:drawing>
      </w:r>
    </w:p>
    <w:p w:rsidR="008C1634" w:rsidRPr="0032284C" w:rsidP="00E62F9E">
      <w:pPr>
        <w:spacing w:line="240" w:lineRule="exact"/>
        <w:ind w:right="2268"/>
        <w:jc w:val="both"/>
        <w:rPr>
          <w:rFonts w:ascii="Tahoma" w:hAnsi="Tahoma" w:cs="Tahoma"/>
          <w:sz w:val="18"/>
          <w:szCs w:val="18"/>
          <w:rtl/>
        </w:rPr>
      </w:pPr>
      <w:r w:rsidRPr="0032284C">
        <w:rPr>
          <w:rFonts w:ascii="Tahoma" w:hAnsi="Tahoma" w:cs="Tahoma" w:hint="cs"/>
          <w:sz w:val="18"/>
          <w:szCs w:val="18"/>
          <w:rtl/>
        </w:rPr>
        <w:t xml:space="preserve">בשנת 2013 הקימה הרשות את "נבחרת 2014", בשנת 2015 את "נבחרת 2015" ובשנת 2017 את "נבחרת 2017". </w:t>
      </w:r>
      <w:r w:rsidRPr="0032284C">
        <w:rPr>
          <w:rFonts w:ascii="Tahoma" w:hAnsi="Tahoma" w:cs="Tahoma"/>
          <w:sz w:val="18"/>
          <w:szCs w:val="18"/>
          <w:rtl/>
        </w:rPr>
        <w:t>בנבחרת</w:t>
      </w:r>
      <w:r w:rsidRPr="0032284C">
        <w:rPr>
          <w:rFonts w:ascii="Tahoma" w:hAnsi="Tahoma" w:cs="Tahoma" w:hint="cs"/>
          <w:sz w:val="18"/>
          <w:szCs w:val="18"/>
          <w:rtl/>
        </w:rPr>
        <w:t xml:space="preserve"> </w:t>
      </w:r>
      <w:r w:rsidRPr="0032284C">
        <w:rPr>
          <w:rFonts w:ascii="Tahoma" w:hAnsi="Tahoma" w:cs="Tahoma"/>
          <w:sz w:val="18"/>
          <w:szCs w:val="18"/>
          <w:rtl/>
        </w:rPr>
        <w:t>2014</w:t>
      </w:r>
      <w:r w:rsidRPr="0032284C">
        <w:rPr>
          <w:rFonts w:ascii="Tahoma" w:hAnsi="Tahoma" w:cs="Tahoma" w:hint="cs"/>
          <w:sz w:val="18"/>
          <w:szCs w:val="18"/>
          <w:rtl/>
        </w:rPr>
        <w:t xml:space="preserve"> </w:t>
      </w:r>
      <w:r w:rsidRPr="0032284C">
        <w:rPr>
          <w:rFonts w:ascii="Tahoma" w:hAnsi="Tahoma" w:cs="Tahoma"/>
          <w:sz w:val="18"/>
          <w:szCs w:val="18"/>
          <w:rtl/>
        </w:rPr>
        <w:t>הושקעו כ-2.5 מיליון ש"ח</w:t>
      </w:r>
      <w:r w:rsidRPr="0032284C">
        <w:rPr>
          <w:rFonts w:ascii="Tahoma" w:hAnsi="Tahoma" w:cs="Tahoma" w:hint="cs"/>
          <w:sz w:val="18"/>
          <w:szCs w:val="18"/>
          <w:rtl/>
        </w:rPr>
        <w:t>,</w:t>
      </w:r>
      <w:r w:rsidRPr="0032284C">
        <w:rPr>
          <w:rFonts w:ascii="Tahoma" w:hAnsi="Tahoma" w:cs="Tahoma"/>
          <w:sz w:val="18"/>
          <w:szCs w:val="18"/>
          <w:rtl/>
        </w:rPr>
        <w:t xml:space="preserve"> </w:t>
      </w:r>
      <w:r w:rsidRPr="0032284C">
        <w:rPr>
          <w:rFonts w:ascii="Tahoma" w:hAnsi="Tahoma" w:cs="Tahoma" w:hint="cs"/>
          <w:sz w:val="18"/>
          <w:szCs w:val="18"/>
          <w:rtl/>
        </w:rPr>
        <w:t>ב</w:t>
      </w:r>
      <w:r w:rsidRPr="0032284C">
        <w:rPr>
          <w:rFonts w:ascii="Tahoma" w:hAnsi="Tahoma" w:cs="Tahoma"/>
          <w:sz w:val="18"/>
          <w:szCs w:val="18"/>
          <w:rtl/>
        </w:rPr>
        <w:t xml:space="preserve">נבחרת 2015 </w:t>
      </w:r>
      <w:r w:rsidRPr="0032284C">
        <w:rPr>
          <w:rFonts w:ascii="Tahoma" w:hAnsi="Tahoma" w:cs="Tahoma" w:hint="cs"/>
          <w:sz w:val="18"/>
          <w:szCs w:val="18"/>
          <w:rtl/>
        </w:rPr>
        <w:t xml:space="preserve">- </w:t>
      </w:r>
      <w:r w:rsidRPr="0032284C">
        <w:rPr>
          <w:rFonts w:ascii="Tahoma" w:hAnsi="Tahoma" w:cs="Tahoma"/>
          <w:sz w:val="18"/>
          <w:szCs w:val="18"/>
          <w:rtl/>
        </w:rPr>
        <w:t>כ-2.3 מיל</w:t>
      </w:r>
      <w:r w:rsidRPr="0032284C">
        <w:rPr>
          <w:rFonts w:ascii="Tahoma" w:hAnsi="Tahoma" w:cs="Tahoma" w:hint="cs"/>
          <w:sz w:val="18"/>
          <w:szCs w:val="18"/>
          <w:rtl/>
        </w:rPr>
        <w:t>י</w:t>
      </w:r>
      <w:r w:rsidRPr="0032284C">
        <w:rPr>
          <w:rFonts w:ascii="Tahoma" w:hAnsi="Tahoma" w:cs="Tahoma"/>
          <w:sz w:val="18"/>
          <w:szCs w:val="18"/>
          <w:rtl/>
        </w:rPr>
        <w:t xml:space="preserve">ון ש"ח </w:t>
      </w:r>
      <w:r w:rsidRPr="0032284C">
        <w:rPr>
          <w:rFonts w:ascii="Tahoma" w:hAnsi="Tahoma" w:cs="Tahoma" w:hint="cs"/>
          <w:sz w:val="18"/>
          <w:szCs w:val="18"/>
          <w:rtl/>
        </w:rPr>
        <w:t xml:space="preserve">ובנבחרת 2017 - כ-1.6 מיליון ש"ח. </w:t>
      </w:r>
      <w:r w:rsidRPr="0032284C">
        <w:rPr>
          <w:rFonts w:ascii="Tahoma" w:hAnsi="Tahoma" w:cs="Tahoma"/>
          <w:sz w:val="18"/>
          <w:szCs w:val="18"/>
          <w:rtl/>
        </w:rPr>
        <w:t>ה</w:t>
      </w:r>
      <w:r w:rsidRPr="0032284C">
        <w:rPr>
          <w:rFonts w:ascii="Tahoma" w:hAnsi="Tahoma" w:cs="Tahoma" w:hint="cs"/>
          <w:sz w:val="18"/>
          <w:szCs w:val="18"/>
          <w:rtl/>
        </w:rPr>
        <w:t>השקעות</w:t>
      </w:r>
      <w:r w:rsidRPr="0032284C">
        <w:rPr>
          <w:rFonts w:ascii="Tahoma" w:hAnsi="Tahoma" w:cs="Tahoma"/>
          <w:sz w:val="18"/>
          <w:szCs w:val="18"/>
          <w:rtl/>
        </w:rPr>
        <w:t xml:space="preserve"> כולל</w:t>
      </w:r>
      <w:r w:rsidRPr="0032284C">
        <w:rPr>
          <w:rFonts w:ascii="Tahoma" w:hAnsi="Tahoma" w:cs="Tahoma" w:hint="cs"/>
          <w:sz w:val="18"/>
          <w:szCs w:val="18"/>
          <w:rtl/>
        </w:rPr>
        <w:t>ות</w:t>
      </w:r>
      <w:r w:rsidRPr="0032284C">
        <w:rPr>
          <w:rFonts w:ascii="Tahoma" w:hAnsi="Tahoma" w:cs="Tahoma"/>
          <w:sz w:val="18"/>
          <w:szCs w:val="18"/>
          <w:rtl/>
        </w:rPr>
        <w:t xml:space="preserve"> תהליכי מיון </w:t>
      </w:r>
      <w:r w:rsidRPr="0032284C">
        <w:rPr>
          <w:rFonts w:ascii="Tahoma" w:hAnsi="Tahoma" w:cs="Tahoma" w:hint="cs"/>
          <w:sz w:val="18"/>
          <w:szCs w:val="18"/>
          <w:rtl/>
        </w:rPr>
        <w:t xml:space="preserve">של </w:t>
      </w:r>
      <w:r w:rsidRPr="0032284C">
        <w:rPr>
          <w:rFonts w:ascii="Tahoma" w:hAnsi="Tahoma" w:cs="Tahoma"/>
          <w:sz w:val="18"/>
          <w:szCs w:val="18"/>
          <w:rtl/>
        </w:rPr>
        <w:t xml:space="preserve">המועמדים ובניית מערכת ממוחשבת שתשמש את המדינה </w:t>
      </w:r>
      <w:r w:rsidRPr="0032284C">
        <w:rPr>
          <w:rFonts w:ascii="Tahoma" w:hAnsi="Tahoma" w:cs="Tahoma" w:hint="cs"/>
          <w:sz w:val="18"/>
          <w:szCs w:val="18"/>
          <w:rtl/>
        </w:rPr>
        <w:t>ל</w:t>
      </w:r>
      <w:r w:rsidRPr="0032284C">
        <w:rPr>
          <w:rFonts w:ascii="Tahoma" w:hAnsi="Tahoma" w:cs="Tahoma"/>
          <w:sz w:val="18"/>
          <w:szCs w:val="18"/>
          <w:rtl/>
        </w:rPr>
        <w:t xml:space="preserve">שנים </w:t>
      </w:r>
      <w:r w:rsidRPr="0032284C">
        <w:rPr>
          <w:rFonts w:ascii="Tahoma" w:hAnsi="Tahoma" w:cs="Tahoma" w:hint="cs"/>
          <w:sz w:val="18"/>
          <w:szCs w:val="18"/>
          <w:rtl/>
        </w:rPr>
        <w:t xml:space="preserve">הבאות (ראו להלן). </w:t>
      </w:r>
    </w:p>
    <w:p w:rsidR="008C1634" w:rsidRPr="0032284C" w:rsidP="00E62F9E">
      <w:pPr>
        <w:spacing w:line="240" w:lineRule="exact"/>
        <w:ind w:right="2268"/>
        <w:jc w:val="both"/>
        <w:rPr>
          <w:rFonts w:ascii="Tahoma" w:hAnsi="Tahoma" w:cs="Tahoma"/>
          <w:sz w:val="18"/>
          <w:szCs w:val="18"/>
          <w:rtl/>
        </w:rPr>
      </w:pPr>
      <w:r w:rsidRPr="0032284C">
        <w:rPr>
          <w:rFonts w:ascii="Tahoma" w:hAnsi="Tahoma" w:cs="Tahoma" w:hint="cs"/>
          <w:sz w:val="18"/>
          <w:szCs w:val="18"/>
          <w:rtl/>
        </w:rPr>
        <w:t>להלן בלוח 1 נתונים על שלוש הנבחרות לעיל:</w:t>
      </w:r>
    </w:p>
    <w:p w:rsidR="008C1634" w:rsidRPr="0032284C" w:rsidP="00755DB7">
      <w:pPr>
        <w:pStyle w:val="tab-name"/>
        <w:rPr>
          <w:b/>
          <w:bCs/>
          <w:rtl/>
        </w:rPr>
      </w:pPr>
      <w:r w:rsidRPr="0032284C">
        <w:rPr>
          <w:rFonts w:hint="cs"/>
          <w:rtl/>
        </w:rPr>
        <w:t>לוח</w:t>
      </w:r>
      <w:r w:rsidRPr="0032284C">
        <w:rPr>
          <w:rtl/>
        </w:rPr>
        <w:t xml:space="preserve"> 1:</w:t>
      </w:r>
      <w:r w:rsidRPr="0032284C">
        <w:rPr>
          <w:b/>
          <w:bCs/>
          <w:rtl/>
        </w:rPr>
        <w:t xml:space="preserve"> </w:t>
      </w:r>
      <w:r w:rsidRPr="0032284C">
        <w:rPr>
          <w:rFonts w:hint="cs"/>
          <w:b/>
          <w:bCs/>
          <w:rtl/>
        </w:rPr>
        <w:t>נתונים</w:t>
      </w:r>
      <w:r w:rsidRPr="0032284C">
        <w:rPr>
          <w:b/>
          <w:bCs/>
          <w:rtl/>
        </w:rPr>
        <w:t xml:space="preserve"> </w:t>
      </w:r>
      <w:r w:rsidRPr="0032284C">
        <w:rPr>
          <w:rFonts w:hint="cs"/>
          <w:b/>
          <w:bCs/>
          <w:rtl/>
        </w:rPr>
        <w:t>על</w:t>
      </w:r>
      <w:r w:rsidRPr="0032284C">
        <w:rPr>
          <w:b/>
          <w:bCs/>
          <w:rtl/>
        </w:rPr>
        <w:t xml:space="preserve"> </w:t>
      </w:r>
      <w:r w:rsidRPr="0032284C">
        <w:rPr>
          <w:rFonts w:hint="cs"/>
          <w:b/>
          <w:bCs/>
          <w:rtl/>
        </w:rPr>
        <w:t>נבחרות</w:t>
      </w:r>
      <w:r w:rsidRPr="0032284C">
        <w:rPr>
          <w:b/>
          <w:bCs/>
          <w:rtl/>
        </w:rPr>
        <w:t xml:space="preserve"> 2014, 2015 </w:t>
      </w:r>
      <w:r w:rsidRPr="0032284C">
        <w:rPr>
          <w:rFonts w:hint="cs"/>
          <w:b/>
          <w:bCs/>
          <w:rtl/>
        </w:rPr>
        <w:t>ו</w:t>
      </w:r>
      <w:r w:rsidRPr="0032284C">
        <w:rPr>
          <w:b/>
          <w:bCs/>
          <w:rtl/>
        </w:rPr>
        <w:t>-2017</w:t>
      </w:r>
    </w:p>
    <w:tbl>
      <w:tblPr>
        <w:tblStyle w:val="TableGrid"/>
        <w:bidiVisual/>
        <w:tblW w:w="6237" w:type="dxa"/>
        <w:tblBorders>
          <w:top w:val="single" w:sz="8" w:space="0" w:color="auto"/>
          <w:left w:val="single" w:sz="8" w:space="0" w:color="auto"/>
          <w:bottom w:val="single" w:sz="8" w:space="0" w:color="auto"/>
          <w:right w:val="single" w:sz="8" w:space="0" w:color="auto"/>
          <w:insideH w:val="none" w:sz="0" w:space="0" w:color="auto"/>
        </w:tblBorders>
        <w:tblCellMar>
          <w:left w:w="57" w:type="dxa"/>
          <w:right w:w="57" w:type="dxa"/>
        </w:tblCellMar>
        <w:tblLook w:val="04A0"/>
      </w:tblPr>
      <w:tblGrid>
        <w:gridCol w:w="3442"/>
        <w:gridCol w:w="948"/>
        <w:gridCol w:w="899"/>
        <w:gridCol w:w="948"/>
      </w:tblGrid>
      <w:tr w:rsidTr="00755DB7">
        <w:tblPrEx>
          <w:tblW w:w="6237" w:type="dxa"/>
          <w:tblBorders>
            <w:top w:val="single" w:sz="8" w:space="0" w:color="auto"/>
            <w:left w:val="single" w:sz="8" w:space="0" w:color="auto"/>
            <w:bottom w:val="single" w:sz="8" w:space="0" w:color="auto"/>
            <w:right w:val="single" w:sz="8" w:space="0" w:color="auto"/>
            <w:insideH w:val="none" w:sz="0" w:space="0" w:color="auto"/>
          </w:tblBorders>
          <w:tblCellMar>
            <w:left w:w="57" w:type="dxa"/>
            <w:right w:w="57" w:type="dxa"/>
          </w:tblCellMar>
          <w:tblLook w:val="04A0"/>
        </w:tblPrEx>
        <w:trPr>
          <w:tblHeader/>
        </w:trPr>
        <w:tc>
          <w:tcPr>
            <w:tcW w:w="0" w:type="auto"/>
            <w:tcBorders>
              <w:top w:val="single" w:sz="8" w:space="0" w:color="auto"/>
              <w:bottom w:val="single" w:sz="8" w:space="0" w:color="auto"/>
            </w:tcBorders>
            <w:shd w:val="clear" w:color="auto" w:fill="CEEAF5"/>
          </w:tcPr>
          <w:p w:rsidR="008C1634" w:rsidRPr="00755DB7" w:rsidP="00755DB7">
            <w:pPr>
              <w:tabs>
                <w:tab w:val="left" w:pos="1148"/>
              </w:tabs>
              <w:spacing w:before="40" w:after="40" w:line="280" w:lineRule="exact"/>
              <w:rPr>
                <w:rFonts w:ascii="Tahoma" w:hAnsi="Tahoma" w:cs="Tahoma"/>
                <w:b/>
                <w:bCs/>
                <w:sz w:val="16"/>
                <w:szCs w:val="16"/>
                <w:rtl/>
              </w:rPr>
            </w:pPr>
          </w:p>
        </w:tc>
        <w:tc>
          <w:tcPr>
            <w:tcW w:w="0" w:type="auto"/>
            <w:tcBorders>
              <w:top w:val="single" w:sz="8" w:space="0" w:color="auto"/>
              <w:bottom w:val="single" w:sz="8" w:space="0" w:color="auto"/>
            </w:tcBorders>
            <w:shd w:val="clear" w:color="auto" w:fill="CEEAF5"/>
          </w:tcPr>
          <w:p w:rsidR="008C1634" w:rsidRPr="00755DB7" w:rsidP="00755DB7">
            <w:pPr>
              <w:tabs>
                <w:tab w:val="left" w:pos="1148"/>
              </w:tabs>
              <w:spacing w:before="40" w:after="40" w:line="280" w:lineRule="exact"/>
              <w:rPr>
                <w:rFonts w:ascii="Tahoma" w:hAnsi="Tahoma" w:cs="Tahoma"/>
                <w:b/>
                <w:bCs/>
                <w:sz w:val="16"/>
                <w:szCs w:val="16"/>
                <w:rtl/>
              </w:rPr>
            </w:pPr>
            <w:r w:rsidRPr="00755DB7">
              <w:rPr>
                <w:rFonts w:ascii="Tahoma" w:hAnsi="Tahoma" w:cs="Tahoma" w:hint="cs"/>
                <w:b/>
                <w:bCs/>
                <w:sz w:val="16"/>
                <w:szCs w:val="16"/>
                <w:rtl/>
              </w:rPr>
              <w:t xml:space="preserve">נבחרת </w:t>
            </w:r>
            <w:r w:rsidR="00755DB7">
              <w:rPr>
                <w:rFonts w:ascii="Tahoma" w:hAnsi="Tahoma" w:cs="Tahoma"/>
                <w:b/>
                <w:bCs/>
                <w:sz w:val="16"/>
                <w:szCs w:val="16"/>
                <w:rtl/>
              </w:rPr>
              <w:br/>
            </w:r>
            <w:r w:rsidRPr="00755DB7">
              <w:rPr>
                <w:rFonts w:ascii="Tahoma" w:hAnsi="Tahoma" w:cs="Tahoma" w:hint="cs"/>
                <w:b/>
                <w:bCs/>
                <w:sz w:val="16"/>
                <w:szCs w:val="16"/>
                <w:rtl/>
              </w:rPr>
              <w:t>2014</w:t>
            </w:r>
          </w:p>
        </w:tc>
        <w:tc>
          <w:tcPr>
            <w:tcW w:w="0" w:type="auto"/>
            <w:tcBorders>
              <w:top w:val="single" w:sz="8" w:space="0" w:color="auto"/>
              <w:bottom w:val="single" w:sz="8" w:space="0" w:color="auto"/>
            </w:tcBorders>
            <w:shd w:val="clear" w:color="auto" w:fill="CEEAF5"/>
          </w:tcPr>
          <w:p w:rsidR="008C1634" w:rsidRPr="00755DB7" w:rsidP="00755DB7">
            <w:pPr>
              <w:tabs>
                <w:tab w:val="left" w:pos="1148"/>
              </w:tabs>
              <w:spacing w:before="40" w:after="40" w:line="280" w:lineRule="exact"/>
              <w:rPr>
                <w:rFonts w:ascii="Tahoma" w:hAnsi="Tahoma" w:cs="Tahoma"/>
                <w:b/>
                <w:bCs/>
                <w:sz w:val="16"/>
                <w:szCs w:val="16"/>
                <w:rtl/>
              </w:rPr>
            </w:pPr>
            <w:r w:rsidRPr="00755DB7">
              <w:rPr>
                <w:rFonts w:ascii="Tahoma" w:hAnsi="Tahoma" w:cs="Tahoma" w:hint="cs"/>
                <w:b/>
                <w:bCs/>
                <w:sz w:val="16"/>
                <w:szCs w:val="16"/>
                <w:rtl/>
              </w:rPr>
              <w:t xml:space="preserve">נבחרת </w:t>
            </w:r>
            <w:r w:rsidR="00755DB7">
              <w:rPr>
                <w:rFonts w:ascii="Tahoma" w:hAnsi="Tahoma" w:cs="Tahoma"/>
                <w:b/>
                <w:bCs/>
                <w:sz w:val="16"/>
                <w:szCs w:val="16"/>
                <w:rtl/>
              </w:rPr>
              <w:br/>
            </w:r>
            <w:r w:rsidRPr="00755DB7">
              <w:rPr>
                <w:rFonts w:ascii="Tahoma" w:hAnsi="Tahoma" w:cs="Tahoma" w:hint="cs"/>
                <w:b/>
                <w:bCs/>
                <w:sz w:val="16"/>
                <w:szCs w:val="16"/>
                <w:rtl/>
              </w:rPr>
              <w:t>2015</w:t>
            </w:r>
          </w:p>
        </w:tc>
        <w:tc>
          <w:tcPr>
            <w:tcW w:w="0" w:type="auto"/>
            <w:tcBorders>
              <w:top w:val="single" w:sz="8" w:space="0" w:color="auto"/>
              <w:bottom w:val="single" w:sz="8" w:space="0" w:color="auto"/>
            </w:tcBorders>
            <w:shd w:val="clear" w:color="auto" w:fill="CEEAF5"/>
          </w:tcPr>
          <w:p w:rsidR="008C1634" w:rsidRPr="00755DB7" w:rsidP="00755DB7">
            <w:pPr>
              <w:pStyle w:val="BalloonText"/>
              <w:tabs>
                <w:tab w:val="left" w:pos="1148"/>
              </w:tabs>
              <w:spacing w:before="40" w:after="40" w:line="280" w:lineRule="exact"/>
              <w:rPr>
                <w:rFonts w:ascii="Tahoma" w:hAnsi="Tahoma" w:cs="Tahoma"/>
                <w:b/>
                <w:bCs/>
                <w:sz w:val="16"/>
                <w:szCs w:val="16"/>
                <w:rtl/>
              </w:rPr>
            </w:pPr>
            <w:r w:rsidRPr="00755DB7">
              <w:rPr>
                <w:rFonts w:ascii="Tahoma" w:hAnsi="Tahoma" w:cs="Tahoma" w:hint="cs"/>
                <w:b/>
                <w:bCs/>
                <w:sz w:val="16"/>
                <w:szCs w:val="16"/>
                <w:rtl/>
              </w:rPr>
              <w:t xml:space="preserve">נבחרת </w:t>
            </w:r>
            <w:r w:rsidR="00755DB7">
              <w:rPr>
                <w:rFonts w:ascii="Tahoma" w:hAnsi="Tahoma" w:cs="Tahoma"/>
                <w:b/>
                <w:bCs/>
                <w:sz w:val="16"/>
                <w:szCs w:val="16"/>
                <w:rtl/>
              </w:rPr>
              <w:br/>
            </w:r>
            <w:r w:rsidRPr="00755DB7">
              <w:rPr>
                <w:rFonts w:ascii="Tahoma" w:hAnsi="Tahoma" w:cs="Tahoma" w:hint="cs"/>
                <w:b/>
                <w:bCs/>
                <w:sz w:val="16"/>
                <w:szCs w:val="16"/>
                <w:rtl/>
              </w:rPr>
              <w:t xml:space="preserve">2017 </w:t>
            </w:r>
            <w:r w:rsidR="00921AFD">
              <w:rPr>
                <w:rFonts w:ascii="Tahoma" w:hAnsi="Tahoma" w:cs="Tahoma" w:hint="cs"/>
                <w:b/>
                <w:bCs/>
                <w:sz w:val="16"/>
                <w:szCs w:val="16"/>
                <w:rtl/>
              </w:rPr>
              <w:t>*</w:t>
            </w:r>
          </w:p>
        </w:tc>
      </w:tr>
      <w:tr w:rsidTr="00755DB7">
        <w:tblPrEx>
          <w:tblW w:w="6237" w:type="dxa"/>
          <w:tblCellMar>
            <w:left w:w="57" w:type="dxa"/>
            <w:right w:w="57" w:type="dxa"/>
          </w:tblCellMar>
          <w:tblLook w:val="04A0"/>
        </w:tblPrEx>
        <w:tc>
          <w:tcPr>
            <w:tcW w:w="0" w:type="auto"/>
            <w:tcBorders>
              <w:top w:val="single" w:sz="8" w:space="0" w:color="auto"/>
            </w:tcBorders>
          </w:tcPr>
          <w:p w:rsidR="008C1634" w:rsidRPr="00755DB7" w:rsidP="00755DB7">
            <w:pPr>
              <w:tabs>
                <w:tab w:val="left" w:pos="1148"/>
              </w:tabs>
              <w:spacing w:before="40" w:after="40" w:line="280" w:lineRule="exact"/>
              <w:rPr>
                <w:rFonts w:ascii="Tahoma" w:hAnsi="Tahoma" w:cs="Tahoma"/>
                <w:sz w:val="16"/>
                <w:szCs w:val="16"/>
                <w:rtl/>
              </w:rPr>
            </w:pPr>
            <w:r w:rsidRPr="0032284C">
              <w:rPr>
                <w:rFonts w:ascii="Tahoma" w:hAnsi="Tahoma" w:cs="Tahoma" w:hint="cs"/>
                <w:sz w:val="16"/>
                <w:szCs w:val="16"/>
                <w:rtl/>
              </w:rPr>
              <w:t>מספר שולחי טופס מועמדות (מעוגל למאה)</w:t>
            </w:r>
          </w:p>
        </w:tc>
        <w:tc>
          <w:tcPr>
            <w:tcW w:w="0" w:type="auto"/>
            <w:tcBorders>
              <w:top w:val="single" w:sz="8" w:space="0" w:color="auto"/>
            </w:tcBorders>
          </w:tcPr>
          <w:p w:rsidR="008C1634" w:rsidRPr="00755DB7" w:rsidP="00755DB7">
            <w:pPr>
              <w:tabs>
                <w:tab w:val="left" w:pos="1148"/>
              </w:tabs>
              <w:spacing w:before="40" w:after="40" w:line="280" w:lineRule="exact"/>
              <w:rPr>
                <w:rFonts w:ascii="Tahoma" w:hAnsi="Tahoma" w:cs="Tahoma"/>
                <w:sz w:val="16"/>
                <w:szCs w:val="16"/>
                <w:rtl/>
              </w:rPr>
            </w:pPr>
            <w:r w:rsidRPr="0032284C">
              <w:rPr>
                <w:rFonts w:ascii="Tahoma" w:hAnsi="Tahoma" w:cs="Tahoma" w:hint="cs"/>
                <w:sz w:val="16"/>
                <w:szCs w:val="16"/>
                <w:rtl/>
              </w:rPr>
              <w:t>13,800</w:t>
            </w:r>
          </w:p>
        </w:tc>
        <w:tc>
          <w:tcPr>
            <w:tcW w:w="0" w:type="auto"/>
            <w:tcBorders>
              <w:top w:val="single" w:sz="8" w:space="0" w:color="auto"/>
            </w:tcBorders>
          </w:tcPr>
          <w:p w:rsidR="008C1634" w:rsidRPr="00755DB7" w:rsidP="00755DB7">
            <w:pPr>
              <w:tabs>
                <w:tab w:val="left" w:pos="1148"/>
              </w:tabs>
              <w:spacing w:before="40" w:after="40" w:line="280" w:lineRule="exact"/>
              <w:rPr>
                <w:rFonts w:ascii="Tahoma" w:hAnsi="Tahoma" w:cs="Tahoma"/>
                <w:sz w:val="16"/>
                <w:szCs w:val="16"/>
                <w:rtl/>
              </w:rPr>
            </w:pPr>
            <w:r w:rsidRPr="0032284C">
              <w:rPr>
                <w:rFonts w:ascii="Tahoma" w:hAnsi="Tahoma" w:cs="Tahoma" w:hint="cs"/>
                <w:sz w:val="16"/>
                <w:szCs w:val="16"/>
                <w:rtl/>
              </w:rPr>
              <w:t>7,100</w:t>
            </w:r>
          </w:p>
        </w:tc>
        <w:tc>
          <w:tcPr>
            <w:tcW w:w="0" w:type="auto"/>
            <w:tcBorders>
              <w:top w:val="single" w:sz="8" w:space="0" w:color="auto"/>
            </w:tcBorders>
          </w:tcPr>
          <w:p w:rsidR="008C1634" w:rsidRPr="00755DB7" w:rsidP="00755DB7">
            <w:pPr>
              <w:tabs>
                <w:tab w:val="left" w:pos="1148"/>
              </w:tabs>
              <w:spacing w:before="40" w:after="40" w:line="280" w:lineRule="exact"/>
              <w:rPr>
                <w:rFonts w:ascii="Tahoma" w:hAnsi="Tahoma" w:cs="Tahoma"/>
                <w:sz w:val="16"/>
                <w:szCs w:val="16"/>
                <w:rtl/>
              </w:rPr>
            </w:pPr>
            <w:r w:rsidRPr="0032284C">
              <w:rPr>
                <w:rFonts w:ascii="Tahoma" w:hAnsi="Tahoma" w:cs="Tahoma" w:hint="cs"/>
                <w:sz w:val="16"/>
                <w:szCs w:val="16"/>
                <w:rtl/>
              </w:rPr>
              <w:t>9,300</w:t>
            </w:r>
          </w:p>
        </w:tc>
      </w:tr>
      <w:tr w:rsidTr="00755DB7">
        <w:tblPrEx>
          <w:tblW w:w="6237" w:type="dxa"/>
          <w:tblCellMar>
            <w:left w:w="57" w:type="dxa"/>
            <w:right w:w="57" w:type="dxa"/>
          </w:tblCellMar>
          <w:tblLook w:val="04A0"/>
        </w:tblPrEx>
        <w:tc>
          <w:tcPr>
            <w:tcW w:w="0" w:type="auto"/>
          </w:tcPr>
          <w:p w:rsidR="008C1634" w:rsidRPr="00755DB7" w:rsidP="00755DB7">
            <w:pPr>
              <w:tabs>
                <w:tab w:val="left" w:pos="1148"/>
              </w:tabs>
              <w:spacing w:before="40" w:after="40" w:line="280" w:lineRule="exact"/>
              <w:rPr>
                <w:rFonts w:ascii="Tahoma" w:hAnsi="Tahoma" w:cs="Tahoma"/>
                <w:sz w:val="16"/>
                <w:szCs w:val="16"/>
                <w:rtl/>
              </w:rPr>
            </w:pPr>
            <w:r w:rsidRPr="0032284C">
              <w:rPr>
                <w:rFonts w:ascii="Tahoma" w:hAnsi="Tahoma" w:cs="Tahoma" w:hint="cs"/>
                <w:sz w:val="16"/>
                <w:szCs w:val="16"/>
                <w:rtl/>
              </w:rPr>
              <w:t xml:space="preserve">הגיל הממוצע של הניגשים לנבחרת </w:t>
            </w:r>
          </w:p>
        </w:tc>
        <w:tc>
          <w:tcPr>
            <w:tcW w:w="0" w:type="auto"/>
          </w:tcPr>
          <w:p w:rsidR="008C1634" w:rsidRPr="00755DB7" w:rsidP="00755DB7">
            <w:pPr>
              <w:tabs>
                <w:tab w:val="left" w:pos="1148"/>
              </w:tabs>
              <w:spacing w:before="40" w:after="40" w:line="280" w:lineRule="exact"/>
              <w:rPr>
                <w:rFonts w:ascii="Tahoma" w:hAnsi="Tahoma" w:cs="Tahoma"/>
                <w:sz w:val="16"/>
                <w:szCs w:val="16"/>
                <w:rtl/>
              </w:rPr>
            </w:pPr>
            <w:r w:rsidRPr="0032284C">
              <w:rPr>
                <w:rFonts w:ascii="Tahoma" w:hAnsi="Tahoma" w:cs="Tahoma" w:hint="cs"/>
                <w:sz w:val="16"/>
                <w:szCs w:val="16"/>
                <w:rtl/>
              </w:rPr>
              <w:t>55</w:t>
            </w:r>
          </w:p>
        </w:tc>
        <w:tc>
          <w:tcPr>
            <w:tcW w:w="0" w:type="auto"/>
          </w:tcPr>
          <w:p w:rsidR="008C1634" w:rsidRPr="00755DB7" w:rsidP="00755DB7">
            <w:pPr>
              <w:tabs>
                <w:tab w:val="left" w:pos="1148"/>
              </w:tabs>
              <w:spacing w:before="40" w:after="40" w:line="280" w:lineRule="exact"/>
              <w:rPr>
                <w:rFonts w:ascii="Tahoma" w:hAnsi="Tahoma" w:cs="Tahoma"/>
                <w:sz w:val="16"/>
                <w:szCs w:val="16"/>
                <w:rtl/>
              </w:rPr>
            </w:pPr>
            <w:r w:rsidRPr="0032284C">
              <w:rPr>
                <w:rFonts w:ascii="Tahoma" w:hAnsi="Tahoma" w:cs="Tahoma" w:hint="cs"/>
                <w:sz w:val="16"/>
                <w:szCs w:val="16"/>
                <w:rtl/>
              </w:rPr>
              <w:t>55</w:t>
            </w:r>
          </w:p>
        </w:tc>
        <w:tc>
          <w:tcPr>
            <w:tcW w:w="0" w:type="auto"/>
          </w:tcPr>
          <w:p w:rsidR="008C1634" w:rsidRPr="00755DB7" w:rsidP="00755DB7">
            <w:pPr>
              <w:tabs>
                <w:tab w:val="left" w:pos="1148"/>
              </w:tabs>
              <w:spacing w:before="40" w:after="40" w:line="280" w:lineRule="exact"/>
              <w:rPr>
                <w:rFonts w:ascii="Tahoma" w:hAnsi="Tahoma" w:cs="Tahoma"/>
                <w:sz w:val="16"/>
                <w:szCs w:val="16"/>
                <w:rtl/>
              </w:rPr>
            </w:pPr>
            <w:r w:rsidRPr="0032284C">
              <w:rPr>
                <w:rFonts w:ascii="Tahoma" w:hAnsi="Tahoma" w:cs="Tahoma" w:hint="cs"/>
                <w:sz w:val="16"/>
                <w:szCs w:val="16"/>
                <w:rtl/>
              </w:rPr>
              <w:t>52</w:t>
            </w:r>
          </w:p>
        </w:tc>
      </w:tr>
      <w:tr w:rsidTr="00755DB7">
        <w:tblPrEx>
          <w:tblW w:w="6237" w:type="dxa"/>
          <w:tblCellMar>
            <w:left w:w="57" w:type="dxa"/>
            <w:right w:w="57" w:type="dxa"/>
          </w:tblCellMar>
          <w:tblLook w:val="04A0"/>
        </w:tblPrEx>
        <w:tc>
          <w:tcPr>
            <w:tcW w:w="0" w:type="auto"/>
          </w:tcPr>
          <w:p w:rsidR="008C1634" w:rsidRPr="00755DB7" w:rsidP="00755DB7">
            <w:pPr>
              <w:tabs>
                <w:tab w:val="left" w:pos="1148"/>
              </w:tabs>
              <w:spacing w:before="40" w:after="40" w:line="280" w:lineRule="exact"/>
              <w:rPr>
                <w:rFonts w:ascii="Tahoma" w:hAnsi="Tahoma" w:cs="Tahoma"/>
                <w:sz w:val="16"/>
                <w:szCs w:val="16"/>
                <w:rtl/>
              </w:rPr>
            </w:pPr>
          </w:p>
        </w:tc>
        <w:tc>
          <w:tcPr>
            <w:tcW w:w="0" w:type="auto"/>
          </w:tcPr>
          <w:p w:rsidR="008C1634" w:rsidRPr="00755DB7" w:rsidP="00755DB7">
            <w:pPr>
              <w:tabs>
                <w:tab w:val="left" w:pos="1148"/>
              </w:tabs>
              <w:spacing w:before="40" w:after="40" w:line="280" w:lineRule="exact"/>
              <w:rPr>
                <w:rFonts w:ascii="Tahoma" w:hAnsi="Tahoma" w:cs="Tahoma"/>
                <w:sz w:val="16"/>
                <w:szCs w:val="16"/>
                <w:rtl/>
              </w:rPr>
            </w:pPr>
          </w:p>
        </w:tc>
        <w:tc>
          <w:tcPr>
            <w:tcW w:w="0" w:type="auto"/>
          </w:tcPr>
          <w:p w:rsidR="008C1634" w:rsidRPr="00755DB7" w:rsidP="00755DB7">
            <w:pPr>
              <w:tabs>
                <w:tab w:val="left" w:pos="1148"/>
              </w:tabs>
              <w:spacing w:before="40" w:after="40" w:line="280" w:lineRule="exact"/>
              <w:rPr>
                <w:rFonts w:ascii="Tahoma" w:hAnsi="Tahoma" w:cs="Tahoma"/>
                <w:sz w:val="16"/>
                <w:szCs w:val="16"/>
                <w:rtl/>
              </w:rPr>
            </w:pPr>
          </w:p>
        </w:tc>
        <w:tc>
          <w:tcPr>
            <w:tcW w:w="0" w:type="auto"/>
          </w:tcPr>
          <w:p w:rsidR="008C1634" w:rsidRPr="00755DB7" w:rsidP="00755DB7">
            <w:pPr>
              <w:tabs>
                <w:tab w:val="left" w:pos="1148"/>
              </w:tabs>
              <w:spacing w:before="40" w:after="40" w:line="280" w:lineRule="exact"/>
              <w:rPr>
                <w:rFonts w:ascii="Tahoma" w:hAnsi="Tahoma" w:cs="Tahoma"/>
                <w:sz w:val="16"/>
                <w:szCs w:val="16"/>
                <w:rtl/>
              </w:rPr>
            </w:pPr>
          </w:p>
        </w:tc>
      </w:tr>
      <w:tr w:rsidTr="00755DB7">
        <w:tblPrEx>
          <w:tblW w:w="6237" w:type="dxa"/>
          <w:tblCellMar>
            <w:left w:w="57" w:type="dxa"/>
            <w:right w:w="57" w:type="dxa"/>
          </w:tblCellMar>
          <w:tblLook w:val="04A0"/>
        </w:tblPrEx>
        <w:tc>
          <w:tcPr>
            <w:tcW w:w="0" w:type="auto"/>
          </w:tcPr>
          <w:p w:rsidR="008C1634" w:rsidRPr="00755DB7" w:rsidP="00755DB7">
            <w:pPr>
              <w:tabs>
                <w:tab w:val="left" w:pos="1148"/>
              </w:tabs>
              <w:spacing w:before="40" w:after="40" w:line="280" w:lineRule="exact"/>
              <w:rPr>
                <w:rFonts w:ascii="Tahoma" w:hAnsi="Tahoma" w:cs="Tahoma"/>
                <w:sz w:val="16"/>
                <w:szCs w:val="16"/>
                <w:rtl/>
              </w:rPr>
            </w:pPr>
            <w:r w:rsidRPr="0032284C">
              <w:rPr>
                <w:rFonts w:ascii="Tahoma" w:hAnsi="Tahoma" w:cs="Tahoma" w:hint="cs"/>
                <w:sz w:val="16"/>
                <w:szCs w:val="16"/>
                <w:rtl/>
              </w:rPr>
              <w:t>גברים שניגשו לנבחרת (כלל האוכלוסייה)</w:t>
            </w:r>
          </w:p>
        </w:tc>
        <w:tc>
          <w:tcPr>
            <w:tcW w:w="0" w:type="auto"/>
          </w:tcPr>
          <w:p w:rsidR="008C1634" w:rsidRPr="00755DB7" w:rsidP="00755DB7">
            <w:pPr>
              <w:tabs>
                <w:tab w:val="left" w:pos="1148"/>
              </w:tabs>
              <w:spacing w:before="40" w:after="40" w:line="280" w:lineRule="exact"/>
              <w:rPr>
                <w:rFonts w:ascii="Tahoma" w:hAnsi="Tahoma" w:cs="Tahoma"/>
                <w:sz w:val="16"/>
                <w:szCs w:val="16"/>
                <w:rtl/>
              </w:rPr>
            </w:pPr>
            <w:r w:rsidRPr="0032284C">
              <w:rPr>
                <w:rFonts w:ascii="Tahoma" w:hAnsi="Tahoma" w:cs="Tahoma" w:hint="cs"/>
                <w:sz w:val="16"/>
                <w:szCs w:val="16"/>
                <w:rtl/>
              </w:rPr>
              <w:t>9,500</w:t>
            </w:r>
          </w:p>
        </w:tc>
        <w:tc>
          <w:tcPr>
            <w:tcW w:w="0" w:type="auto"/>
          </w:tcPr>
          <w:p w:rsidR="008C1634" w:rsidRPr="00755DB7" w:rsidP="00755DB7">
            <w:pPr>
              <w:tabs>
                <w:tab w:val="left" w:pos="1148"/>
              </w:tabs>
              <w:spacing w:before="40" w:after="40" w:line="280" w:lineRule="exact"/>
              <w:rPr>
                <w:rFonts w:ascii="Tahoma" w:hAnsi="Tahoma" w:cs="Tahoma"/>
                <w:sz w:val="16"/>
                <w:szCs w:val="16"/>
                <w:rtl/>
              </w:rPr>
            </w:pPr>
            <w:r w:rsidRPr="0032284C">
              <w:rPr>
                <w:rFonts w:ascii="Tahoma" w:hAnsi="Tahoma" w:cs="Tahoma" w:hint="cs"/>
                <w:sz w:val="16"/>
                <w:szCs w:val="16"/>
                <w:rtl/>
              </w:rPr>
              <w:t>5,400</w:t>
            </w:r>
          </w:p>
        </w:tc>
        <w:tc>
          <w:tcPr>
            <w:tcW w:w="0" w:type="auto"/>
          </w:tcPr>
          <w:p w:rsidR="008C1634" w:rsidRPr="00755DB7" w:rsidP="00755DB7">
            <w:pPr>
              <w:tabs>
                <w:tab w:val="left" w:pos="1148"/>
              </w:tabs>
              <w:spacing w:before="40" w:after="40" w:line="280" w:lineRule="exact"/>
              <w:rPr>
                <w:rFonts w:ascii="Tahoma" w:hAnsi="Tahoma" w:cs="Tahoma"/>
                <w:sz w:val="16"/>
                <w:szCs w:val="16"/>
                <w:rtl/>
              </w:rPr>
            </w:pPr>
            <w:r w:rsidRPr="0032284C">
              <w:rPr>
                <w:rFonts w:ascii="Tahoma" w:hAnsi="Tahoma" w:cs="Tahoma"/>
                <w:sz w:val="16"/>
                <w:szCs w:val="16"/>
                <w:rtl/>
              </w:rPr>
              <w:t>6,560</w:t>
            </w:r>
          </w:p>
        </w:tc>
      </w:tr>
      <w:tr w:rsidTr="00755DB7">
        <w:tblPrEx>
          <w:tblW w:w="6237" w:type="dxa"/>
          <w:tblCellMar>
            <w:left w:w="57" w:type="dxa"/>
            <w:right w:w="57" w:type="dxa"/>
          </w:tblCellMar>
          <w:tblLook w:val="04A0"/>
        </w:tblPrEx>
        <w:tc>
          <w:tcPr>
            <w:tcW w:w="0" w:type="auto"/>
          </w:tcPr>
          <w:p w:rsidR="008C1634" w:rsidRPr="00755DB7" w:rsidP="00755DB7">
            <w:pPr>
              <w:tabs>
                <w:tab w:val="left" w:pos="1148"/>
              </w:tabs>
              <w:spacing w:before="40" w:after="40" w:line="280" w:lineRule="exact"/>
              <w:rPr>
                <w:rFonts w:ascii="Tahoma" w:hAnsi="Tahoma" w:cs="Tahoma"/>
                <w:sz w:val="16"/>
                <w:szCs w:val="16"/>
                <w:rtl/>
              </w:rPr>
            </w:pPr>
            <w:r w:rsidRPr="0032284C">
              <w:rPr>
                <w:rFonts w:ascii="Tahoma" w:hAnsi="Tahoma" w:cs="Tahoma" w:hint="cs"/>
                <w:sz w:val="16"/>
                <w:szCs w:val="16"/>
                <w:rtl/>
              </w:rPr>
              <w:t>נשים שניגשו לנבחרת (כלל האוכלוסייה)</w:t>
            </w:r>
          </w:p>
        </w:tc>
        <w:tc>
          <w:tcPr>
            <w:tcW w:w="0" w:type="auto"/>
          </w:tcPr>
          <w:p w:rsidR="008C1634" w:rsidRPr="00755DB7" w:rsidP="00755DB7">
            <w:pPr>
              <w:tabs>
                <w:tab w:val="left" w:pos="1148"/>
              </w:tabs>
              <w:spacing w:before="40" w:after="40" w:line="280" w:lineRule="exact"/>
              <w:rPr>
                <w:rFonts w:ascii="Tahoma" w:hAnsi="Tahoma" w:cs="Tahoma"/>
                <w:sz w:val="16"/>
                <w:szCs w:val="16"/>
                <w:rtl/>
              </w:rPr>
            </w:pPr>
            <w:r w:rsidRPr="0032284C">
              <w:rPr>
                <w:rFonts w:ascii="Tahoma" w:hAnsi="Tahoma" w:cs="Tahoma" w:hint="cs"/>
                <w:sz w:val="16"/>
                <w:szCs w:val="16"/>
                <w:rtl/>
              </w:rPr>
              <w:t>4,300</w:t>
            </w:r>
          </w:p>
        </w:tc>
        <w:tc>
          <w:tcPr>
            <w:tcW w:w="0" w:type="auto"/>
          </w:tcPr>
          <w:p w:rsidR="008C1634" w:rsidRPr="00755DB7" w:rsidP="00755DB7">
            <w:pPr>
              <w:tabs>
                <w:tab w:val="left" w:pos="1148"/>
              </w:tabs>
              <w:spacing w:before="40" w:after="40" w:line="280" w:lineRule="exact"/>
              <w:rPr>
                <w:rFonts w:ascii="Tahoma" w:hAnsi="Tahoma" w:cs="Tahoma"/>
                <w:sz w:val="16"/>
                <w:szCs w:val="16"/>
                <w:rtl/>
              </w:rPr>
            </w:pPr>
            <w:r w:rsidRPr="0032284C">
              <w:rPr>
                <w:rFonts w:ascii="Tahoma" w:hAnsi="Tahoma" w:cs="Tahoma" w:hint="cs"/>
                <w:sz w:val="16"/>
                <w:szCs w:val="16"/>
                <w:rtl/>
              </w:rPr>
              <w:t>1,700</w:t>
            </w:r>
          </w:p>
        </w:tc>
        <w:tc>
          <w:tcPr>
            <w:tcW w:w="0" w:type="auto"/>
          </w:tcPr>
          <w:p w:rsidR="008C1634" w:rsidRPr="00755DB7" w:rsidP="00755DB7">
            <w:pPr>
              <w:tabs>
                <w:tab w:val="left" w:pos="1148"/>
              </w:tabs>
              <w:spacing w:before="40" w:after="40" w:line="280" w:lineRule="exact"/>
              <w:rPr>
                <w:rFonts w:ascii="Tahoma" w:hAnsi="Tahoma" w:cs="Tahoma"/>
                <w:sz w:val="16"/>
                <w:szCs w:val="16"/>
                <w:rtl/>
              </w:rPr>
            </w:pPr>
            <w:r w:rsidRPr="0032284C">
              <w:rPr>
                <w:rFonts w:ascii="Tahoma" w:hAnsi="Tahoma" w:cs="Tahoma" w:hint="cs"/>
                <w:sz w:val="16"/>
                <w:szCs w:val="16"/>
                <w:rtl/>
              </w:rPr>
              <w:t>2,740</w:t>
            </w:r>
          </w:p>
        </w:tc>
      </w:tr>
      <w:tr w:rsidTr="00755DB7">
        <w:tblPrEx>
          <w:tblW w:w="6237" w:type="dxa"/>
          <w:tblCellMar>
            <w:left w:w="57" w:type="dxa"/>
            <w:right w:w="57" w:type="dxa"/>
          </w:tblCellMar>
          <w:tblLook w:val="04A0"/>
        </w:tblPrEx>
        <w:tc>
          <w:tcPr>
            <w:tcW w:w="0" w:type="auto"/>
          </w:tcPr>
          <w:p w:rsidR="008C1634" w:rsidRPr="00755DB7" w:rsidP="00755DB7">
            <w:pPr>
              <w:tabs>
                <w:tab w:val="left" w:pos="1148"/>
              </w:tabs>
              <w:spacing w:before="40" w:after="40" w:line="280" w:lineRule="exact"/>
              <w:rPr>
                <w:rFonts w:ascii="Tahoma" w:hAnsi="Tahoma" w:cs="Tahoma"/>
                <w:sz w:val="16"/>
                <w:szCs w:val="16"/>
                <w:rtl/>
              </w:rPr>
            </w:pPr>
            <w:r w:rsidRPr="0032284C">
              <w:rPr>
                <w:rFonts w:ascii="Tahoma" w:hAnsi="Tahoma" w:cs="Tahoma" w:hint="cs"/>
                <w:sz w:val="16"/>
                <w:szCs w:val="16"/>
                <w:rtl/>
              </w:rPr>
              <w:t xml:space="preserve">מועמדים מהאוכלוסייה הערבית שניגשו </w:t>
            </w:r>
            <w:r w:rsidR="0032284C">
              <w:rPr>
                <w:rFonts w:ascii="Tahoma" w:hAnsi="Tahoma" w:cs="Tahoma"/>
                <w:sz w:val="16"/>
                <w:szCs w:val="16"/>
                <w:rtl/>
              </w:rPr>
              <w:br/>
            </w:r>
            <w:r w:rsidRPr="0032284C">
              <w:rPr>
                <w:rFonts w:ascii="Tahoma" w:hAnsi="Tahoma" w:cs="Tahoma" w:hint="cs"/>
                <w:sz w:val="16"/>
                <w:szCs w:val="16"/>
                <w:rtl/>
              </w:rPr>
              <w:t>(אחוז מכלל המגישים)</w:t>
            </w:r>
          </w:p>
        </w:tc>
        <w:tc>
          <w:tcPr>
            <w:tcW w:w="0" w:type="auto"/>
          </w:tcPr>
          <w:p w:rsidR="008C1634" w:rsidRPr="00755DB7" w:rsidP="00755DB7">
            <w:pPr>
              <w:tabs>
                <w:tab w:val="left" w:pos="1148"/>
              </w:tabs>
              <w:spacing w:before="40" w:after="40" w:line="280" w:lineRule="exact"/>
              <w:rPr>
                <w:rFonts w:ascii="Tahoma" w:hAnsi="Tahoma" w:cs="Tahoma"/>
                <w:sz w:val="16"/>
                <w:szCs w:val="16"/>
                <w:rtl/>
              </w:rPr>
            </w:pPr>
            <w:r w:rsidRPr="0032284C">
              <w:rPr>
                <w:rFonts w:ascii="Tahoma" w:hAnsi="Tahoma" w:cs="Tahoma" w:hint="cs"/>
                <w:sz w:val="16"/>
                <w:szCs w:val="16"/>
                <w:rtl/>
              </w:rPr>
              <w:t>444 (3.2%)</w:t>
            </w:r>
          </w:p>
        </w:tc>
        <w:tc>
          <w:tcPr>
            <w:tcW w:w="0" w:type="auto"/>
          </w:tcPr>
          <w:p w:rsidR="008C1634" w:rsidRPr="00755DB7" w:rsidP="00755DB7">
            <w:pPr>
              <w:tabs>
                <w:tab w:val="left" w:pos="1148"/>
              </w:tabs>
              <w:spacing w:before="40" w:after="40" w:line="280" w:lineRule="exact"/>
              <w:rPr>
                <w:rFonts w:ascii="Tahoma" w:hAnsi="Tahoma" w:cs="Tahoma"/>
                <w:sz w:val="16"/>
                <w:szCs w:val="16"/>
                <w:rtl/>
              </w:rPr>
            </w:pPr>
            <w:r w:rsidRPr="0032284C">
              <w:rPr>
                <w:rFonts w:ascii="Tahoma" w:hAnsi="Tahoma" w:cs="Tahoma" w:hint="cs"/>
                <w:sz w:val="16"/>
                <w:szCs w:val="16"/>
                <w:rtl/>
              </w:rPr>
              <w:t>284 (4%)</w:t>
            </w:r>
          </w:p>
        </w:tc>
        <w:tc>
          <w:tcPr>
            <w:tcW w:w="0" w:type="auto"/>
          </w:tcPr>
          <w:p w:rsidR="008C1634" w:rsidRPr="00755DB7" w:rsidP="00755DB7">
            <w:pPr>
              <w:tabs>
                <w:tab w:val="left" w:pos="1148"/>
              </w:tabs>
              <w:spacing w:before="40" w:after="40" w:line="280" w:lineRule="exact"/>
              <w:rPr>
                <w:rFonts w:ascii="Tahoma" w:hAnsi="Tahoma" w:cs="Tahoma"/>
                <w:sz w:val="16"/>
                <w:szCs w:val="16"/>
                <w:rtl/>
              </w:rPr>
            </w:pPr>
            <w:r w:rsidRPr="0032284C">
              <w:rPr>
                <w:rFonts w:ascii="Tahoma" w:hAnsi="Tahoma" w:cs="Tahoma" w:hint="cs"/>
                <w:sz w:val="16"/>
                <w:szCs w:val="16"/>
                <w:rtl/>
              </w:rPr>
              <w:t>343 (3.7%)</w:t>
            </w:r>
          </w:p>
        </w:tc>
      </w:tr>
      <w:tr w:rsidTr="00755DB7">
        <w:tblPrEx>
          <w:tblW w:w="6237" w:type="dxa"/>
          <w:tblCellMar>
            <w:left w:w="57" w:type="dxa"/>
            <w:right w:w="57" w:type="dxa"/>
          </w:tblCellMar>
          <w:tblLook w:val="04A0"/>
        </w:tblPrEx>
        <w:tc>
          <w:tcPr>
            <w:tcW w:w="0" w:type="auto"/>
          </w:tcPr>
          <w:p w:rsidR="008C1634" w:rsidRPr="00755DB7" w:rsidP="00755DB7">
            <w:pPr>
              <w:tabs>
                <w:tab w:val="left" w:pos="1148"/>
              </w:tabs>
              <w:spacing w:before="40" w:after="40" w:line="280" w:lineRule="exact"/>
              <w:rPr>
                <w:rFonts w:ascii="Tahoma" w:hAnsi="Tahoma" w:cs="Tahoma"/>
                <w:sz w:val="16"/>
                <w:szCs w:val="16"/>
                <w:rtl/>
              </w:rPr>
            </w:pPr>
            <w:r w:rsidRPr="0032284C">
              <w:rPr>
                <w:rFonts w:ascii="Tahoma" w:hAnsi="Tahoma" w:cs="Tahoma" w:hint="cs"/>
                <w:sz w:val="16"/>
                <w:szCs w:val="16"/>
                <w:rtl/>
              </w:rPr>
              <w:t>עברו תנאי סף</w:t>
            </w:r>
          </w:p>
        </w:tc>
        <w:tc>
          <w:tcPr>
            <w:tcW w:w="0" w:type="auto"/>
          </w:tcPr>
          <w:p w:rsidR="008C1634" w:rsidRPr="00755DB7" w:rsidP="00755DB7">
            <w:pPr>
              <w:tabs>
                <w:tab w:val="left" w:pos="1148"/>
              </w:tabs>
              <w:spacing w:before="40" w:after="40" w:line="280" w:lineRule="exact"/>
              <w:rPr>
                <w:rFonts w:ascii="Tahoma" w:hAnsi="Tahoma" w:cs="Tahoma"/>
                <w:sz w:val="16"/>
                <w:szCs w:val="16"/>
                <w:rtl/>
              </w:rPr>
            </w:pPr>
            <w:r w:rsidRPr="0032284C">
              <w:rPr>
                <w:rFonts w:ascii="Tahoma" w:hAnsi="Tahoma" w:cs="Tahoma"/>
                <w:sz w:val="16"/>
                <w:szCs w:val="16"/>
                <w:rtl/>
              </w:rPr>
              <w:t>3,877</w:t>
            </w:r>
          </w:p>
        </w:tc>
        <w:tc>
          <w:tcPr>
            <w:tcW w:w="0" w:type="auto"/>
          </w:tcPr>
          <w:p w:rsidR="008C1634" w:rsidRPr="00755DB7" w:rsidP="00755DB7">
            <w:pPr>
              <w:tabs>
                <w:tab w:val="left" w:pos="1148"/>
              </w:tabs>
              <w:spacing w:before="40" w:after="40" w:line="280" w:lineRule="exact"/>
              <w:rPr>
                <w:rFonts w:ascii="Tahoma" w:hAnsi="Tahoma" w:cs="Tahoma"/>
                <w:sz w:val="16"/>
                <w:szCs w:val="16"/>
                <w:rtl/>
              </w:rPr>
            </w:pPr>
            <w:r w:rsidRPr="0032284C">
              <w:rPr>
                <w:rFonts w:ascii="Tahoma" w:hAnsi="Tahoma" w:cs="Tahoma" w:hint="cs"/>
                <w:sz w:val="16"/>
                <w:szCs w:val="16"/>
                <w:rtl/>
              </w:rPr>
              <w:t>4,111</w:t>
            </w:r>
          </w:p>
        </w:tc>
        <w:tc>
          <w:tcPr>
            <w:tcW w:w="0" w:type="auto"/>
          </w:tcPr>
          <w:p w:rsidR="008C1634" w:rsidRPr="00755DB7" w:rsidP="00755DB7">
            <w:pPr>
              <w:tabs>
                <w:tab w:val="left" w:pos="1148"/>
              </w:tabs>
              <w:spacing w:before="40" w:after="40" w:line="280" w:lineRule="exact"/>
              <w:rPr>
                <w:rFonts w:ascii="Tahoma" w:hAnsi="Tahoma" w:cs="Tahoma"/>
                <w:sz w:val="16"/>
                <w:szCs w:val="16"/>
                <w:rtl/>
              </w:rPr>
            </w:pPr>
            <w:r w:rsidRPr="0032284C">
              <w:rPr>
                <w:rFonts w:ascii="Tahoma" w:hAnsi="Tahoma" w:cs="Tahoma" w:hint="cs"/>
                <w:sz w:val="16"/>
                <w:szCs w:val="16"/>
                <w:rtl/>
              </w:rPr>
              <w:t>6,226</w:t>
            </w:r>
          </w:p>
        </w:tc>
      </w:tr>
      <w:tr w:rsidTr="00755DB7">
        <w:tblPrEx>
          <w:tblW w:w="6237" w:type="dxa"/>
          <w:tblCellMar>
            <w:left w:w="57" w:type="dxa"/>
            <w:right w:w="57" w:type="dxa"/>
          </w:tblCellMar>
          <w:tblLook w:val="04A0"/>
        </w:tblPrEx>
        <w:tc>
          <w:tcPr>
            <w:tcW w:w="0" w:type="auto"/>
          </w:tcPr>
          <w:p w:rsidR="008C1634" w:rsidRPr="00755DB7" w:rsidP="00755DB7">
            <w:pPr>
              <w:tabs>
                <w:tab w:val="left" w:pos="1148"/>
              </w:tabs>
              <w:spacing w:before="40" w:after="40" w:line="280" w:lineRule="exact"/>
              <w:rPr>
                <w:rFonts w:ascii="Tahoma" w:hAnsi="Tahoma" w:cs="Tahoma"/>
                <w:sz w:val="16"/>
                <w:szCs w:val="16"/>
                <w:rtl/>
              </w:rPr>
            </w:pPr>
            <w:r w:rsidRPr="0032284C">
              <w:rPr>
                <w:rFonts w:ascii="Tahoma" w:hAnsi="Tahoma" w:cs="Tahoma"/>
                <w:sz w:val="16"/>
                <w:szCs w:val="16"/>
                <w:rtl/>
              </w:rPr>
              <w:t>רואיינו</w:t>
            </w:r>
          </w:p>
        </w:tc>
        <w:tc>
          <w:tcPr>
            <w:tcW w:w="0" w:type="auto"/>
          </w:tcPr>
          <w:p w:rsidR="008C1634" w:rsidRPr="00755DB7" w:rsidP="00755DB7">
            <w:pPr>
              <w:tabs>
                <w:tab w:val="left" w:pos="1148"/>
              </w:tabs>
              <w:spacing w:before="40" w:after="40" w:line="280" w:lineRule="exact"/>
              <w:rPr>
                <w:rFonts w:ascii="Tahoma" w:hAnsi="Tahoma" w:cs="Tahoma"/>
                <w:sz w:val="16"/>
                <w:szCs w:val="16"/>
                <w:rtl/>
              </w:rPr>
            </w:pPr>
            <w:r w:rsidRPr="0032284C">
              <w:rPr>
                <w:rFonts w:ascii="Tahoma" w:hAnsi="Tahoma" w:cs="Tahoma" w:hint="cs"/>
                <w:sz w:val="16"/>
                <w:szCs w:val="16"/>
                <w:rtl/>
              </w:rPr>
              <w:t>1,189</w:t>
            </w:r>
          </w:p>
        </w:tc>
        <w:tc>
          <w:tcPr>
            <w:tcW w:w="0" w:type="auto"/>
          </w:tcPr>
          <w:p w:rsidR="008C1634" w:rsidRPr="00755DB7" w:rsidP="00755DB7">
            <w:pPr>
              <w:tabs>
                <w:tab w:val="left" w:pos="1148"/>
              </w:tabs>
              <w:spacing w:before="40" w:after="40" w:line="280" w:lineRule="exact"/>
              <w:rPr>
                <w:rFonts w:ascii="Tahoma" w:hAnsi="Tahoma" w:cs="Tahoma"/>
                <w:sz w:val="16"/>
                <w:szCs w:val="16"/>
                <w:rtl/>
              </w:rPr>
            </w:pPr>
            <w:r w:rsidRPr="0032284C">
              <w:rPr>
                <w:rFonts w:ascii="Tahoma" w:hAnsi="Tahoma" w:cs="Tahoma" w:hint="cs"/>
                <w:sz w:val="16"/>
                <w:szCs w:val="16"/>
                <w:rtl/>
              </w:rPr>
              <w:t>985</w:t>
            </w:r>
          </w:p>
        </w:tc>
        <w:tc>
          <w:tcPr>
            <w:tcW w:w="0" w:type="auto"/>
          </w:tcPr>
          <w:p w:rsidR="008C1634" w:rsidRPr="00755DB7" w:rsidP="00755DB7">
            <w:pPr>
              <w:tabs>
                <w:tab w:val="left" w:pos="1148"/>
              </w:tabs>
              <w:spacing w:before="40" w:after="40" w:line="280" w:lineRule="exact"/>
              <w:rPr>
                <w:rFonts w:ascii="Tahoma" w:hAnsi="Tahoma" w:cs="Tahoma"/>
                <w:sz w:val="16"/>
                <w:szCs w:val="16"/>
                <w:rtl/>
              </w:rPr>
            </w:pPr>
            <w:r w:rsidRPr="0032284C">
              <w:rPr>
                <w:rFonts w:ascii="Tahoma" w:hAnsi="Tahoma" w:cs="Tahoma" w:hint="cs"/>
                <w:sz w:val="16"/>
                <w:szCs w:val="16"/>
                <w:rtl/>
              </w:rPr>
              <w:t>900</w:t>
            </w:r>
          </w:p>
        </w:tc>
      </w:tr>
      <w:tr w:rsidTr="00755DB7">
        <w:tblPrEx>
          <w:tblW w:w="6237" w:type="dxa"/>
          <w:tblCellMar>
            <w:left w:w="57" w:type="dxa"/>
            <w:right w:w="57" w:type="dxa"/>
          </w:tblCellMar>
          <w:tblLook w:val="04A0"/>
        </w:tblPrEx>
        <w:tc>
          <w:tcPr>
            <w:tcW w:w="0" w:type="auto"/>
          </w:tcPr>
          <w:p w:rsidR="008C1634" w:rsidRPr="00755DB7" w:rsidP="00755DB7">
            <w:pPr>
              <w:tabs>
                <w:tab w:val="left" w:pos="1148"/>
              </w:tabs>
              <w:spacing w:before="40" w:after="40" w:line="280" w:lineRule="exact"/>
              <w:rPr>
                <w:rFonts w:ascii="Tahoma" w:hAnsi="Tahoma" w:cs="Tahoma"/>
                <w:sz w:val="16"/>
                <w:szCs w:val="16"/>
                <w:rtl/>
              </w:rPr>
            </w:pPr>
            <w:r w:rsidRPr="0032284C">
              <w:rPr>
                <w:rFonts w:ascii="Tahoma" w:hAnsi="Tahoma" w:cs="Tahoma"/>
                <w:sz w:val="16"/>
                <w:szCs w:val="16"/>
                <w:rtl/>
              </w:rPr>
              <w:t>רשימת הנבחרת</w:t>
            </w:r>
            <w:r w:rsidR="00921AFD">
              <w:rPr>
                <w:rFonts w:ascii="Tahoma" w:hAnsi="Tahoma" w:cs="Tahoma" w:hint="cs"/>
                <w:sz w:val="16"/>
                <w:szCs w:val="16"/>
                <w:rtl/>
              </w:rPr>
              <w:t>**</w:t>
            </w:r>
          </w:p>
        </w:tc>
        <w:tc>
          <w:tcPr>
            <w:tcW w:w="0" w:type="auto"/>
          </w:tcPr>
          <w:p w:rsidR="008C1634" w:rsidRPr="00755DB7" w:rsidP="00755DB7">
            <w:pPr>
              <w:tabs>
                <w:tab w:val="left" w:pos="1148"/>
              </w:tabs>
              <w:spacing w:before="40" w:after="40" w:line="280" w:lineRule="exact"/>
              <w:rPr>
                <w:rFonts w:ascii="Tahoma" w:hAnsi="Tahoma" w:cs="Tahoma"/>
                <w:sz w:val="16"/>
                <w:szCs w:val="16"/>
                <w:rtl/>
              </w:rPr>
            </w:pPr>
            <w:r w:rsidRPr="0032284C">
              <w:rPr>
                <w:rFonts w:ascii="Tahoma" w:hAnsi="Tahoma" w:cs="Tahoma" w:hint="cs"/>
                <w:sz w:val="16"/>
                <w:szCs w:val="16"/>
                <w:rtl/>
              </w:rPr>
              <w:t>500</w:t>
            </w:r>
          </w:p>
        </w:tc>
        <w:tc>
          <w:tcPr>
            <w:tcW w:w="0" w:type="auto"/>
          </w:tcPr>
          <w:p w:rsidR="008C1634" w:rsidRPr="00755DB7" w:rsidP="00755DB7">
            <w:pPr>
              <w:tabs>
                <w:tab w:val="left" w:pos="1148"/>
              </w:tabs>
              <w:spacing w:before="40" w:after="40" w:line="280" w:lineRule="exact"/>
              <w:rPr>
                <w:rFonts w:ascii="Tahoma" w:hAnsi="Tahoma" w:cs="Tahoma"/>
                <w:sz w:val="16"/>
                <w:szCs w:val="16"/>
                <w:rtl/>
              </w:rPr>
            </w:pPr>
            <w:r w:rsidRPr="0032284C">
              <w:rPr>
                <w:rFonts w:ascii="Tahoma" w:hAnsi="Tahoma" w:cs="Tahoma" w:hint="cs"/>
                <w:sz w:val="16"/>
                <w:szCs w:val="16"/>
                <w:rtl/>
              </w:rPr>
              <w:t>500</w:t>
            </w:r>
          </w:p>
        </w:tc>
        <w:tc>
          <w:tcPr>
            <w:tcW w:w="0" w:type="auto"/>
          </w:tcPr>
          <w:p w:rsidR="008C1634" w:rsidRPr="00755DB7" w:rsidP="00755DB7">
            <w:pPr>
              <w:tabs>
                <w:tab w:val="left" w:pos="1148"/>
              </w:tabs>
              <w:spacing w:before="40" w:after="40" w:line="280" w:lineRule="exact"/>
              <w:rPr>
                <w:rFonts w:ascii="Tahoma" w:hAnsi="Tahoma" w:cs="Tahoma"/>
                <w:sz w:val="16"/>
                <w:szCs w:val="16"/>
                <w:rtl/>
              </w:rPr>
            </w:pPr>
            <w:r w:rsidRPr="0032284C">
              <w:rPr>
                <w:rFonts w:ascii="Tahoma" w:hAnsi="Tahoma" w:cs="Tahoma" w:hint="cs"/>
                <w:sz w:val="16"/>
                <w:szCs w:val="16"/>
                <w:rtl/>
              </w:rPr>
              <w:t xml:space="preserve">400 </w:t>
            </w:r>
          </w:p>
        </w:tc>
      </w:tr>
      <w:tr w:rsidTr="00755DB7">
        <w:tblPrEx>
          <w:tblW w:w="6237" w:type="dxa"/>
          <w:tblCellMar>
            <w:left w:w="57" w:type="dxa"/>
            <w:right w:w="57" w:type="dxa"/>
          </w:tblCellMar>
          <w:tblLook w:val="04A0"/>
        </w:tblPrEx>
        <w:tc>
          <w:tcPr>
            <w:tcW w:w="0" w:type="auto"/>
          </w:tcPr>
          <w:p w:rsidR="008C1634" w:rsidRPr="00755DB7" w:rsidP="00755DB7">
            <w:pPr>
              <w:tabs>
                <w:tab w:val="left" w:pos="1148"/>
              </w:tabs>
              <w:spacing w:before="40" w:after="40" w:line="280" w:lineRule="exact"/>
              <w:rPr>
                <w:rFonts w:ascii="Tahoma" w:hAnsi="Tahoma" w:cs="Tahoma"/>
                <w:sz w:val="16"/>
                <w:szCs w:val="16"/>
                <w:rtl/>
              </w:rPr>
            </w:pPr>
            <w:r w:rsidRPr="0032284C">
              <w:rPr>
                <w:rFonts w:ascii="Tahoma" w:hAnsi="Tahoma" w:cs="Tahoma" w:hint="cs"/>
                <w:sz w:val="16"/>
                <w:szCs w:val="16"/>
                <w:rtl/>
              </w:rPr>
              <w:t>מספר הנשים בנבחרת</w:t>
            </w:r>
          </w:p>
        </w:tc>
        <w:tc>
          <w:tcPr>
            <w:tcW w:w="0" w:type="auto"/>
          </w:tcPr>
          <w:p w:rsidR="008C1634" w:rsidRPr="00755DB7" w:rsidP="00755DB7">
            <w:pPr>
              <w:tabs>
                <w:tab w:val="left" w:pos="1148"/>
              </w:tabs>
              <w:spacing w:before="40" w:after="40" w:line="280" w:lineRule="exact"/>
              <w:rPr>
                <w:rFonts w:ascii="Tahoma" w:hAnsi="Tahoma" w:cs="Tahoma"/>
                <w:sz w:val="16"/>
                <w:szCs w:val="16"/>
                <w:rtl/>
              </w:rPr>
            </w:pPr>
            <w:r w:rsidRPr="0032284C">
              <w:rPr>
                <w:rFonts w:ascii="Tahoma" w:hAnsi="Tahoma" w:cs="Tahoma" w:hint="cs"/>
                <w:sz w:val="16"/>
                <w:szCs w:val="16"/>
                <w:rtl/>
              </w:rPr>
              <w:t>225 (50%)</w:t>
            </w:r>
          </w:p>
        </w:tc>
        <w:tc>
          <w:tcPr>
            <w:tcW w:w="0" w:type="auto"/>
          </w:tcPr>
          <w:p w:rsidR="008C1634" w:rsidRPr="00755DB7" w:rsidP="00755DB7">
            <w:pPr>
              <w:tabs>
                <w:tab w:val="left" w:pos="1148"/>
              </w:tabs>
              <w:spacing w:before="40" w:after="40" w:line="280" w:lineRule="exact"/>
              <w:rPr>
                <w:rFonts w:ascii="Tahoma" w:hAnsi="Tahoma" w:cs="Tahoma"/>
                <w:sz w:val="16"/>
                <w:szCs w:val="16"/>
                <w:rtl/>
              </w:rPr>
            </w:pPr>
            <w:r w:rsidRPr="0032284C">
              <w:rPr>
                <w:rFonts w:ascii="Tahoma" w:hAnsi="Tahoma" w:cs="Tahoma" w:hint="cs"/>
                <w:sz w:val="16"/>
                <w:szCs w:val="16"/>
                <w:rtl/>
              </w:rPr>
              <w:t xml:space="preserve">225 </w:t>
            </w:r>
            <w:r w:rsidRPr="0032284C">
              <w:rPr>
                <w:rFonts w:ascii="Tahoma" w:hAnsi="Tahoma" w:cs="Tahoma"/>
                <w:sz w:val="16"/>
                <w:szCs w:val="16"/>
                <w:rtl/>
              </w:rPr>
              <w:t>(50%)</w:t>
            </w:r>
          </w:p>
        </w:tc>
        <w:tc>
          <w:tcPr>
            <w:tcW w:w="0" w:type="auto"/>
          </w:tcPr>
          <w:p w:rsidR="008C1634" w:rsidRPr="00755DB7" w:rsidP="00755DB7">
            <w:pPr>
              <w:tabs>
                <w:tab w:val="left" w:pos="1148"/>
              </w:tabs>
              <w:spacing w:before="40" w:after="40" w:line="280" w:lineRule="exact"/>
              <w:rPr>
                <w:rFonts w:ascii="Tahoma" w:hAnsi="Tahoma" w:cs="Tahoma"/>
                <w:sz w:val="16"/>
                <w:szCs w:val="16"/>
                <w:rtl/>
              </w:rPr>
            </w:pPr>
            <w:r w:rsidRPr="0032284C">
              <w:rPr>
                <w:rFonts w:ascii="Tahoma" w:hAnsi="Tahoma" w:cs="Tahoma" w:hint="cs"/>
                <w:sz w:val="16"/>
                <w:szCs w:val="16"/>
                <w:rtl/>
              </w:rPr>
              <w:t>180 (50%)</w:t>
            </w:r>
          </w:p>
        </w:tc>
      </w:tr>
      <w:tr w:rsidTr="00755DB7">
        <w:tblPrEx>
          <w:tblW w:w="6237" w:type="dxa"/>
          <w:tblCellMar>
            <w:left w:w="57" w:type="dxa"/>
            <w:right w:w="57" w:type="dxa"/>
          </w:tblCellMar>
          <w:tblLook w:val="04A0"/>
        </w:tblPrEx>
        <w:tc>
          <w:tcPr>
            <w:tcW w:w="0" w:type="auto"/>
          </w:tcPr>
          <w:p w:rsidR="008C1634" w:rsidRPr="00755DB7" w:rsidP="00755DB7">
            <w:pPr>
              <w:tabs>
                <w:tab w:val="left" w:pos="1148"/>
              </w:tabs>
              <w:spacing w:before="40" w:after="40" w:line="280" w:lineRule="exact"/>
              <w:rPr>
                <w:rFonts w:ascii="Tahoma" w:hAnsi="Tahoma" w:cs="Tahoma"/>
                <w:sz w:val="16"/>
                <w:szCs w:val="16"/>
                <w:rtl/>
              </w:rPr>
            </w:pPr>
            <w:r w:rsidRPr="0032284C">
              <w:rPr>
                <w:rFonts w:ascii="Tahoma" w:hAnsi="Tahoma" w:cs="Tahoma" w:hint="cs"/>
                <w:sz w:val="16"/>
                <w:szCs w:val="16"/>
                <w:rtl/>
              </w:rPr>
              <w:t xml:space="preserve">מספר המועמדים </w:t>
            </w:r>
            <w:r w:rsidRPr="0032284C">
              <w:rPr>
                <w:rFonts w:ascii="Tahoma" w:hAnsi="Tahoma" w:cs="Tahoma"/>
                <w:sz w:val="16"/>
                <w:szCs w:val="16"/>
                <w:rtl/>
              </w:rPr>
              <w:t>מה</w:t>
            </w:r>
            <w:r w:rsidRPr="0032284C">
              <w:rPr>
                <w:rFonts w:ascii="Tahoma" w:hAnsi="Tahoma" w:cs="Tahoma" w:hint="cs"/>
                <w:sz w:val="16"/>
                <w:szCs w:val="16"/>
                <w:rtl/>
              </w:rPr>
              <w:t>מגזר</w:t>
            </w:r>
            <w:r w:rsidRPr="0032284C">
              <w:rPr>
                <w:rFonts w:ascii="Tahoma" w:hAnsi="Tahoma" w:cs="Tahoma"/>
                <w:sz w:val="16"/>
                <w:szCs w:val="16"/>
                <w:rtl/>
              </w:rPr>
              <w:t xml:space="preserve"> הערבי </w:t>
            </w:r>
            <w:r w:rsidR="00755DB7">
              <w:rPr>
                <w:rFonts w:ascii="Tahoma" w:hAnsi="Tahoma" w:cs="Tahoma" w:hint="cs"/>
                <w:sz w:val="16"/>
                <w:szCs w:val="16"/>
                <w:rtl/>
              </w:rPr>
              <w:br/>
            </w:r>
            <w:r w:rsidRPr="0032284C">
              <w:rPr>
                <w:rFonts w:ascii="Tahoma" w:hAnsi="Tahoma" w:cs="Tahoma"/>
                <w:sz w:val="16"/>
                <w:szCs w:val="16"/>
                <w:rtl/>
              </w:rPr>
              <w:t xml:space="preserve">(אחוז </w:t>
            </w:r>
            <w:r w:rsidRPr="0032284C">
              <w:rPr>
                <w:rFonts w:ascii="Tahoma" w:hAnsi="Tahoma" w:cs="Tahoma" w:hint="cs"/>
                <w:sz w:val="16"/>
                <w:szCs w:val="16"/>
                <w:rtl/>
              </w:rPr>
              <w:t>מהנבחרת</w:t>
            </w:r>
            <w:r w:rsidRPr="0032284C">
              <w:rPr>
                <w:rFonts w:ascii="Tahoma" w:hAnsi="Tahoma" w:cs="Tahoma"/>
                <w:sz w:val="16"/>
                <w:szCs w:val="16"/>
                <w:rtl/>
              </w:rPr>
              <w:t>)</w:t>
            </w:r>
          </w:p>
        </w:tc>
        <w:tc>
          <w:tcPr>
            <w:tcW w:w="0" w:type="auto"/>
          </w:tcPr>
          <w:p w:rsidR="008C1634" w:rsidRPr="00755DB7" w:rsidP="00755DB7">
            <w:pPr>
              <w:tabs>
                <w:tab w:val="left" w:pos="1148"/>
              </w:tabs>
              <w:spacing w:before="40" w:after="40" w:line="280" w:lineRule="exact"/>
              <w:rPr>
                <w:rFonts w:ascii="Tahoma" w:hAnsi="Tahoma" w:cs="Tahoma"/>
                <w:sz w:val="16"/>
                <w:szCs w:val="16"/>
                <w:rtl/>
              </w:rPr>
            </w:pPr>
            <w:r w:rsidRPr="0032284C">
              <w:rPr>
                <w:rFonts w:ascii="Tahoma" w:hAnsi="Tahoma" w:cs="Tahoma" w:hint="cs"/>
                <w:sz w:val="16"/>
                <w:szCs w:val="16"/>
                <w:rtl/>
              </w:rPr>
              <w:t>50 (10%)</w:t>
            </w:r>
          </w:p>
        </w:tc>
        <w:tc>
          <w:tcPr>
            <w:tcW w:w="0" w:type="auto"/>
          </w:tcPr>
          <w:p w:rsidR="008C1634" w:rsidRPr="00755DB7" w:rsidP="00755DB7">
            <w:pPr>
              <w:tabs>
                <w:tab w:val="left" w:pos="1148"/>
              </w:tabs>
              <w:spacing w:before="40" w:after="40" w:line="280" w:lineRule="exact"/>
              <w:rPr>
                <w:rFonts w:ascii="Tahoma" w:hAnsi="Tahoma" w:cs="Tahoma"/>
                <w:sz w:val="16"/>
                <w:szCs w:val="16"/>
                <w:rtl/>
              </w:rPr>
            </w:pPr>
            <w:r w:rsidRPr="0032284C">
              <w:rPr>
                <w:rFonts w:ascii="Tahoma" w:hAnsi="Tahoma" w:cs="Tahoma"/>
                <w:sz w:val="16"/>
                <w:szCs w:val="16"/>
                <w:rtl/>
              </w:rPr>
              <w:t>50 (10%)</w:t>
            </w:r>
          </w:p>
        </w:tc>
        <w:tc>
          <w:tcPr>
            <w:tcW w:w="0" w:type="auto"/>
          </w:tcPr>
          <w:p w:rsidR="008C1634" w:rsidRPr="00755DB7" w:rsidP="00755DB7">
            <w:pPr>
              <w:tabs>
                <w:tab w:val="left" w:pos="1148"/>
              </w:tabs>
              <w:spacing w:before="40" w:after="40" w:line="280" w:lineRule="exact"/>
              <w:rPr>
                <w:rFonts w:ascii="Tahoma" w:hAnsi="Tahoma" w:cs="Tahoma"/>
                <w:sz w:val="16"/>
                <w:szCs w:val="16"/>
                <w:rtl/>
              </w:rPr>
            </w:pPr>
            <w:r w:rsidRPr="0032284C">
              <w:rPr>
                <w:rFonts w:ascii="Tahoma" w:hAnsi="Tahoma" w:cs="Tahoma" w:hint="cs"/>
                <w:sz w:val="16"/>
                <w:szCs w:val="16"/>
                <w:rtl/>
              </w:rPr>
              <w:t>40 (10%)</w:t>
            </w:r>
          </w:p>
        </w:tc>
      </w:tr>
      <w:tr w:rsidTr="00755DB7">
        <w:tblPrEx>
          <w:tblW w:w="6237" w:type="dxa"/>
          <w:tblCellMar>
            <w:left w:w="57" w:type="dxa"/>
            <w:right w:w="57" w:type="dxa"/>
          </w:tblCellMar>
          <w:tblLook w:val="04A0"/>
        </w:tblPrEx>
        <w:tc>
          <w:tcPr>
            <w:tcW w:w="0" w:type="auto"/>
          </w:tcPr>
          <w:p w:rsidR="008C1634" w:rsidRPr="00755DB7" w:rsidP="00755DB7">
            <w:pPr>
              <w:tabs>
                <w:tab w:val="left" w:pos="1148"/>
              </w:tabs>
              <w:spacing w:before="40" w:after="40" w:line="280" w:lineRule="exact"/>
              <w:rPr>
                <w:rFonts w:ascii="Tahoma" w:hAnsi="Tahoma" w:cs="Tahoma"/>
                <w:sz w:val="16"/>
                <w:szCs w:val="16"/>
                <w:rtl/>
              </w:rPr>
            </w:pPr>
            <w:r w:rsidRPr="0032284C">
              <w:rPr>
                <w:rFonts w:ascii="Tahoma" w:hAnsi="Tahoma" w:cs="Tahoma" w:hint="cs"/>
                <w:sz w:val="16"/>
                <w:szCs w:val="16"/>
                <w:rtl/>
              </w:rPr>
              <w:t>מינוי מועמדים מהנבחרת במועד סיום הביקורת</w:t>
            </w:r>
          </w:p>
        </w:tc>
        <w:tc>
          <w:tcPr>
            <w:tcW w:w="0" w:type="auto"/>
          </w:tcPr>
          <w:p w:rsidR="008C1634" w:rsidRPr="00755DB7" w:rsidP="00755DB7">
            <w:pPr>
              <w:tabs>
                <w:tab w:val="left" w:pos="1148"/>
              </w:tabs>
              <w:spacing w:before="40" w:after="40" w:line="280" w:lineRule="exact"/>
              <w:rPr>
                <w:rFonts w:ascii="Tahoma" w:hAnsi="Tahoma" w:cs="Tahoma"/>
                <w:sz w:val="16"/>
                <w:szCs w:val="16"/>
                <w:rtl/>
              </w:rPr>
            </w:pPr>
            <w:r w:rsidRPr="0032284C">
              <w:rPr>
                <w:rFonts w:ascii="Tahoma" w:hAnsi="Tahoma" w:cs="Tahoma" w:hint="cs"/>
                <w:sz w:val="16"/>
                <w:szCs w:val="16"/>
                <w:rtl/>
              </w:rPr>
              <w:t>145</w:t>
            </w:r>
          </w:p>
        </w:tc>
        <w:tc>
          <w:tcPr>
            <w:tcW w:w="0" w:type="auto"/>
          </w:tcPr>
          <w:p w:rsidR="008C1634" w:rsidRPr="00755DB7" w:rsidP="00755DB7">
            <w:pPr>
              <w:tabs>
                <w:tab w:val="left" w:pos="1148"/>
              </w:tabs>
              <w:spacing w:before="40" w:after="40" w:line="280" w:lineRule="exact"/>
              <w:rPr>
                <w:rFonts w:ascii="Tahoma" w:hAnsi="Tahoma" w:cs="Tahoma"/>
                <w:sz w:val="16"/>
                <w:szCs w:val="16"/>
                <w:rtl/>
              </w:rPr>
            </w:pPr>
            <w:r w:rsidRPr="0032284C">
              <w:rPr>
                <w:rFonts w:ascii="Tahoma" w:hAnsi="Tahoma" w:cs="Tahoma" w:hint="cs"/>
                <w:sz w:val="16"/>
                <w:szCs w:val="16"/>
                <w:rtl/>
              </w:rPr>
              <w:t>143</w:t>
            </w:r>
          </w:p>
        </w:tc>
        <w:tc>
          <w:tcPr>
            <w:tcW w:w="0" w:type="auto"/>
          </w:tcPr>
          <w:p w:rsidR="008C1634" w:rsidRPr="0032284C" w:rsidP="00755DB7">
            <w:pPr>
              <w:tabs>
                <w:tab w:val="left" w:pos="1148"/>
              </w:tabs>
              <w:spacing w:before="40" w:after="40" w:line="280" w:lineRule="exact"/>
              <w:rPr>
                <w:rFonts w:ascii="Tahoma" w:hAnsi="Tahoma" w:cs="Tahoma"/>
                <w:sz w:val="16"/>
                <w:szCs w:val="16"/>
                <w:rtl/>
              </w:rPr>
            </w:pPr>
            <w:r w:rsidRPr="0032284C">
              <w:rPr>
                <w:rFonts w:ascii="Tahoma" w:hAnsi="Tahoma" w:cs="Tahoma" w:hint="cs"/>
                <w:sz w:val="16"/>
                <w:szCs w:val="16"/>
                <w:rtl/>
              </w:rPr>
              <w:t>-</w:t>
            </w:r>
          </w:p>
        </w:tc>
      </w:tr>
    </w:tbl>
    <w:p w:rsidR="008C1634" w:rsidRPr="00755DB7" w:rsidP="00755DB7">
      <w:pPr>
        <w:pStyle w:val="text-source"/>
        <w:spacing w:after="0"/>
        <w:jc w:val="both"/>
        <w:rPr>
          <w:rtl/>
        </w:rPr>
      </w:pPr>
      <w:r w:rsidRPr="00755DB7">
        <w:rPr>
          <w:rFonts w:hint="cs"/>
          <w:rtl/>
        </w:rPr>
        <w:t>המקור: נתונים שמסרה רשות החברות למשרד מבקר המדינה בפברואר 2017.</w:t>
      </w:r>
    </w:p>
    <w:p w:rsidR="008C1634" w:rsidRPr="00921AFD" w:rsidP="00755DB7">
      <w:pPr>
        <w:pStyle w:val="text-source"/>
        <w:spacing w:before="0" w:after="0"/>
        <w:jc w:val="both"/>
        <w:rPr>
          <w:rtl/>
        </w:rPr>
      </w:pPr>
      <w:r w:rsidRPr="00921AFD">
        <w:rPr>
          <w:rFonts w:hint="cs"/>
          <w:rtl/>
        </w:rPr>
        <w:t xml:space="preserve">* </w:t>
      </w:r>
      <w:r w:rsidRPr="00921AFD" w:rsidR="00755DB7">
        <w:rPr>
          <w:rFonts w:hint="cs"/>
          <w:rtl/>
        </w:rPr>
        <w:tab/>
      </w:r>
      <w:r w:rsidRPr="00921AFD">
        <w:rPr>
          <w:rFonts w:hint="cs"/>
          <w:rtl/>
        </w:rPr>
        <w:t>נתוני נבחרת 2017 נכונים ליוני 2017 והם אינם סופיים.</w:t>
      </w:r>
    </w:p>
    <w:p w:rsidR="008C1634" w:rsidRPr="00755DB7" w:rsidP="00755DB7">
      <w:pPr>
        <w:pStyle w:val="text-source"/>
        <w:spacing w:before="0"/>
        <w:ind w:left="397" w:hanging="397"/>
        <w:jc w:val="both"/>
        <w:rPr>
          <w:rtl/>
        </w:rPr>
      </w:pPr>
      <w:r w:rsidRPr="00921AFD">
        <w:rPr>
          <w:rFonts w:hint="cs"/>
          <w:rtl/>
        </w:rPr>
        <w:t xml:space="preserve">* </w:t>
      </w:r>
      <w:r w:rsidRPr="00921AFD" w:rsidR="00921AFD">
        <w:rPr>
          <w:rFonts w:hint="cs"/>
          <w:rtl/>
        </w:rPr>
        <w:t>*</w:t>
      </w:r>
      <w:r w:rsidRPr="00921AFD" w:rsidR="00755DB7">
        <w:rPr>
          <w:rFonts w:hint="cs"/>
          <w:rtl/>
        </w:rPr>
        <w:tab/>
      </w:r>
      <w:r w:rsidRPr="00921AFD">
        <w:rPr>
          <w:rFonts w:hint="cs"/>
          <w:rtl/>
        </w:rPr>
        <w:t>לפי</w:t>
      </w:r>
      <w:r w:rsidRPr="00921AFD">
        <w:rPr>
          <w:rtl/>
        </w:rPr>
        <w:t xml:space="preserve"> פרסום רשות החברות, </w:t>
      </w:r>
      <w:r w:rsidRPr="00921AFD">
        <w:rPr>
          <w:rFonts w:hint="cs"/>
          <w:rtl/>
        </w:rPr>
        <w:t>הרכב נבחרת 2017 - 40 מהמגזר הערבי (10%), והיתר 360, 50% גברים ו-50% נשים.</w:t>
      </w:r>
    </w:p>
    <w:p w:rsidR="008C1634" w:rsidRPr="0032284C" w:rsidP="00E62F9E">
      <w:pPr>
        <w:spacing w:line="240" w:lineRule="exact"/>
        <w:ind w:right="2268"/>
        <w:jc w:val="both"/>
        <w:rPr>
          <w:rFonts w:ascii="Tahoma" w:hAnsi="Tahoma" w:cs="Tahoma"/>
          <w:sz w:val="18"/>
          <w:szCs w:val="18"/>
          <w:rtl/>
        </w:rPr>
      </w:pPr>
      <w:r w:rsidRPr="0032284C">
        <w:rPr>
          <w:rFonts w:ascii="Tahoma" w:hAnsi="Tahoma" w:cs="Tahoma" w:hint="cs"/>
          <w:sz w:val="18"/>
          <w:szCs w:val="18"/>
          <w:rtl/>
        </w:rPr>
        <w:t>מהלוח עולה כי אף שרוב מגישי המועמדות לנבחרת היו גברים יהודים, הרשימה הסופית של כל אחת מהנבחרות כללה 50% נשים ו-10% ערבים, וזאת בשל ייצוג הולם הנדרש בחוק.</w:t>
      </w:r>
    </w:p>
    <w:p w:rsidR="008C1634" w:rsidRPr="0032284C" w:rsidP="00E62F9E">
      <w:pPr>
        <w:spacing w:line="240" w:lineRule="exact"/>
        <w:ind w:right="2268"/>
        <w:jc w:val="both"/>
        <w:rPr>
          <w:rFonts w:ascii="Tahoma" w:hAnsi="Tahoma" w:cs="Tahoma"/>
          <w:sz w:val="18"/>
          <w:szCs w:val="18"/>
          <w:rtl/>
        </w:rPr>
      </w:pPr>
    </w:p>
    <w:p w:rsidR="008C1634" w:rsidP="00755DB7">
      <w:pPr>
        <w:pStyle w:val="KOT4"/>
        <w:rPr>
          <w:rtl/>
        </w:rPr>
      </w:pPr>
      <w:r>
        <w:rPr>
          <w:rFonts w:hint="cs"/>
          <w:rtl/>
        </w:rPr>
        <w:t xml:space="preserve">נבחרת הדירקטורים </w:t>
      </w:r>
      <w:r>
        <w:rPr>
          <w:rFonts w:hint="cs"/>
          <w:rtl/>
        </w:rPr>
        <w:t xml:space="preserve">לא עוגנה </w:t>
      </w:r>
      <w:r>
        <w:rPr>
          <w:rFonts w:hint="cs"/>
          <w:rtl/>
        </w:rPr>
        <w:t>בחקיקה</w:t>
      </w:r>
    </w:p>
    <w:p w:rsidR="008C1634" w:rsidRPr="0032284C" w:rsidP="00755DB7">
      <w:pPr>
        <w:spacing w:after="240" w:line="240" w:lineRule="exact"/>
        <w:ind w:right="2268"/>
        <w:jc w:val="both"/>
        <w:rPr>
          <w:rFonts w:ascii="Tahoma" w:hAnsi="Tahoma" w:cs="Tahoma"/>
          <w:sz w:val="18"/>
          <w:szCs w:val="18"/>
          <w:rtl/>
        </w:rPr>
      </w:pPr>
      <w:r w:rsidRPr="0032284C">
        <w:rPr>
          <w:rFonts w:ascii="Tahoma" w:hAnsi="Tahoma" w:cs="Tahoma" w:hint="cs"/>
          <w:sz w:val="18"/>
          <w:szCs w:val="18"/>
          <w:rtl/>
        </w:rPr>
        <w:t>לאחר הקמתה של הנבחרת בתחילת 2014 פנתה בפברואר 2014 היועצת המשפטית של משרד התחבורה והבטיחות בדרכים ל</w:t>
      </w:r>
      <w:r w:rsidRPr="0032284C">
        <w:rPr>
          <w:rFonts w:ascii="Tahoma" w:hAnsi="Tahoma" w:cs="Tahoma"/>
          <w:sz w:val="18"/>
          <w:szCs w:val="18"/>
          <w:rtl/>
        </w:rPr>
        <w:t xml:space="preserve">עו"ד אבי </w:t>
      </w:r>
      <w:r w:rsidRPr="0032284C">
        <w:rPr>
          <w:rFonts w:ascii="Tahoma" w:hAnsi="Tahoma" w:cs="Tahoma"/>
          <w:sz w:val="18"/>
          <w:szCs w:val="18"/>
          <w:rtl/>
        </w:rPr>
        <w:t>ליכט</w:t>
      </w:r>
      <w:r w:rsidRPr="0032284C">
        <w:rPr>
          <w:rFonts w:ascii="Tahoma" w:hAnsi="Tahoma" w:cs="Tahoma"/>
          <w:sz w:val="18"/>
          <w:szCs w:val="18"/>
          <w:rtl/>
        </w:rPr>
        <w:t xml:space="preserve"> </w:t>
      </w:r>
      <w:r w:rsidRPr="0032284C">
        <w:rPr>
          <w:rFonts w:ascii="Tahoma" w:hAnsi="Tahoma" w:cs="Tahoma" w:hint="cs"/>
          <w:sz w:val="18"/>
          <w:szCs w:val="18"/>
          <w:rtl/>
        </w:rPr>
        <w:t>(</w:t>
      </w:r>
      <w:r w:rsidRPr="0032284C">
        <w:rPr>
          <w:rFonts w:ascii="Tahoma" w:hAnsi="Tahoma" w:cs="Tahoma"/>
          <w:sz w:val="18"/>
          <w:szCs w:val="18"/>
          <w:rtl/>
        </w:rPr>
        <w:t>המשנה ליועץ המשפטי לממשלה (כלכלי פיסקלי)</w:t>
      </w:r>
      <w:r w:rsidRPr="0032284C">
        <w:rPr>
          <w:rFonts w:ascii="Tahoma" w:hAnsi="Tahoma" w:cs="Tahoma" w:hint="cs"/>
          <w:sz w:val="18"/>
          <w:szCs w:val="18"/>
          <w:rtl/>
        </w:rPr>
        <w:t xml:space="preserve"> דאז,</w:t>
      </w:r>
      <w:r w:rsidRPr="0032284C">
        <w:rPr>
          <w:rFonts w:ascii="Tahoma" w:hAnsi="Tahoma" w:cs="Tahoma"/>
          <w:sz w:val="18"/>
          <w:szCs w:val="18"/>
          <w:rtl/>
        </w:rPr>
        <w:t xml:space="preserve"> </w:t>
      </w:r>
      <w:r w:rsidRPr="0032284C">
        <w:rPr>
          <w:rFonts w:ascii="Tahoma" w:hAnsi="Tahoma" w:cs="Tahoma" w:hint="cs"/>
          <w:sz w:val="18"/>
          <w:szCs w:val="18"/>
          <w:rtl/>
        </w:rPr>
        <w:t>ו</w:t>
      </w:r>
      <w:r w:rsidRPr="0032284C">
        <w:rPr>
          <w:rFonts w:ascii="Tahoma" w:hAnsi="Tahoma" w:cs="Tahoma"/>
          <w:sz w:val="18"/>
          <w:szCs w:val="18"/>
          <w:rtl/>
        </w:rPr>
        <w:t>כיום המשנה ליועץ המשפטי לממשלה (ניהול ותפקידים מיוחדים) (להלן - המשנה ליועמ"ש)</w:t>
      </w:r>
      <w:r w:rsidRPr="0032284C">
        <w:rPr>
          <w:rFonts w:ascii="Tahoma" w:hAnsi="Tahoma" w:cs="Tahoma" w:hint="cs"/>
          <w:sz w:val="18"/>
          <w:szCs w:val="18"/>
          <w:rtl/>
        </w:rPr>
        <w:t>, בבקשה לקבל הבהרה בנוגע לתקפות החוקית של הנבחרת לנוכח "קשיים בקידום הטיפול בהגשת מועמדים לכהונת דירקטורים לדיון בוועדה". במענה לפנייה זו (להלן - תשובת המשנה ליועמ"ש) כתב המשנה ליועמ"ש בחוות דעתו מאפריל 2014 כי מטרתה של הנבחרת היא לסייע ולייעץ לשרים בבחירת מועמדים, ולמרות הקמתה של הנבחרת מוטלת הסמכות והאחריות על השרים, ואין בה כדי לכבול את שיקול דעתו של השר האחראי לענייני החברה. בנוגע למהלך הקמת הנבחרת הוא ציין: "אנו תמכנו במהלך וראינו בו ניסיון חד פעמי ליישום ההנחיה [הנחיית היועמ"ש], כאשר על בסיס הלקחים שיופקו מהליך זה ניתן יהיה לבנות בחקיקה מודל חדש למינוי הדירקטורים בחברות הממשלתיות". הוא הוסיף כי מנהל הרשות הציג בפני היועץ המשפטי לממשלה את כוונתו להוביל הליך חד-פעמי פתוח לאיתור דירקטורים, וזאת במסגרת תפקידה של הרשות לייעץ לשרים בעניינים הנוגעים לחברות ממשלתיות.</w:t>
      </w:r>
      <w:r w:rsidRPr="00CB4C42" w:rsidR="00CB4C42">
        <w:rPr>
          <w:rFonts w:cs="Tahoma"/>
          <w:noProof/>
          <w:sz w:val="17"/>
          <w:szCs w:val="17"/>
          <w:rtl/>
        </w:rPr>
        <w:t xml:space="preserve"> </w:t>
      </w:r>
      <w:r w:rsidRPr="0012789B" w:rsidR="00CB4C42">
        <w:rPr>
          <w:rFonts w:cs="Tahoma"/>
          <w:noProof/>
          <w:sz w:val="17"/>
          <w:szCs w:val="17"/>
          <w:rtl/>
        </w:rPr>
        <mc:AlternateContent>
          <mc:Choice Requires="wps">
            <w:drawing>
              <wp:anchor distT="0" distB="0" distL="114300" distR="114300" simplePos="0" relativeHeight="251664384" behindDoc="1" locked="0" layoutInCell="1" allowOverlap="1">
                <wp:simplePos x="0" y="0"/>
                <wp:positionH relativeFrom="margin">
                  <wp:posOffset>-431800</wp:posOffset>
                </wp:positionH>
                <wp:positionV relativeFrom="margin">
                  <wp:align>top</wp:align>
                </wp:positionV>
                <wp:extent cx="1620000" cy="4140000"/>
                <wp:effectExtent l="0" t="0" r="0" b="0"/>
                <wp:wrapNone/>
                <wp:docPr id="13"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852C6" w:rsidRPr="00373C5D" w:rsidP="00CB4C42">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71772906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986639"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852C6" w:rsidRPr="00881D99" w:rsidP="00CB4C42">
                            <w:pPr>
                              <w:spacing w:after="0" w:line="240" w:lineRule="auto"/>
                              <w:rPr>
                                <w:color w:val="0B5294"/>
                                <w:spacing w:val="-4"/>
                                <w:sz w:val="24"/>
                                <w:szCs w:val="24"/>
                                <w:rtl/>
                                <w:cs/>
                              </w:rPr>
                            </w:pPr>
                            <w:r w:rsidRPr="00CB4C42">
                              <w:rPr>
                                <w:rFonts w:cs="Tahoma" w:hint="eastAsia"/>
                                <w:color w:val="0B5294"/>
                                <w:spacing w:val="-4"/>
                                <w:sz w:val="24"/>
                                <w:szCs w:val="24"/>
                                <w:rtl/>
                              </w:rPr>
                              <w:t>המשנה</w:t>
                            </w:r>
                            <w:r w:rsidRPr="00CB4C42">
                              <w:rPr>
                                <w:rFonts w:cs="Tahoma"/>
                                <w:color w:val="0B5294"/>
                                <w:spacing w:val="-4"/>
                                <w:sz w:val="24"/>
                                <w:szCs w:val="24"/>
                                <w:rtl/>
                              </w:rPr>
                              <w:t xml:space="preserve"> </w:t>
                            </w:r>
                            <w:r w:rsidRPr="00CB4C42">
                              <w:rPr>
                                <w:rFonts w:cs="Tahoma" w:hint="eastAsia"/>
                                <w:color w:val="0B5294"/>
                                <w:spacing w:val="-4"/>
                                <w:sz w:val="24"/>
                                <w:szCs w:val="24"/>
                                <w:rtl/>
                              </w:rPr>
                              <w:t>ליועמ</w:t>
                            </w:r>
                            <w:r w:rsidRPr="00CB4C42">
                              <w:rPr>
                                <w:rFonts w:cs="Tahoma"/>
                                <w:color w:val="0B5294"/>
                                <w:spacing w:val="-4"/>
                                <w:sz w:val="24"/>
                                <w:szCs w:val="24"/>
                                <w:rtl/>
                              </w:rPr>
                              <w:t>"</w:t>
                            </w:r>
                            <w:r w:rsidRPr="00CB4C42">
                              <w:rPr>
                                <w:rFonts w:cs="Tahoma" w:hint="eastAsia"/>
                                <w:color w:val="0B5294"/>
                                <w:spacing w:val="-4"/>
                                <w:sz w:val="24"/>
                                <w:szCs w:val="24"/>
                                <w:rtl/>
                              </w:rPr>
                              <w:t>ש</w:t>
                            </w:r>
                            <w:r w:rsidRPr="00CB4C42">
                              <w:rPr>
                                <w:rFonts w:cs="Tahoma"/>
                                <w:color w:val="0B5294"/>
                                <w:spacing w:val="-4"/>
                                <w:sz w:val="24"/>
                                <w:szCs w:val="24"/>
                                <w:rtl/>
                              </w:rPr>
                              <w:t xml:space="preserve"> </w:t>
                            </w:r>
                            <w:r w:rsidRPr="00CB4C42">
                              <w:rPr>
                                <w:rFonts w:cs="Tahoma" w:hint="eastAsia"/>
                                <w:color w:val="0B5294"/>
                                <w:spacing w:val="-4"/>
                                <w:sz w:val="24"/>
                                <w:szCs w:val="24"/>
                                <w:rtl/>
                              </w:rPr>
                              <w:t>כתב</w:t>
                            </w:r>
                            <w:r w:rsidRPr="00CB4C42">
                              <w:rPr>
                                <w:rFonts w:cs="Tahoma"/>
                                <w:color w:val="0B5294"/>
                                <w:spacing w:val="-4"/>
                                <w:sz w:val="24"/>
                                <w:szCs w:val="24"/>
                                <w:rtl/>
                              </w:rPr>
                              <w:t xml:space="preserve"> </w:t>
                            </w:r>
                            <w:r w:rsidRPr="00CB4C42">
                              <w:rPr>
                                <w:rFonts w:cs="Tahoma" w:hint="eastAsia"/>
                                <w:color w:val="0B5294"/>
                                <w:spacing w:val="-4"/>
                                <w:sz w:val="24"/>
                                <w:szCs w:val="24"/>
                                <w:rtl/>
                              </w:rPr>
                              <w:t>כי</w:t>
                            </w:r>
                            <w:r w:rsidRPr="00CB4C42">
                              <w:rPr>
                                <w:rFonts w:cs="Tahoma"/>
                                <w:color w:val="0B5294"/>
                                <w:spacing w:val="-4"/>
                                <w:sz w:val="24"/>
                                <w:szCs w:val="24"/>
                                <w:rtl/>
                              </w:rPr>
                              <w:t xml:space="preserve"> </w:t>
                            </w:r>
                            <w:r w:rsidRPr="00CB4C42">
                              <w:rPr>
                                <w:rFonts w:cs="Tahoma" w:hint="eastAsia"/>
                                <w:color w:val="0B5294"/>
                                <w:spacing w:val="-4"/>
                                <w:sz w:val="24"/>
                                <w:szCs w:val="24"/>
                                <w:rtl/>
                              </w:rPr>
                              <w:t>מטרתה</w:t>
                            </w:r>
                            <w:r w:rsidRPr="00CB4C42">
                              <w:rPr>
                                <w:rFonts w:cs="Tahoma"/>
                                <w:color w:val="0B5294"/>
                                <w:spacing w:val="-4"/>
                                <w:sz w:val="24"/>
                                <w:szCs w:val="24"/>
                                <w:rtl/>
                              </w:rPr>
                              <w:t xml:space="preserve"> </w:t>
                            </w:r>
                            <w:r w:rsidRPr="00CB4C42">
                              <w:rPr>
                                <w:rFonts w:cs="Tahoma" w:hint="eastAsia"/>
                                <w:color w:val="0B5294"/>
                                <w:spacing w:val="-4"/>
                                <w:sz w:val="24"/>
                                <w:szCs w:val="24"/>
                                <w:rtl/>
                              </w:rPr>
                              <w:t>של</w:t>
                            </w:r>
                            <w:r w:rsidRPr="00CB4C42">
                              <w:rPr>
                                <w:rFonts w:cs="Tahoma"/>
                                <w:color w:val="0B5294"/>
                                <w:spacing w:val="-4"/>
                                <w:sz w:val="24"/>
                                <w:szCs w:val="24"/>
                                <w:rtl/>
                              </w:rPr>
                              <w:t xml:space="preserve"> </w:t>
                            </w:r>
                            <w:r w:rsidRPr="00CB4C42">
                              <w:rPr>
                                <w:rFonts w:cs="Tahoma" w:hint="eastAsia"/>
                                <w:color w:val="0B5294"/>
                                <w:spacing w:val="-4"/>
                                <w:sz w:val="24"/>
                                <w:szCs w:val="24"/>
                                <w:rtl/>
                              </w:rPr>
                              <w:t>הנבחרת</w:t>
                            </w:r>
                            <w:r w:rsidRPr="00CB4C42">
                              <w:rPr>
                                <w:rFonts w:cs="Tahoma"/>
                                <w:color w:val="0B5294"/>
                                <w:spacing w:val="-4"/>
                                <w:sz w:val="24"/>
                                <w:szCs w:val="24"/>
                                <w:rtl/>
                              </w:rPr>
                              <w:t xml:space="preserve"> </w:t>
                            </w:r>
                            <w:r w:rsidRPr="00CB4C42">
                              <w:rPr>
                                <w:rFonts w:cs="Tahoma" w:hint="eastAsia"/>
                                <w:color w:val="0B5294"/>
                                <w:spacing w:val="-4"/>
                                <w:sz w:val="24"/>
                                <w:szCs w:val="24"/>
                                <w:rtl/>
                              </w:rPr>
                              <w:t>היא</w:t>
                            </w:r>
                            <w:r w:rsidRPr="00CB4C42">
                              <w:rPr>
                                <w:rFonts w:cs="Tahoma"/>
                                <w:color w:val="0B5294"/>
                                <w:spacing w:val="-4"/>
                                <w:sz w:val="24"/>
                                <w:szCs w:val="24"/>
                                <w:rtl/>
                              </w:rPr>
                              <w:t xml:space="preserve"> </w:t>
                            </w:r>
                            <w:r w:rsidRPr="00CB4C42">
                              <w:rPr>
                                <w:rFonts w:cs="Tahoma" w:hint="eastAsia"/>
                                <w:color w:val="0B5294"/>
                                <w:spacing w:val="-4"/>
                                <w:sz w:val="24"/>
                                <w:szCs w:val="24"/>
                                <w:rtl/>
                              </w:rPr>
                              <w:t>לסייע</w:t>
                            </w:r>
                            <w:r w:rsidRPr="00CB4C42">
                              <w:rPr>
                                <w:rFonts w:cs="Tahoma"/>
                                <w:color w:val="0B5294"/>
                                <w:spacing w:val="-4"/>
                                <w:sz w:val="24"/>
                                <w:szCs w:val="24"/>
                                <w:rtl/>
                              </w:rPr>
                              <w:t xml:space="preserve"> </w:t>
                            </w:r>
                            <w:r w:rsidRPr="00CB4C42">
                              <w:rPr>
                                <w:rFonts w:cs="Tahoma" w:hint="eastAsia"/>
                                <w:color w:val="0B5294"/>
                                <w:spacing w:val="-4"/>
                                <w:sz w:val="24"/>
                                <w:szCs w:val="24"/>
                                <w:rtl/>
                              </w:rPr>
                              <w:t>לשרים</w:t>
                            </w:r>
                            <w:r w:rsidRPr="00CB4C42">
                              <w:rPr>
                                <w:rFonts w:cs="Tahoma"/>
                                <w:color w:val="0B5294"/>
                                <w:spacing w:val="-4"/>
                                <w:sz w:val="24"/>
                                <w:szCs w:val="24"/>
                                <w:rtl/>
                              </w:rPr>
                              <w:t xml:space="preserve"> </w:t>
                            </w:r>
                            <w:r w:rsidRPr="00CB4C42">
                              <w:rPr>
                                <w:rFonts w:cs="Tahoma" w:hint="eastAsia"/>
                                <w:color w:val="0B5294"/>
                                <w:spacing w:val="-4"/>
                                <w:sz w:val="24"/>
                                <w:szCs w:val="24"/>
                                <w:rtl/>
                              </w:rPr>
                              <w:t>בבחירת</w:t>
                            </w:r>
                            <w:r w:rsidRPr="00CB4C42">
                              <w:rPr>
                                <w:rFonts w:cs="Tahoma"/>
                                <w:color w:val="0B5294"/>
                                <w:spacing w:val="-4"/>
                                <w:sz w:val="24"/>
                                <w:szCs w:val="24"/>
                                <w:rtl/>
                              </w:rPr>
                              <w:t xml:space="preserve"> </w:t>
                            </w:r>
                            <w:r w:rsidRPr="00CB4C42">
                              <w:rPr>
                                <w:rFonts w:cs="Tahoma" w:hint="eastAsia"/>
                                <w:color w:val="0B5294"/>
                                <w:spacing w:val="-4"/>
                                <w:sz w:val="24"/>
                                <w:szCs w:val="24"/>
                                <w:rtl/>
                              </w:rPr>
                              <w:t>מועמדים</w:t>
                            </w:r>
                            <w:r w:rsidRPr="00CB4C42">
                              <w:rPr>
                                <w:rFonts w:cs="Tahoma"/>
                                <w:color w:val="0B5294"/>
                                <w:spacing w:val="-4"/>
                                <w:sz w:val="24"/>
                                <w:szCs w:val="24"/>
                                <w:rtl/>
                              </w:rPr>
                              <w:t xml:space="preserve"> </w:t>
                            </w:r>
                            <w:r w:rsidRPr="00CB4C42">
                              <w:rPr>
                                <w:rFonts w:cs="Tahoma" w:hint="eastAsia"/>
                                <w:color w:val="0B5294"/>
                                <w:spacing w:val="-4"/>
                                <w:sz w:val="24"/>
                                <w:szCs w:val="24"/>
                                <w:rtl/>
                              </w:rPr>
                              <w:t>כאמור</w:t>
                            </w:r>
                            <w:r w:rsidRPr="00CB4C42">
                              <w:rPr>
                                <w:rFonts w:cs="Tahoma"/>
                                <w:color w:val="0B5294"/>
                                <w:spacing w:val="-4"/>
                                <w:sz w:val="24"/>
                                <w:szCs w:val="24"/>
                                <w:rtl/>
                              </w:rPr>
                              <w:t xml:space="preserve">, </w:t>
                            </w:r>
                            <w:r w:rsidRPr="00CB4C42">
                              <w:rPr>
                                <w:rFonts w:cs="Tahoma" w:hint="eastAsia"/>
                                <w:color w:val="0B5294"/>
                                <w:spacing w:val="-4"/>
                                <w:sz w:val="24"/>
                                <w:szCs w:val="24"/>
                                <w:rtl/>
                              </w:rPr>
                              <w:t>כי</w:t>
                            </w:r>
                            <w:r w:rsidRPr="00CB4C42">
                              <w:rPr>
                                <w:rFonts w:cs="Tahoma"/>
                                <w:color w:val="0B5294"/>
                                <w:spacing w:val="-4"/>
                                <w:sz w:val="24"/>
                                <w:szCs w:val="24"/>
                                <w:rtl/>
                              </w:rPr>
                              <w:t xml:space="preserve"> </w:t>
                            </w:r>
                            <w:r w:rsidRPr="00CB4C42">
                              <w:rPr>
                                <w:rFonts w:cs="Tahoma" w:hint="eastAsia"/>
                                <w:color w:val="0B5294"/>
                                <w:spacing w:val="-4"/>
                                <w:sz w:val="24"/>
                                <w:szCs w:val="24"/>
                                <w:rtl/>
                              </w:rPr>
                              <w:t>למרות</w:t>
                            </w:r>
                            <w:r w:rsidRPr="00CB4C42">
                              <w:rPr>
                                <w:rFonts w:cs="Tahoma"/>
                                <w:color w:val="0B5294"/>
                                <w:spacing w:val="-4"/>
                                <w:sz w:val="24"/>
                                <w:szCs w:val="24"/>
                                <w:rtl/>
                              </w:rPr>
                              <w:t xml:space="preserve"> </w:t>
                            </w:r>
                            <w:r w:rsidRPr="00CB4C42">
                              <w:rPr>
                                <w:rFonts w:cs="Tahoma" w:hint="eastAsia"/>
                                <w:color w:val="0B5294"/>
                                <w:spacing w:val="-4"/>
                                <w:sz w:val="24"/>
                                <w:szCs w:val="24"/>
                                <w:rtl/>
                              </w:rPr>
                              <w:t>הקמתה</w:t>
                            </w:r>
                            <w:r w:rsidRPr="00CB4C42">
                              <w:rPr>
                                <w:rFonts w:cs="Tahoma"/>
                                <w:color w:val="0B5294"/>
                                <w:spacing w:val="-4"/>
                                <w:sz w:val="24"/>
                                <w:szCs w:val="24"/>
                                <w:rtl/>
                              </w:rPr>
                              <w:t xml:space="preserve"> </w:t>
                            </w:r>
                            <w:r w:rsidRPr="00CB4C42">
                              <w:rPr>
                                <w:rFonts w:cs="Tahoma" w:hint="eastAsia"/>
                                <w:color w:val="0B5294"/>
                                <w:spacing w:val="-4"/>
                                <w:sz w:val="24"/>
                                <w:szCs w:val="24"/>
                                <w:rtl/>
                              </w:rPr>
                              <w:t>של</w:t>
                            </w:r>
                            <w:r w:rsidRPr="00CB4C42">
                              <w:rPr>
                                <w:rFonts w:cs="Tahoma"/>
                                <w:color w:val="0B5294"/>
                                <w:spacing w:val="-4"/>
                                <w:sz w:val="24"/>
                                <w:szCs w:val="24"/>
                                <w:rtl/>
                              </w:rPr>
                              <w:t xml:space="preserve"> </w:t>
                            </w:r>
                            <w:r w:rsidRPr="00CB4C42">
                              <w:rPr>
                                <w:rFonts w:cs="Tahoma" w:hint="eastAsia"/>
                                <w:color w:val="0B5294"/>
                                <w:spacing w:val="-4"/>
                                <w:sz w:val="24"/>
                                <w:szCs w:val="24"/>
                                <w:rtl/>
                              </w:rPr>
                              <w:t>הנבחרת</w:t>
                            </w:r>
                            <w:r w:rsidRPr="00CB4C42">
                              <w:rPr>
                                <w:rFonts w:cs="Tahoma"/>
                                <w:color w:val="0B5294"/>
                                <w:spacing w:val="-4"/>
                                <w:sz w:val="24"/>
                                <w:szCs w:val="24"/>
                                <w:rtl/>
                              </w:rPr>
                              <w:t xml:space="preserve"> </w:t>
                            </w:r>
                            <w:r w:rsidRPr="00CB4C42">
                              <w:rPr>
                                <w:rFonts w:cs="Tahoma" w:hint="eastAsia"/>
                                <w:color w:val="0B5294"/>
                                <w:spacing w:val="-4"/>
                                <w:sz w:val="24"/>
                                <w:szCs w:val="24"/>
                                <w:rtl/>
                              </w:rPr>
                              <w:t>מוטלת</w:t>
                            </w:r>
                            <w:r w:rsidRPr="00CB4C42">
                              <w:rPr>
                                <w:rFonts w:cs="Tahoma"/>
                                <w:color w:val="0B5294"/>
                                <w:spacing w:val="-4"/>
                                <w:sz w:val="24"/>
                                <w:szCs w:val="24"/>
                                <w:rtl/>
                              </w:rPr>
                              <w:t xml:space="preserve"> </w:t>
                            </w:r>
                            <w:r w:rsidRPr="00CB4C42">
                              <w:rPr>
                                <w:rFonts w:cs="Tahoma" w:hint="eastAsia"/>
                                <w:color w:val="0B5294"/>
                                <w:spacing w:val="-4"/>
                                <w:sz w:val="24"/>
                                <w:szCs w:val="24"/>
                                <w:rtl/>
                              </w:rPr>
                              <w:t>האחריות</w:t>
                            </w:r>
                            <w:r w:rsidRPr="00CB4C42">
                              <w:rPr>
                                <w:rFonts w:cs="Tahoma"/>
                                <w:color w:val="0B5294"/>
                                <w:spacing w:val="-4"/>
                                <w:sz w:val="24"/>
                                <w:szCs w:val="24"/>
                                <w:rtl/>
                              </w:rPr>
                              <w:t xml:space="preserve"> </w:t>
                            </w:r>
                            <w:r w:rsidRPr="00CB4C42">
                              <w:rPr>
                                <w:rFonts w:cs="Tahoma" w:hint="eastAsia"/>
                                <w:color w:val="0B5294"/>
                                <w:spacing w:val="-4"/>
                                <w:sz w:val="24"/>
                                <w:szCs w:val="24"/>
                                <w:rtl/>
                              </w:rPr>
                              <w:t>בעניין</w:t>
                            </w:r>
                            <w:r w:rsidRPr="00CB4C42">
                              <w:rPr>
                                <w:rFonts w:cs="Tahoma"/>
                                <w:color w:val="0B5294"/>
                                <w:spacing w:val="-4"/>
                                <w:sz w:val="24"/>
                                <w:szCs w:val="24"/>
                                <w:rtl/>
                              </w:rPr>
                              <w:t xml:space="preserve"> </w:t>
                            </w:r>
                            <w:r w:rsidRPr="00CB4C42">
                              <w:rPr>
                                <w:rFonts w:cs="Tahoma" w:hint="eastAsia"/>
                                <w:color w:val="0B5294"/>
                                <w:spacing w:val="-4"/>
                                <w:sz w:val="24"/>
                                <w:szCs w:val="24"/>
                                <w:rtl/>
                              </w:rPr>
                              <w:t>זה</w:t>
                            </w:r>
                            <w:r w:rsidRPr="00CB4C42">
                              <w:rPr>
                                <w:rFonts w:cs="Tahoma"/>
                                <w:color w:val="0B5294"/>
                                <w:spacing w:val="-4"/>
                                <w:sz w:val="24"/>
                                <w:szCs w:val="24"/>
                                <w:rtl/>
                              </w:rPr>
                              <w:t xml:space="preserve"> </w:t>
                            </w:r>
                            <w:r w:rsidRPr="00CB4C42">
                              <w:rPr>
                                <w:rFonts w:cs="Tahoma" w:hint="eastAsia"/>
                                <w:color w:val="0B5294"/>
                                <w:spacing w:val="-4"/>
                                <w:sz w:val="24"/>
                                <w:szCs w:val="24"/>
                                <w:rtl/>
                              </w:rPr>
                              <w:t>על</w:t>
                            </w:r>
                            <w:r w:rsidRPr="00CB4C42">
                              <w:rPr>
                                <w:rFonts w:cs="Tahoma"/>
                                <w:color w:val="0B5294"/>
                                <w:spacing w:val="-4"/>
                                <w:sz w:val="24"/>
                                <w:szCs w:val="24"/>
                                <w:rtl/>
                              </w:rPr>
                              <w:t xml:space="preserve"> </w:t>
                            </w:r>
                            <w:r w:rsidRPr="00CB4C42">
                              <w:rPr>
                                <w:rFonts w:cs="Tahoma" w:hint="eastAsia"/>
                                <w:color w:val="0B5294"/>
                                <w:spacing w:val="-4"/>
                                <w:sz w:val="24"/>
                                <w:szCs w:val="24"/>
                                <w:rtl/>
                              </w:rPr>
                              <w:t>השרים</w:t>
                            </w:r>
                            <w:r w:rsidRPr="00CB4C42">
                              <w:rPr>
                                <w:rFonts w:cs="Tahoma"/>
                                <w:color w:val="0B5294"/>
                                <w:spacing w:val="-4"/>
                                <w:sz w:val="24"/>
                                <w:szCs w:val="24"/>
                                <w:rtl/>
                              </w:rPr>
                              <w:t xml:space="preserve">, </w:t>
                            </w:r>
                            <w:r w:rsidRPr="00CB4C42">
                              <w:rPr>
                                <w:rFonts w:cs="Tahoma" w:hint="eastAsia"/>
                                <w:color w:val="0B5294"/>
                                <w:spacing w:val="-4"/>
                                <w:sz w:val="24"/>
                                <w:szCs w:val="24"/>
                                <w:rtl/>
                              </w:rPr>
                              <w:t>וכי</w:t>
                            </w:r>
                            <w:r w:rsidRPr="00CB4C42">
                              <w:rPr>
                                <w:rFonts w:cs="Tahoma"/>
                                <w:color w:val="0B5294"/>
                                <w:spacing w:val="-4"/>
                                <w:sz w:val="24"/>
                                <w:szCs w:val="24"/>
                                <w:rtl/>
                              </w:rPr>
                              <w:t xml:space="preserve"> </w:t>
                            </w:r>
                            <w:r w:rsidRPr="00CB4C42">
                              <w:rPr>
                                <w:rFonts w:cs="Tahoma" w:hint="eastAsia"/>
                                <w:color w:val="0B5294"/>
                                <w:spacing w:val="-4"/>
                                <w:sz w:val="24"/>
                                <w:szCs w:val="24"/>
                                <w:rtl/>
                              </w:rPr>
                              <w:t>הקמתה</w:t>
                            </w:r>
                            <w:r w:rsidRPr="00CB4C42">
                              <w:rPr>
                                <w:rFonts w:cs="Tahoma"/>
                                <w:color w:val="0B5294"/>
                                <w:spacing w:val="-4"/>
                                <w:sz w:val="24"/>
                                <w:szCs w:val="24"/>
                                <w:rtl/>
                              </w:rPr>
                              <w:t xml:space="preserve"> </w:t>
                            </w:r>
                            <w:r w:rsidRPr="00CB4C42">
                              <w:rPr>
                                <w:rFonts w:cs="Tahoma" w:hint="eastAsia"/>
                                <w:color w:val="0B5294"/>
                                <w:spacing w:val="-4"/>
                                <w:sz w:val="24"/>
                                <w:szCs w:val="24"/>
                                <w:rtl/>
                              </w:rPr>
                              <w:t>של</w:t>
                            </w:r>
                            <w:r w:rsidRPr="00CB4C42">
                              <w:rPr>
                                <w:rFonts w:cs="Tahoma"/>
                                <w:color w:val="0B5294"/>
                                <w:spacing w:val="-4"/>
                                <w:sz w:val="24"/>
                                <w:szCs w:val="24"/>
                                <w:rtl/>
                              </w:rPr>
                              <w:t xml:space="preserve"> </w:t>
                            </w:r>
                            <w:r w:rsidRPr="00CB4C42">
                              <w:rPr>
                                <w:rFonts w:cs="Tahoma" w:hint="eastAsia"/>
                                <w:color w:val="0B5294"/>
                                <w:spacing w:val="-4"/>
                                <w:sz w:val="24"/>
                                <w:szCs w:val="24"/>
                                <w:rtl/>
                              </w:rPr>
                              <w:t>הנבחרת</w:t>
                            </w:r>
                            <w:r w:rsidRPr="00CB4C42">
                              <w:rPr>
                                <w:rFonts w:cs="Tahoma"/>
                                <w:color w:val="0B5294"/>
                                <w:spacing w:val="-4"/>
                                <w:sz w:val="24"/>
                                <w:szCs w:val="24"/>
                                <w:rtl/>
                              </w:rPr>
                              <w:t xml:space="preserve"> </w:t>
                            </w:r>
                            <w:r w:rsidRPr="00CB4C42">
                              <w:rPr>
                                <w:rFonts w:cs="Tahoma" w:hint="eastAsia"/>
                                <w:color w:val="0B5294"/>
                                <w:spacing w:val="-4"/>
                                <w:sz w:val="24"/>
                                <w:szCs w:val="24"/>
                                <w:rtl/>
                              </w:rPr>
                              <w:t>אין</w:t>
                            </w:r>
                            <w:r w:rsidRPr="00CB4C42">
                              <w:rPr>
                                <w:rFonts w:cs="Tahoma"/>
                                <w:color w:val="0B5294"/>
                                <w:spacing w:val="-4"/>
                                <w:sz w:val="24"/>
                                <w:szCs w:val="24"/>
                                <w:rtl/>
                              </w:rPr>
                              <w:t xml:space="preserve"> </w:t>
                            </w:r>
                            <w:r w:rsidRPr="00CB4C42">
                              <w:rPr>
                                <w:rFonts w:cs="Tahoma" w:hint="eastAsia"/>
                                <w:color w:val="0B5294"/>
                                <w:spacing w:val="-4"/>
                                <w:sz w:val="24"/>
                                <w:szCs w:val="24"/>
                                <w:rtl/>
                              </w:rPr>
                              <w:t>בה</w:t>
                            </w:r>
                            <w:r w:rsidRPr="00CB4C42">
                              <w:rPr>
                                <w:rFonts w:cs="Tahoma"/>
                                <w:color w:val="0B5294"/>
                                <w:spacing w:val="-4"/>
                                <w:sz w:val="24"/>
                                <w:szCs w:val="24"/>
                                <w:rtl/>
                              </w:rPr>
                              <w:t xml:space="preserve"> </w:t>
                            </w:r>
                            <w:r w:rsidRPr="00CB4C42">
                              <w:rPr>
                                <w:rFonts w:cs="Tahoma" w:hint="eastAsia"/>
                                <w:color w:val="0B5294"/>
                                <w:spacing w:val="-4"/>
                                <w:sz w:val="24"/>
                                <w:szCs w:val="24"/>
                                <w:rtl/>
                              </w:rPr>
                              <w:t>כדי</w:t>
                            </w:r>
                            <w:r w:rsidRPr="00CB4C42">
                              <w:rPr>
                                <w:rFonts w:cs="Tahoma"/>
                                <w:color w:val="0B5294"/>
                                <w:spacing w:val="-4"/>
                                <w:sz w:val="24"/>
                                <w:szCs w:val="24"/>
                                <w:rtl/>
                              </w:rPr>
                              <w:t xml:space="preserve"> </w:t>
                            </w:r>
                            <w:r w:rsidRPr="00CB4C42">
                              <w:rPr>
                                <w:rFonts w:cs="Tahoma" w:hint="eastAsia"/>
                                <w:color w:val="0B5294"/>
                                <w:spacing w:val="-4"/>
                                <w:sz w:val="24"/>
                                <w:szCs w:val="24"/>
                                <w:rtl/>
                              </w:rPr>
                              <w:t>לכבול</w:t>
                            </w:r>
                            <w:r w:rsidRPr="00CB4C42">
                              <w:rPr>
                                <w:rFonts w:cs="Tahoma"/>
                                <w:color w:val="0B5294"/>
                                <w:spacing w:val="-4"/>
                                <w:sz w:val="24"/>
                                <w:szCs w:val="24"/>
                                <w:rtl/>
                              </w:rPr>
                              <w:t xml:space="preserve"> </w:t>
                            </w:r>
                            <w:r w:rsidRPr="00CB4C42">
                              <w:rPr>
                                <w:rFonts w:cs="Tahoma" w:hint="eastAsia"/>
                                <w:color w:val="0B5294"/>
                                <w:spacing w:val="-4"/>
                                <w:sz w:val="24"/>
                                <w:szCs w:val="24"/>
                                <w:rtl/>
                              </w:rPr>
                              <w:t>את</w:t>
                            </w:r>
                            <w:r w:rsidRPr="00CB4C42">
                              <w:rPr>
                                <w:rFonts w:cs="Tahoma"/>
                                <w:color w:val="0B5294"/>
                                <w:spacing w:val="-4"/>
                                <w:sz w:val="24"/>
                                <w:szCs w:val="24"/>
                                <w:rtl/>
                              </w:rPr>
                              <w:t xml:space="preserve"> </w:t>
                            </w:r>
                            <w:r w:rsidRPr="00CB4C42">
                              <w:rPr>
                                <w:rFonts w:cs="Tahoma" w:hint="eastAsia"/>
                                <w:color w:val="0B5294"/>
                                <w:spacing w:val="-4"/>
                                <w:sz w:val="24"/>
                                <w:szCs w:val="24"/>
                                <w:rtl/>
                              </w:rPr>
                              <w:t>שיקול</w:t>
                            </w:r>
                            <w:r w:rsidRPr="00CB4C42">
                              <w:rPr>
                                <w:rFonts w:cs="Tahoma"/>
                                <w:color w:val="0B5294"/>
                                <w:spacing w:val="-4"/>
                                <w:sz w:val="24"/>
                                <w:szCs w:val="24"/>
                                <w:rtl/>
                              </w:rPr>
                              <w:t xml:space="preserve"> </w:t>
                            </w:r>
                            <w:r w:rsidRPr="00CB4C42">
                              <w:rPr>
                                <w:rFonts w:cs="Tahoma" w:hint="eastAsia"/>
                                <w:color w:val="0B5294"/>
                                <w:spacing w:val="-4"/>
                                <w:sz w:val="24"/>
                                <w:szCs w:val="24"/>
                                <w:rtl/>
                              </w:rPr>
                              <w:t>דעתו</w:t>
                            </w:r>
                            <w:r w:rsidRPr="00CB4C42">
                              <w:rPr>
                                <w:rFonts w:cs="Tahoma"/>
                                <w:color w:val="0B5294"/>
                                <w:spacing w:val="-4"/>
                                <w:sz w:val="24"/>
                                <w:szCs w:val="24"/>
                                <w:rtl/>
                              </w:rPr>
                              <w:t xml:space="preserve"> </w:t>
                            </w:r>
                            <w:r w:rsidRPr="00CB4C42">
                              <w:rPr>
                                <w:rFonts w:cs="Tahoma" w:hint="eastAsia"/>
                                <w:color w:val="0B5294"/>
                                <w:spacing w:val="-4"/>
                                <w:sz w:val="24"/>
                                <w:szCs w:val="24"/>
                                <w:rtl/>
                              </w:rPr>
                              <w:t>של</w:t>
                            </w:r>
                            <w:r w:rsidRPr="00CB4C42">
                              <w:rPr>
                                <w:rFonts w:cs="Tahoma"/>
                                <w:color w:val="0B5294"/>
                                <w:spacing w:val="-4"/>
                                <w:sz w:val="24"/>
                                <w:szCs w:val="24"/>
                                <w:rtl/>
                              </w:rPr>
                              <w:t xml:space="preserve"> </w:t>
                            </w:r>
                            <w:r w:rsidRPr="00CB4C42">
                              <w:rPr>
                                <w:rFonts w:cs="Tahoma" w:hint="eastAsia"/>
                                <w:color w:val="0B5294"/>
                                <w:spacing w:val="-4"/>
                                <w:sz w:val="24"/>
                                <w:szCs w:val="24"/>
                                <w:rtl/>
                              </w:rPr>
                              <w:t>השר</w:t>
                            </w:r>
                            <w:r w:rsidRPr="00CB4C42">
                              <w:rPr>
                                <w:rFonts w:cs="Tahoma"/>
                                <w:color w:val="0B5294"/>
                                <w:spacing w:val="-4"/>
                                <w:sz w:val="24"/>
                                <w:szCs w:val="24"/>
                                <w:rtl/>
                              </w:rPr>
                              <w:t xml:space="preserve"> </w:t>
                            </w:r>
                            <w:r w:rsidRPr="00CB4C42">
                              <w:rPr>
                                <w:rFonts w:cs="Tahoma" w:hint="eastAsia"/>
                                <w:color w:val="0B5294"/>
                                <w:spacing w:val="-4"/>
                                <w:sz w:val="24"/>
                                <w:szCs w:val="24"/>
                                <w:rtl/>
                              </w:rPr>
                              <w:t>האחראי</w:t>
                            </w:r>
                            <w:r w:rsidRPr="00CB4C42">
                              <w:rPr>
                                <w:rFonts w:cs="Tahoma"/>
                                <w:color w:val="0B5294"/>
                                <w:spacing w:val="-4"/>
                                <w:sz w:val="24"/>
                                <w:szCs w:val="24"/>
                                <w:rtl/>
                              </w:rPr>
                              <w:t xml:space="preserve"> </w:t>
                            </w:r>
                            <w:r w:rsidRPr="00CB4C42">
                              <w:rPr>
                                <w:rFonts w:cs="Tahoma" w:hint="eastAsia"/>
                                <w:color w:val="0B5294"/>
                                <w:spacing w:val="-4"/>
                                <w:sz w:val="24"/>
                                <w:szCs w:val="24"/>
                                <w:rtl/>
                              </w:rPr>
                              <w:t>לענייני</w:t>
                            </w:r>
                            <w:r w:rsidRPr="00CB4C42">
                              <w:rPr>
                                <w:rFonts w:cs="Tahoma"/>
                                <w:color w:val="0B5294"/>
                                <w:spacing w:val="-4"/>
                                <w:sz w:val="24"/>
                                <w:szCs w:val="24"/>
                                <w:rtl/>
                              </w:rPr>
                              <w:t xml:space="preserve"> </w:t>
                            </w:r>
                            <w:r w:rsidRPr="00CB4C42">
                              <w:rPr>
                                <w:rFonts w:cs="Tahoma" w:hint="eastAsia"/>
                                <w:color w:val="0B5294"/>
                                <w:spacing w:val="-4"/>
                                <w:sz w:val="24"/>
                                <w:szCs w:val="24"/>
                                <w:rtl/>
                              </w:rPr>
                              <w:t>החברה</w:t>
                            </w:r>
                          </w:p>
                          <w:p w:rsidR="005852C6" w:rsidRPr="00373C5D" w:rsidP="00CB4C42">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2696440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274325"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1072" filled="f" stroked="f">
                <v:textbox>
                  <w:txbxContent>
                    <w:p w:rsidR="005852C6" w:rsidRPr="00373C5D" w:rsidP="00CB4C42">
                      <w:pPr>
                        <w:spacing w:line="240" w:lineRule="atLeast"/>
                        <w:rPr>
                          <w:rFonts w:cs="Tahoma"/>
                          <w:b/>
                          <w:bCs/>
                          <w:color w:val="0B5294"/>
                          <w:sz w:val="48"/>
                          <w:szCs w:val="48"/>
                          <w:rtl/>
                        </w:rPr>
                      </w:pPr>
                      <w:drawing>
                        <wp:inline distT="0" distB="0" distL="0" distR="0">
                          <wp:extent cx="311150" cy="256800"/>
                          <wp:effectExtent l="0" t="0" r="0" b="0"/>
                          <wp:docPr id="1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776890"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852C6" w:rsidRPr="00881D99" w:rsidP="00CB4C42">
                      <w:pPr>
                        <w:spacing w:after="0" w:line="240" w:lineRule="auto"/>
                        <w:rPr>
                          <w:color w:val="0B5294"/>
                          <w:spacing w:val="-4"/>
                          <w:sz w:val="24"/>
                          <w:szCs w:val="24"/>
                          <w:rtl/>
                          <w:cs/>
                        </w:rPr>
                      </w:pPr>
                      <w:r w:rsidRPr="00CB4C42">
                        <w:rPr>
                          <w:rFonts w:cs="Tahoma" w:hint="eastAsia"/>
                          <w:color w:val="0B5294"/>
                          <w:spacing w:val="-4"/>
                          <w:sz w:val="24"/>
                          <w:szCs w:val="24"/>
                          <w:rtl/>
                        </w:rPr>
                        <w:t>המשנה</w:t>
                      </w:r>
                      <w:r w:rsidRPr="00CB4C42">
                        <w:rPr>
                          <w:rFonts w:cs="Tahoma"/>
                          <w:color w:val="0B5294"/>
                          <w:spacing w:val="-4"/>
                          <w:sz w:val="24"/>
                          <w:szCs w:val="24"/>
                          <w:rtl/>
                        </w:rPr>
                        <w:t xml:space="preserve"> </w:t>
                      </w:r>
                      <w:r w:rsidRPr="00CB4C42">
                        <w:rPr>
                          <w:rFonts w:cs="Tahoma" w:hint="eastAsia"/>
                          <w:color w:val="0B5294"/>
                          <w:spacing w:val="-4"/>
                          <w:sz w:val="24"/>
                          <w:szCs w:val="24"/>
                          <w:rtl/>
                        </w:rPr>
                        <w:t>ליועמ</w:t>
                      </w:r>
                      <w:r w:rsidRPr="00CB4C42">
                        <w:rPr>
                          <w:rFonts w:cs="Tahoma"/>
                          <w:color w:val="0B5294"/>
                          <w:spacing w:val="-4"/>
                          <w:sz w:val="24"/>
                          <w:szCs w:val="24"/>
                          <w:rtl/>
                        </w:rPr>
                        <w:t>"</w:t>
                      </w:r>
                      <w:r w:rsidRPr="00CB4C42">
                        <w:rPr>
                          <w:rFonts w:cs="Tahoma" w:hint="eastAsia"/>
                          <w:color w:val="0B5294"/>
                          <w:spacing w:val="-4"/>
                          <w:sz w:val="24"/>
                          <w:szCs w:val="24"/>
                          <w:rtl/>
                        </w:rPr>
                        <w:t>ש</w:t>
                      </w:r>
                      <w:r w:rsidRPr="00CB4C42">
                        <w:rPr>
                          <w:rFonts w:cs="Tahoma"/>
                          <w:color w:val="0B5294"/>
                          <w:spacing w:val="-4"/>
                          <w:sz w:val="24"/>
                          <w:szCs w:val="24"/>
                          <w:rtl/>
                        </w:rPr>
                        <w:t xml:space="preserve"> </w:t>
                      </w:r>
                      <w:r w:rsidRPr="00CB4C42">
                        <w:rPr>
                          <w:rFonts w:cs="Tahoma" w:hint="eastAsia"/>
                          <w:color w:val="0B5294"/>
                          <w:spacing w:val="-4"/>
                          <w:sz w:val="24"/>
                          <w:szCs w:val="24"/>
                          <w:rtl/>
                        </w:rPr>
                        <w:t>כתב</w:t>
                      </w:r>
                      <w:r w:rsidRPr="00CB4C42">
                        <w:rPr>
                          <w:rFonts w:cs="Tahoma"/>
                          <w:color w:val="0B5294"/>
                          <w:spacing w:val="-4"/>
                          <w:sz w:val="24"/>
                          <w:szCs w:val="24"/>
                          <w:rtl/>
                        </w:rPr>
                        <w:t xml:space="preserve"> </w:t>
                      </w:r>
                      <w:r w:rsidRPr="00CB4C42">
                        <w:rPr>
                          <w:rFonts w:cs="Tahoma" w:hint="eastAsia"/>
                          <w:color w:val="0B5294"/>
                          <w:spacing w:val="-4"/>
                          <w:sz w:val="24"/>
                          <w:szCs w:val="24"/>
                          <w:rtl/>
                        </w:rPr>
                        <w:t>כי</w:t>
                      </w:r>
                      <w:r w:rsidRPr="00CB4C42">
                        <w:rPr>
                          <w:rFonts w:cs="Tahoma"/>
                          <w:color w:val="0B5294"/>
                          <w:spacing w:val="-4"/>
                          <w:sz w:val="24"/>
                          <w:szCs w:val="24"/>
                          <w:rtl/>
                        </w:rPr>
                        <w:t xml:space="preserve"> </w:t>
                      </w:r>
                      <w:r w:rsidRPr="00CB4C42">
                        <w:rPr>
                          <w:rFonts w:cs="Tahoma" w:hint="eastAsia"/>
                          <w:color w:val="0B5294"/>
                          <w:spacing w:val="-4"/>
                          <w:sz w:val="24"/>
                          <w:szCs w:val="24"/>
                          <w:rtl/>
                        </w:rPr>
                        <w:t>מטרתה</w:t>
                      </w:r>
                      <w:r w:rsidRPr="00CB4C42">
                        <w:rPr>
                          <w:rFonts w:cs="Tahoma"/>
                          <w:color w:val="0B5294"/>
                          <w:spacing w:val="-4"/>
                          <w:sz w:val="24"/>
                          <w:szCs w:val="24"/>
                          <w:rtl/>
                        </w:rPr>
                        <w:t xml:space="preserve"> </w:t>
                      </w:r>
                      <w:r w:rsidRPr="00CB4C42">
                        <w:rPr>
                          <w:rFonts w:cs="Tahoma" w:hint="eastAsia"/>
                          <w:color w:val="0B5294"/>
                          <w:spacing w:val="-4"/>
                          <w:sz w:val="24"/>
                          <w:szCs w:val="24"/>
                          <w:rtl/>
                        </w:rPr>
                        <w:t>של</w:t>
                      </w:r>
                      <w:r w:rsidRPr="00CB4C42">
                        <w:rPr>
                          <w:rFonts w:cs="Tahoma"/>
                          <w:color w:val="0B5294"/>
                          <w:spacing w:val="-4"/>
                          <w:sz w:val="24"/>
                          <w:szCs w:val="24"/>
                          <w:rtl/>
                        </w:rPr>
                        <w:t xml:space="preserve"> </w:t>
                      </w:r>
                      <w:r w:rsidRPr="00CB4C42">
                        <w:rPr>
                          <w:rFonts w:cs="Tahoma" w:hint="eastAsia"/>
                          <w:color w:val="0B5294"/>
                          <w:spacing w:val="-4"/>
                          <w:sz w:val="24"/>
                          <w:szCs w:val="24"/>
                          <w:rtl/>
                        </w:rPr>
                        <w:t>הנבחרת</w:t>
                      </w:r>
                      <w:r w:rsidRPr="00CB4C42">
                        <w:rPr>
                          <w:rFonts w:cs="Tahoma"/>
                          <w:color w:val="0B5294"/>
                          <w:spacing w:val="-4"/>
                          <w:sz w:val="24"/>
                          <w:szCs w:val="24"/>
                          <w:rtl/>
                        </w:rPr>
                        <w:t xml:space="preserve"> </w:t>
                      </w:r>
                      <w:r w:rsidRPr="00CB4C42">
                        <w:rPr>
                          <w:rFonts w:cs="Tahoma" w:hint="eastAsia"/>
                          <w:color w:val="0B5294"/>
                          <w:spacing w:val="-4"/>
                          <w:sz w:val="24"/>
                          <w:szCs w:val="24"/>
                          <w:rtl/>
                        </w:rPr>
                        <w:t>היא</w:t>
                      </w:r>
                      <w:r w:rsidRPr="00CB4C42">
                        <w:rPr>
                          <w:rFonts w:cs="Tahoma"/>
                          <w:color w:val="0B5294"/>
                          <w:spacing w:val="-4"/>
                          <w:sz w:val="24"/>
                          <w:szCs w:val="24"/>
                          <w:rtl/>
                        </w:rPr>
                        <w:t xml:space="preserve"> </w:t>
                      </w:r>
                      <w:r w:rsidRPr="00CB4C42">
                        <w:rPr>
                          <w:rFonts w:cs="Tahoma" w:hint="eastAsia"/>
                          <w:color w:val="0B5294"/>
                          <w:spacing w:val="-4"/>
                          <w:sz w:val="24"/>
                          <w:szCs w:val="24"/>
                          <w:rtl/>
                        </w:rPr>
                        <w:t>לסייע</w:t>
                      </w:r>
                      <w:r w:rsidRPr="00CB4C42">
                        <w:rPr>
                          <w:rFonts w:cs="Tahoma"/>
                          <w:color w:val="0B5294"/>
                          <w:spacing w:val="-4"/>
                          <w:sz w:val="24"/>
                          <w:szCs w:val="24"/>
                          <w:rtl/>
                        </w:rPr>
                        <w:t xml:space="preserve"> </w:t>
                      </w:r>
                      <w:r w:rsidRPr="00CB4C42">
                        <w:rPr>
                          <w:rFonts w:cs="Tahoma" w:hint="eastAsia"/>
                          <w:color w:val="0B5294"/>
                          <w:spacing w:val="-4"/>
                          <w:sz w:val="24"/>
                          <w:szCs w:val="24"/>
                          <w:rtl/>
                        </w:rPr>
                        <w:t>לשרים</w:t>
                      </w:r>
                      <w:r w:rsidRPr="00CB4C42">
                        <w:rPr>
                          <w:rFonts w:cs="Tahoma"/>
                          <w:color w:val="0B5294"/>
                          <w:spacing w:val="-4"/>
                          <w:sz w:val="24"/>
                          <w:szCs w:val="24"/>
                          <w:rtl/>
                        </w:rPr>
                        <w:t xml:space="preserve"> </w:t>
                      </w:r>
                      <w:r w:rsidRPr="00CB4C42">
                        <w:rPr>
                          <w:rFonts w:cs="Tahoma" w:hint="eastAsia"/>
                          <w:color w:val="0B5294"/>
                          <w:spacing w:val="-4"/>
                          <w:sz w:val="24"/>
                          <w:szCs w:val="24"/>
                          <w:rtl/>
                        </w:rPr>
                        <w:t>בבחירת</w:t>
                      </w:r>
                      <w:r w:rsidRPr="00CB4C42">
                        <w:rPr>
                          <w:rFonts w:cs="Tahoma"/>
                          <w:color w:val="0B5294"/>
                          <w:spacing w:val="-4"/>
                          <w:sz w:val="24"/>
                          <w:szCs w:val="24"/>
                          <w:rtl/>
                        </w:rPr>
                        <w:t xml:space="preserve"> </w:t>
                      </w:r>
                      <w:r w:rsidRPr="00CB4C42">
                        <w:rPr>
                          <w:rFonts w:cs="Tahoma" w:hint="eastAsia"/>
                          <w:color w:val="0B5294"/>
                          <w:spacing w:val="-4"/>
                          <w:sz w:val="24"/>
                          <w:szCs w:val="24"/>
                          <w:rtl/>
                        </w:rPr>
                        <w:t>מועמדים</w:t>
                      </w:r>
                      <w:r w:rsidRPr="00CB4C42">
                        <w:rPr>
                          <w:rFonts w:cs="Tahoma"/>
                          <w:color w:val="0B5294"/>
                          <w:spacing w:val="-4"/>
                          <w:sz w:val="24"/>
                          <w:szCs w:val="24"/>
                          <w:rtl/>
                        </w:rPr>
                        <w:t xml:space="preserve"> </w:t>
                      </w:r>
                      <w:r w:rsidRPr="00CB4C42">
                        <w:rPr>
                          <w:rFonts w:cs="Tahoma" w:hint="eastAsia"/>
                          <w:color w:val="0B5294"/>
                          <w:spacing w:val="-4"/>
                          <w:sz w:val="24"/>
                          <w:szCs w:val="24"/>
                          <w:rtl/>
                        </w:rPr>
                        <w:t>כאמור</w:t>
                      </w:r>
                      <w:r w:rsidRPr="00CB4C42">
                        <w:rPr>
                          <w:rFonts w:cs="Tahoma"/>
                          <w:color w:val="0B5294"/>
                          <w:spacing w:val="-4"/>
                          <w:sz w:val="24"/>
                          <w:szCs w:val="24"/>
                          <w:rtl/>
                        </w:rPr>
                        <w:t xml:space="preserve">, </w:t>
                      </w:r>
                      <w:r w:rsidRPr="00CB4C42">
                        <w:rPr>
                          <w:rFonts w:cs="Tahoma" w:hint="eastAsia"/>
                          <w:color w:val="0B5294"/>
                          <w:spacing w:val="-4"/>
                          <w:sz w:val="24"/>
                          <w:szCs w:val="24"/>
                          <w:rtl/>
                        </w:rPr>
                        <w:t>כי</w:t>
                      </w:r>
                      <w:r w:rsidRPr="00CB4C42">
                        <w:rPr>
                          <w:rFonts w:cs="Tahoma"/>
                          <w:color w:val="0B5294"/>
                          <w:spacing w:val="-4"/>
                          <w:sz w:val="24"/>
                          <w:szCs w:val="24"/>
                          <w:rtl/>
                        </w:rPr>
                        <w:t xml:space="preserve"> </w:t>
                      </w:r>
                      <w:r w:rsidRPr="00CB4C42">
                        <w:rPr>
                          <w:rFonts w:cs="Tahoma" w:hint="eastAsia"/>
                          <w:color w:val="0B5294"/>
                          <w:spacing w:val="-4"/>
                          <w:sz w:val="24"/>
                          <w:szCs w:val="24"/>
                          <w:rtl/>
                        </w:rPr>
                        <w:t>למרות</w:t>
                      </w:r>
                      <w:r w:rsidRPr="00CB4C42">
                        <w:rPr>
                          <w:rFonts w:cs="Tahoma"/>
                          <w:color w:val="0B5294"/>
                          <w:spacing w:val="-4"/>
                          <w:sz w:val="24"/>
                          <w:szCs w:val="24"/>
                          <w:rtl/>
                        </w:rPr>
                        <w:t xml:space="preserve"> </w:t>
                      </w:r>
                      <w:r w:rsidRPr="00CB4C42">
                        <w:rPr>
                          <w:rFonts w:cs="Tahoma" w:hint="eastAsia"/>
                          <w:color w:val="0B5294"/>
                          <w:spacing w:val="-4"/>
                          <w:sz w:val="24"/>
                          <w:szCs w:val="24"/>
                          <w:rtl/>
                        </w:rPr>
                        <w:t>הקמתה</w:t>
                      </w:r>
                      <w:r w:rsidRPr="00CB4C42">
                        <w:rPr>
                          <w:rFonts w:cs="Tahoma"/>
                          <w:color w:val="0B5294"/>
                          <w:spacing w:val="-4"/>
                          <w:sz w:val="24"/>
                          <w:szCs w:val="24"/>
                          <w:rtl/>
                        </w:rPr>
                        <w:t xml:space="preserve"> </w:t>
                      </w:r>
                      <w:r w:rsidRPr="00CB4C42">
                        <w:rPr>
                          <w:rFonts w:cs="Tahoma" w:hint="eastAsia"/>
                          <w:color w:val="0B5294"/>
                          <w:spacing w:val="-4"/>
                          <w:sz w:val="24"/>
                          <w:szCs w:val="24"/>
                          <w:rtl/>
                        </w:rPr>
                        <w:t>של</w:t>
                      </w:r>
                      <w:r w:rsidRPr="00CB4C42">
                        <w:rPr>
                          <w:rFonts w:cs="Tahoma"/>
                          <w:color w:val="0B5294"/>
                          <w:spacing w:val="-4"/>
                          <w:sz w:val="24"/>
                          <w:szCs w:val="24"/>
                          <w:rtl/>
                        </w:rPr>
                        <w:t xml:space="preserve"> </w:t>
                      </w:r>
                      <w:r w:rsidRPr="00CB4C42">
                        <w:rPr>
                          <w:rFonts w:cs="Tahoma" w:hint="eastAsia"/>
                          <w:color w:val="0B5294"/>
                          <w:spacing w:val="-4"/>
                          <w:sz w:val="24"/>
                          <w:szCs w:val="24"/>
                          <w:rtl/>
                        </w:rPr>
                        <w:t>הנבחרת</w:t>
                      </w:r>
                      <w:r w:rsidRPr="00CB4C42">
                        <w:rPr>
                          <w:rFonts w:cs="Tahoma"/>
                          <w:color w:val="0B5294"/>
                          <w:spacing w:val="-4"/>
                          <w:sz w:val="24"/>
                          <w:szCs w:val="24"/>
                          <w:rtl/>
                        </w:rPr>
                        <w:t xml:space="preserve"> </w:t>
                      </w:r>
                      <w:r w:rsidRPr="00CB4C42">
                        <w:rPr>
                          <w:rFonts w:cs="Tahoma" w:hint="eastAsia"/>
                          <w:color w:val="0B5294"/>
                          <w:spacing w:val="-4"/>
                          <w:sz w:val="24"/>
                          <w:szCs w:val="24"/>
                          <w:rtl/>
                        </w:rPr>
                        <w:t>מוטלת</w:t>
                      </w:r>
                      <w:r w:rsidRPr="00CB4C42">
                        <w:rPr>
                          <w:rFonts w:cs="Tahoma"/>
                          <w:color w:val="0B5294"/>
                          <w:spacing w:val="-4"/>
                          <w:sz w:val="24"/>
                          <w:szCs w:val="24"/>
                          <w:rtl/>
                        </w:rPr>
                        <w:t xml:space="preserve"> </w:t>
                      </w:r>
                      <w:r w:rsidRPr="00CB4C42">
                        <w:rPr>
                          <w:rFonts w:cs="Tahoma" w:hint="eastAsia"/>
                          <w:color w:val="0B5294"/>
                          <w:spacing w:val="-4"/>
                          <w:sz w:val="24"/>
                          <w:szCs w:val="24"/>
                          <w:rtl/>
                        </w:rPr>
                        <w:t>האחריות</w:t>
                      </w:r>
                      <w:r w:rsidRPr="00CB4C42">
                        <w:rPr>
                          <w:rFonts w:cs="Tahoma"/>
                          <w:color w:val="0B5294"/>
                          <w:spacing w:val="-4"/>
                          <w:sz w:val="24"/>
                          <w:szCs w:val="24"/>
                          <w:rtl/>
                        </w:rPr>
                        <w:t xml:space="preserve"> </w:t>
                      </w:r>
                      <w:r w:rsidRPr="00CB4C42">
                        <w:rPr>
                          <w:rFonts w:cs="Tahoma" w:hint="eastAsia"/>
                          <w:color w:val="0B5294"/>
                          <w:spacing w:val="-4"/>
                          <w:sz w:val="24"/>
                          <w:szCs w:val="24"/>
                          <w:rtl/>
                        </w:rPr>
                        <w:t>בעניין</w:t>
                      </w:r>
                      <w:r w:rsidRPr="00CB4C42">
                        <w:rPr>
                          <w:rFonts w:cs="Tahoma"/>
                          <w:color w:val="0B5294"/>
                          <w:spacing w:val="-4"/>
                          <w:sz w:val="24"/>
                          <w:szCs w:val="24"/>
                          <w:rtl/>
                        </w:rPr>
                        <w:t xml:space="preserve"> </w:t>
                      </w:r>
                      <w:r w:rsidRPr="00CB4C42">
                        <w:rPr>
                          <w:rFonts w:cs="Tahoma" w:hint="eastAsia"/>
                          <w:color w:val="0B5294"/>
                          <w:spacing w:val="-4"/>
                          <w:sz w:val="24"/>
                          <w:szCs w:val="24"/>
                          <w:rtl/>
                        </w:rPr>
                        <w:t>זה</w:t>
                      </w:r>
                      <w:r w:rsidRPr="00CB4C42">
                        <w:rPr>
                          <w:rFonts w:cs="Tahoma"/>
                          <w:color w:val="0B5294"/>
                          <w:spacing w:val="-4"/>
                          <w:sz w:val="24"/>
                          <w:szCs w:val="24"/>
                          <w:rtl/>
                        </w:rPr>
                        <w:t xml:space="preserve"> </w:t>
                      </w:r>
                      <w:r w:rsidRPr="00CB4C42">
                        <w:rPr>
                          <w:rFonts w:cs="Tahoma" w:hint="eastAsia"/>
                          <w:color w:val="0B5294"/>
                          <w:spacing w:val="-4"/>
                          <w:sz w:val="24"/>
                          <w:szCs w:val="24"/>
                          <w:rtl/>
                        </w:rPr>
                        <w:t>על</w:t>
                      </w:r>
                      <w:r w:rsidRPr="00CB4C42">
                        <w:rPr>
                          <w:rFonts w:cs="Tahoma"/>
                          <w:color w:val="0B5294"/>
                          <w:spacing w:val="-4"/>
                          <w:sz w:val="24"/>
                          <w:szCs w:val="24"/>
                          <w:rtl/>
                        </w:rPr>
                        <w:t xml:space="preserve"> </w:t>
                      </w:r>
                      <w:r w:rsidRPr="00CB4C42">
                        <w:rPr>
                          <w:rFonts w:cs="Tahoma" w:hint="eastAsia"/>
                          <w:color w:val="0B5294"/>
                          <w:spacing w:val="-4"/>
                          <w:sz w:val="24"/>
                          <w:szCs w:val="24"/>
                          <w:rtl/>
                        </w:rPr>
                        <w:t>השרים</w:t>
                      </w:r>
                      <w:r w:rsidRPr="00CB4C42">
                        <w:rPr>
                          <w:rFonts w:cs="Tahoma"/>
                          <w:color w:val="0B5294"/>
                          <w:spacing w:val="-4"/>
                          <w:sz w:val="24"/>
                          <w:szCs w:val="24"/>
                          <w:rtl/>
                        </w:rPr>
                        <w:t xml:space="preserve">, </w:t>
                      </w:r>
                      <w:r w:rsidRPr="00CB4C42">
                        <w:rPr>
                          <w:rFonts w:cs="Tahoma" w:hint="eastAsia"/>
                          <w:color w:val="0B5294"/>
                          <w:spacing w:val="-4"/>
                          <w:sz w:val="24"/>
                          <w:szCs w:val="24"/>
                          <w:rtl/>
                        </w:rPr>
                        <w:t>וכי</w:t>
                      </w:r>
                      <w:r w:rsidRPr="00CB4C42">
                        <w:rPr>
                          <w:rFonts w:cs="Tahoma"/>
                          <w:color w:val="0B5294"/>
                          <w:spacing w:val="-4"/>
                          <w:sz w:val="24"/>
                          <w:szCs w:val="24"/>
                          <w:rtl/>
                        </w:rPr>
                        <w:t xml:space="preserve"> </w:t>
                      </w:r>
                      <w:r w:rsidRPr="00CB4C42">
                        <w:rPr>
                          <w:rFonts w:cs="Tahoma" w:hint="eastAsia"/>
                          <w:color w:val="0B5294"/>
                          <w:spacing w:val="-4"/>
                          <w:sz w:val="24"/>
                          <w:szCs w:val="24"/>
                          <w:rtl/>
                        </w:rPr>
                        <w:t>הקמתה</w:t>
                      </w:r>
                      <w:r w:rsidRPr="00CB4C42">
                        <w:rPr>
                          <w:rFonts w:cs="Tahoma"/>
                          <w:color w:val="0B5294"/>
                          <w:spacing w:val="-4"/>
                          <w:sz w:val="24"/>
                          <w:szCs w:val="24"/>
                          <w:rtl/>
                        </w:rPr>
                        <w:t xml:space="preserve"> </w:t>
                      </w:r>
                      <w:r w:rsidRPr="00CB4C42">
                        <w:rPr>
                          <w:rFonts w:cs="Tahoma" w:hint="eastAsia"/>
                          <w:color w:val="0B5294"/>
                          <w:spacing w:val="-4"/>
                          <w:sz w:val="24"/>
                          <w:szCs w:val="24"/>
                          <w:rtl/>
                        </w:rPr>
                        <w:t>של</w:t>
                      </w:r>
                      <w:r w:rsidRPr="00CB4C42">
                        <w:rPr>
                          <w:rFonts w:cs="Tahoma"/>
                          <w:color w:val="0B5294"/>
                          <w:spacing w:val="-4"/>
                          <w:sz w:val="24"/>
                          <w:szCs w:val="24"/>
                          <w:rtl/>
                        </w:rPr>
                        <w:t xml:space="preserve"> </w:t>
                      </w:r>
                      <w:r w:rsidRPr="00CB4C42">
                        <w:rPr>
                          <w:rFonts w:cs="Tahoma" w:hint="eastAsia"/>
                          <w:color w:val="0B5294"/>
                          <w:spacing w:val="-4"/>
                          <w:sz w:val="24"/>
                          <w:szCs w:val="24"/>
                          <w:rtl/>
                        </w:rPr>
                        <w:t>הנבחרת</w:t>
                      </w:r>
                      <w:r w:rsidRPr="00CB4C42">
                        <w:rPr>
                          <w:rFonts w:cs="Tahoma"/>
                          <w:color w:val="0B5294"/>
                          <w:spacing w:val="-4"/>
                          <w:sz w:val="24"/>
                          <w:szCs w:val="24"/>
                          <w:rtl/>
                        </w:rPr>
                        <w:t xml:space="preserve"> </w:t>
                      </w:r>
                      <w:r w:rsidRPr="00CB4C42">
                        <w:rPr>
                          <w:rFonts w:cs="Tahoma" w:hint="eastAsia"/>
                          <w:color w:val="0B5294"/>
                          <w:spacing w:val="-4"/>
                          <w:sz w:val="24"/>
                          <w:szCs w:val="24"/>
                          <w:rtl/>
                        </w:rPr>
                        <w:t>אין</w:t>
                      </w:r>
                      <w:r w:rsidRPr="00CB4C42">
                        <w:rPr>
                          <w:rFonts w:cs="Tahoma"/>
                          <w:color w:val="0B5294"/>
                          <w:spacing w:val="-4"/>
                          <w:sz w:val="24"/>
                          <w:szCs w:val="24"/>
                          <w:rtl/>
                        </w:rPr>
                        <w:t xml:space="preserve"> </w:t>
                      </w:r>
                      <w:r w:rsidRPr="00CB4C42">
                        <w:rPr>
                          <w:rFonts w:cs="Tahoma" w:hint="eastAsia"/>
                          <w:color w:val="0B5294"/>
                          <w:spacing w:val="-4"/>
                          <w:sz w:val="24"/>
                          <w:szCs w:val="24"/>
                          <w:rtl/>
                        </w:rPr>
                        <w:t>בה</w:t>
                      </w:r>
                      <w:r w:rsidRPr="00CB4C42">
                        <w:rPr>
                          <w:rFonts w:cs="Tahoma"/>
                          <w:color w:val="0B5294"/>
                          <w:spacing w:val="-4"/>
                          <w:sz w:val="24"/>
                          <w:szCs w:val="24"/>
                          <w:rtl/>
                        </w:rPr>
                        <w:t xml:space="preserve"> </w:t>
                      </w:r>
                      <w:r w:rsidRPr="00CB4C42">
                        <w:rPr>
                          <w:rFonts w:cs="Tahoma" w:hint="eastAsia"/>
                          <w:color w:val="0B5294"/>
                          <w:spacing w:val="-4"/>
                          <w:sz w:val="24"/>
                          <w:szCs w:val="24"/>
                          <w:rtl/>
                        </w:rPr>
                        <w:t>כדי</w:t>
                      </w:r>
                      <w:r w:rsidRPr="00CB4C42">
                        <w:rPr>
                          <w:rFonts w:cs="Tahoma"/>
                          <w:color w:val="0B5294"/>
                          <w:spacing w:val="-4"/>
                          <w:sz w:val="24"/>
                          <w:szCs w:val="24"/>
                          <w:rtl/>
                        </w:rPr>
                        <w:t xml:space="preserve"> </w:t>
                      </w:r>
                      <w:r w:rsidRPr="00CB4C42">
                        <w:rPr>
                          <w:rFonts w:cs="Tahoma" w:hint="eastAsia"/>
                          <w:color w:val="0B5294"/>
                          <w:spacing w:val="-4"/>
                          <w:sz w:val="24"/>
                          <w:szCs w:val="24"/>
                          <w:rtl/>
                        </w:rPr>
                        <w:t>לכבול</w:t>
                      </w:r>
                      <w:r w:rsidRPr="00CB4C42">
                        <w:rPr>
                          <w:rFonts w:cs="Tahoma"/>
                          <w:color w:val="0B5294"/>
                          <w:spacing w:val="-4"/>
                          <w:sz w:val="24"/>
                          <w:szCs w:val="24"/>
                          <w:rtl/>
                        </w:rPr>
                        <w:t xml:space="preserve"> </w:t>
                      </w:r>
                      <w:r w:rsidRPr="00CB4C42">
                        <w:rPr>
                          <w:rFonts w:cs="Tahoma" w:hint="eastAsia"/>
                          <w:color w:val="0B5294"/>
                          <w:spacing w:val="-4"/>
                          <w:sz w:val="24"/>
                          <w:szCs w:val="24"/>
                          <w:rtl/>
                        </w:rPr>
                        <w:t>את</w:t>
                      </w:r>
                      <w:r w:rsidRPr="00CB4C42">
                        <w:rPr>
                          <w:rFonts w:cs="Tahoma"/>
                          <w:color w:val="0B5294"/>
                          <w:spacing w:val="-4"/>
                          <w:sz w:val="24"/>
                          <w:szCs w:val="24"/>
                          <w:rtl/>
                        </w:rPr>
                        <w:t xml:space="preserve"> </w:t>
                      </w:r>
                      <w:r w:rsidRPr="00CB4C42">
                        <w:rPr>
                          <w:rFonts w:cs="Tahoma" w:hint="eastAsia"/>
                          <w:color w:val="0B5294"/>
                          <w:spacing w:val="-4"/>
                          <w:sz w:val="24"/>
                          <w:szCs w:val="24"/>
                          <w:rtl/>
                        </w:rPr>
                        <w:t>שיקול</w:t>
                      </w:r>
                      <w:r w:rsidRPr="00CB4C42">
                        <w:rPr>
                          <w:rFonts w:cs="Tahoma"/>
                          <w:color w:val="0B5294"/>
                          <w:spacing w:val="-4"/>
                          <w:sz w:val="24"/>
                          <w:szCs w:val="24"/>
                          <w:rtl/>
                        </w:rPr>
                        <w:t xml:space="preserve"> </w:t>
                      </w:r>
                      <w:r w:rsidRPr="00CB4C42">
                        <w:rPr>
                          <w:rFonts w:cs="Tahoma" w:hint="eastAsia"/>
                          <w:color w:val="0B5294"/>
                          <w:spacing w:val="-4"/>
                          <w:sz w:val="24"/>
                          <w:szCs w:val="24"/>
                          <w:rtl/>
                        </w:rPr>
                        <w:t>דעתו</w:t>
                      </w:r>
                      <w:r w:rsidRPr="00CB4C42">
                        <w:rPr>
                          <w:rFonts w:cs="Tahoma"/>
                          <w:color w:val="0B5294"/>
                          <w:spacing w:val="-4"/>
                          <w:sz w:val="24"/>
                          <w:szCs w:val="24"/>
                          <w:rtl/>
                        </w:rPr>
                        <w:t xml:space="preserve"> </w:t>
                      </w:r>
                      <w:r w:rsidRPr="00CB4C42">
                        <w:rPr>
                          <w:rFonts w:cs="Tahoma" w:hint="eastAsia"/>
                          <w:color w:val="0B5294"/>
                          <w:spacing w:val="-4"/>
                          <w:sz w:val="24"/>
                          <w:szCs w:val="24"/>
                          <w:rtl/>
                        </w:rPr>
                        <w:t>של</w:t>
                      </w:r>
                      <w:r w:rsidRPr="00CB4C42">
                        <w:rPr>
                          <w:rFonts w:cs="Tahoma"/>
                          <w:color w:val="0B5294"/>
                          <w:spacing w:val="-4"/>
                          <w:sz w:val="24"/>
                          <w:szCs w:val="24"/>
                          <w:rtl/>
                        </w:rPr>
                        <w:t xml:space="preserve"> </w:t>
                      </w:r>
                      <w:r w:rsidRPr="00CB4C42">
                        <w:rPr>
                          <w:rFonts w:cs="Tahoma" w:hint="eastAsia"/>
                          <w:color w:val="0B5294"/>
                          <w:spacing w:val="-4"/>
                          <w:sz w:val="24"/>
                          <w:szCs w:val="24"/>
                          <w:rtl/>
                        </w:rPr>
                        <w:t>השר</w:t>
                      </w:r>
                      <w:r w:rsidRPr="00CB4C42">
                        <w:rPr>
                          <w:rFonts w:cs="Tahoma"/>
                          <w:color w:val="0B5294"/>
                          <w:spacing w:val="-4"/>
                          <w:sz w:val="24"/>
                          <w:szCs w:val="24"/>
                          <w:rtl/>
                        </w:rPr>
                        <w:t xml:space="preserve"> </w:t>
                      </w:r>
                      <w:r w:rsidRPr="00CB4C42">
                        <w:rPr>
                          <w:rFonts w:cs="Tahoma" w:hint="eastAsia"/>
                          <w:color w:val="0B5294"/>
                          <w:spacing w:val="-4"/>
                          <w:sz w:val="24"/>
                          <w:szCs w:val="24"/>
                          <w:rtl/>
                        </w:rPr>
                        <w:t>האחראי</w:t>
                      </w:r>
                      <w:r w:rsidRPr="00CB4C42">
                        <w:rPr>
                          <w:rFonts w:cs="Tahoma"/>
                          <w:color w:val="0B5294"/>
                          <w:spacing w:val="-4"/>
                          <w:sz w:val="24"/>
                          <w:szCs w:val="24"/>
                          <w:rtl/>
                        </w:rPr>
                        <w:t xml:space="preserve"> </w:t>
                      </w:r>
                      <w:r w:rsidRPr="00CB4C42">
                        <w:rPr>
                          <w:rFonts w:cs="Tahoma" w:hint="eastAsia"/>
                          <w:color w:val="0B5294"/>
                          <w:spacing w:val="-4"/>
                          <w:sz w:val="24"/>
                          <w:szCs w:val="24"/>
                          <w:rtl/>
                        </w:rPr>
                        <w:t>לענייני</w:t>
                      </w:r>
                      <w:r w:rsidRPr="00CB4C42">
                        <w:rPr>
                          <w:rFonts w:cs="Tahoma"/>
                          <w:color w:val="0B5294"/>
                          <w:spacing w:val="-4"/>
                          <w:sz w:val="24"/>
                          <w:szCs w:val="24"/>
                          <w:rtl/>
                        </w:rPr>
                        <w:t xml:space="preserve"> </w:t>
                      </w:r>
                      <w:r w:rsidRPr="00CB4C42">
                        <w:rPr>
                          <w:rFonts w:cs="Tahoma" w:hint="eastAsia"/>
                          <w:color w:val="0B5294"/>
                          <w:spacing w:val="-4"/>
                          <w:sz w:val="24"/>
                          <w:szCs w:val="24"/>
                          <w:rtl/>
                        </w:rPr>
                        <w:t>החברה</w:t>
                      </w:r>
                    </w:p>
                    <w:p w:rsidR="005852C6" w:rsidRPr="00373C5D" w:rsidP="00CB4C42">
                      <w:pPr>
                        <w:spacing w:before="120" w:after="0" w:line="240" w:lineRule="atLeast"/>
                        <w:rPr>
                          <w:rFonts w:cs="Tahoma"/>
                          <w:b/>
                          <w:bCs/>
                          <w:color w:val="0B5294"/>
                          <w:sz w:val="48"/>
                          <w:szCs w:val="48"/>
                          <w:rtl/>
                        </w:rPr>
                      </w:pPr>
                      <w:drawing>
                        <wp:inline distT="0" distB="0" distL="0" distR="0">
                          <wp:extent cx="288000" cy="31337"/>
                          <wp:effectExtent l="0" t="0" r="0" b="6985"/>
                          <wp:docPr id="1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582450"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8C1634" w:rsidRPr="0032284C" w:rsidP="00755DB7">
      <w:pPr>
        <w:pStyle w:val="RESHET"/>
        <w:rPr>
          <w:rtl/>
        </w:rPr>
      </w:pPr>
      <w:r w:rsidRPr="0032284C">
        <w:rPr>
          <w:rFonts w:hint="cs"/>
          <w:rtl/>
        </w:rPr>
        <w:t>נמצא</w:t>
      </w:r>
      <w:r w:rsidRPr="0032284C">
        <w:rPr>
          <w:rtl/>
        </w:rPr>
        <w:t xml:space="preserve"> כי מאז אפריל 2014 הרשות פעלה </w:t>
      </w:r>
      <w:r w:rsidRPr="0032284C">
        <w:rPr>
          <w:rFonts w:hint="cs"/>
          <w:rtl/>
        </w:rPr>
        <w:t>אמנם</w:t>
      </w:r>
      <w:r w:rsidRPr="0032284C">
        <w:rPr>
          <w:rtl/>
        </w:rPr>
        <w:t xml:space="preserve"> לגיבוש שינוי החקיקה בנושא, </w:t>
      </w:r>
      <w:r w:rsidRPr="0032284C">
        <w:rPr>
          <w:rFonts w:hint="cs"/>
          <w:rtl/>
        </w:rPr>
        <w:t>אך</w:t>
      </w:r>
      <w:r w:rsidRPr="0032284C">
        <w:rPr>
          <w:rtl/>
        </w:rPr>
        <w:t xml:space="preserve"> </w:t>
      </w:r>
      <w:r w:rsidRPr="0032284C">
        <w:rPr>
          <w:rFonts w:hint="cs"/>
          <w:rtl/>
        </w:rPr>
        <w:t>עד</w:t>
      </w:r>
      <w:r w:rsidRPr="0032284C">
        <w:rPr>
          <w:rtl/>
        </w:rPr>
        <w:t xml:space="preserve"> </w:t>
      </w:r>
      <w:r w:rsidRPr="0032284C">
        <w:rPr>
          <w:rFonts w:hint="cs"/>
          <w:rtl/>
        </w:rPr>
        <w:t>מועד</w:t>
      </w:r>
      <w:r w:rsidRPr="0032284C">
        <w:rPr>
          <w:rtl/>
        </w:rPr>
        <w:t xml:space="preserve"> </w:t>
      </w:r>
      <w:r w:rsidRPr="0032284C">
        <w:rPr>
          <w:rFonts w:hint="cs"/>
          <w:rtl/>
        </w:rPr>
        <w:t>סיום</w:t>
      </w:r>
      <w:r w:rsidRPr="0032284C">
        <w:rPr>
          <w:rtl/>
        </w:rPr>
        <w:t xml:space="preserve"> </w:t>
      </w:r>
      <w:r w:rsidRPr="0032284C">
        <w:rPr>
          <w:rFonts w:hint="cs"/>
          <w:rtl/>
        </w:rPr>
        <w:t>הביקורת</w:t>
      </w:r>
      <w:r w:rsidRPr="0032284C">
        <w:rPr>
          <w:rtl/>
        </w:rPr>
        <w:t xml:space="preserve">, </w:t>
      </w:r>
      <w:r w:rsidRPr="0032284C">
        <w:rPr>
          <w:rFonts w:hint="cs"/>
          <w:rtl/>
        </w:rPr>
        <w:t>כמעט</w:t>
      </w:r>
      <w:r w:rsidRPr="0032284C">
        <w:rPr>
          <w:rtl/>
        </w:rPr>
        <w:t xml:space="preserve"> </w:t>
      </w:r>
      <w:r w:rsidRPr="0032284C">
        <w:rPr>
          <w:rFonts w:hint="cs"/>
          <w:rtl/>
        </w:rPr>
        <w:t>שלוש</w:t>
      </w:r>
      <w:r w:rsidRPr="0032284C">
        <w:rPr>
          <w:rtl/>
        </w:rPr>
        <w:t xml:space="preserve"> </w:t>
      </w:r>
      <w:r w:rsidRPr="0032284C">
        <w:rPr>
          <w:rFonts w:hint="cs"/>
          <w:rtl/>
        </w:rPr>
        <w:t>שנים</w:t>
      </w:r>
      <w:r w:rsidRPr="0032284C">
        <w:rPr>
          <w:rtl/>
        </w:rPr>
        <w:t xml:space="preserve"> </w:t>
      </w:r>
      <w:r w:rsidRPr="0032284C">
        <w:rPr>
          <w:rFonts w:hint="cs"/>
          <w:rtl/>
        </w:rPr>
        <w:t>מאז</w:t>
      </w:r>
      <w:r w:rsidRPr="0032284C">
        <w:rPr>
          <w:rtl/>
        </w:rPr>
        <w:t xml:space="preserve"> </w:t>
      </w:r>
      <w:r w:rsidRPr="0032284C">
        <w:rPr>
          <w:rFonts w:hint="cs"/>
          <w:rtl/>
        </w:rPr>
        <w:t>תחילת</w:t>
      </w:r>
      <w:r w:rsidRPr="0032284C">
        <w:rPr>
          <w:rtl/>
        </w:rPr>
        <w:t xml:space="preserve"> </w:t>
      </w:r>
      <w:r w:rsidRPr="0032284C">
        <w:rPr>
          <w:rFonts w:hint="cs"/>
          <w:rtl/>
        </w:rPr>
        <w:t>פעולתה</w:t>
      </w:r>
      <w:r w:rsidRPr="0032284C">
        <w:rPr>
          <w:rtl/>
        </w:rPr>
        <w:t xml:space="preserve"> </w:t>
      </w:r>
      <w:r w:rsidRPr="0032284C">
        <w:rPr>
          <w:rFonts w:hint="cs"/>
          <w:rtl/>
        </w:rPr>
        <w:t>בנושא</w:t>
      </w:r>
      <w:r w:rsidRPr="0032284C">
        <w:rPr>
          <w:rtl/>
        </w:rPr>
        <w:t xml:space="preserve">, </w:t>
      </w:r>
      <w:r w:rsidRPr="0032284C">
        <w:rPr>
          <w:rFonts w:hint="cs"/>
          <w:rtl/>
        </w:rPr>
        <w:t>היא</w:t>
      </w:r>
      <w:r w:rsidRPr="0032284C">
        <w:rPr>
          <w:rtl/>
        </w:rPr>
        <w:t xml:space="preserve"> </w:t>
      </w:r>
      <w:r w:rsidRPr="0032284C">
        <w:rPr>
          <w:rFonts w:hint="cs"/>
          <w:rtl/>
        </w:rPr>
        <w:t>טרם</w:t>
      </w:r>
      <w:r w:rsidRPr="0032284C">
        <w:rPr>
          <w:rtl/>
        </w:rPr>
        <w:t xml:space="preserve"> העבירה טיוטה ראשונה להערות משרד</w:t>
      </w:r>
      <w:r w:rsidRPr="0032284C">
        <w:rPr>
          <w:rFonts w:hint="cs"/>
          <w:rtl/>
        </w:rPr>
        <w:t>י</w:t>
      </w:r>
      <w:r w:rsidRPr="0032284C">
        <w:rPr>
          <w:rtl/>
        </w:rPr>
        <w:t xml:space="preserve"> </w:t>
      </w:r>
      <w:r w:rsidRPr="0032284C">
        <w:rPr>
          <w:rFonts w:hint="cs"/>
          <w:rtl/>
        </w:rPr>
        <w:t>האוצר</w:t>
      </w:r>
      <w:r w:rsidRPr="0032284C">
        <w:rPr>
          <w:rtl/>
        </w:rPr>
        <w:t xml:space="preserve"> </w:t>
      </w:r>
      <w:r w:rsidRPr="0032284C">
        <w:rPr>
          <w:rFonts w:hint="cs"/>
          <w:rtl/>
        </w:rPr>
        <w:t>ו</w:t>
      </w:r>
      <w:r w:rsidRPr="0032284C">
        <w:rPr>
          <w:rtl/>
        </w:rPr>
        <w:t xml:space="preserve">המשפטים </w:t>
      </w:r>
      <w:r w:rsidRPr="0032284C">
        <w:rPr>
          <w:rFonts w:hint="cs"/>
          <w:rtl/>
        </w:rPr>
        <w:t>ולא</w:t>
      </w:r>
      <w:r w:rsidRPr="0032284C">
        <w:rPr>
          <w:rtl/>
        </w:rPr>
        <w:t xml:space="preserve"> הסדירה את </w:t>
      </w:r>
      <w:r w:rsidRPr="0032284C">
        <w:rPr>
          <w:rFonts w:hint="cs"/>
          <w:rtl/>
        </w:rPr>
        <w:t>בחירת</w:t>
      </w:r>
      <w:r w:rsidRPr="0032284C">
        <w:rPr>
          <w:rtl/>
        </w:rPr>
        <w:t xml:space="preserve"> </w:t>
      </w:r>
      <w:r w:rsidRPr="0032284C">
        <w:rPr>
          <w:rFonts w:hint="cs"/>
          <w:rtl/>
        </w:rPr>
        <w:t>הנבחרת</w:t>
      </w:r>
      <w:r w:rsidRPr="0032284C">
        <w:rPr>
          <w:rtl/>
        </w:rPr>
        <w:t xml:space="preserve"> </w:t>
      </w:r>
      <w:r w:rsidRPr="0032284C">
        <w:rPr>
          <w:rFonts w:hint="cs"/>
          <w:rtl/>
        </w:rPr>
        <w:t>בדרך</w:t>
      </w:r>
      <w:r w:rsidRPr="0032284C">
        <w:rPr>
          <w:rtl/>
        </w:rPr>
        <w:t xml:space="preserve"> </w:t>
      </w:r>
      <w:r w:rsidRPr="0032284C">
        <w:rPr>
          <w:rFonts w:hint="cs"/>
          <w:rtl/>
        </w:rPr>
        <w:t>אחרת</w:t>
      </w:r>
      <w:r w:rsidRPr="0032284C">
        <w:rPr>
          <w:rtl/>
        </w:rPr>
        <w:t>.</w:t>
      </w:r>
    </w:p>
    <w:p w:rsidR="008C1634" w:rsidRPr="0032284C" w:rsidP="00E62F9E">
      <w:pPr>
        <w:pStyle w:val="running-text"/>
        <w:spacing w:before="180"/>
        <w:rPr>
          <w:rtl/>
        </w:rPr>
      </w:pPr>
      <w:r w:rsidRPr="0032284C">
        <w:rPr>
          <w:rFonts w:hint="cs"/>
          <w:rtl/>
        </w:rPr>
        <w:t>בתשובתה מיוני 2017 מסרה הרשות למשרד מבקר המדינה כי עיגון התהליך בחקיקה הוא ללא ספק רצוי, מכיוון שהוא יאפשר לשפר את התהליך ולהשיג תוצאות מיטביות בכל הנוגע למינוי המועמדים המתאימים ביותר כדירקטורים בחברות ממשלתיות, אך הוא אינו מחויב. אין כל ספק בנוגע לחוקיות התהליך גם בטרם עוגן בחקיקה, וזאת משום שלרשות מוקנית בחוק סמכות ייעוץ לשרים בעניינים הנוגעים לחברות ממשלתיות, ייעוץ הבא לידי ביטוי בבחירת המועמדים לנבחרת הדירקטורים הנעשית בידי הרשות. עוד השיבה הרשות כי נכון לעגן את התהליך בחקיקה כדי לחזק את נבחרת הדירקטורים, להקשות מאוד על ביטולה ולקבוע חובה ברורה של השרים לבחור מועמדים אך ורק מתוכה. היא הוסיפה כי על פי עמדתה יש להוציא לחלוטין את סמכות המינוי מידי השרים ולהעבירה לגופים מקצועיים, וציינה כי "דבר זה בלתי אפשרי בהתאם לדין הקיים ומחייב תיקון חקיקה". לפיכך, היא "פעלה במהלך השנים לגיבוש תיקוני חקיקה ואולם הרוח הפוליטית נשבה לכיוונים אחרים ולא נראה היה כי ניתן היה לקדמם".</w:t>
      </w:r>
    </w:p>
    <w:p w:rsidR="008C1634" w:rsidRPr="0032284C" w:rsidP="00755DB7">
      <w:pPr>
        <w:spacing w:after="240" w:line="240" w:lineRule="exact"/>
        <w:ind w:right="2268"/>
        <w:jc w:val="both"/>
        <w:rPr>
          <w:rFonts w:ascii="Tahoma" w:hAnsi="Tahoma" w:cs="Tahoma"/>
          <w:sz w:val="18"/>
          <w:szCs w:val="18"/>
          <w:rtl/>
        </w:rPr>
      </w:pPr>
      <w:r w:rsidRPr="0032284C">
        <w:rPr>
          <w:rFonts w:ascii="Tahoma" w:hAnsi="Tahoma" w:cs="Tahoma" w:hint="cs"/>
          <w:sz w:val="18"/>
          <w:szCs w:val="18"/>
          <w:rtl/>
        </w:rPr>
        <w:t xml:space="preserve">לאחר מועד סיום הביקורת הגישה הרשות ביולי 2017 הצעה לתיקון החוק הכוללת בין היתר העברת סמכות מינויים של דירקטורים מידי השרים לידי ועדה ציבורית; עיגון נבחרת הדירקטורים בחקיקה; הסמכת הרשות לקבוע, בהסכמת השרים, את ההרכב הרצוי של הדירקטוריון בכל חברה; הפחתה של שיעור </w:t>
      </w:r>
      <w:r w:rsidRPr="0032284C">
        <w:rPr>
          <w:rFonts w:ascii="Tahoma" w:hAnsi="Tahoma" w:cs="Tahoma" w:hint="cs"/>
          <w:sz w:val="18"/>
          <w:szCs w:val="18"/>
          <w:rtl/>
        </w:rPr>
        <w:t>הדירקטורים מקרב עובדי המדינה וביטול דירקטורים שהם עובדי החברה; וחיזוק סמכויות הפיקוח של הרשות, ובכלל זה להקנות לה סמכויות להטיל עיצומים כספיים על נושאי משרה בחברות הממשלתיות.</w:t>
      </w:r>
    </w:p>
    <w:p w:rsidR="008C1634" w:rsidRPr="0032284C" w:rsidP="00755DB7">
      <w:pPr>
        <w:pStyle w:val="RESHET"/>
        <w:rPr>
          <w:rtl/>
        </w:rPr>
      </w:pPr>
      <w:r w:rsidRPr="0032284C">
        <w:rPr>
          <w:rFonts w:hint="cs"/>
          <w:rtl/>
        </w:rPr>
        <w:t xml:space="preserve">משרד מבקר המדינה מעיר לרשות כי למרות פרק הזמן שעבר מאז 2014 היא התעכבה כשלוש שנים בהעברת הצעה לתיקון החוק. עוד מעיר לה משרד מבקר המדינה כי מאחר שתשובת המשנה ליועמ"ש התייחסה לנבחרת כמהלך חד-פעמי, כל עוד היא לא השלימה את הליך החקיקה, על הרשות היה לבקש </w:t>
      </w:r>
      <w:r w:rsidRPr="0032284C">
        <w:rPr>
          <w:rtl/>
        </w:rPr>
        <w:t>מהמשנה ליועמ"ש אישור מח</w:t>
      </w:r>
      <w:r w:rsidRPr="0032284C">
        <w:rPr>
          <w:rFonts w:hint="cs"/>
          <w:rtl/>
        </w:rPr>
        <w:t>ו</w:t>
      </w:r>
      <w:r w:rsidRPr="0032284C">
        <w:rPr>
          <w:rtl/>
        </w:rPr>
        <w:t>דש ל</w:t>
      </w:r>
      <w:r w:rsidRPr="0032284C">
        <w:rPr>
          <w:rFonts w:hint="cs"/>
          <w:rtl/>
        </w:rPr>
        <w:t>הקמת ה</w:t>
      </w:r>
      <w:r w:rsidRPr="0032284C">
        <w:rPr>
          <w:rtl/>
        </w:rPr>
        <w:t>נבחרת. על הרשות להשלים בהקדם את הליך חקיקה שבו החלה</w:t>
      </w:r>
      <w:r w:rsidRPr="0032284C">
        <w:rPr>
          <w:rFonts w:hint="cs"/>
          <w:rtl/>
        </w:rPr>
        <w:t>.</w:t>
      </w:r>
      <w:r w:rsidRPr="0032284C">
        <w:rPr>
          <w:rtl/>
        </w:rPr>
        <w:t xml:space="preserve"> </w:t>
      </w:r>
    </w:p>
    <w:p w:rsidR="008C1634" w:rsidRPr="00E62F9E" w:rsidP="00E62F9E">
      <w:pPr>
        <w:spacing w:line="240" w:lineRule="exact"/>
        <w:ind w:right="2268"/>
        <w:jc w:val="both"/>
        <w:rPr>
          <w:rFonts w:ascii="Tahoma" w:hAnsi="Tahoma" w:cs="Tahoma"/>
          <w:sz w:val="18"/>
          <w:szCs w:val="18"/>
          <w:rtl/>
        </w:rPr>
      </w:pPr>
    </w:p>
    <w:p w:rsidR="00755DB7" w:rsidRPr="00E62F9E" w:rsidP="00E62F9E">
      <w:pPr>
        <w:spacing w:line="240" w:lineRule="exact"/>
        <w:ind w:right="2268"/>
        <w:jc w:val="both"/>
        <w:rPr>
          <w:rFonts w:ascii="Tahoma" w:hAnsi="Tahoma" w:cs="Tahoma"/>
          <w:sz w:val="18"/>
          <w:szCs w:val="18"/>
          <w:rtl/>
        </w:rPr>
      </w:pPr>
    </w:p>
    <w:p w:rsidR="008C1634" w:rsidP="00755DB7">
      <w:pPr>
        <w:pStyle w:val="KOT4"/>
        <w:rPr>
          <w:rtl/>
        </w:rPr>
      </w:pPr>
      <w:r>
        <w:rPr>
          <w:rFonts w:hint="cs"/>
          <w:rtl/>
        </w:rPr>
        <w:t>הקמת נבחרות הדירקטורים</w:t>
      </w:r>
    </w:p>
    <w:p w:rsidR="008C1634" w:rsidRPr="0032284C" w:rsidP="00E62F9E">
      <w:pPr>
        <w:spacing w:line="240" w:lineRule="exact"/>
        <w:ind w:right="2268"/>
        <w:jc w:val="both"/>
        <w:rPr>
          <w:rFonts w:ascii="Tahoma" w:hAnsi="Tahoma" w:cs="Tahoma"/>
          <w:sz w:val="18"/>
          <w:szCs w:val="18"/>
          <w:rtl/>
        </w:rPr>
      </w:pPr>
      <w:r w:rsidRPr="0032284C">
        <w:rPr>
          <w:rFonts w:ascii="Tahoma" w:hAnsi="Tahoma" w:cs="Tahoma" w:hint="cs"/>
          <w:sz w:val="18"/>
          <w:szCs w:val="18"/>
          <w:rtl/>
        </w:rPr>
        <w:t xml:space="preserve">מאז 2013 </w:t>
      </w:r>
      <w:r w:rsidRPr="0032284C">
        <w:rPr>
          <w:rFonts w:ascii="Tahoma" w:hAnsi="Tahoma" w:cs="Tahoma"/>
          <w:sz w:val="18"/>
          <w:szCs w:val="18"/>
          <w:rtl/>
        </w:rPr>
        <w:t xml:space="preserve">קיימה הרשות </w:t>
      </w:r>
      <w:r w:rsidRPr="0032284C">
        <w:rPr>
          <w:rFonts w:ascii="Tahoma" w:hAnsi="Tahoma" w:cs="Tahoma" w:hint="cs"/>
          <w:sz w:val="18"/>
          <w:szCs w:val="18"/>
          <w:rtl/>
        </w:rPr>
        <w:t>שלושה</w:t>
      </w:r>
      <w:r w:rsidRPr="0032284C">
        <w:rPr>
          <w:rFonts w:ascii="Tahoma" w:hAnsi="Tahoma" w:cs="Tahoma"/>
          <w:sz w:val="18"/>
          <w:szCs w:val="18"/>
          <w:rtl/>
        </w:rPr>
        <w:t xml:space="preserve"> סבבים של גיוס לנבחרת הדירקטורים</w:t>
      </w:r>
      <w:r w:rsidRPr="0032284C">
        <w:rPr>
          <w:rFonts w:ascii="Tahoma" w:hAnsi="Tahoma" w:cs="Tahoma" w:hint="cs"/>
          <w:sz w:val="18"/>
          <w:szCs w:val="18"/>
          <w:rtl/>
        </w:rPr>
        <w:t>, שבעקבותיהם הוקמו שתי נבחרות. תהליך בחירת המועמדים לנבחרת התקיים באופן הזה: הרשות פרסמה קול קורא המזמין מועמדים להגיש מועמדות לכהונה כדירקטורים בחברות ממשלתיות. הגשת המועמדות נעשתה באמצעות מערכת אינטרנטית ייעודית שפותחה ותופעלה במיקור חוץ באמצעות חברת משאבי אנוש (להלן - הספק).</w:t>
      </w:r>
    </w:p>
    <w:p w:rsidR="008C1634" w:rsidRPr="0032284C" w:rsidP="00E62F9E">
      <w:pPr>
        <w:spacing w:line="240" w:lineRule="exact"/>
        <w:ind w:right="2268"/>
        <w:jc w:val="both"/>
        <w:rPr>
          <w:rFonts w:ascii="Tahoma" w:hAnsi="Tahoma" w:cs="Tahoma"/>
          <w:sz w:val="18"/>
          <w:szCs w:val="18"/>
          <w:rtl/>
        </w:rPr>
      </w:pPr>
    </w:p>
    <w:p w:rsidR="008C1634" w:rsidP="00755DB7">
      <w:pPr>
        <w:pStyle w:val="KOT5"/>
        <w:rPr>
          <w:rtl/>
        </w:rPr>
      </w:pPr>
      <w:r>
        <w:rPr>
          <w:rFonts w:hint="cs"/>
          <w:rtl/>
        </w:rPr>
        <w:t>אימות הצהרות המועמדים בנבחרת 2015</w:t>
      </w:r>
    </w:p>
    <w:p w:rsidR="008C1634" w:rsidRPr="0032284C" w:rsidP="00E62F9E">
      <w:pPr>
        <w:pStyle w:val="running-text"/>
        <w:rPr>
          <w:rtl/>
        </w:rPr>
      </w:pPr>
      <w:r w:rsidRPr="0032284C">
        <w:rPr>
          <w:rFonts w:hint="cs"/>
          <w:rtl/>
        </w:rPr>
        <w:t xml:space="preserve">המועמדים נדרשו לצרף לשאלון האינטרנטי קורות חיים ותעודות המעידות על השכלה רלוונטית. כמו כן, היה עליהם למלא פרטים על הניסיון התעסוקתי שלהם ועל כהונה בעבר בדירקטוריונים. המועמדים לא נדרשו לצרף מסמכים המאמתים מידע זה. הרשות הסבירה במהלך הביקורת כי אימות כאמור ידרוש משאבים עצומים שאינם מצויים בידה. </w:t>
      </w:r>
      <w:r w:rsidRPr="0012789B" w:rsidR="00CB4C42">
        <w:rPr>
          <w:noProof/>
          <w:sz w:val="17"/>
          <w:szCs w:val="17"/>
          <w:rtl/>
        </w:rPr>
        <mc:AlternateContent>
          <mc:Choice Requires="wps">
            <w:drawing>
              <wp:anchor distT="0" distB="0" distL="114300" distR="114300" simplePos="0" relativeHeight="251666432" behindDoc="1" locked="0" layoutInCell="1" allowOverlap="1">
                <wp:simplePos x="0" y="0"/>
                <wp:positionH relativeFrom="margin">
                  <wp:posOffset>-431800</wp:posOffset>
                </wp:positionH>
                <wp:positionV relativeFrom="margin">
                  <wp:align>top</wp:align>
                </wp:positionV>
                <wp:extent cx="1620000" cy="4140000"/>
                <wp:effectExtent l="0" t="0" r="0" b="0"/>
                <wp:wrapNone/>
                <wp:docPr id="16"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852C6" w:rsidRPr="00373C5D" w:rsidP="00CB4C42">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28082960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627504"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852C6" w:rsidRPr="00881D99" w:rsidP="00CB4C42">
                            <w:pPr>
                              <w:spacing w:after="0" w:line="240" w:lineRule="auto"/>
                              <w:rPr>
                                <w:color w:val="0B5294"/>
                                <w:spacing w:val="-4"/>
                                <w:sz w:val="24"/>
                                <w:szCs w:val="24"/>
                                <w:rtl/>
                                <w:cs/>
                              </w:rPr>
                            </w:pPr>
                            <w:r w:rsidRPr="00CB4C42">
                              <w:rPr>
                                <w:rFonts w:cs="Tahoma" w:hint="eastAsia"/>
                                <w:color w:val="0B5294"/>
                                <w:spacing w:val="-4"/>
                                <w:sz w:val="24"/>
                                <w:szCs w:val="24"/>
                                <w:rtl/>
                              </w:rPr>
                              <w:t>המועמדים</w:t>
                            </w:r>
                            <w:r w:rsidRPr="00CB4C42">
                              <w:rPr>
                                <w:rFonts w:cs="Tahoma"/>
                                <w:color w:val="0B5294"/>
                                <w:spacing w:val="-4"/>
                                <w:sz w:val="24"/>
                                <w:szCs w:val="24"/>
                                <w:rtl/>
                              </w:rPr>
                              <w:t xml:space="preserve"> </w:t>
                            </w:r>
                            <w:r w:rsidRPr="00CB4C42">
                              <w:rPr>
                                <w:rFonts w:cs="Tahoma" w:hint="eastAsia"/>
                                <w:color w:val="0B5294"/>
                                <w:spacing w:val="-4"/>
                                <w:sz w:val="24"/>
                                <w:szCs w:val="24"/>
                                <w:rtl/>
                              </w:rPr>
                              <w:t>לא</w:t>
                            </w:r>
                            <w:r w:rsidRPr="00CB4C42">
                              <w:rPr>
                                <w:rFonts w:cs="Tahoma"/>
                                <w:color w:val="0B5294"/>
                                <w:spacing w:val="-4"/>
                                <w:sz w:val="24"/>
                                <w:szCs w:val="24"/>
                                <w:rtl/>
                              </w:rPr>
                              <w:t xml:space="preserve"> </w:t>
                            </w:r>
                            <w:r w:rsidRPr="00CB4C42">
                              <w:rPr>
                                <w:rFonts w:cs="Tahoma" w:hint="eastAsia"/>
                                <w:color w:val="0B5294"/>
                                <w:spacing w:val="-4"/>
                                <w:sz w:val="24"/>
                                <w:szCs w:val="24"/>
                                <w:rtl/>
                              </w:rPr>
                              <w:t>נדרשו</w:t>
                            </w:r>
                            <w:r w:rsidRPr="00CB4C42">
                              <w:rPr>
                                <w:rFonts w:cs="Tahoma"/>
                                <w:color w:val="0B5294"/>
                                <w:spacing w:val="-4"/>
                                <w:sz w:val="24"/>
                                <w:szCs w:val="24"/>
                                <w:rtl/>
                              </w:rPr>
                              <w:t xml:space="preserve"> </w:t>
                            </w:r>
                            <w:r w:rsidRPr="00CB4C42">
                              <w:rPr>
                                <w:rFonts w:cs="Tahoma" w:hint="eastAsia"/>
                                <w:color w:val="0B5294"/>
                                <w:spacing w:val="-4"/>
                                <w:sz w:val="24"/>
                                <w:szCs w:val="24"/>
                                <w:rtl/>
                              </w:rPr>
                              <w:t>לצרף</w:t>
                            </w:r>
                            <w:r w:rsidRPr="00CB4C42">
                              <w:rPr>
                                <w:rFonts w:cs="Tahoma"/>
                                <w:color w:val="0B5294"/>
                                <w:spacing w:val="-4"/>
                                <w:sz w:val="24"/>
                                <w:szCs w:val="24"/>
                                <w:rtl/>
                              </w:rPr>
                              <w:t xml:space="preserve"> </w:t>
                            </w:r>
                            <w:r w:rsidRPr="00CB4C42">
                              <w:rPr>
                                <w:rFonts w:cs="Tahoma" w:hint="eastAsia"/>
                                <w:color w:val="0B5294"/>
                                <w:spacing w:val="-4"/>
                                <w:sz w:val="24"/>
                                <w:szCs w:val="24"/>
                                <w:rtl/>
                              </w:rPr>
                              <w:t>מסמכים</w:t>
                            </w:r>
                            <w:r w:rsidRPr="00CB4C42">
                              <w:rPr>
                                <w:rFonts w:cs="Tahoma"/>
                                <w:color w:val="0B5294"/>
                                <w:spacing w:val="-4"/>
                                <w:sz w:val="24"/>
                                <w:szCs w:val="24"/>
                                <w:rtl/>
                              </w:rPr>
                              <w:t xml:space="preserve"> </w:t>
                            </w:r>
                            <w:r w:rsidRPr="00CB4C42">
                              <w:rPr>
                                <w:rFonts w:cs="Tahoma" w:hint="eastAsia"/>
                                <w:color w:val="0B5294"/>
                                <w:spacing w:val="-4"/>
                                <w:sz w:val="24"/>
                                <w:szCs w:val="24"/>
                                <w:rtl/>
                              </w:rPr>
                              <w:t>המאמתים</w:t>
                            </w:r>
                            <w:r w:rsidRPr="00CB4C42">
                              <w:rPr>
                                <w:rFonts w:cs="Tahoma"/>
                                <w:color w:val="0B5294"/>
                                <w:spacing w:val="-4"/>
                                <w:sz w:val="24"/>
                                <w:szCs w:val="24"/>
                                <w:rtl/>
                              </w:rPr>
                              <w:t xml:space="preserve"> </w:t>
                            </w:r>
                            <w:r w:rsidRPr="00CB4C42">
                              <w:rPr>
                                <w:rFonts w:cs="Tahoma" w:hint="eastAsia"/>
                                <w:color w:val="0B5294"/>
                                <w:spacing w:val="-4"/>
                                <w:sz w:val="24"/>
                                <w:szCs w:val="24"/>
                                <w:rtl/>
                              </w:rPr>
                              <w:t>את</w:t>
                            </w:r>
                            <w:r w:rsidRPr="00CB4C42">
                              <w:rPr>
                                <w:rFonts w:cs="Tahoma"/>
                                <w:color w:val="0B5294"/>
                                <w:spacing w:val="-4"/>
                                <w:sz w:val="24"/>
                                <w:szCs w:val="24"/>
                                <w:rtl/>
                              </w:rPr>
                              <w:t xml:space="preserve"> </w:t>
                            </w:r>
                            <w:r w:rsidRPr="00CB4C42">
                              <w:rPr>
                                <w:rFonts w:cs="Tahoma" w:hint="eastAsia"/>
                                <w:color w:val="0B5294"/>
                                <w:spacing w:val="-4"/>
                                <w:sz w:val="24"/>
                                <w:szCs w:val="24"/>
                                <w:rtl/>
                              </w:rPr>
                              <w:t>פרטיהם</w:t>
                            </w:r>
                            <w:r w:rsidRPr="00CB4C42">
                              <w:rPr>
                                <w:rFonts w:cs="Tahoma"/>
                                <w:color w:val="0B5294"/>
                                <w:spacing w:val="-4"/>
                                <w:sz w:val="24"/>
                                <w:szCs w:val="24"/>
                                <w:rtl/>
                              </w:rPr>
                              <w:t xml:space="preserve">, </w:t>
                            </w:r>
                            <w:r w:rsidRPr="00CB4C42">
                              <w:rPr>
                                <w:rFonts w:cs="Tahoma" w:hint="eastAsia"/>
                                <w:color w:val="0B5294"/>
                                <w:spacing w:val="-4"/>
                                <w:sz w:val="24"/>
                                <w:szCs w:val="24"/>
                                <w:rtl/>
                              </w:rPr>
                              <w:t>ולפיכך</w:t>
                            </w:r>
                            <w:r w:rsidRPr="00CB4C42">
                              <w:rPr>
                                <w:rFonts w:cs="Tahoma"/>
                                <w:color w:val="0B5294"/>
                                <w:spacing w:val="-4"/>
                                <w:sz w:val="24"/>
                                <w:szCs w:val="24"/>
                                <w:rtl/>
                              </w:rPr>
                              <w:t xml:space="preserve"> </w:t>
                            </w:r>
                            <w:r w:rsidRPr="00CB4C42">
                              <w:rPr>
                                <w:rFonts w:cs="Tahoma" w:hint="eastAsia"/>
                                <w:color w:val="0B5294"/>
                                <w:spacing w:val="-4"/>
                                <w:sz w:val="24"/>
                                <w:szCs w:val="24"/>
                                <w:rtl/>
                              </w:rPr>
                              <w:t>ייתכנו</w:t>
                            </w:r>
                            <w:r w:rsidRPr="00CB4C42">
                              <w:rPr>
                                <w:rFonts w:cs="Tahoma"/>
                                <w:color w:val="0B5294"/>
                                <w:spacing w:val="-4"/>
                                <w:sz w:val="24"/>
                                <w:szCs w:val="24"/>
                                <w:rtl/>
                              </w:rPr>
                              <w:t xml:space="preserve"> </w:t>
                            </w:r>
                            <w:r w:rsidRPr="00CB4C42">
                              <w:rPr>
                                <w:rFonts w:cs="Tahoma" w:hint="eastAsia"/>
                                <w:color w:val="0B5294"/>
                                <w:spacing w:val="-4"/>
                                <w:sz w:val="24"/>
                                <w:szCs w:val="24"/>
                                <w:rtl/>
                              </w:rPr>
                              <w:t>מקרים</w:t>
                            </w:r>
                            <w:r w:rsidRPr="00CB4C42">
                              <w:rPr>
                                <w:rFonts w:cs="Tahoma"/>
                                <w:color w:val="0B5294"/>
                                <w:spacing w:val="-4"/>
                                <w:sz w:val="24"/>
                                <w:szCs w:val="24"/>
                                <w:rtl/>
                              </w:rPr>
                              <w:t xml:space="preserve"> </w:t>
                            </w:r>
                            <w:r w:rsidRPr="00CB4C42">
                              <w:rPr>
                                <w:rFonts w:cs="Tahoma" w:hint="eastAsia"/>
                                <w:color w:val="0B5294"/>
                                <w:spacing w:val="-4"/>
                                <w:sz w:val="24"/>
                                <w:szCs w:val="24"/>
                                <w:rtl/>
                              </w:rPr>
                              <w:t>שבהם</w:t>
                            </w:r>
                            <w:r w:rsidRPr="00CB4C42">
                              <w:rPr>
                                <w:rFonts w:cs="Tahoma"/>
                                <w:color w:val="0B5294"/>
                                <w:spacing w:val="-4"/>
                                <w:sz w:val="24"/>
                                <w:szCs w:val="24"/>
                                <w:rtl/>
                              </w:rPr>
                              <w:t xml:space="preserve"> </w:t>
                            </w:r>
                            <w:r w:rsidRPr="00CB4C42">
                              <w:rPr>
                                <w:rFonts w:cs="Tahoma" w:hint="eastAsia"/>
                                <w:color w:val="0B5294"/>
                                <w:spacing w:val="-4"/>
                                <w:sz w:val="24"/>
                                <w:szCs w:val="24"/>
                                <w:rtl/>
                              </w:rPr>
                              <w:t>תתבסס</w:t>
                            </w:r>
                            <w:r w:rsidRPr="00CB4C42">
                              <w:rPr>
                                <w:rFonts w:cs="Tahoma"/>
                                <w:color w:val="0B5294"/>
                                <w:spacing w:val="-4"/>
                                <w:sz w:val="24"/>
                                <w:szCs w:val="24"/>
                                <w:rtl/>
                              </w:rPr>
                              <w:t xml:space="preserve"> </w:t>
                            </w:r>
                            <w:r w:rsidRPr="00CB4C42">
                              <w:rPr>
                                <w:rFonts w:cs="Tahoma" w:hint="eastAsia"/>
                                <w:color w:val="0B5294"/>
                                <w:spacing w:val="-4"/>
                                <w:sz w:val="24"/>
                                <w:szCs w:val="24"/>
                                <w:rtl/>
                              </w:rPr>
                              <w:t>הוועדה</w:t>
                            </w:r>
                            <w:r w:rsidRPr="00CB4C42">
                              <w:rPr>
                                <w:rFonts w:cs="Tahoma"/>
                                <w:color w:val="0B5294"/>
                                <w:spacing w:val="-4"/>
                                <w:sz w:val="24"/>
                                <w:szCs w:val="24"/>
                                <w:rtl/>
                              </w:rPr>
                              <w:t xml:space="preserve"> </w:t>
                            </w:r>
                            <w:r w:rsidRPr="00CB4C42">
                              <w:rPr>
                                <w:rFonts w:cs="Tahoma" w:hint="eastAsia"/>
                                <w:color w:val="0B5294"/>
                                <w:spacing w:val="-4"/>
                                <w:sz w:val="24"/>
                                <w:szCs w:val="24"/>
                                <w:rtl/>
                              </w:rPr>
                              <w:t>בהחלטותיה</w:t>
                            </w:r>
                            <w:r w:rsidRPr="00CB4C42">
                              <w:rPr>
                                <w:rFonts w:cs="Tahoma"/>
                                <w:color w:val="0B5294"/>
                                <w:spacing w:val="-4"/>
                                <w:sz w:val="24"/>
                                <w:szCs w:val="24"/>
                                <w:rtl/>
                              </w:rPr>
                              <w:t xml:space="preserve"> </w:t>
                            </w:r>
                            <w:r w:rsidRPr="00CB4C42">
                              <w:rPr>
                                <w:rFonts w:cs="Tahoma" w:hint="eastAsia"/>
                                <w:color w:val="0B5294"/>
                                <w:spacing w:val="-4"/>
                                <w:sz w:val="24"/>
                                <w:szCs w:val="24"/>
                                <w:rtl/>
                              </w:rPr>
                              <w:t>על</w:t>
                            </w:r>
                            <w:r w:rsidRPr="00CB4C42">
                              <w:rPr>
                                <w:rFonts w:cs="Tahoma"/>
                                <w:color w:val="0B5294"/>
                                <w:spacing w:val="-4"/>
                                <w:sz w:val="24"/>
                                <w:szCs w:val="24"/>
                                <w:rtl/>
                              </w:rPr>
                              <w:t xml:space="preserve"> </w:t>
                            </w:r>
                            <w:r w:rsidRPr="00CB4C42">
                              <w:rPr>
                                <w:rFonts w:cs="Tahoma" w:hint="eastAsia"/>
                                <w:color w:val="0B5294"/>
                                <w:spacing w:val="-4"/>
                                <w:sz w:val="24"/>
                                <w:szCs w:val="24"/>
                                <w:rtl/>
                              </w:rPr>
                              <w:t>מידע</w:t>
                            </w:r>
                            <w:r w:rsidRPr="00CB4C42">
                              <w:rPr>
                                <w:rFonts w:cs="Tahoma"/>
                                <w:color w:val="0B5294"/>
                                <w:spacing w:val="-4"/>
                                <w:sz w:val="24"/>
                                <w:szCs w:val="24"/>
                                <w:rtl/>
                              </w:rPr>
                              <w:t xml:space="preserve"> </w:t>
                            </w:r>
                            <w:r w:rsidRPr="00CB4C42">
                              <w:rPr>
                                <w:rFonts w:cs="Tahoma" w:hint="eastAsia"/>
                                <w:color w:val="0B5294"/>
                                <w:spacing w:val="-4"/>
                                <w:sz w:val="24"/>
                                <w:szCs w:val="24"/>
                                <w:rtl/>
                              </w:rPr>
                              <w:t>לא</w:t>
                            </w:r>
                            <w:r w:rsidRPr="00CB4C42">
                              <w:rPr>
                                <w:rFonts w:cs="Tahoma"/>
                                <w:color w:val="0B5294"/>
                                <w:spacing w:val="-4"/>
                                <w:sz w:val="24"/>
                                <w:szCs w:val="24"/>
                                <w:rtl/>
                              </w:rPr>
                              <w:t xml:space="preserve"> </w:t>
                            </w:r>
                            <w:r w:rsidRPr="00CB4C42">
                              <w:rPr>
                                <w:rFonts w:cs="Tahoma" w:hint="eastAsia"/>
                                <w:color w:val="0B5294"/>
                                <w:spacing w:val="-4"/>
                                <w:sz w:val="24"/>
                                <w:szCs w:val="24"/>
                                <w:rtl/>
                              </w:rPr>
                              <w:t>מדויק</w:t>
                            </w:r>
                            <w:r w:rsidRPr="00CB4C42">
                              <w:rPr>
                                <w:rFonts w:cs="Tahoma"/>
                                <w:color w:val="0B5294"/>
                                <w:spacing w:val="-4"/>
                                <w:sz w:val="24"/>
                                <w:szCs w:val="24"/>
                                <w:rtl/>
                              </w:rPr>
                              <w:t xml:space="preserve"> </w:t>
                            </w:r>
                            <w:r w:rsidRPr="00CB4C42">
                              <w:rPr>
                                <w:rFonts w:cs="Tahoma" w:hint="eastAsia"/>
                                <w:color w:val="0B5294"/>
                                <w:spacing w:val="-4"/>
                                <w:sz w:val="24"/>
                                <w:szCs w:val="24"/>
                                <w:rtl/>
                              </w:rPr>
                              <w:t>שמסר</w:t>
                            </w:r>
                            <w:r w:rsidRPr="00CB4C42">
                              <w:rPr>
                                <w:rFonts w:cs="Tahoma"/>
                                <w:color w:val="0B5294"/>
                                <w:spacing w:val="-4"/>
                                <w:sz w:val="24"/>
                                <w:szCs w:val="24"/>
                                <w:rtl/>
                              </w:rPr>
                              <w:t xml:space="preserve"> </w:t>
                            </w:r>
                            <w:r w:rsidRPr="00CB4C42">
                              <w:rPr>
                                <w:rFonts w:cs="Tahoma" w:hint="eastAsia"/>
                                <w:color w:val="0B5294"/>
                                <w:spacing w:val="-4"/>
                                <w:sz w:val="24"/>
                                <w:szCs w:val="24"/>
                                <w:rtl/>
                              </w:rPr>
                              <w:t>מועמד</w:t>
                            </w:r>
                          </w:p>
                          <w:p w:rsidR="005852C6" w:rsidRPr="00373C5D" w:rsidP="00CB4C42">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63508130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023738"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9"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9024" filled="f" stroked="f">
                <v:textbox>
                  <w:txbxContent>
                    <w:p w:rsidR="005852C6" w:rsidRPr="00373C5D" w:rsidP="00CB4C42">
                      <w:pPr>
                        <w:spacing w:line="240" w:lineRule="atLeast"/>
                        <w:rPr>
                          <w:rFonts w:cs="Tahoma"/>
                          <w:b/>
                          <w:bCs/>
                          <w:color w:val="0B5294"/>
                          <w:sz w:val="48"/>
                          <w:szCs w:val="48"/>
                          <w:rtl/>
                        </w:rPr>
                      </w:pPr>
                      <w:drawing>
                        <wp:inline distT="0" distB="0" distL="0" distR="0">
                          <wp:extent cx="311150" cy="256800"/>
                          <wp:effectExtent l="0" t="0" r="0" b="0"/>
                          <wp:docPr id="1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967198"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852C6" w:rsidRPr="00881D99" w:rsidP="00CB4C42">
                      <w:pPr>
                        <w:spacing w:after="0" w:line="240" w:lineRule="auto"/>
                        <w:rPr>
                          <w:color w:val="0B5294"/>
                          <w:spacing w:val="-4"/>
                          <w:sz w:val="24"/>
                          <w:szCs w:val="24"/>
                          <w:rtl/>
                          <w:cs/>
                        </w:rPr>
                      </w:pPr>
                      <w:r w:rsidRPr="00CB4C42">
                        <w:rPr>
                          <w:rFonts w:cs="Tahoma" w:hint="eastAsia"/>
                          <w:color w:val="0B5294"/>
                          <w:spacing w:val="-4"/>
                          <w:sz w:val="24"/>
                          <w:szCs w:val="24"/>
                          <w:rtl/>
                        </w:rPr>
                        <w:t>המועמדים</w:t>
                      </w:r>
                      <w:r w:rsidRPr="00CB4C42">
                        <w:rPr>
                          <w:rFonts w:cs="Tahoma"/>
                          <w:color w:val="0B5294"/>
                          <w:spacing w:val="-4"/>
                          <w:sz w:val="24"/>
                          <w:szCs w:val="24"/>
                          <w:rtl/>
                        </w:rPr>
                        <w:t xml:space="preserve"> </w:t>
                      </w:r>
                      <w:r w:rsidRPr="00CB4C42">
                        <w:rPr>
                          <w:rFonts w:cs="Tahoma" w:hint="eastAsia"/>
                          <w:color w:val="0B5294"/>
                          <w:spacing w:val="-4"/>
                          <w:sz w:val="24"/>
                          <w:szCs w:val="24"/>
                          <w:rtl/>
                        </w:rPr>
                        <w:t>לא</w:t>
                      </w:r>
                      <w:r w:rsidRPr="00CB4C42">
                        <w:rPr>
                          <w:rFonts w:cs="Tahoma"/>
                          <w:color w:val="0B5294"/>
                          <w:spacing w:val="-4"/>
                          <w:sz w:val="24"/>
                          <w:szCs w:val="24"/>
                          <w:rtl/>
                        </w:rPr>
                        <w:t xml:space="preserve"> </w:t>
                      </w:r>
                      <w:r w:rsidRPr="00CB4C42">
                        <w:rPr>
                          <w:rFonts w:cs="Tahoma" w:hint="eastAsia"/>
                          <w:color w:val="0B5294"/>
                          <w:spacing w:val="-4"/>
                          <w:sz w:val="24"/>
                          <w:szCs w:val="24"/>
                          <w:rtl/>
                        </w:rPr>
                        <w:t>נדרשו</w:t>
                      </w:r>
                      <w:r w:rsidRPr="00CB4C42">
                        <w:rPr>
                          <w:rFonts w:cs="Tahoma"/>
                          <w:color w:val="0B5294"/>
                          <w:spacing w:val="-4"/>
                          <w:sz w:val="24"/>
                          <w:szCs w:val="24"/>
                          <w:rtl/>
                        </w:rPr>
                        <w:t xml:space="preserve"> </w:t>
                      </w:r>
                      <w:r w:rsidRPr="00CB4C42">
                        <w:rPr>
                          <w:rFonts w:cs="Tahoma" w:hint="eastAsia"/>
                          <w:color w:val="0B5294"/>
                          <w:spacing w:val="-4"/>
                          <w:sz w:val="24"/>
                          <w:szCs w:val="24"/>
                          <w:rtl/>
                        </w:rPr>
                        <w:t>לצרף</w:t>
                      </w:r>
                      <w:r w:rsidRPr="00CB4C42">
                        <w:rPr>
                          <w:rFonts w:cs="Tahoma"/>
                          <w:color w:val="0B5294"/>
                          <w:spacing w:val="-4"/>
                          <w:sz w:val="24"/>
                          <w:szCs w:val="24"/>
                          <w:rtl/>
                        </w:rPr>
                        <w:t xml:space="preserve"> </w:t>
                      </w:r>
                      <w:r w:rsidRPr="00CB4C42">
                        <w:rPr>
                          <w:rFonts w:cs="Tahoma" w:hint="eastAsia"/>
                          <w:color w:val="0B5294"/>
                          <w:spacing w:val="-4"/>
                          <w:sz w:val="24"/>
                          <w:szCs w:val="24"/>
                          <w:rtl/>
                        </w:rPr>
                        <w:t>מסמכים</w:t>
                      </w:r>
                      <w:r w:rsidRPr="00CB4C42">
                        <w:rPr>
                          <w:rFonts w:cs="Tahoma"/>
                          <w:color w:val="0B5294"/>
                          <w:spacing w:val="-4"/>
                          <w:sz w:val="24"/>
                          <w:szCs w:val="24"/>
                          <w:rtl/>
                        </w:rPr>
                        <w:t xml:space="preserve"> </w:t>
                      </w:r>
                      <w:r w:rsidRPr="00CB4C42">
                        <w:rPr>
                          <w:rFonts w:cs="Tahoma" w:hint="eastAsia"/>
                          <w:color w:val="0B5294"/>
                          <w:spacing w:val="-4"/>
                          <w:sz w:val="24"/>
                          <w:szCs w:val="24"/>
                          <w:rtl/>
                        </w:rPr>
                        <w:t>המאמתים</w:t>
                      </w:r>
                      <w:r w:rsidRPr="00CB4C42">
                        <w:rPr>
                          <w:rFonts w:cs="Tahoma"/>
                          <w:color w:val="0B5294"/>
                          <w:spacing w:val="-4"/>
                          <w:sz w:val="24"/>
                          <w:szCs w:val="24"/>
                          <w:rtl/>
                        </w:rPr>
                        <w:t xml:space="preserve"> </w:t>
                      </w:r>
                      <w:r w:rsidRPr="00CB4C42">
                        <w:rPr>
                          <w:rFonts w:cs="Tahoma" w:hint="eastAsia"/>
                          <w:color w:val="0B5294"/>
                          <w:spacing w:val="-4"/>
                          <w:sz w:val="24"/>
                          <w:szCs w:val="24"/>
                          <w:rtl/>
                        </w:rPr>
                        <w:t>את</w:t>
                      </w:r>
                      <w:r w:rsidRPr="00CB4C42">
                        <w:rPr>
                          <w:rFonts w:cs="Tahoma"/>
                          <w:color w:val="0B5294"/>
                          <w:spacing w:val="-4"/>
                          <w:sz w:val="24"/>
                          <w:szCs w:val="24"/>
                          <w:rtl/>
                        </w:rPr>
                        <w:t xml:space="preserve"> </w:t>
                      </w:r>
                      <w:r w:rsidRPr="00CB4C42">
                        <w:rPr>
                          <w:rFonts w:cs="Tahoma" w:hint="eastAsia"/>
                          <w:color w:val="0B5294"/>
                          <w:spacing w:val="-4"/>
                          <w:sz w:val="24"/>
                          <w:szCs w:val="24"/>
                          <w:rtl/>
                        </w:rPr>
                        <w:t>פרטיהם</w:t>
                      </w:r>
                      <w:r w:rsidRPr="00CB4C42">
                        <w:rPr>
                          <w:rFonts w:cs="Tahoma"/>
                          <w:color w:val="0B5294"/>
                          <w:spacing w:val="-4"/>
                          <w:sz w:val="24"/>
                          <w:szCs w:val="24"/>
                          <w:rtl/>
                        </w:rPr>
                        <w:t xml:space="preserve">, </w:t>
                      </w:r>
                      <w:r w:rsidRPr="00CB4C42">
                        <w:rPr>
                          <w:rFonts w:cs="Tahoma" w:hint="eastAsia"/>
                          <w:color w:val="0B5294"/>
                          <w:spacing w:val="-4"/>
                          <w:sz w:val="24"/>
                          <w:szCs w:val="24"/>
                          <w:rtl/>
                        </w:rPr>
                        <w:t>ולפיכך</w:t>
                      </w:r>
                      <w:r w:rsidRPr="00CB4C42">
                        <w:rPr>
                          <w:rFonts w:cs="Tahoma"/>
                          <w:color w:val="0B5294"/>
                          <w:spacing w:val="-4"/>
                          <w:sz w:val="24"/>
                          <w:szCs w:val="24"/>
                          <w:rtl/>
                        </w:rPr>
                        <w:t xml:space="preserve"> </w:t>
                      </w:r>
                      <w:r w:rsidRPr="00CB4C42">
                        <w:rPr>
                          <w:rFonts w:cs="Tahoma" w:hint="eastAsia"/>
                          <w:color w:val="0B5294"/>
                          <w:spacing w:val="-4"/>
                          <w:sz w:val="24"/>
                          <w:szCs w:val="24"/>
                          <w:rtl/>
                        </w:rPr>
                        <w:t>ייתכנו</w:t>
                      </w:r>
                      <w:r w:rsidRPr="00CB4C42">
                        <w:rPr>
                          <w:rFonts w:cs="Tahoma"/>
                          <w:color w:val="0B5294"/>
                          <w:spacing w:val="-4"/>
                          <w:sz w:val="24"/>
                          <w:szCs w:val="24"/>
                          <w:rtl/>
                        </w:rPr>
                        <w:t xml:space="preserve"> </w:t>
                      </w:r>
                      <w:r w:rsidRPr="00CB4C42">
                        <w:rPr>
                          <w:rFonts w:cs="Tahoma" w:hint="eastAsia"/>
                          <w:color w:val="0B5294"/>
                          <w:spacing w:val="-4"/>
                          <w:sz w:val="24"/>
                          <w:szCs w:val="24"/>
                          <w:rtl/>
                        </w:rPr>
                        <w:t>מקרים</w:t>
                      </w:r>
                      <w:r w:rsidRPr="00CB4C42">
                        <w:rPr>
                          <w:rFonts w:cs="Tahoma"/>
                          <w:color w:val="0B5294"/>
                          <w:spacing w:val="-4"/>
                          <w:sz w:val="24"/>
                          <w:szCs w:val="24"/>
                          <w:rtl/>
                        </w:rPr>
                        <w:t xml:space="preserve"> </w:t>
                      </w:r>
                      <w:r w:rsidRPr="00CB4C42">
                        <w:rPr>
                          <w:rFonts w:cs="Tahoma" w:hint="eastAsia"/>
                          <w:color w:val="0B5294"/>
                          <w:spacing w:val="-4"/>
                          <w:sz w:val="24"/>
                          <w:szCs w:val="24"/>
                          <w:rtl/>
                        </w:rPr>
                        <w:t>שבהם</w:t>
                      </w:r>
                      <w:r w:rsidRPr="00CB4C42">
                        <w:rPr>
                          <w:rFonts w:cs="Tahoma"/>
                          <w:color w:val="0B5294"/>
                          <w:spacing w:val="-4"/>
                          <w:sz w:val="24"/>
                          <w:szCs w:val="24"/>
                          <w:rtl/>
                        </w:rPr>
                        <w:t xml:space="preserve"> </w:t>
                      </w:r>
                      <w:r w:rsidRPr="00CB4C42">
                        <w:rPr>
                          <w:rFonts w:cs="Tahoma" w:hint="eastAsia"/>
                          <w:color w:val="0B5294"/>
                          <w:spacing w:val="-4"/>
                          <w:sz w:val="24"/>
                          <w:szCs w:val="24"/>
                          <w:rtl/>
                        </w:rPr>
                        <w:t>תתבסס</w:t>
                      </w:r>
                      <w:r w:rsidRPr="00CB4C42">
                        <w:rPr>
                          <w:rFonts w:cs="Tahoma"/>
                          <w:color w:val="0B5294"/>
                          <w:spacing w:val="-4"/>
                          <w:sz w:val="24"/>
                          <w:szCs w:val="24"/>
                          <w:rtl/>
                        </w:rPr>
                        <w:t xml:space="preserve"> </w:t>
                      </w:r>
                      <w:r w:rsidRPr="00CB4C42">
                        <w:rPr>
                          <w:rFonts w:cs="Tahoma" w:hint="eastAsia"/>
                          <w:color w:val="0B5294"/>
                          <w:spacing w:val="-4"/>
                          <w:sz w:val="24"/>
                          <w:szCs w:val="24"/>
                          <w:rtl/>
                        </w:rPr>
                        <w:t>הוועדה</w:t>
                      </w:r>
                      <w:r w:rsidRPr="00CB4C42">
                        <w:rPr>
                          <w:rFonts w:cs="Tahoma"/>
                          <w:color w:val="0B5294"/>
                          <w:spacing w:val="-4"/>
                          <w:sz w:val="24"/>
                          <w:szCs w:val="24"/>
                          <w:rtl/>
                        </w:rPr>
                        <w:t xml:space="preserve"> </w:t>
                      </w:r>
                      <w:r w:rsidRPr="00CB4C42">
                        <w:rPr>
                          <w:rFonts w:cs="Tahoma" w:hint="eastAsia"/>
                          <w:color w:val="0B5294"/>
                          <w:spacing w:val="-4"/>
                          <w:sz w:val="24"/>
                          <w:szCs w:val="24"/>
                          <w:rtl/>
                        </w:rPr>
                        <w:t>בהחלטותיה</w:t>
                      </w:r>
                      <w:r w:rsidRPr="00CB4C42">
                        <w:rPr>
                          <w:rFonts w:cs="Tahoma"/>
                          <w:color w:val="0B5294"/>
                          <w:spacing w:val="-4"/>
                          <w:sz w:val="24"/>
                          <w:szCs w:val="24"/>
                          <w:rtl/>
                        </w:rPr>
                        <w:t xml:space="preserve"> </w:t>
                      </w:r>
                      <w:r w:rsidRPr="00CB4C42">
                        <w:rPr>
                          <w:rFonts w:cs="Tahoma" w:hint="eastAsia"/>
                          <w:color w:val="0B5294"/>
                          <w:spacing w:val="-4"/>
                          <w:sz w:val="24"/>
                          <w:szCs w:val="24"/>
                          <w:rtl/>
                        </w:rPr>
                        <w:t>על</w:t>
                      </w:r>
                      <w:r w:rsidRPr="00CB4C42">
                        <w:rPr>
                          <w:rFonts w:cs="Tahoma"/>
                          <w:color w:val="0B5294"/>
                          <w:spacing w:val="-4"/>
                          <w:sz w:val="24"/>
                          <w:szCs w:val="24"/>
                          <w:rtl/>
                        </w:rPr>
                        <w:t xml:space="preserve"> </w:t>
                      </w:r>
                      <w:r w:rsidRPr="00CB4C42">
                        <w:rPr>
                          <w:rFonts w:cs="Tahoma" w:hint="eastAsia"/>
                          <w:color w:val="0B5294"/>
                          <w:spacing w:val="-4"/>
                          <w:sz w:val="24"/>
                          <w:szCs w:val="24"/>
                          <w:rtl/>
                        </w:rPr>
                        <w:t>מידע</w:t>
                      </w:r>
                      <w:r w:rsidRPr="00CB4C42">
                        <w:rPr>
                          <w:rFonts w:cs="Tahoma"/>
                          <w:color w:val="0B5294"/>
                          <w:spacing w:val="-4"/>
                          <w:sz w:val="24"/>
                          <w:szCs w:val="24"/>
                          <w:rtl/>
                        </w:rPr>
                        <w:t xml:space="preserve"> </w:t>
                      </w:r>
                      <w:r w:rsidRPr="00CB4C42">
                        <w:rPr>
                          <w:rFonts w:cs="Tahoma" w:hint="eastAsia"/>
                          <w:color w:val="0B5294"/>
                          <w:spacing w:val="-4"/>
                          <w:sz w:val="24"/>
                          <w:szCs w:val="24"/>
                          <w:rtl/>
                        </w:rPr>
                        <w:t>לא</w:t>
                      </w:r>
                      <w:r w:rsidRPr="00CB4C42">
                        <w:rPr>
                          <w:rFonts w:cs="Tahoma"/>
                          <w:color w:val="0B5294"/>
                          <w:spacing w:val="-4"/>
                          <w:sz w:val="24"/>
                          <w:szCs w:val="24"/>
                          <w:rtl/>
                        </w:rPr>
                        <w:t xml:space="preserve"> </w:t>
                      </w:r>
                      <w:r w:rsidRPr="00CB4C42">
                        <w:rPr>
                          <w:rFonts w:cs="Tahoma" w:hint="eastAsia"/>
                          <w:color w:val="0B5294"/>
                          <w:spacing w:val="-4"/>
                          <w:sz w:val="24"/>
                          <w:szCs w:val="24"/>
                          <w:rtl/>
                        </w:rPr>
                        <w:t>מדויק</w:t>
                      </w:r>
                      <w:r w:rsidRPr="00CB4C42">
                        <w:rPr>
                          <w:rFonts w:cs="Tahoma"/>
                          <w:color w:val="0B5294"/>
                          <w:spacing w:val="-4"/>
                          <w:sz w:val="24"/>
                          <w:szCs w:val="24"/>
                          <w:rtl/>
                        </w:rPr>
                        <w:t xml:space="preserve"> </w:t>
                      </w:r>
                      <w:r w:rsidRPr="00CB4C42">
                        <w:rPr>
                          <w:rFonts w:cs="Tahoma" w:hint="eastAsia"/>
                          <w:color w:val="0B5294"/>
                          <w:spacing w:val="-4"/>
                          <w:sz w:val="24"/>
                          <w:szCs w:val="24"/>
                          <w:rtl/>
                        </w:rPr>
                        <w:t>שמסר</w:t>
                      </w:r>
                      <w:r w:rsidRPr="00CB4C42">
                        <w:rPr>
                          <w:rFonts w:cs="Tahoma"/>
                          <w:color w:val="0B5294"/>
                          <w:spacing w:val="-4"/>
                          <w:sz w:val="24"/>
                          <w:szCs w:val="24"/>
                          <w:rtl/>
                        </w:rPr>
                        <w:t xml:space="preserve"> </w:t>
                      </w:r>
                      <w:r w:rsidRPr="00CB4C42">
                        <w:rPr>
                          <w:rFonts w:cs="Tahoma" w:hint="eastAsia"/>
                          <w:color w:val="0B5294"/>
                          <w:spacing w:val="-4"/>
                          <w:sz w:val="24"/>
                          <w:szCs w:val="24"/>
                          <w:rtl/>
                        </w:rPr>
                        <w:t>מועמד</w:t>
                      </w:r>
                    </w:p>
                    <w:p w:rsidR="005852C6" w:rsidRPr="00373C5D" w:rsidP="00CB4C42">
                      <w:pPr>
                        <w:spacing w:before="120" w:after="0" w:line="240" w:lineRule="atLeast"/>
                        <w:rPr>
                          <w:rFonts w:cs="Tahoma"/>
                          <w:b/>
                          <w:bCs/>
                          <w:color w:val="0B5294"/>
                          <w:sz w:val="48"/>
                          <w:szCs w:val="48"/>
                          <w:rtl/>
                        </w:rPr>
                      </w:pPr>
                      <w:drawing>
                        <wp:inline distT="0" distB="0" distL="0" distR="0">
                          <wp:extent cx="288000" cy="31337"/>
                          <wp:effectExtent l="0" t="0" r="0" b="6985"/>
                          <wp:docPr id="1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981416"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8C1634" w:rsidRPr="0032284C" w:rsidP="00755DB7">
      <w:pPr>
        <w:spacing w:after="240" w:line="240" w:lineRule="exact"/>
        <w:ind w:right="2268"/>
        <w:jc w:val="both"/>
        <w:rPr>
          <w:rFonts w:ascii="Tahoma" w:hAnsi="Tahoma" w:cs="Tahoma"/>
          <w:sz w:val="18"/>
          <w:szCs w:val="18"/>
          <w:rtl/>
        </w:rPr>
      </w:pPr>
      <w:r w:rsidRPr="0032284C">
        <w:rPr>
          <w:rFonts w:ascii="Tahoma" w:hAnsi="Tahoma" w:cs="Tahoma" w:hint="cs"/>
          <w:sz w:val="18"/>
          <w:szCs w:val="18"/>
          <w:rtl/>
        </w:rPr>
        <w:t xml:space="preserve">עוד הסבירה </w:t>
      </w:r>
      <w:r w:rsidRPr="0032284C">
        <w:rPr>
          <w:rFonts w:ascii="Tahoma" w:hAnsi="Tahoma" w:cs="Tahoma"/>
          <w:sz w:val="18"/>
          <w:szCs w:val="18"/>
          <w:rtl/>
        </w:rPr>
        <w:t>הרשות כי בה</w:t>
      </w:r>
      <w:r w:rsidRPr="0032284C">
        <w:rPr>
          <w:rFonts w:ascii="Tahoma" w:hAnsi="Tahoma" w:cs="Tahoma" w:hint="cs"/>
          <w:sz w:val="18"/>
          <w:szCs w:val="18"/>
          <w:rtl/>
        </w:rPr>
        <w:t>י</w:t>
      </w:r>
      <w:r w:rsidRPr="0032284C">
        <w:rPr>
          <w:rFonts w:ascii="Tahoma" w:hAnsi="Tahoma" w:cs="Tahoma"/>
          <w:sz w:val="18"/>
          <w:szCs w:val="18"/>
          <w:rtl/>
        </w:rPr>
        <w:t xml:space="preserve">עדר סמכויות </w:t>
      </w:r>
      <w:r w:rsidRPr="0032284C">
        <w:rPr>
          <w:rFonts w:ascii="Tahoma" w:hAnsi="Tahoma" w:cs="Tahoma" w:hint="cs"/>
          <w:sz w:val="18"/>
          <w:szCs w:val="18"/>
          <w:rtl/>
        </w:rPr>
        <w:t>הנוגעות ל</w:t>
      </w:r>
      <w:r w:rsidRPr="0032284C">
        <w:rPr>
          <w:rFonts w:ascii="Tahoma" w:hAnsi="Tahoma" w:cs="Tahoma"/>
          <w:sz w:val="18"/>
          <w:szCs w:val="18"/>
          <w:rtl/>
        </w:rPr>
        <w:t xml:space="preserve">בדיקה וחקירה </w:t>
      </w:r>
      <w:r w:rsidRPr="0032284C">
        <w:rPr>
          <w:rFonts w:ascii="Tahoma" w:hAnsi="Tahoma" w:cs="Tahoma" w:hint="cs"/>
          <w:sz w:val="18"/>
          <w:szCs w:val="18"/>
          <w:rtl/>
        </w:rPr>
        <w:t>של</w:t>
      </w:r>
      <w:r w:rsidRPr="0032284C">
        <w:rPr>
          <w:rFonts w:ascii="Tahoma" w:hAnsi="Tahoma" w:cs="Tahoma"/>
          <w:sz w:val="18"/>
          <w:szCs w:val="18"/>
          <w:rtl/>
        </w:rPr>
        <w:t xml:space="preserve"> המידע </w:t>
      </w:r>
      <w:r w:rsidRPr="0032284C">
        <w:rPr>
          <w:rFonts w:ascii="Tahoma" w:hAnsi="Tahoma" w:cs="Tahoma" w:hint="cs"/>
          <w:sz w:val="18"/>
          <w:szCs w:val="18"/>
          <w:rtl/>
        </w:rPr>
        <w:t>ש</w:t>
      </w:r>
      <w:r w:rsidRPr="0032284C">
        <w:rPr>
          <w:rFonts w:ascii="Tahoma" w:hAnsi="Tahoma" w:cs="Tahoma"/>
          <w:sz w:val="18"/>
          <w:szCs w:val="18"/>
          <w:rtl/>
        </w:rPr>
        <w:t>המועמד</w:t>
      </w:r>
      <w:r w:rsidRPr="0032284C">
        <w:rPr>
          <w:rFonts w:ascii="Tahoma" w:hAnsi="Tahoma" w:cs="Tahoma" w:hint="cs"/>
          <w:sz w:val="18"/>
          <w:szCs w:val="18"/>
          <w:rtl/>
        </w:rPr>
        <w:t xml:space="preserve"> מוסר</w:t>
      </w:r>
      <w:r w:rsidRPr="0032284C">
        <w:rPr>
          <w:rFonts w:ascii="Tahoma" w:hAnsi="Tahoma" w:cs="Tahoma"/>
          <w:sz w:val="18"/>
          <w:szCs w:val="18"/>
          <w:rtl/>
        </w:rPr>
        <w:t>, בהחלט י</w:t>
      </w:r>
      <w:r w:rsidRPr="0032284C">
        <w:rPr>
          <w:rFonts w:ascii="Tahoma" w:hAnsi="Tahoma" w:cs="Tahoma" w:hint="cs"/>
          <w:sz w:val="18"/>
          <w:szCs w:val="18"/>
          <w:rtl/>
        </w:rPr>
        <w:t>י</w:t>
      </w:r>
      <w:r w:rsidRPr="0032284C">
        <w:rPr>
          <w:rFonts w:ascii="Tahoma" w:hAnsi="Tahoma" w:cs="Tahoma"/>
          <w:sz w:val="18"/>
          <w:szCs w:val="18"/>
          <w:rtl/>
        </w:rPr>
        <w:t xml:space="preserve">תכנו מקרים </w:t>
      </w:r>
      <w:r w:rsidRPr="0032284C">
        <w:rPr>
          <w:rFonts w:ascii="Tahoma" w:hAnsi="Tahoma" w:cs="Tahoma" w:hint="cs"/>
          <w:sz w:val="18"/>
          <w:szCs w:val="18"/>
          <w:rtl/>
        </w:rPr>
        <w:t>ש</w:t>
      </w:r>
      <w:r w:rsidRPr="0032284C">
        <w:rPr>
          <w:rFonts w:ascii="Tahoma" w:hAnsi="Tahoma" w:cs="Tahoma"/>
          <w:sz w:val="18"/>
          <w:szCs w:val="18"/>
          <w:rtl/>
        </w:rPr>
        <w:t xml:space="preserve">הוועדה תתבסס בהחלטותיה על מידע </w:t>
      </w:r>
      <w:r w:rsidRPr="0032284C">
        <w:rPr>
          <w:rFonts w:ascii="Tahoma" w:hAnsi="Tahoma" w:cs="Tahoma" w:hint="cs"/>
          <w:sz w:val="18"/>
          <w:szCs w:val="18"/>
          <w:rtl/>
        </w:rPr>
        <w:t>לא</w:t>
      </w:r>
      <w:r w:rsidRPr="0032284C">
        <w:rPr>
          <w:rFonts w:ascii="Tahoma" w:hAnsi="Tahoma" w:cs="Tahoma"/>
          <w:sz w:val="18"/>
          <w:szCs w:val="18"/>
          <w:rtl/>
        </w:rPr>
        <w:t xml:space="preserve"> מדויק שמסר מועמד.</w:t>
      </w:r>
    </w:p>
    <w:p w:rsidR="008C1634" w:rsidRPr="0032284C" w:rsidP="00755DB7">
      <w:pPr>
        <w:pStyle w:val="RESHET"/>
        <w:rPr>
          <w:rtl/>
        </w:rPr>
      </w:pPr>
      <w:r w:rsidRPr="0032284C">
        <w:rPr>
          <w:rFonts w:hint="cs"/>
          <w:rtl/>
        </w:rPr>
        <w:t>משרד מבקר המדינה מעיר כי על הרשות לדרוש מהמועמדים מסמכים לאימות הצהרותיהם בשאלון האינטרנטי. הדבר יוכל להגביר את ההרתעה מפני ניסיונות למסור מידע שאינו אמתי ולשמש את הרשות לבדיקות נקודתיות בעת הצורך או לבדיקות מדגמיות.</w:t>
      </w:r>
    </w:p>
    <w:p w:rsidR="008C1634" w:rsidP="00755DB7">
      <w:pPr>
        <w:pStyle w:val="KOT5"/>
        <w:rPr>
          <w:rtl/>
        </w:rPr>
      </w:pPr>
      <w:r>
        <w:rPr>
          <w:rFonts w:hint="cs"/>
          <w:rtl/>
        </w:rPr>
        <w:t>אופן קביעת הניקוד בנבחרת 2015</w:t>
      </w:r>
    </w:p>
    <w:p w:rsidR="008C1634" w:rsidRPr="0032284C" w:rsidP="00E62F9E">
      <w:pPr>
        <w:spacing w:line="240" w:lineRule="exact"/>
        <w:ind w:right="2268"/>
        <w:jc w:val="both"/>
        <w:rPr>
          <w:rFonts w:ascii="Tahoma" w:hAnsi="Tahoma" w:cs="Tahoma"/>
          <w:sz w:val="18"/>
          <w:szCs w:val="18"/>
          <w:rtl/>
        </w:rPr>
      </w:pPr>
      <w:r w:rsidRPr="0032284C">
        <w:rPr>
          <w:rFonts w:ascii="Tahoma" w:hAnsi="Tahoma" w:cs="Tahoma" w:hint="cs"/>
          <w:sz w:val="18"/>
          <w:szCs w:val="18"/>
          <w:rtl/>
        </w:rPr>
        <w:t xml:space="preserve">הרשות סיננה את המועמדים בשלושה שלבים: שלב ראשון - תנאי סף הכוללים השכלה וניסיון תעסוקתי (שלא תרמו לניקוד); שלב שני - ניקוד בגין ותק, בכירות וכהונה בדירקטוריונים; שלב שלישי - ראיון. הספק ניקד את המועמדים על פי כללי הניקוד שקבעה הרשות </w:t>
      </w:r>
      <w:r w:rsidRPr="0032284C">
        <w:rPr>
          <w:rFonts w:ascii="Tahoma" w:hAnsi="Tahoma" w:cs="Tahoma"/>
          <w:sz w:val="18"/>
          <w:szCs w:val="18"/>
          <w:rtl/>
        </w:rPr>
        <w:t>(להלן - כללי הניקוד)</w:t>
      </w:r>
      <w:r w:rsidRPr="0032284C">
        <w:rPr>
          <w:rFonts w:ascii="Tahoma" w:hAnsi="Tahoma" w:cs="Tahoma" w:hint="cs"/>
          <w:sz w:val="18"/>
          <w:szCs w:val="18"/>
          <w:rtl/>
        </w:rPr>
        <w:t>, ומועמדים שעברו את הניקוד המזערי זומנו לראיון שהתקיים עם פסיכולוג מטעם הספק ועם נציג הרשות. המועמדים שקיבלו ניקוד משוקלל מעל ניקוד מסוים התקבלו לנבחרת. נבחרת 2015 כללה שישה פרופילים שונים: מומחה ניהולי בכיר, מומחה פיננסי, מומחה משפטי ומומחי תוכן (בתחומי הביטחון, התשתיות והחברה), כאשר לכל פרופיל נקבע ניקוד מינימלי אחר. כל מועמד יכול היה לגשת לכל אחד מהפרופילים ואף ליותר מפרופיל אחד. בסיום התהליך העבירה הרשות לשרים את שמות המועמדים שהתקבלו לנבחרת על פי הפרופילים שקבעה.</w:t>
      </w:r>
    </w:p>
    <w:p w:rsidR="008C1634" w:rsidRPr="0032284C" w:rsidP="00E62F9E">
      <w:pPr>
        <w:spacing w:line="240" w:lineRule="exact"/>
        <w:ind w:right="2268"/>
        <w:jc w:val="both"/>
        <w:rPr>
          <w:rFonts w:ascii="Tahoma" w:hAnsi="Tahoma" w:cs="Tahoma"/>
          <w:sz w:val="18"/>
          <w:szCs w:val="18"/>
          <w:rtl/>
        </w:rPr>
      </w:pPr>
      <w:r w:rsidRPr="0032284C">
        <w:rPr>
          <w:rFonts w:ascii="Tahoma" w:hAnsi="Tahoma" w:cs="Tahoma" w:hint="cs"/>
          <w:sz w:val="18"/>
          <w:szCs w:val="18"/>
          <w:rtl/>
        </w:rPr>
        <w:t>כדי</w:t>
      </w:r>
      <w:r w:rsidRPr="0032284C">
        <w:rPr>
          <w:rFonts w:ascii="Tahoma" w:hAnsi="Tahoma" w:cs="Tahoma"/>
          <w:sz w:val="18"/>
          <w:szCs w:val="18"/>
          <w:rtl/>
        </w:rPr>
        <w:t xml:space="preserve"> לאפשר לשרים בחירה רחבה </w:t>
      </w:r>
      <w:r w:rsidRPr="0032284C">
        <w:rPr>
          <w:rFonts w:ascii="Tahoma" w:hAnsi="Tahoma" w:cs="Tahoma" w:hint="cs"/>
          <w:sz w:val="18"/>
          <w:szCs w:val="18"/>
          <w:rtl/>
        </w:rPr>
        <w:t>נקבע כי מספר המועמדים בנבחרת יהיה 500, כאשר</w:t>
      </w:r>
      <w:r w:rsidRPr="0032284C">
        <w:rPr>
          <w:rFonts w:ascii="Tahoma" w:hAnsi="Tahoma" w:cs="Tahoma"/>
          <w:sz w:val="18"/>
          <w:szCs w:val="18"/>
          <w:rtl/>
        </w:rPr>
        <w:t xml:space="preserve"> 10% </w:t>
      </w:r>
      <w:r w:rsidRPr="0032284C">
        <w:rPr>
          <w:rFonts w:ascii="Tahoma" w:hAnsi="Tahoma" w:cs="Tahoma" w:hint="cs"/>
          <w:sz w:val="18"/>
          <w:szCs w:val="18"/>
          <w:rtl/>
        </w:rPr>
        <w:t>י</w:t>
      </w:r>
      <w:r w:rsidRPr="0032284C">
        <w:rPr>
          <w:rFonts w:ascii="Tahoma" w:hAnsi="Tahoma" w:cs="Tahoma"/>
          <w:sz w:val="18"/>
          <w:szCs w:val="18"/>
          <w:rtl/>
        </w:rPr>
        <w:t>היו מה</w:t>
      </w:r>
      <w:r w:rsidRPr="0032284C">
        <w:rPr>
          <w:rFonts w:ascii="Tahoma" w:hAnsi="Tahoma" w:cs="Tahoma" w:hint="cs"/>
          <w:sz w:val="18"/>
          <w:szCs w:val="18"/>
          <w:rtl/>
        </w:rPr>
        <w:t>מגזר</w:t>
      </w:r>
      <w:r w:rsidRPr="0032284C">
        <w:rPr>
          <w:rFonts w:ascii="Tahoma" w:hAnsi="Tahoma" w:cs="Tahoma"/>
          <w:sz w:val="18"/>
          <w:szCs w:val="18"/>
          <w:rtl/>
        </w:rPr>
        <w:t xml:space="preserve"> הערבי ו-50% </w:t>
      </w:r>
      <w:r w:rsidRPr="0032284C">
        <w:rPr>
          <w:rFonts w:ascii="Tahoma" w:hAnsi="Tahoma" w:cs="Tahoma" w:hint="cs"/>
          <w:sz w:val="18"/>
          <w:szCs w:val="18"/>
          <w:rtl/>
        </w:rPr>
        <w:t>י</w:t>
      </w:r>
      <w:r w:rsidRPr="0032284C">
        <w:rPr>
          <w:rFonts w:ascii="Tahoma" w:hAnsi="Tahoma" w:cs="Tahoma"/>
          <w:sz w:val="18"/>
          <w:szCs w:val="18"/>
          <w:rtl/>
        </w:rPr>
        <w:t>היו נשים</w:t>
      </w:r>
      <w:r w:rsidRPr="0032284C">
        <w:rPr>
          <w:rFonts w:ascii="Tahoma" w:hAnsi="Tahoma" w:cs="Tahoma" w:hint="cs"/>
          <w:sz w:val="18"/>
          <w:szCs w:val="18"/>
          <w:rtl/>
        </w:rPr>
        <w:t>, הכול לפי</w:t>
      </w:r>
      <w:r w:rsidRPr="0032284C">
        <w:rPr>
          <w:rFonts w:ascii="Tahoma" w:hAnsi="Tahoma" w:cs="Tahoma"/>
          <w:sz w:val="18"/>
          <w:szCs w:val="18"/>
          <w:rtl/>
        </w:rPr>
        <w:t xml:space="preserve"> כללי ייצוג הולם בדירקטוריונים.</w:t>
      </w:r>
      <w:r w:rsidRPr="0032284C">
        <w:rPr>
          <w:rFonts w:ascii="Tahoma" w:hAnsi="Tahoma" w:cs="Tahoma" w:hint="cs"/>
          <w:sz w:val="18"/>
          <w:szCs w:val="18"/>
          <w:rtl/>
        </w:rPr>
        <w:t xml:space="preserve"> נוסף לכך, </w:t>
      </w:r>
      <w:r w:rsidRPr="0032284C">
        <w:rPr>
          <w:rFonts w:ascii="Tahoma" w:hAnsi="Tahoma" w:cs="Tahoma"/>
          <w:sz w:val="18"/>
          <w:szCs w:val="18"/>
          <w:rtl/>
        </w:rPr>
        <w:t xml:space="preserve">כחלק מהתפתחות </w:t>
      </w:r>
      <w:r w:rsidRPr="0032284C">
        <w:rPr>
          <w:rFonts w:ascii="Tahoma" w:hAnsi="Tahoma" w:cs="Tahoma" w:hint="cs"/>
          <w:sz w:val="18"/>
          <w:szCs w:val="18"/>
          <w:rtl/>
        </w:rPr>
        <w:t>ת</w:t>
      </w:r>
      <w:r w:rsidRPr="0032284C">
        <w:rPr>
          <w:rFonts w:ascii="Tahoma" w:hAnsi="Tahoma" w:cs="Tahoma"/>
          <w:sz w:val="18"/>
          <w:szCs w:val="18"/>
          <w:rtl/>
        </w:rPr>
        <w:t xml:space="preserve">הליך האיתור, </w:t>
      </w:r>
      <w:r w:rsidRPr="0032284C">
        <w:rPr>
          <w:rFonts w:ascii="Tahoma" w:hAnsi="Tahoma" w:cs="Tahoma" w:hint="cs"/>
          <w:sz w:val="18"/>
          <w:szCs w:val="18"/>
          <w:rtl/>
        </w:rPr>
        <w:t xml:space="preserve">הסבירה </w:t>
      </w:r>
      <w:r w:rsidRPr="0032284C">
        <w:rPr>
          <w:rFonts w:ascii="Tahoma" w:hAnsi="Tahoma" w:cs="Tahoma"/>
          <w:sz w:val="18"/>
          <w:szCs w:val="18"/>
          <w:rtl/>
        </w:rPr>
        <w:t>הרשות</w:t>
      </w:r>
      <w:r w:rsidRPr="0032284C">
        <w:rPr>
          <w:rFonts w:ascii="Tahoma" w:hAnsi="Tahoma" w:cs="Tahoma" w:hint="cs"/>
          <w:sz w:val="18"/>
          <w:szCs w:val="18"/>
          <w:rtl/>
        </w:rPr>
        <w:t xml:space="preserve"> בתשובתה</w:t>
      </w:r>
      <w:r w:rsidRPr="0032284C">
        <w:rPr>
          <w:rFonts w:ascii="Tahoma" w:hAnsi="Tahoma" w:cs="Tahoma"/>
          <w:sz w:val="18"/>
          <w:szCs w:val="18"/>
          <w:rtl/>
        </w:rPr>
        <w:t xml:space="preserve"> </w:t>
      </w:r>
      <w:r w:rsidRPr="0032284C">
        <w:rPr>
          <w:rFonts w:ascii="Tahoma" w:hAnsi="Tahoma" w:cs="Tahoma" w:hint="cs"/>
          <w:sz w:val="18"/>
          <w:szCs w:val="18"/>
          <w:rtl/>
        </w:rPr>
        <w:t xml:space="preserve">כי היא </w:t>
      </w:r>
      <w:r w:rsidRPr="0032284C">
        <w:rPr>
          <w:rFonts w:ascii="Tahoma" w:hAnsi="Tahoma" w:cs="Tahoma"/>
          <w:sz w:val="18"/>
          <w:szCs w:val="18"/>
          <w:rtl/>
        </w:rPr>
        <w:t>בחנה מחדש את צ</w:t>
      </w:r>
      <w:r w:rsidRPr="0032284C">
        <w:rPr>
          <w:rFonts w:ascii="Tahoma" w:hAnsi="Tahoma" w:cs="Tahoma" w:hint="cs"/>
          <w:sz w:val="18"/>
          <w:szCs w:val="18"/>
          <w:rtl/>
        </w:rPr>
        <w:t>ו</w:t>
      </w:r>
      <w:r w:rsidRPr="0032284C">
        <w:rPr>
          <w:rFonts w:ascii="Tahoma" w:hAnsi="Tahoma" w:cs="Tahoma"/>
          <w:sz w:val="18"/>
          <w:szCs w:val="18"/>
          <w:rtl/>
        </w:rPr>
        <w:t xml:space="preserve">רכי החברות הממשלתיות לקראת </w:t>
      </w:r>
      <w:r w:rsidRPr="0032284C">
        <w:rPr>
          <w:rFonts w:ascii="Tahoma" w:hAnsi="Tahoma" w:cs="Tahoma" w:hint="cs"/>
          <w:sz w:val="18"/>
          <w:szCs w:val="18"/>
          <w:rtl/>
        </w:rPr>
        <w:t>ת</w:t>
      </w:r>
      <w:r w:rsidRPr="0032284C">
        <w:rPr>
          <w:rFonts w:ascii="Tahoma" w:hAnsi="Tahoma" w:cs="Tahoma"/>
          <w:sz w:val="18"/>
          <w:szCs w:val="18"/>
          <w:rtl/>
        </w:rPr>
        <w:t>הליך</w:t>
      </w:r>
      <w:r w:rsidRPr="0032284C">
        <w:rPr>
          <w:rFonts w:ascii="Tahoma" w:hAnsi="Tahoma" w:cs="Tahoma" w:hint="cs"/>
          <w:sz w:val="18"/>
          <w:szCs w:val="18"/>
          <w:rtl/>
        </w:rPr>
        <w:t xml:space="preserve"> בחירת</w:t>
      </w:r>
      <w:r w:rsidRPr="0032284C">
        <w:rPr>
          <w:rFonts w:ascii="Tahoma" w:hAnsi="Tahoma" w:cs="Tahoma"/>
          <w:sz w:val="18"/>
          <w:szCs w:val="18"/>
          <w:rtl/>
        </w:rPr>
        <w:t xml:space="preserve"> נבחרת 2015</w:t>
      </w:r>
      <w:r w:rsidRPr="0032284C">
        <w:rPr>
          <w:rFonts w:ascii="Tahoma" w:hAnsi="Tahoma" w:cs="Tahoma" w:hint="cs"/>
          <w:sz w:val="18"/>
          <w:szCs w:val="18"/>
          <w:rtl/>
        </w:rPr>
        <w:t>,</w:t>
      </w:r>
      <w:r w:rsidRPr="0032284C">
        <w:rPr>
          <w:rFonts w:ascii="Tahoma" w:hAnsi="Tahoma" w:cs="Tahoma"/>
          <w:sz w:val="18"/>
          <w:szCs w:val="18"/>
          <w:rtl/>
        </w:rPr>
        <w:t xml:space="preserve"> </w:t>
      </w:r>
      <w:r w:rsidRPr="0032284C">
        <w:rPr>
          <w:rFonts w:ascii="Tahoma" w:hAnsi="Tahoma" w:cs="Tahoma" w:hint="cs"/>
          <w:sz w:val="18"/>
          <w:szCs w:val="18"/>
          <w:rtl/>
        </w:rPr>
        <w:t>ו</w:t>
      </w:r>
      <w:r w:rsidRPr="0032284C">
        <w:rPr>
          <w:rFonts w:ascii="Tahoma" w:hAnsi="Tahoma" w:cs="Tahoma"/>
          <w:sz w:val="18"/>
          <w:szCs w:val="18"/>
          <w:rtl/>
        </w:rPr>
        <w:t>ל</w:t>
      </w:r>
      <w:r w:rsidRPr="0032284C">
        <w:rPr>
          <w:rFonts w:ascii="Tahoma" w:hAnsi="Tahoma" w:cs="Tahoma" w:hint="cs"/>
          <w:sz w:val="18"/>
          <w:szCs w:val="18"/>
          <w:rtl/>
        </w:rPr>
        <w:t>פי ה</w:t>
      </w:r>
      <w:r w:rsidRPr="0032284C">
        <w:rPr>
          <w:rFonts w:ascii="Tahoma" w:hAnsi="Tahoma" w:cs="Tahoma"/>
          <w:sz w:val="18"/>
          <w:szCs w:val="18"/>
          <w:rtl/>
        </w:rPr>
        <w:t xml:space="preserve">צרכים העדכניים החליטה להרחיב את מספר הפרופילים </w:t>
      </w:r>
      <w:r w:rsidRPr="0032284C">
        <w:rPr>
          <w:rFonts w:ascii="Tahoma" w:hAnsi="Tahoma" w:cs="Tahoma" w:hint="cs"/>
          <w:sz w:val="18"/>
          <w:szCs w:val="18"/>
          <w:rtl/>
        </w:rPr>
        <w:t xml:space="preserve">מאחד </w:t>
      </w:r>
      <w:r w:rsidRPr="0032284C">
        <w:rPr>
          <w:rFonts w:ascii="Tahoma" w:hAnsi="Tahoma" w:cs="Tahoma"/>
          <w:sz w:val="18"/>
          <w:szCs w:val="18"/>
          <w:rtl/>
        </w:rPr>
        <w:t>ל</w:t>
      </w:r>
      <w:r w:rsidRPr="0032284C">
        <w:rPr>
          <w:rFonts w:ascii="Tahoma" w:hAnsi="Tahoma" w:cs="Tahoma" w:hint="cs"/>
          <w:sz w:val="18"/>
          <w:szCs w:val="18"/>
          <w:rtl/>
        </w:rPr>
        <w:t xml:space="preserve">שישה </w:t>
      </w:r>
      <w:r w:rsidRPr="0032284C">
        <w:rPr>
          <w:rFonts w:ascii="Tahoma" w:hAnsi="Tahoma" w:cs="Tahoma"/>
          <w:sz w:val="18"/>
          <w:szCs w:val="18"/>
          <w:rtl/>
        </w:rPr>
        <w:t>פרופילים: פרופיל ניהולי בכיר, פרופיל מומחה חשבונאי</w:t>
      </w:r>
      <w:r w:rsidRPr="0032284C">
        <w:rPr>
          <w:rFonts w:ascii="Tahoma" w:hAnsi="Tahoma" w:cs="Tahoma" w:hint="cs"/>
          <w:sz w:val="18"/>
          <w:szCs w:val="18"/>
          <w:rtl/>
        </w:rPr>
        <w:t>-</w:t>
      </w:r>
      <w:r w:rsidRPr="0032284C">
        <w:rPr>
          <w:rFonts w:ascii="Tahoma" w:hAnsi="Tahoma" w:cs="Tahoma"/>
          <w:sz w:val="18"/>
          <w:szCs w:val="18"/>
          <w:rtl/>
        </w:rPr>
        <w:t xml:space="preserve">פיננסי, מומחה משפטי ומומחי תוכן בתחומי </w:t>
      </w:r>
      <w:r w:rsidRPr="0032284C">
        <w:rPr>
          <w:rFonts w:ascii="Tahoma" w:hAnsi="Tahoma" w:cs="Tahoma" w:hint="cs"/>
          <w:sz w:val="18"/>
          <w:szCs w:val="18"/>
          <w:rtl/>
        </w:rPr>
        <w:t>הביטחון, ה</w:t>
      </w:r>
      <w:r w:rsidRPr="0032284C">
        <w:rPr>
          <w:rFonts w:ascii="Tahoma" w:hAnsi="Tahoma" w:cs="Tahoma"/>
          <w:sz w:val="18"/>
          <w:szCs w:val="18"/>
          <w:rtl/>
        </w:rPr>
        <w:t xml:space="preserve">תשתיות </w:t>
      </w:r>
      <w:r w:rsidRPr="0032284C">
        <w:rPr>
          <w:rFonts w:ascii="Tahoma" w:hAnsi="Tahoma" w:cs="Tahoma" w:hint="cs"/>
          <w:sz w:val="18"/>
          <w:szCs w:val="18"/>
          <w:rtl/>
        </w:rPr>
        <w:t>ו</w:t>
      </w:r>
      <w:r w:rsidRPr="0032284C">
        <w:rPr>
          <w:rFonts w:ascii="Tahoma" w:hAnsi="Tahoma" w:cs="Tahoma"/>
          <w:sz w:val="18"/>
          <w:szCs w:val="18"/>
          <w:rtl/>
        </w:rPr>
        <w:t xml:space="preserve">החברה. הרשות קיימה הליכים של "שולחנות עגולים" </w:t>
      </w:r>
      <w:r w:rsidRPr="0032284C">
        <w:rPr>
          <w:rFonts w:ascii="Tahoma" w:hAnsi="Tahoma" w:cs="Tahoma" w:hint="cs"/>
          <w:sz w:val="18"/>
          <w:szCs w:val="18"/>
          <w:rtl/>
        </w:rPr>
        <w:t>ו</w:t>
      </w:r>
      <w:r w:rsidRPr="0032284C">
        <w:rPr>
          <w:rFonts w:ascii="Tahoma" w:hAnsi="Tahoma" w:cs="Tahoma"/>
          <w:sz w:val="18"/>
          <w:szCs w:val="18"/>
          <w:rtl/>
        </w:rPr>
        <w:t>בהם השתתפו גורמים מקצועיים רבים מתחומים שונים, הן מהמגזר הציבורי הן מהמגזר העסקי, ו</w:t>
      </w:r>
      <w:r w:rsidRPr="0032284C">
        <w:rPr>
          <w:rFonts w:ascii="Tahoma" w:hAnsi="Tahoma" w:cs="Tahoma" w:hint="cs"/>
          <w:sz w:val="18"/>
          <w:szCs w:val="18"/>
          <w:rtl/>
        </w:rPr>
        <w:t xml:space="preserve">כן </w:t>
      </w:r>
      <w:r w:rsidRPr="0032284C">
        <w:rPr>
          <w:rFonts w:ascii="Tahoma" w:hAnsi="Tahoma" w:cs="Tahoma"/>
          <w:sz w:val="18"/>
          <w:szCs w:val="18"/>
          <w:rtl/>
        </w:rPr>
        <w:t xml:space="preserve">אנשי מפתח בחברות הממשלתיות עצמן. את </w:t>
      </w:r>
      <w:r w:rsidRPr="0032284C">
        <w:rPr>
          <w:rFonts w:ascii="Tahoma" w:hAnsi="Tahoma" w:cs="Tahoma" w:hint="cs"/>
          <w:sz w:val="18"/>
          <w:szCs w:val="18"/>
          <w:rtl/>
        </w:rPr>
        <w:t>ת</w:t>
      </w:r>
      <w:r w:rsidRPr="0032284C">
        <w:rPr>
          <w:rFonts w:ascii="Tahoma" w:hAnsi="Tahoma" w:cs="Tahoma"/>
          <w:sz w:val="18"/>
          <w:szCs w:val="18"/>
          <w:rtl/>
        </w:rPr>
        <w:t>הליך קביעת הניקוד ליוו</w:t>
      </w:r>
      <w:r w:rsidRPr="0032284C">
        <w:rPr>
          <w:rFonts w:ascii="Tahoma" w:hAnsi="Tahoma" w:cs="Tahoma" w:hint="cs"/>
          <w:sz w:val="18"/>
          <w:szCs w:val="18"/>
          <w:rtl/>
        </w:rPr>
        <w:t>ה הספק.</w:t>
      </w:r>
      <w:r w:rsidRPr="0032284C">
        <w:rPr>
          <w:rFonts w:ascii="Tahoma" w:hAnsi="Tahoma" w:cs="Tahoma"/>
          <w:sz w:val="18"/>
          <w:szCs w:val="18"/>
          <w:rtl/>
        </w:rPr>
        <w:t xml:space="preserve"> </w:t>
      </w:r>
      <w:r w:rsidRPr="0032284C">
        <w:rPr>
          <w:rFonts w:ascii="Tahoma" w:hAnsi="Tahoma" w:cs="Tahoma" w:hint="cs"/>
          <w:sz w:val="18"/>
          <w:szCs w:val="18"/>
          <w:rtl/>
        </w:rPr>
        <w:t>לאחר שהתקבל ניקוד המועמדים בשלב הראשון קבעה הרשות את ניקוד המעבר לראיון לפי מספר הדירקטורים הנדרש לכל פרופיל, מגדר ומגזר. פעולה דומה נעשתה לאחר שהתקבל ניקוד המועמדים בראיון.</w:t>
      </w:r>
      <w:r w:rsidRPr="0032284C">
        <w:rPr>
          <w:rFonts w:ascii="Tahoma" w:hAnsi="Tahoma" w:cs="Tahoma"/>
          <w:sz w:val="18"/>
          <w:szCs w:val="18"/>
          <w:rtl/>
        </w:rPr>
        <w:t xml:space="preserve"> </w:t>
      </w:r>
    </w:p>
    <w:p w:rsidR="008C1634" w:rsidRPr="0032284C" w:rsidP="00E62F9E">
      <w:pPr>
        <w:spacing w:line="240" w:lineRule="exact"/>
        <w:ind w:right="2268"/>
        <w:jc w:val="both"/>
        <w:rPr>
          <w:rFonts w:ascii="Tahoma" w:hAnsi="Tahoma" w:cs="Tahoma"/>
          <w:sz w:val="18"/>
          <w:szCs w:val="18"/>
          <w:rtl/>
        </w:rPr>
      </w:pPr>
      <w:r w:rsidRPr="0032284C">
        <w:rPr>
          <w:rFonts w:ascii="Tahoma" w:hAnsi="Tahoma" w:cs="Tahoma" w:hint="cs"/>
          <w:sz w:val="18"/>
          <w:szCs w:val="18"/>
          <w:rtl/>
        </w:rPr>
        <w:t>יצוין כי קבלה לנבחרת כרוכה בעמידה בדרישות השכלה, ותק וניסיון הגבוהות מהדרישות שנקבעו בחוק. למשל, דרישות הסף לכניסה לנבחרת כוללות ניסיון תעסוקתי של שבע שנים לפי הפרופיל שהמועמד ניגש אליו, ומהן ארבע שנים בעשור האחרון. כמו כן, 30% מהניקוד שניתן למועמד הוא על ראיון שהוא נדרש לעבור, ועד 30 נקודות ניתנו בגין כהונה בדירקטוריונים, על פי ההגדרות של הרשות.</w:t>
      </w:r>
      <w:r w:rsidRPr="00CB4C42" w:rsidR="00CB4C42">
        <w:rPr>
          <w:rFonts w:cs="Tahoma"/>
          <w:noProof/>
          <w:sz w:val="17"/>
          <w:szCs w:val="17"/>
          <w:rtl/>
        </w:rPr>
        <w:t xml:space="preserve"> </w:t>
      </w:r>
      <w:r w:rsidRPr="0012789B" w:rsidR="00CB4C42">
        <w:rPr>
          <w:rFonts w:cs="Tahoma"/>
          <w:noProof/>
          <w:sz w:val="17"/>
          <w:szCs w:val="17"/>
          <w:rtl/>
        </w:rPr>
        <mc:AlternateContent>
          <mc:Choice Requires="wps">
            <w:drawing>
              <wp:anchor distT="0" distB="0" distL="114300" distR="114300" simplePos="0" relativeHeight="251668480" behindDoc="1" locked="0" layoutInCell="1" allowOverlap="1">
                <wp:simplePos x="0" y="0"/>
                <wp:positionH relativeFrom="margin">
                  <wp:posOffset>-431800</wp:posOffset>
                </wp:positionH>
                <wp:positionV relativeFrom="margin">
                  <wp:align>top</wp:align>
                </wp:positionV>
                <wp:extent cx="1620000" cy="4140000"/>
                <wp:effectExtent l="0" t="0" r="0" b="0"/>
                <wp:wrapNone/>
                <wp:docPr id="19"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852C6" w:rsidRPr="00373C5D" w:rsidP="00CB4C42">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60927099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033297"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852C6" w:rsidRPr="00881D99" w:rsidP="00CB4C42">
                            <w:pPr>
                              <w:spacing w:after="0" w:line="240" w:lineRule="auto"/>
                              <w:rPr>
                                <w:color w:val="0B5294"/>
                                <w:spacing w:val="-4"/>
                                <w:sz w:val="24"/>
                                <w:szCs w:val="24"/>
                                <w:rtl/>
                                <w:cs/>
                              </w:rPr>
                            </w:pPr>
                            <w:r w:rsidRPr="00CB4C42">
                              <w:rPr>
                                <w:rFonts w:cs="Tahoma" w:hint="eastAsia"/>
                                <w:color w:val="0B5294"/>
                                <w:spacing w:val="-4"/>
                                <w:sz w:val="24"/>
                                <w:szCs w:val="24"/>
                                <w:rtl/>
                              </w:rPr>
                              <w:t>קבלה</w:t>
                            </w:r>
                            <w:r w:rsidRPr="00CB4C42">
                              <w:rPr>
                                <w:rFonts w:cs="Tahoma"/>
                                <w:color w:val="0B5294"/>
                                <w:spacing w:val="-4"/>
                                <w:sz w:val="24"/>
                                <w:szCs w:val="24"/>
                                <w:rtl/>
                              </w:rPr>
                              <w:t xml:space="preserve"> </w:t>
                            </w:r>
                            <w:r w:rsidRPr="00CB4C42">
                              <w:rPr>
                                <w:rFonts w:cs="Tahoma" w:hint="eastAsia"/>
                                <w:color w:val="0B5294"/>
                                <w:spacing w:val="-4"/>
                                <w:sz w:val="24"/>
                                <w:szCs w:val="24"/>
                                <w:rtl/>
                              </w:rPr>
                              <w:t>לנבחרת</w:t>
                            </w:r>
                            <w:r w:rsidRPr="00CB4C42">
                              <w:rPr>
                                <w:rFonts w:cs="Tahoma"/>
                                <w:color w:val="0B5294"/>
                                <w:spacing w:val="-4"/>
                                <w:sz w:val="24"/>
                                <w:szCs w:val="24"/>
                                <w:rtl/>
                              </w:rPr>
                              <w:t xml:space="preserve"> </w:t>
                            </w:r>
                            <w:r w:rsidRPr="00CB4C42">
                              <w:rPr>
                                <w:rFonts w:cs="Tahoma" w:hint="eastAsia"/>
                                <w:color w:val="0B5294"/>
                                <w:spacing w:val="-4"/>
                                <w:sz w:val="24"/>
                                <w:szCs w:val="24"/>
                                <w:rtl/>
                              </w:rPr>
                              <w:t>כרוכה</w:t>
                            </w:r>
                            <w:r w:rsidRPr="00CB4C42">
                              <w:rPr>
                                <w:rFonts w:cs="Tahoma"/>
                                <w:color w:val="0B5294"/>
                                <w:spacing w:val="-4"/>
                                <w:sz w:val="24"/>
                                <w:szCs w:val="24"/>
                                <w:rtl/>
                              </w:rPr>
                              <w:t xml:space="preserve"> </w:t>
                            </w:r>
                            <w:r w:rsidRPr="00CB4C42">
                              <w:rPr>
                                <w:rFonts w:cs="Tahoma" w:hint="eastAsia"/>
                                <w:color w:val="0B5294"/>
                                <w:spacing w:val="-4"/>
                                <w:sz w:val="24"/>
                                <w:szCs w:val="24"/>
                                <w:rtl/>
                              </w:rPr>
                              <w:t>בעמידה</w:t>
                            </w:r>
                            <w:r w:rsidRPr="00CB4C42">
                              <w:rPr>
                                <w:rFonts w:cs="Tahoma"/>
                                <w:color w:val="0B5294"/>
                                <w:spacing w:val="-4"/>
                                <w:sz w:val="24"/>
                                <w:szCs w:val="24"/>
                                <w:rtl/>
                              </w:rPr>
                              <w:t xml:space="preserve"> </w:t>
                            </w:r>
                            <w:r w:rsidRPr="00CB4C42">
                              <w:rPr>
                                <w:rFonts w:cs="Tahoma" w:hint="eastAsia"/>
                                <w:color w:val="0B5294"/>
                                <w:spacing w:val="-4"/>
                                <w:sz w:val="24"/>
                                <w:szCs w:val="24"/>
                                <w:rtl/>
                              </w:rPr>
                              <w:t>בדרישות</w:t>
                            </w:r>
                            <w:r w:rsidRPr="00CB4C42">
                              <w:rPr>
                                <w:rFonts w:cs="Tahoma"/>
                                <w:color w:val="0B5294"/>
                                <w:spacing w:val="-4"/>
                                <w:sz w:val="24"/>
                                <w:szCs w:val="24"/>
                                <w:rtl/>
                              </w:rPr>
                              <w:t xml:space="preserve"> </w:t>
                            </w:r>
                            <w:r w:rsidRPr="00CB4C42">
                              <w:rPr>
                                <w:rFonts w:cs="Tahoma" w:hint="eastAsia"/>
                                <w:color w:val="0B5294"/>
                                <w:spacing w:val="-4"/>
                                <w:sz w:val="24"/>
                                <w:szCs w:val="24"/>
                                <w:rtl/>
                              </w:rPr>
                              <w:t>השכלה</w:t>
                            </w:r>
                            <w:r w:rsidRPr="00CB4C42">
                              <w:rPr>
                                <w:rFonts w:cs="Tahoma"/>
                                <w:color w:val="0B5294"/>
                                <w:spacing w:val="-4"/>
                                <w:sz w:val="24"/>
                                <w:szCs w:val="24"/>
                                <w:rtl/>
                              </w:rPr>
                              <w:t xml:space="preserve">, </w:t>
                            </w:r>
                            <w:r w:rsidRPr="00CB4C42">
                              <w:rPr>
                                <w:rFonts w:cs="Tahoma" w:hint="eastAsia"/>
                                <w:color w:val="0B5294"/>
                                <w:spacing w:val="-4"/>
                                <w:sz w:val="24"/>
                                <w:szCs w:val="24"/>
                                <w:rtl/>
                              </w:rPr>
                              <w:t>ותק</w:t>
                            </w:r>
                            <w:r w:rsidRPr="00CB4C42">
                              <w:rPr>
                                <w:rFonts w:cs="Tahoma"/>
                                <w:color w:val="0B5294"/>
                                <w:spacing w:val="-4"/>
                                <w:sz w:val="24"/>
                                <w:szCs w:val="24"/>
                                <w:rtl/>
                              </w:rPr>
                              <w:t xml:space="preserve"> </w:t>
                            </w:r>
                            <w:r w:rsidRPr="00CB4C42">
                              <w:rPr>
                                <w:rFonts w:cs="Tahoma" w:hint="eastAsia"/>
                                <w:color w:val="0B5294"/>
                                <w:spacing w:val="-4"/>
                                <w:sz w:val="24"/>
                                <w:szCs w:val="24"/>
                                <w:rtl/>
                              </w:rPr>
                              <w:t>וניסיון</w:t>
                            </w:r>
                            <w:r w:rsidRPr="00CB4C42">
                              <w:rPr>
                                <w:rFonts w:cs="Tahoma"/>
                                <w:color w:val="0B5294"/>
                                <w:spacing w:val="-4"/>
                                <w:sz w:val="24"/>
                                <w:szCs w:val="24"/>
                                <w:rtl/>
                              </w:rPr>
                              <w:t xml:space="preserve"> </w:t>
                            </w:r>
                            <w:r w:rsidRPr="00CB4C42">
                              <w:rPr>
                                <w:rFonts w:cs="Tahoma" w:hint="eastAsia"/>
                                <w:color w:val="0B5294"/>
                                <w:spacing w:val="-4"/>
                                <w:sz w:val="24"/>
                                <w:szCs w:val="24"/>
                                <w:rtl/>
                              </w:rPr>
                              <w:t>מחמירות</w:t>
                            </w:r>
                            <w:r w:rsidRPr="00CB4C42">
                              <w:rPr>
                                <w:rFonts w:cs="Tahoma"/>
                                <w:color w:val="0B5294"/>
                                <w:spacing w:val="-4"/>
                                <w:sz w:val="24"/>
                                <w:szCs w:val="24"/>
                                <w:rtl/>
                              </w:rPr>
                              <w:t xml:space="preserve"> </w:t>
                            </w:r>
                            <w:r w:rsidRPr="00CB4C42">
                              <w:rPr>
                                <w:rFonts w:cs="Tahoma" w:hint="eastAsia"/>
                                <w:color w:val="0B5294"/>
                                <w:spacing w:val="-4"/>
                                <w:sz w:val="24"/>
                                <w:szCs w:val="24"/>
                                <w:rtl/>
                              </w:rPr>
                              <w:t>יותר</w:t>
                            </w:r>
                            <w:r w:rsidRPr="00CB4C42">
                              <w:rPr>
                                <w:rFonts w:cs="Tahoma"/>
                                <w:color w:val="0B5294"/>
                                <w:spacing w:val="-4"/>
                                <w:sz w:val="24"/>
                                <w:szCs w:val="24"/>
                                <w:rtl/>
                              </w:rPr>
                              <w:t xml:space="preserve"> </w:t>
                            </w:r>
                            <w:r w:rsidRPr="00CB4C42">
                              <w:rPr>
                                <w:rFonts w:cs="Tahoma" w:hint="eastAsia"/>
                                <w:color w:val="0B5294"/>
                                <w:spacing w:val="-4"/>
                                <w:sz w:val="24"/>
                                <w:szCs w:val="24"/>
                                <w:rtl/>
                              </w:rPr>
                              <w:t>מהדרישות</w:t>
                            </w:r>
                            <w:r w:rsidRPr="00CB4C42">
                              <w:rPr>
                                <w:rFonts w:cs="Tahoma"/>
                                <w:color w:val="0B5294"/>
                                <w:spacing w:val="-4"/>
                                <w:sz w:val="24"/>
                                <w:szCs w:val="24"/>
                                <w:rtl/>
                              </w:rPr>
                              <w:t xml:space="preserve"> </w:t>
                            </w:r>
                            <w:r w:rsidRPr="00CB4C42">
                              <w:rPr>
                                <w:rFonts w:cs="Tahoma" w:hint="eastAsia"/>
                                <w:color w:val="0B5294"/>
                                <w:spacing w:val="-4"/>
                                <w:sz w:val="24"/>
                                <w:szCs w:val="24"/>
                                <w:rtl/>
                              </w:rPr>
                              <w:t>שנקבעו</w:t>
                            </w:r>
                            <w:r w:rsidRPr="00CB4C42">
                              <w:rPr>
                                <w:rFonts w:cs="Tahoma"/>
                                <w:color w:val="0B5294"/>
                                <w:spacing w:val="-4"/>
                                <w:sz w:val="24"/>
                                <w:szCs w:val="24"/>
                                <w:rtl/>
                              </w:rPr>
                              <w:t xml:space="preserve"> </w:t>
                            </w:r>
                            <w:r w:rsidRPr="00CB4C42">
                              <w:rPr>
                                <w:rFonts w:cs="Tahoma" w:hint="eastAsia"/>
                                <w:color w:val="0B5294"/>
                                <w:spacing w:val="-4"/>
                                <w:sz w:val="24"/>
                                <w:szCs w:val="24"/>
                                <w:rtl/>
                              </w:rPr>
                              <w:t>בחוק</w:t>
                            </w:r>
                          </w:p>
                          <w:p w:rsidR="005852C6" w:rsidRPr="00373C5D" w:rsidP="00CB4C42">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33496459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688514"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0"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6976" filled="f" stroked="f">
                <v:textbox>
                  <w:txbxContent>
                    <w:p w:rsidR="005852C6" w:rsidRPr="00373C5D" w:rsidP="00CB4C42">
                      <w:pPr>
                        <w:spacing w:line="240" w:lineRule="atLeast"/>
                        <w:rPr>
                          <w:rFonts w:cs="Tahoma"/>
                          <w:b/>
                          <w:bCs/>
                          <w:color w:val="0B5294"/>
                          <w:sz w:val="48"/>
                          <w:szCs w:val="48"/>
                          <w:rtl/>
                        </w:rPr>
                      </w:pPr>
                      <w:drawing>
                        <wp:inline distT="0" distB="0" distL="0" distR="0">
                          <wp:extent cx="311150" cy="256800"/>
                          <wp:effectExtent l="0" t="0" r="0" b="0"/>
                          <wp:docPr id="2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518791"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852C6" w:rsidRPr="00881D99" w:rsidP="00CB4C42">
                      <w:pPr>
                        <w:spacing w:after="0" w:line="240" w:lineRule="auto"/>
                        <w:rPr>
                          <w:color w:val="0B5294"/>
                          <w:spacing w:val="-4"/>
                          <w:sz w:val="24"/>
                          <w:szCs w:val="24"/>
                          <w:rtl/>
                          <w:cs/>
                        </w:rPr>
                      </w:pPr>
                      <w:r w:rsidRPr="00CB4C42">
                        <w:rPr>
                          <w:rFonts w:cs="Tahoma" w:hint="eastAsia"/>
                          <w:color w:val="0B5294"/>
                          <w:spacing w:val="-4"/>
                          <w:sz w:val="24"/>
                          <w:szCs w:val="24"/>
                          <w:rtl/>
                        </w:rPr>
                        <w:t>קבלה</w:t>
                      </w:r>
                      <w:r w:rsidRPr="00CB4C42">
                        <w:rPr>
                          <w:rFonts w:cs="Tahoma"/>
                          <w:color w:val="0B5294"/>
                          <w:spacing w:val="-4"/>
                          <w:sz w:val="24"/>
                          <w:szCs w:val="24"/>
                          <w:rtl/>
                        </w:rPr>
                        <w:t xml:space="preserve"> </w:t>
                      </w:r>
                      <w:r w:rsidRPr="00CB4C42">
                        <w:rPr>
                          <w:rFonts w:cs="Tahoma" w:hint="eastAsia"/>
                          <w:color w:val="0B5294"/>
                          <w:spacing w:val="-4"/>
                          <w:sz w:val="24"/>
                          <w:szCs w:val="24"/>
                          <w:rtl/>
                        </w:rPr>
                        <w:t>לנבחרת</w:t>
                      </w:r>
                      <w:r w:rsidRPr="00CB4C42">
                        <w:rPr>
                          <w:rFonts w:cs="Tahoma"/>
                          <w:color w:val="0B5294"/>
                          <w:spacing w:val="-4"/>
                          <w:sz w:val="24"/>
                          <w:szCs w:val="24"/>
                          <w:rtl/>
                        </w:rPr>
                        <w:t xml:space="preserve"> </w:t>
                      </w:r>
                      <w:r w:rsidRPr="00CB4C42">
                        <w:rPr>
                          <w:rFonts w:cs="Tahoma" w:hint="eastAsia"/>
                          <w:color w:val="0B5294"/>
                          <w:spacing w:val="-4"/>
                          <w:sz w:val="24"/>
                          <w:szCs w:val="24"/>
                          <w:rtl/>
                        </w:rPr>
                        <w:t>כרוכה</w:t>
                      </w:r>
                      <w:r w:rsidRPr="00CB4C42">
                        <w:rPr>
                          <w:rFonts w:cs="Tahoma"/>
                          <w:color w:val="0B5294"/>
                          <w:spacing w:val="-4"/>
                          <w:sz w:val="24"/>
                          <w:szCs w:val="24"/>
                          <w:rtl/>
                        </w:rPr>
                        <w:t xml:space="preserve"> </w:t>
                      </w:r>
                      <w:r w:rsidRPr="00CB4C42">
                        <w:rPr>
                          <w:rFonts w:cs="Tahoma" w:hint="eastAsia"/>
                          <w:color w:val="0B5294"/>
                          <w:spacing w:val="-4"/>
                          <w:sz w:val="24"/>
                          <w:szCs w:val="24"/>
                          <w:rtl/>
                        </w:rPr>
                        <w:t>בעמידה</w:t>
                      </w:r>
                      <w:r w:rsidRPr="00CB4C42">
                        <w:rPr>
                          <w:rFonts w:cs="Tahoma"/>
                          <w:color w:val="0B5294"/>
                          <w:spacing w:val="-4"/>
                          <w:sz w:val="24"/>
                          <w:szCs w:val="24"/>
                          <w:rtl/>
                        </w:rPr>
                        <w:t xml:space="preserve"> </w:t>
                      </w:r>
                      <w:r w:rsidRPr="00CB4C42">
                        <w:rPr>
                          <w:rFonts w:cs="Tahoma" w:hint="eastAsia"/>
                          <w:color w:val="0B5294"/>
                          <w:spacing w:val="-4"/>
                          <w:sz w:val="24"/>
                          <w:szCs w:val="24"/>
                          <w:rtl/>
                        </w:rPr>
                        <w:t>בדרישות</w:t>
                      </w:r>
                      <w:r w:rsidRPr="00CB4C42">
                        <w:rPr>
                          <w:rFonts w:cs="Tahoma"/>
                          <w:color w:val="0B5294"/>
                          <w:spacing w:val="-4"/>
                          <w:sz w:val="24"/>
                          <w:szCs w:val="24"/>
                          <w:rtl/>
                        </w:rPr>
                        <w:t xml:space="preserve"> </w:t>
                      </w:r>
                      <w:r w:rsidRPr="00CB4C42">
                        <w:rPr>
                          <w:rFonts w:cs="Tahoma" w:hint="eastAsia"/>
                          <w:color w:val="0B5294"/>
                          <w:spacing w:val="-4"/>
                          <w:sz w:val="24"/>
                          <w:szCs w:val="24"/>
                          <w:rtl/>
                        </w:rPr>
                        <w:t>השכלה</w:t>
                      </w:r>
                      <w:r w:rsidRPr="00CB4C42">
                        <w:rPr>
                          <w:rFonts w:cs="Tahoma"/>
                          <w:color w:val="0B5294"/>
                          <w:spacing w:val="-4"/>
                          <w:sz w:val="24"/>
                          <w:szCs w:val="24"/>
                          <w:rtl/>
                        </w:rPr>
                        <w:t xml:space="preserve">, </w:t>
                      </w:r>
                      <w:r w:rsidRPr="00CB4C42">
                        <w:rPr>
                          <w:rFonts w:cs="Tahoma" w:hint="eastAsia"/>
                          <w:color w:val="0B5294"/>
                          <w:spacing w:val="-4"/>
                          <w:sz w:val="24"/>
                          <w:szCs w:val="24"/>
                          <w:rtl/>
                        </w:rPr>
                        <w:t>ותק</w:t>
                      </w:r>
                      <w:r w:rsidRPr="00CB4C42">
                        <w:rPr>
                          <w:rFonts w:cs="Tahoma"/>
                          <w:color w:val="0B5294"/>
                          <w:spacing w:val="-4"/>
                          <w:sz w:val="24"/>
                          <w:szCs w:val="24"/>
                          <w:rtl/>
                        </w:rPr>
                        <w:t xml:space="preserve"> </w:t>
                      </w:r>
                      <w:r w:rsidRPr="00CB4C42">
                        <w:rPr>
                          <w:rFonts w:cs="Tahoma" w:hint="eastAsia"/>
                          <w:color w:val="0B5294"/>
                          <w:spacing w:val="-4"/>
                          <w:sz w:val="24"/>
                          <w:szCs w:val="24"/>
                          <w:rtl/>
                        </w:rPr>
                        <w:t>וניסיון</w:t>
                      </w:r>
                      <w:r w:rsidRPr="00CB4C42">
                        <w:rPr>
                          <w:rFonts w:cs="Tahoma"/>
                          <w:color w:val="0B5294"/>
                          <w:spacing w:val="-4"/>
                          <w:sz w:val="24"/>
                          <w:szCs w:val="24"/>
                          <w:rtl/>
                        </w:rPr>
                        <w:t xml:space="preserve"> </w:t>
                      </w:r>
                      <w:r w:rsidRPr="00CB4C42">
                        <w:rPr>
                          <w:rFonts w:cs="Tahoma" w:hint="eastAsia"/>
                          <w:color w:val="0B5294"/>
                          <w:spacing w:val="-4"/>
                          <w:sz w:val="24"/>
                          <w:szCs w:val="24"/>
                          <w:rtl/>
                        </w:rPr>
                        <w:t>מחמירות</w:t>
                      </w:r>
                      <w:r w:rsidRPr="00CB4C42">
                        <w:rPr>
                          <w:rFonts w:cs="Tahoma"/>
                          <w:color w:val="0B5294"/>
                          <w:spacing w:val="-4"/>
                          <w:sz w:val="24"/>
                          <w:szCs w:val="24"/>
                          <w:rtl/>
                        </w:rPr>
                        <w:t xml:space="preserve"> </w:t>
                      </w:r>
                      <w:r w:rsidRPr="00CB4C42">
                        <w:rPr>
                          <w:rFonts w:cs="Tahoma" w:hint="eastAsia"/>
                          <w:color w:val="0B5294"/>
                          <w:spacing w:val="-4"/>
                          <w:sz w:val="24"/>
                          <w:szCs w:val="24"/>
                          <w:rtl/>
                        </w:rPr>
                        <w:t>יותר</w:t>
                      </w:r>
                      <w:r w:rsidRPr="00CB4C42">
                        <w:rPr>
                          <w:rFonts w:cs="Tahoma"/>
                          <w:color w:val="0B5294"/>
                          <w:spacing w:val="-4"/>
                          <w:sz w:val="24"/>
                          <w:szCs w:val="24"/>
                          <w:rtl/>
                        </w:rPr>
                        <w:t xml:space="preserve"> </w:t>
                      </w:r>
                      <w:r w:rsidRPr="00CB4C42">
                        <w:rPr>
                          <w:rFonts w:cs="Tahoma" w:hint="eastAsia"/>
                          <w:color w:val="0B5294"/>
                          <w:spacing w:val="-4"/>
                          <w:sz w:val="24"/>
                          <w:szCs w:val="24"/>
                          <w:rtl/>
                        </w:rPr>
                        <w:t>מהדרישות</w:t>
                      </w:r>
                      <w:r w:rsidRPr="00CB4C42">
                        <w:rPr>
                          <w:rFonts w:cs="Tahoma"/>
                          <w:color w:val="0B5294"/>
                          <w:spacing w:val="-4"/>
                          <w:sz w:val="24"/>
                          <w:szCs w:val="24"/>
                          <w:rtl/>
                        </w:rPr>
                        <w:t xml:space="preserve"> </w:t>
                      </w:r>
                      <w:r w:rsidRPr="00CB4C42">
                        <w:rPr>
                          <w:rFonts w:cs="Tahoma" w:hint="eastAsia"/>
                          <w:color w:val="0B5294"/>
                          <w:spacing w:val="-4"/>
                          <w:sz w:val="24"/>
                          <w:szCs w:val="24"/>
                          <w:rtl/>
                        </w:rPr>
                        <w:t>שנקבעו</w:t>
                      </w:r>
                      <w:r w:rsidRPr="00CB4C42">
                        <w:rPr>
                          <w:rFonts w:cs="Tahoma"/>
                          <w:color w:val="0B5294"/>
                          <w:spacing w:val="-4"/>
                          <w:sz w:val="24"/>
                          <w:szCs w:val="24"/>
                          <w:rtl/>
                        </w:rPr>
                        <w:t xml:space="preserve"> </w:t>
                      </w:r>
                      <w:r w:rsidRPr="00CB4C42">
                        <w:rPr>
                          <w:rFonts w:cs="Tahoma" w:hint="eastAsia"/>
                          <w:color w:val="0B5294"/>
                          <w:spacing w:val="-4"/>
                          <w:sz w:val="24"/>
                          <w:szCs w:val="24"/>
                          <w:rtl/>
                        </w:rPr>
                        <w:t>בחוק</w:t>
                      </w:r>
                    </w:p>
                    <w:p w:rsidR="005852C6" w:rsidRPr="00373C5D" w:rsidP="00CB4C42">
                      <w:pPr>
                        <w:spacing w:before="120" w:after="0" w:line="240" w:lineRule="atLeast"/>
                        <w:rPr>
                          <w:rFonts w:cs="Tahoma"/>
                          <w:b/>
                          <w:bCs/>
                          <w:color w:val="0B5294"/>
                          <w:sz w:val="48"/>
                          <w:szCs w:val="48"/>
                          <w:rtl/>
                        </w:rPr>
                      </w:pPr>
                      <w:drawing>
                        <wp:inline distT="0" distB="0" distL="0" distR="0">
                          <wp:extent cx="288000" cy="31337"/>
                          <wp:effectExtent l="0" t="0" r="0" b="6985"/>
                          <wp:docPr id="2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62010"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8C1634" w:rsidRPr="0032284C" w:rsidP="00E62F9E">
      <w:pPr>
        <w:spacing w:after="240" w:line="240" w:lineRule="exact"/>
        <w:ind w:right="2268"/>
        <w:jc w:val="both"/>
        <w:rPr>
          <w:rFonts w:ascii="Tahoma" w:hAnsi="Tahoma" w:cs="Tahoma"/>
          <w:sz w:val="18"/>
          <w:szCs w:val="18"/>
          <w:rtl/>
        </w:rPr>
      </w:pPr>
      <w:r w:rsidRPr="0032284C">
        <w:rPr>
          <w:rFonts w:ascii="Tahoma" w:hAnsi="Tahoma" w:cs="Tahoma"/>
          <w:sz w:val="18"/>
          <w:szCs w:val="18"/>
          <w:rtl/>
        </w:rPr>
        <w:t xml:space="preserve">עם פרסום קול </w:t>
      </w:r>
      <w:r w:rsidRPr="0032284C">
        <w:rPr>
          <w:rFonts w:ascii="Tahoma" w:hAnsi="Tahoma" w:cs="Tahoma" w:hint="cs"/>
          <w:sz w:val="18"/>
          <w:szCs w:val="18"/>
          <w:rtl/>
        </w:rPr>
        <w:t>ה</w:t>
      </w:r>
      <w:r w:rsidRPr="0032284C">
        <w:rPr>
          <w:rFonts w:ascii="Tahoma" w:hAnsi="Tahoma" w:cs="Tahoma"/>
          <w:sz w:val="18"/>
          <w:szCs w:val="18"/>
          <w:rtl/>
        </w:rPr>
        <w:t xml:space="preserve">קורא קבעה הרשות מהו מספר המועמדים הנדרש לכל פרופיל. לאחר שהמועמדים בכל פרופיל </w:t>
      </w:r>
      <w:r w:rsidRPr="0032284C">
        <w:rPr>
          <w:rFonts w:ascii="Tahoma" w:hAnsi="Tahoma" w:cs="Tahoma" w:hint="cs"/>
          <w:sz w:val="18"/>
          <w:szCs w:val="18"/>
          <w:rtl/>
        </w:rPr>
        <w:t>קיבלו נקודות</w:t>
      </w:r>
      <w:r w:rsidRPr="0032284C">
        <w:rPr>
          <w:rFonts w:ascii="Tahoma" w:hAnsi="Tahoma" w:cs="Tahoma"/>
          <w:sz w:val="18"/>
          <w:szCs w:val="18"/>
          <w:rtl/>
        </w:rPr>
        <w:t xml:space="preserve"> בקריטריונים הקשיחים והרכים נקבע ניקוד מינימלי לכניסה</w:t>
      </w:r>
      <w:r w:rsidRPr="0032284C">
        <w:rPr>
          <w:rFonts w:ascii="Tahoma" w:hAnsi="Tahoma" w:cs="Tahoma" w:hint="cs"/>
          <w:sz w:val="18"/>
          <w:szCs w:val="18"/>
          <w:rtl/>
        </w:rPr>
        <w:t xml:space="preserve"> לפרופיל,</w:t>
      </w:r>
      <w:r w:rsidRPr="0032284C">
        <w:rPr>
          <w:rFonts w:ascii="Tahoma" w:hAnsi="Tahoma" w:cs="Tahoma"/>
          <w:sz w:val="18"/>
          <w:szCs w:val="18"/>
          <w:rtl/>
        </w:rPr>
        <w:t xml:space="preserve"> כך שמספר המועמדים ש</w:t>
      </w:r>
      <w:r w:rsidRPr="0032284C">
        <w:rPr>
          <w:rFonts w:ascii="Tahoma" w:hAnsi="Tahoma" w:cs="Tahoma" w:hint="cs"/>
          <w:sz w:val="18"/>
          <w:szCs w:val="18"/>
          <w:rtl/>
        </w:rPr>
        <w:t>י</w:t>
      </w:r>
      <w:r w:rsidRPr="0032284C">
        <w:rPr>
          <w:rFonts w:ascii="Tahoma" w:hAnsi="Tahoma" w:cs="Tahoma"/>
          <w:sz w:val="18"/>
          <w:szCs w:val="18"/>
          <w:rtl/>
        </w:rPr>
        <w:t>יכנסו יהיה ל</w:t>
      </w:r>
      <w:r w:rsidRPr="0032284C">
        <w:rPr>
          <w:rFonts w:ascii="Tahoma" w:hAnsi="Tahoma" w:cs="Tahoma" w:hint="cs"/>
          <w:sz w:val="18"/>
          <w:szCs w:val="18"/>
          <w:rtl/>
        </w:rPr>
        <w:t xml:space="preserve">פי </w:t>
      </w:r>
      <w:r w:rsidRPr="0032284C">
        <w:rPr>
          <w:rFonts w:ascii="Tahoma" w:hAnsi="Tahoma" w:cs="Tahoma"/>
          <w:sz w:val="18"/>
          <w:szCs w:val="18"/>
          <w:rtl/>
        </w:rPr>
        <w:t>מספר הדירקטורים הנדרש לכל פרופיל</w:t>
      </w:r>
      <w:r w:rsidRPr="0032284C">
        <w:rPr>
          <w:rFonts w:ascii="Tahoma" w:hAnsi="Tahoma" w:cs="Tahoma" w:hint="cs"/>
          <w:sz w:val="18"/>
          <w:szCs w:val="18"/>
          <w:rtl/>
        </w:rPr>
        <w:t>;</w:t>
      </w:r>
      <w:r w:rsidRPr="0032284C">
        <w:rPr>
          <w:rFonts w:ascii="Tahoma" w:hAnsi="Tahoma" w:cs="Tahoma"/>
          <w:sz w:val="18"/>
          <w:szCs w:val="18"/>
          <w:rtl/>
        </w:rPr>
        <w:t xml:space="preserve"> </w:t>
      </w:r>
      <w:r w:rsidRPr="0032284C">
        <w:rPr>
          <w:rFonts w:ascii="Tahoma" w:hAnsi="Tahoma" w:cs="Tahoma" w:hint="cs"/>
          <w:sz w:val="18"/>
          <w:szCs w:val="18"/>
          <w:rtl/>
        </w:rPr>
        <w:t>ה</w:t>
      </w:r>
      <w:r w:rsidRPr="0032284C">
        <w:rPr>
          <w:rFonts w:ascii="Tahoma" w:hAnsi="Tahoma" w:cs="Tahoma"/>
          <w:sz w:val="18"/>
          <w:szCs w:val="18"/>
          <w:rtl/>
        </w:rPr>
        <w:t>כ</w:t>
      </w:r>
      <w:r w:rsidRPr="0032284C">
        <w:rPr>
          <w:rFonts w:ascii="Tahoma" w:hAnsi="Tahoma" w:cs="Tahoma" w:hint="cs"/>
          <w:sz w:val="18"/>
          <w:szCs w:val="18"/>
          <w:rtl/>
        </w:rPr>
        <w:t>ו</w:t>
      </w:r>
      <w:r w:rsidRPr="0032284C">
        <w:rPr>
          <w:rFonts w:ascii="Tahoma" w:hAnsi="Tahoma" w:cs="Tahoma"/>
          <w:sz w:val="18"/>
          <w:szCs w:val="18"/>
          <w:rtl/>
        </w:rPr>
        <w:t>ל ל</w:t>
      </w:r>
      <w:r w:rsidRPr="0032284C">
        <w:rPr>
          <w:rFonts w:ascii="Tahoma" w:hAnsi="Tahoma" w:cs="Tahoma" w:hint="cs"/>
          <w:sz w:val="18"/>
          <w:szCs w:val="18"/>
          <w:rtl/>
        </w:rPr>
        <w:t xml:space="preserve">פי </w:t>
      </w:r>
      <w:r w:rsidRPr="0032284C">
        <w:rPr>
          <w:rFonts w:ascii="Tahoma" w:hAnsi="Tahoma" w:cs="Tahoma"/>
          <w:sz w:val="18"/>
          <w:szCs w:val="18"/>
          <w:rtl/>
        </w:rPr>
        <w:t>דרישות החוק לעניין ייצוג הולם לנשים ול</w:t>
      </w:r>
      <w:r w:rsidRPr="0032284C">
        <w:rPr>
          <w:rFonts w:ascii="Tahoma" w:hAnsi="Tahoma" w:cs="Tahoma" w:hint="cs"/>
          <w:sz w:val="18"/>
          <w:szCs w:val="18"/>
          <w:rtl/>
        </w:rPr>
        <w:t>מגזר</w:t>
      </w:r>
      <w:r w:rsidRPr="0032284C">
        <w:rPr>
          <w:rFonts w:ascii="Tahoma" w:hAnsi="Tahoma" w:cs="Tahoma"/>
          <w:sz w:val="18"/>
          <w:szCs w:val="18"/>
          <w:rtl/>
        </w:rPr>
        <w:t xml:space="preserve"> הערבי.</w:t>
      </w:r>
    </w:p>
    <w:p w:rsidR="008C1634" w:rsidRPr="0032284C" w:rsidP="00755DB7">
      <w:pPr>
        <w:pStyle w:val="RESHET"/>
        <w:rPr>
          <w:rtl/>
        </w:rPr>
      </w:pPr>
      <w:r w:rsidRPr="0032284C">
        <w:rPr>
          <w:rFonts w:hint="cs"/>
          <w:rtl/>
        </w:rPr>
        <w:t xml:space="preserve">מהאמור לעיל עולה כי הרשות לא פרסמה מהו מספר המועמדים הנדרש לכל פרופיל. </w:t>
      </w:r>
      <w:r w:rsidRPr="0032284C">
        <w:rPr>
          <w:rtl/>
        </w:rPr>
        <w:t>משרד מבקר המדינה</w:t>
      </w:r>
      <w:r w:rsidRPr="0032284C">
        <w:rPr>
          <w:rFonts w:hint="cs"/>
          <w:rtl/>
        </w:rPr>
        <w:t xml:space="preserve"> מעיר לרשות כי ראוי שתפעל בהתאם, וכך תבטיח תהליך </w:t>
      </w:r>
      <w:r w:rsidRPr="0032284C">
        <w:rPr>
          <w:rtl/>
        </w:rPr>
        <w:t>מיון אובייקטיבי, הוגן</w:t>
      </w:r>
      <w:r w:rsidRPr="0032284C">
        <w:rPr>
          <w:rFonts w:hint="cs"/>
          <w:rtl/>
        </w:rPr>
        <w:t>,</w:t>
      </w:r>
      <w:r w:rsidRPr="0032284C">
        <w:rPr>
          <w:rtl/>
        </w:rPr>
        <w:t xml:space="preserve"> שוויוני </w:t>
      </w:r>
      <w:r w:rsidRPr="0032284C">
        <w:rPr>
          <w:rFonts w:hint="cs"/>
          <w:rtl/>
        </w:rPr>
        <w:t>ושקוף.</w:t>
      </w:r>
    </w:p>
    <w:p w:rsidR="008C1634" w:rsidRPr="0032284C" w:rsidP="00E62F9E">
      <w:pPr>
        <w:spacing w:before="180" w:line="240" w:lineRule="exact"/>
        <w:ind w:right="2268"/>
        <w:jc w:val="both"/>
        <w:rPr>
          <w:rFonts w:ascii="Tahoma" w:hAnsi="Tahoma" w:cs="Tahoma"/>
          <w:sz w:val="18"/>
          <w:szCs w:val="18"/>
          <w:rtl/>
        </w:rPr>
      </w:pPr>
      <w:r w:rsidRPr="0032284C">
        <w:rPr>
          <w:rFonts w:ascii="Tahoma" w:hAnsi="Tahoma" w:cs="Tahoma" w:hint="cs"/>
          <w:sz w:val="18"/>
          <w:szCs w:val="18"/>
          <w:rtl/>
        </w:rPr>
        <w:t xml:space="preserve">בתשובתה מסרה </w:t>
      </w:r>
      <w:r w:rsidRPr="0032284C">
        <w:rPr>
          <w:rFonts w:ascii="Tahoma" w:hAnsi="Tahoma" w:cs="Tahoma"/>
          <w:sz w:val="18"/>
          <w:szCs w:val="18"/>
          <w:rtl/>
        </w:rPr>
        <w:t>הרשות</w:t>
      </w:r>
      <w:r w:rsidRPr="0032284C">
        <w:rPr>
          <w:rFonts w:ascii="Tahoma" w:hAnsi="Tahoma" w:cs="Tahoma" w:hint="cs"/>
          <w:sz w:val="18"/>
          <w:szCs w:val="18"/>
          <w:rtl/>
        </w:rPr>
        <w:t xml:space="preserve"> כי </w:t>
      </w:r>
      <w:r w:rsidRPr="0032284C">
        <w:rPr>
          <w:rFonts w:ascii="Tahoma" w:hAnsi="Tahoma" w:cs="Tahoma" w:hint="eastAsia"/>
          <w:sz w:val="18"/>
          <w:szCs w:val="18"/>
          <w:rtl/>
        </w:rPr>
        <w:t>לא</w:t>
      </w:r>
      <w:r w:rsidRPr="0032284C">
        <w:rPr>
          <w:rFonts w:ascii="Tahoma" w:hAnsi="Tahoma" w:cs="Tahoma"/>
          <w:sz w:val="18"/>
          <w:szCs w:val="18"/>
          <w:rtl/>
        </w:rPr>
        <w:t xml:space="preserve"> </w:t>
      </w:r>
      <w:r w:rsidRPr="0032284C">
        <w:rPr>
          <w:rFonts w:ascii="Tahoma" w:hAnsi="Tahoma" w:cs="Tahoma" w:hint="eastAsia"/>
          <w:sz w:val="18"/>
          <w:szCs w:val="18"/>
          <w:rtl/>
        </w:rPr>
        <w:t>נפל</w:t>
      </w:r>
      <w:r w:rsidRPr="0032284C">
        <w:rPr>
          <w:rFonts w:ascii="Tahoma" w:hAnsi="Tahoma" w:cs="Tahoma"/>
          <w:sz w:val="18"/>
          <w:szCs w:val="18"/>
          <w:rtl/>
        </w:rPr>
        <w:t xml:space="preserve"> </w:t>
      </w:r>
      <w:r w:rsidRPr="0032284C">
        <w:rPr>
          <w:rFonts w:ascii="Tahoma" w:hAnsi="Tahoma" w:cs="Tahoma" w:hint="eastAsia"/>
          <w:sz w:val="18"/>
          <w:szCs w:val="18"/>
          <w:rtl/>
        </w:rPr>
        <w:t>פגם</w:t>
      </w:r>
      <w:r w:rsidRPr="0032284C">
        <w:rPr>
          <w:rFonts w:ascii="Tahoma" w:hAnsi="Tahoma" w:cs="Tahoma"/>
          <w:sz w:val="18"/>
          <w:szCs w:val="18"/>
          <w:rtl/>
        </w:rPr>
        <w:t xml:space="preserve"> </w:t>
      </w:r>
      <w:r w:rsidRPr="0032284C">
        <w:rPr>
          <w:rFonts w:ascii="Tahoma" w:hAnsi="Tahoma" w:cs="Tahoma" w:hint="eastAsia"/>
          <w:sz w:val="18"/>
          <w:szCs w:val="18"/>
          <w:rtl/>
        </w:rPr>
        <w:t>בעבודת</w:t>
      </w:r>
      <w:r w:rsidRPr="0032284C">
        <w:rPr>
          <w:rFonts w:ascii="Tahoma" w:hAnsi="Tahoma" w:cs="Tahoma" w:hint="cs"/>
          <w:sz w:val="18"/>
          <w:szCs w:val="18"/>
          <w:rtl/>
        </w:rPr>
        <w:t>ה</w:t>
      </w:r>
      <w:r w:rsidRPr="0032284C">
        <w:rPr>
          <w:rFonts w:ascii="Tahoma" w:hAnsi="Tahoma" w:cs="Tahoma"/>
          <w:sz w:val="18"/>
          <w:szCs w:val="18"/>
          <w:rtl/>
        </w:rPr>
        <w:t xml:space="preserve"> </w:t>
      </w:r>
      <w:r w:rsidRPr="0032284C">
        <w:rPr>
          <w:rFonts w:ascii="Tahoma" w:hAnsi="Tahoma" w:cs="Tahoma" w:hint="cs"/>
          <w:sz w:val="18"/>
          <w:szCs w:val="18"/>
          <w:rtl/>
        </w:rPr>
        <w:t>משום</w:t>
      </w:r>
      <w:r w:rsidRPr="0032284C">
        <w:rPr>
          <w:rFonts w:ascii="Tahoma" w:hAnsi="Tahoma" w:cs="Tahoma"/>
          <w:sz w:val="18"/>
          <w:szCs w:val="18"/>
          <w:rtl/>
        </w:rPr>
        <w:t xml:space="preserve"> </w:t>
      </w:r>
      <w:r w:rsidRPr="0032284C">
        <w:rPr>
          <w:rFonts w:ascii="Tahoma" w:hAnsi="Tahoma" w:cs="Tahoma" w:hint="cs"/>
          <w:sz w:val="18"/>
          <w:szCs w:val="18"/>
          <w:rtl/>
        </w:rPr>
        <w:t>ש</w:t>
      </w:r>
      <w:r w:rsidRPr="0032284C">
        <w:rPr>
          <w:rFonts w:ascii="Tahoma" w:hAnsi="Tahoma" w:cs="Tahoma" w:hint="eastAsia"/>
          <w:sz w:val="18"/>
          <w:szCs w:val="18"/>
          <w:rtl/>
        </w:rPr>
        <w:t>אף</w:t>
      </w:r>
      <w:r w:rsidRPr="0032284C">
        <w:rPr>
          <w:rFonts w:ascii="Tahoma" w:hAnsi="Tahoma" w:cs="Tahoma"/>
          <w:sz w:val="18"/>
          <w:szCs w:val="18"/>
          <w:rtl/>
        </w:rPr>
        <w:t xml:space="preserve"> </w:t>
      </w:r>
      <w:r w:rsidRPr="0032284C">
        <w:rPr>
          <w:rFonts w:ascii="Tahoma" w:hAnsi="Tahoma" w:cs="Tahoma" w:hint="eastAsia"/>
          <w:sz w:val="18"/>
          <w:szCs w:val="18"/>
          <w:rtl/>
        </w:rPr>
        <w:t xml:space="preserve">על </w:t>
      </w:r>
      <w:r w:rsidRPr="0032284C">
        <w:rPr>
          <w:rFonts w:ascii="Tahoma" w:hAnsi="Tahoma" w:cs="Tahoma" w:hint="cs"/>
          <w:sz w:val="18"/>
          <w:szCs w:val="18"/>
          <w:rtl/>
        </w:rPr>
        <w:t xml:space="preserve">פי </w:t>
      </w:r>
      <w:r w:rsidRPr="0032284C">
        <w:rPr>
          <w:rFonts w:ascii="Tahoma" w:hAnsi="Tahoma" w:cs="Tahoma" w:hint="eastAsia"/>
          <w:sz w:val="18"/>
          <w:szCs w:val="18"/>
          <w:rtl/>
        </w:rPr>
        <w:t>שנתון</w:t>
      </w:r>
      <w:r w:rsidRPr="0032284C">
        <w:rPr>
          <w:rFonts w:ascii="Tahoma" w:hAnsi="Tahoma" w:cs="Tahoma"/>
          <w:sz w:val="18"/>
          <w:szCs w:val="18"/>
          <w:rtl/>
        </w:rPr>
        <w:t xml:space="preserve"> </w:t>
      </w:r>
      <w:r w:rsidRPr="0032284C">
        <w:rPr>
          <w:rFonts w:ascii="Tahoma" w:hAnsi="Tahoma" w:cs="Tahoma" w:hint="eastAsia"/>
          <w:sz w:val="18"/>
          <w:szCs w:val="18"/>
          <w:rtl/>
        </w:rPr>
        <w:t>זה</w:t>
      </w:r>
      <w:r w:rsidRPr="0032284C">
        <w:rPr>
          <w:rFonts w:ascii="Tahoma" w:hAnsi="Tahoma" w:cs="Tahoma"/>
          <w:sz w:val="18"/>
          <w:szCs w:val="18"/>
          <w:rtl/>
        </w:rPr>
        <w:t xml:space="preserve"> </w:t>
      </w:r>
      <w:r w:rsidRPr="0032284C">
        <w:rPr>
          <w:rFonts w:ascii="Tahoma" w:hAnsi="Tahoma" w:cs="Tahoma" w:hint="eastAsia"/>
          <w:sz w:val="18"/>
          <w:szCs w:val="18"/>
          <w:rtl/>
        </w:rPr>
        <w:t>לא</w:t>
      </w:r>
      <w:r w:rsidRPr="0032284C">
        <w:rPr>
          <w:rFonts w:ascii="Tahoma" w:hAnsi="Tahoma" w:cs="Tahoma"/>
          <w:sz w:val="18"/>
          <w:szCs w:val="18"/>
          <w:rtl/>
        </w:rPr>
        <w:t xml:space="preserve"> </w:t>
      </w:r>
      <w:r w:rsidRPr="0032284C">
        <w:rPr>
          <w:rFonts w:ascii="Tahoma" w:hAnsi="Tahoma" w:cs="Tahoma" w:hint="eastAsia"/>
          <w:sz w:val="18"/>
          <w:szCs w:val="18"/>
          <w:rtl/>
        </w:rPr>
        <w:t>פורסם</w:t>
      </w:r>
      <w:r w:rsidRPr="0032284C">
        <w:rPr>
          <w:rFonts w:ascii="Tahoma" w:hAnsi="Tahoma" w:cs="Tahoma"/>
          <w:sz w:val="18"/>
          <w:szCs w:val="18"/>
          <w:rtl/>
        </w:rPr>
        <w:t xml:space="preserve">, </w:t>
      </w:r>
      <w:r w:rsidRPr="0032284C">
        <w:rPr>
          <w:rFonts w:ascii="Tahoma" w:hAnsi="Tahoma" w:cs="Tahoma" w:hint="eastAsia"/>
          <w:sz w:val="18"/>
          <w:szCs w:val="18"/>
          <w:rtl/>
        </w:rPr>
        <w:t>הוא</w:t>
      </w:r>
      <w:r w:rsidRPr="0032284C">
        <w:rPr>
          <w:rFonts w:ascii="Tahoma" w:hAnsi="Tahoma" w:cs="Tahoma"/>
          <w:sz w:val="18"/>
          <w:szCs w:val="18"/>
          <w:rtl/>
        </w:rPr>
        <w:t xml:space="preserve"> </w:t>
      </w:r>
      <w:r w:rsidRPr="0032284C">
        <w:rPr>
          <w:rFonts w:ascii="Tahoma" w:hAnsi="Tahoma" w:cs="Tahoma" w:hint="eastAsia"/>
          <w:sz w:val="18"/>
          <w:szCs w:val="18"/>
          <w:rtl/>
        </w:rPr>
        <w:t>נקבע</w:t>
      </w:r>
      <w:r w:rsidRPr="0032284C">
        <w:rPr>
          <w:rFonts w:ascii="Tahoma" w:hAnsi="Tahoma" w:cs="Tahoma"/>
          <w:sz w:val="18"/>
          <w:szCs w:val="18"/>
          <w:rtl/>
        </w:rPr>
        <w:t xml:space="preserve"> </w:t>
      </w:r>
      <w:r w:rsidRPr="0032284C">
        <w:rPr>
          <w:rFonts w:ascii="Tahoma" w:hAnsi="Tahoma" w:cs="Tahoma" w:hint="eastAsia"/>
          <w:sz w:val="18"/>
          <w:szCs w:val="18"/>
          <w:rtl/>
        </w:rPr>
        <w:t>מראש</w:t>
      </w:r>
      <w:r w:rsidRPr="0032284C">
        <w:rPr>
          <w:rFonts w:ascii="Tahoma" w:hAnsi="Tahoma" w:cs="Tahoma"/>
          <w:sz w:val="18"/>
          <w:szCs w:val="18"/>
          <w:rtl/>
        </w:rPr>
        <w:t xml:space="preserve"> </w:t>
      </w:r>
      <w:r w:rsidRPr="0032284C">
        <w:rPr>
          <w:rFonts w:ascii="Tahoma" w:hAnsi="Tahoma" w:cs="Tahoma" w:hint="cs"/>
          <w:sz w:val="18"/>
          <w:szCs w:val="18"/>
          <w:rtl/>
        </w:rPr>
        <w:t>לפני</w:t>
      </w:r>
      <w:r w:rsidRPr="0032284C">
        <w:rPr>
          <w:rFonts w:ascii="Tahoma" w:hAnsi="Tahoma" w:cs="Tahoma"/>
          <w:sz w:val="18"/>
          <w:szCs w:val="18"/>
          <w:rtl/>
        </w:rPr>
        <w:t xml:space="preserve"> </w:t>
      </w:r>
      <w:r w:rsidRPr="0032284C">
        <w:rPr>
          <w:rFonts w:ascii="Tahoma" w:hAnsi="Tahoma" w:cs="Tahoma" w:hint="eastAsia"/>
          <w:sz w:val="18"/>
          <w:szCs w:val="18"/>
          <w:rtl/>
        </w:rPr>
        <w:t>היציאה</w:t>
      </w:r>
      <w:r w:rsidRPr="0032284C">
        <w:rPr>
          <w:rFonts w:ascii="Tahoma" w:hAnsi="Tahoma" w:cs="Tahoma"/>
          <w:sz w:val="18"/>
          <w:szCs w:val="18"/>
          <w:rtl/>
        </w:rPr>
        <w:t xml:space="preserve"> </w:t>
      </w:r>
      <w:r w:rsidRPr="0032284C">
        <w:rPr>
          <w:rFonts w:ascii="Tahoma" w:hAnsi="Tahoma" w:cs="Tahoma" w:hint="eastAsia"/>
          <w:sz w:val="18"/>
          <w:szCs w:val="18"/>
          <w:rtl/>
        </w:rPr>
        <w:t>ל</w:t>
      </w:r>
      <w:r w:rsidRPr="0032284C">
        <w:rPr>
          <w:rFonts w:ascii="Tahoma" w:hAnsi="Tahoma" w:cs="Tahoma" w:hint="cs"/>
          <w:sz w:val="18"/>
          <w:szCs w:val="18"/>
          <w:rtl/>
        </w:rPr>
        <w:t>ת</w:t>
      </w:r>
      <w:r w:rsidRPr="0032284C">
        <w:rPr>
          <w:rFonts w:ascii="Tahoma" w:hAnsi="Tahoma" w:cs="Tahoma" w:hint="eastAsia"/>
          <w:sz w:val="18"/>
          <w:szCs w:val="18"/>
          <w:rtl/>
        </w:rPr>
        <w:t>הליך</w:t>
      </w:r>
      <w:r w:rsidRPr="0032284C">
        <w:rPr>
          <w:rFonts w:ascii="Tahoma" w:hAnsi="Tahoma" w:cs="Tahoma"/>
          <w:sz w:val="18"/>
          <w:szCs w:val="18"/>
          <w:rtl/>
        </w:rPr>
        <w:t xml:space="preserve"> </w:t>
      </w:r>
      <w:r w:rsidRPr="0032284C">
        <w:rPr>
          <w:rFonts w:ascii="Tahoma" w:hAnsi="Tahoma" w:cs="Tahoma" w:hint="eastAsia"/>
          <w:sz w:val="18"/>
          <w:szCs w:val="18"/>
          <w:rtl/>
        </w:rPr>
        <w:t>ולא</w:t>
      </w:r>
      <w:r w:rsidRPr="0032284C">
        <w:rPr>
          <w:rFonts w:ascii="Tahoma" w:hAnsi="Tahoma" w:cs="Tahoma"/>
          <w:sz w:val="18"/>
          <w:szCs w:val="18"/>
          <w:rtl/>
        </w:rPr>
        <w:t xml:space="preserve"> </w:t>
      </w:r>
      <w:r w:rsidRPr="0032284C">
        <w:rPr>
          <w:rFonts w:ascii="Tahoma" w:hAnsi="Tahoma" w:cs="Tahoma" w:hint="eastAsia"/>
          <w:sz w:val="18"/>
          <w:szCs w:val="18"/>
          <w:rtl/>
        </w:rPr>
        <w:t>הותאם</w:t>
      </w:r>
      <w:r w:rsidRPr="0032284C">
        <w:rPr>
          <w:rFonts w:ascii="Tahoma" w:hAnsi="Tahoma" w:cs="Tahoma"/>
          <w:sz w:val="18"/>
          <w:szCs w:val="18"/>
          <w:rtl/>
        </w:rPr>
        <w:t xml:space="preserve"> </w:t>
      </w:r>
      <w:r w:rsidRPr="0032284C">
        <w:rPr>
          <w:rFonts w:ascii="Tahoma" w:hAnsi="Tahoma" w:cs="Tahoma" w:hint="eastAsia"/>
          <w:sz w:val="18"/>
          <w:szCs w:val="18"/>
          <w:rtl/>
        </w:rPr>
        <w:t>לתוצאות</w:t>
      </w:r>
      <w:r w:rsidRPr="0032284C">
        <w:rPr>
          <w:rFonts w:ascii="Tahoma" w:hAnsi="Tahoma" w:cs="Tahoma" w:hint="cs"/>
          <w:sz w:val="18"/>
          <w:szCs w:val="18"/>
          <w:rtl/>
        </w:rPr>
        <w:t>יו</w:t>
      </w:r>
      <w:r w:rsidRPr="0032284C">
        <w:rPr>
          <w:rFonts w:ascii="Tahoma" w:hAnsi="Tahoma" w:cs="Tahoma"/>
          <w:sz w:val="18"/>
          <w:szCs w:val="18"/>
          <w:rtl/>
        </w:rPr>
        <w:t>.</w:t>
      </w:r>
      <w:r w:rsidRPr="0032284C">
        <w:rPr>
          <w:rFonts w:ascii="Tahoma" w:hAnsi="Tahoma" w:cs="Tahoma" w:hint="cs"/>
          <w:sz w:val="18"/>
          <w:szCs w:val="18"/>
          <w:rtl/>
        </w:rPr>
        <w:t xml:space="preserve"> מובן כי היעדר הפרסום לא נבע מחוסר רצון לשקיפות, אלא מכך שהרשות לא ראתה בפרסום מידע זה כדבר מהותי למועמדים; על כל פנים אין בהיעדר פרסום מוקדם פגיעה במי מהמועמדים שניגשו לתהליך. בכל אופן, היא </w:t>
      </w:r>
      <w:r w:rsidRPr="0032284C">
        <w:rPr>
          <w:rFonts w:ascii="Tahoma" w:hAnsi="Tahoma" w:cs="Tahoma" w:hint="eastAsia"/>
          <w:sz w:val="18"/>
          <w:szCs w:val="18"/>
          <w:rtl/>
        </w:rPr>
        <w:t>מקבלת</w:t>
      </w:r>
      <w:r w:rsidRPr="0032284C">
        <w:rPr>
          <w:rFonts w:ascii="Tahoma" w:hAnsi="Tahoma" w:cs="Tahoma"/>
          <w:sz w:val="18"/>
          <w:szCs w:val="18"/>
          <w:rtl/>
        </w:rPr>
        <w:t xml:space="preserve"> </w:t>
      </w:r>
      <w:r w:rsidRPr="0032284C">
        <w:rPr>
          <w:rFonts w:ascii="Tahoma" w:hAnsi="Tahoma" w:cs="Tahoma" w:hint="eastAsia"/>
          <w:sz w:val="18"/>
          <w:szCs w:val="18"/>
          <w:rtl/>
        </w:rPr>
        <w:t>את</w:t>
      </w:r>
      <w:r w:rsidRPr="0032284C">
        <w:rPr>
          <w:rFonts w:ascii="Tahoma" w:hAnsi="Tahoma" w:cs="Tahoma"/>
          <w:sz w:val="18"/>
          <w:szCs w:val="18"/>
          <w:rtl/>
        </w:rPr>
        <w:t xml:space="preserve"> </w:t>
      </w:r>
      <w:r w:rsidRPr="0032284C">
        <w:rPr>
          <w:rFonts w:ascii="Tahoma" w:hAnsi="Tahoma" w:cs="Tahoma" w:hint="eastAsia"/>
          <w:sz w:val="18"/>
          <w:szCs w:val="18"/>
          <w:rtl/>
        </w:rPr>
        <w:t>הערת</w:t>
      </w:r>
      <w:r w:rsidRPr="0032284C">
        <w:rPr>
          <w:rFonts w:ascii="Tahoma" w:hAnsi="Tahoma" w:cs="Tahoma"/>
          <w:sz w:val="18"/>
          <w:szCs w:val="18"/>
          <w:rtl/>
        </w:rPr>
        <w:t xml:space="preserve"> </w:t>
      </w:r>
      <w:r w:rsidRPr="0032284C">
        <w:rPr>
          <w:rFonts w:ascii="Tahoma" w:hAnsi="Tahoma" w:cs="Tahoma" w:hint="cs"/>
          <w:sz w:val="18"/>
          <w:szCs w:val="18"/>
          <w:rtl/>
        </w:rPr>
        <w:t>משרד מבקר המדינה</w:t>
      </w:r>
      <w:r w:rsidRPr="0032284C">
        <w:rPr>
          <w:rFonts w:ascii="Tahoma" w:hAnsi="Tahoma" w:cs="Tahoma"/>
          <w:sz w:val="18"/>
          <w:szCs w:val="18"/>
          <w:rtl/>
        </w:rPr>
        <w:t xml:space="preserve"> </w:t>
      </w:r>
      <w:r w:rsidRPr="0032284C">
        <w:rPr>
          <w:rFonts w:ascii="Tahoma" w:hAnsi="Tahoma" w:cs="Tahoma" w:hint="eastAsia"/>
          <w:sz w:val="18"/>
          <w:szCs w:val="18"/>
          <w:rtl/>
        </w:rPr>
        <w:t>ותפרסם</w:t>
      </w:r>
      <w:r w:rsidRPr="0032284C">
        <w:rPr>
          <w:rFonts w:ascii="Tahoma" w:hAnsi="Tahoma" w:cs="Tahoma"/>
          <w:sz w:val="18"/>
          <w:szCs w:val="18"/>
          <w:rtl/>
        </w:rPr>
        <w:t xml:space="preserve"> </w:t>
      </w:r>
      <w:r w:rsidRPr="0032284C">
        <w:rPr>
          <w:rFonts w:ascii="Tahoma" w:hAnsi="Tahoma" w:cs="Tahoma" w:hint="eastAsia"/>
          <w:sz w:val="18"/>
          <w:szCs w:val="18"/>
          <w:rtl/>
        </w:rPr>
        <w:t>בהליכים</w:t>
      </w:r>
      <w:r w:rsidRPr="0032284C">
        <w:rPr>
          <w:rFonts w:ascii="Tahoma" w:hAnsi="Tahoma" w:cs="Tahoma"/>
          <w:sz w:val="18"/>
          <w:szCs w:val="18"/>
          <w:rtl/>
        </w:rPr>
        <w:t xml:space="preserve"> </w:t>
      </w:r>
      <w:r w:rsidRPr="0032284C">
        <w:rPr>
          <w:rFonts w:ascii="Tahoma" w:hAnsi="Tahoma" w:cs="Tahoma" w:hint="eastAsia"/>
          <w:sz w:val="18"/>
          <w:szCs w:val="18"/>
          <w:rtl/>
        </w:rPr>
        <w:t>הבאים</w:t>
      </w:r>
      <w:r w:rsidRPr="0032284C">
        <w:rPr>
          <w:rFonts w:ascii="Tahoma" w:hAnsi="Tahoma" w:cs="Tahoma"/>
          <w:sz w:val="18"/>
          <w:szCs w:val="18"/>
          <w:rtl/>
        </w:rPr>
        <w:t xml:space="preserve"> </w:t>
      </w:r>
      <w:r w:rsidRPr="0032284C">
        <w:rPr>
          <w:rFonts w:ascii="Tahoma" w:hAnsi="Tahoma" w:cs="Tahoma" w:hint="eastAsia"/>
          <w:sz w:val="18"/>
          <w:szCs w:val="18"/>
          <w:rtl/>
        </w:rPr>
        <w:t>את</w:t>
      </w:r>
      <w:r w:rsidRPr="0032284C">
        <w:rPr>
          <w:rFonts w:ascii="Tahoma" w:hAnsi="Tahoma" w:cs="Tahoma"/>
          <w:sz w:val="18"/>
          <w:szCs w:val="18"/>
          <w:rtl/>
        </w:rPr>
        <w:t xml:space="preserve"> </w:t>
      </w:r>
      <w:r w:rsidRPr="0032284C">
        <w:rPr>
          <w:rFonts w:ascii="Tahoma" w:hAnsi="Tahoma" w:cs="Tahoma" w:hint="cs"/>
          <w:sz w:val="18"/>
          <w:szCs w:val="18"/>
          <w:rtl/>
        </w:rPr>
        <w:t xml:space="preserve">מספר </w:t>
      </w:r>
      <w:r w:rsidRPr="0032284C">
        <w:rPr>
          <w:rFonts w:ascii="Tahoma" w:hAnsi="Tahoma" w:cs="Tahoma" w:hint="eastAsia"/>
          <w:sz w:val="18"/>
          <w:szCs w:val="18"/>
          <w:rtl/>
        </w:rPr>
        <w:t>המועמדים</w:t>
      </w:r>
      <w:r w:rsidRPr="0032284C">
        <w:rPr>
          <w:rFonts w:ascii="Tahoma" w:hAnsi="Tahoma" w:cs="Tahoma"/>
          <w:sz w:val="18"/>
          <w:szCs w:val="18"/>
          <w:rtl/>
        </w:rPr>
        <w:t xml:space="preserve"> </w:t>
      </w:r>
      <w:r w:rsidRPr="0032284C">
        <w:rPr>
          <w:rFonts w:ascii="Tahoma" w:hAnsi="Tahoma" w:cs="Tahoma" w:hint="eastAsia"/>
          <w:sz w:val="18"/>
          <w:szCs w:val="18"/>
          <w:rtl/>
        </w:rPr>
        <w:t>הנדרש</w:t>
      </w:r>
      <w:r w:rsidRPr="0032284C">
        <w:rPr>
          <w:rFonts w:ascii="Tahoma" w:hAnsi="Tahoma" w:cs="Tahoma"/>
          <w:sz w:val="18"/>
          <w:szCs w:val="18"/>
          <w:rtl/>
        </w:rPr>
        <w:t xml:space="preserve"> </w:t>
      </w:r>
      <w:r w:rsidRPr="0032284C">
        <w:rPr>
          <w:rFonts w:ascii="Tahoma" w:hAnsi="Tahoma" w:cs="Tahoma" w:hint="eastAsia"/>
          <w:sz w:val="18"/>
          <w:szCs w:val="18"/>
          <w:rtl/>
        </w:rPr>
        <w:t>לכל</w:t>
      </w:r>
      <w:r w:rsidRPr="0032284C">
        <w:rPr>
          <w:rFonts w:ascii="Tahoma" w:hAnsi="Tahoma" w:cs="Tahoma"/>
          <w:sz w:val="18"/>
          <w:szCs w:val="18"/>
          <w:rtl/>
        </w:rPr>
        <w:t xml:space="preserve"> </w:t>
      </w:r>
      <w:r w:rsidRPr="0032284C">
        <w:rPr>
          <w:rFonts w:ascii="Tahoma" w:hAnsi="Tahoma" w:cs="Tahoma" w:hint="eastAsia"/>
          <w:sz w:val="18"/>
          <w:szCs w:val="18"/>
          <w:rtl/>
        </w:rPr>
        <w:t>פרופיל</w:t>
      </w:r>
      <w:r w:rsidRPr="0032284C">
        <w:rPr>
          <w:rFonts w:ascii="Tahoma" w:hAnsi="Tahoma" w:cs="Tahoma"/>
          <w:sz w:val="18"/>
          <w:szCs w:val="18"/>
          <w:rtl/>
        </w:rPr>
        <w:t xml:space="preserve">, </w:t>
      </w:r>
      <w:r w:rsidRPr="0032284C">
        <w:rPr>
          <w:rFonts w:ascii="Tahoma" w:hAnsi="Tahoma" w:cs="Tahoma" w:hint="eastAsia"/>
          <w:sz w:val="18"/>
          <w:szCs w:val="18"/>
          <w:rtl/>
        </w:rPr>
        <w:t>כחלק</w:t>
      </w:r>
      <w:r w:rsidRPr="0032284C">
        <w:rPr>
          <w:rFonts w:ascii="Tahoma" w:hAnsi="Tahoma" w:cs="Tahoma"/>
          <w:sz w:val="18"/>
          <w:szCs w:val="18"/>
          <w:rtl/>
        </w:rPr>
        <w:t xml:space="preserve"> </w:t>
      </w:r>
      <w:r w:rsidRPr="0032284C">
        <w:rPr>
          <w:rFonts w:ascii="Tahoma" w:hAnsi="Tahoma" w:cs="Tahoma" w:hint="eastAsia"/>
          <w:sz w:val="18"/>
          <w:szCs w:val="18"/>
          <w:rtl/>
        </w:rPr>
        <w:t>מנוהל</w:t>
      </w:r>
      <w:r w:rsidRPr="0032284C">
        <w:rPr>
          <w:rFonts w:ascii="Tahoma" w:hAnsi="Tahoma" w:cs="Tahoma"/>
          <w:sz w:val="18"/>
          <w:szCs w:val="18"/>
          <w:rtl/>
        </w:rPr>
        <w:t xml:space="preserve"> </w:t>
      </w:r>
      <w:r w:rsidRPr="0032284C">
        <w:rPr>
          <w:rFonts w:ascii="Tahoma" w:hAnsi="Tahoma" w:cs="Tahoma" w:hint="eastAsia"/>
          <w:sz w:val="18"/>
          <w:szCs w:val="18"/>
          <w:rtl/>
        </w:rPr>
        <w:t>האיתור</w:t>
      </w:r>
      <w:r w:rsidRPr="0032284C">
        <w:rPr>
          <w:rFonts w:ascii="Tahoma" w:hAnsi="Tahoma" w:cs="Tahoma" w:hint="cs"/>
          <w:sz w:val="18"/>
          <w:szCs w:val="18"/>
          <w:rtl/>
        </w:rPr>
        <w:t xml:space="preserve">. </w:t>
      </w:r>
    </w:p>
    <w:p w:rsidR="008C1634" w:rsidRPr="0032284C" w:rsidP="00755DB7">
      <w:pPr>
        <w:spacing w:after="240" w:line="240" w:lineRule="exact"/>
        <w:ind w:right="2268"/>
        <w:jc w:val="both"/>
        <w:rPr>
          <w:rFonts w:ascii="Tahoma" w:hAnsi="Tahoma" w:cs="Tahoma"/>
          <w:b/>
          <w:bCs/>
          <w:sz w:val="18"/>
          <w:szCs w:val="18"/>
          <w:rtl/>
        </w:rPr>
      </w:pPr>
      <w:r w:rsidRPr="0032284C">
        <w:rPr>
          <w:rFonts w:ascii="Tahoma" w:hAnsi="Tahoma" w:cs="Tahoma" w:hint="cs"/>
          <w:sz w:val="18"/>
          <w:szCs w:val="18"/>
          <w:rtl/>
        </w:rPr>
        <w:t>הראיון</w:t>
      </w:r>
      <w:r w:rsidRPr="0032284C">
        <w:rPr>
          <w:rFonts w:ascii="Tahoma" w:hAnsi="Tahoma" w:cs="Tahoma"/>
          <w:sz w:val="18"/>
          <w:szCs w:val="18"/>
          <w:rtl/>
        </w:rPr>
        <w:t xml:space="preserve"> הוא שלב </w:t>
      </w:r>
      <w:r w:rsidRPr="0032284C">
        <w:rPr>
          <w:rFonts w:ascii="Tahoma" w:hAnsi="Tahoma" w:cs="Tahoma" w:hint="cs"/>
          <w:sz w:val="18"/>
          <w:szCs w:val="18"/>
          <w:rtl/>
        </w:rPr>
        <w:t>מהותי</w:t>
      </w:r>
      <w:r w:rsidRPr="0032284C">
        <w:rPr>
          <w:rFonts w:ascii="Tahoma" w:hAnsi="Tahoma" w:cs="Tahoma"/>
          <w:sz w:val="18"/>
          <w:szCs w:val="18"/>
          <w:rtl/>
        </w:rPr>
        <w:t xml:space="preserve"> ש</w:t>
      </w:r>
      <w:r w:rsidRPr="0032284C">
        <w:rPr>
          <w:rFonts w:ascii="Tahoma" w:hAnsi="Tahoma" w:cs="Tahoma" w:hint="cs"/>
          <w:sz w:val="18"/>
          <w:szCs w:val="18"/>
          <w:rtl/>
        </w:rPr>
        <w:t>ל</w:t>
      </w:r>
      <w:r w:rsidRPr="0032284C">
        <w:rPr>
          <w:rFonts w:ascii="Tahoma" w:hAnsi="Tahoma" w:cs="Tahoma"/>
          <w:sz w:val="18"/>
          <w:szCs w:val="18"/>
          <w:rtl/>
        </w:rPr>
        <w:t>ניקוד</w:t>
      </w:r>
      <w:r w:rsidRPr="0032284C">
        <w:rPr>
          <w:rFonts w:ascii="Tahoma" w:hAnsi="Tahoma" w:cs="Tahoma" w:hint="cs"/>
          <w:sz w:val="18"/>
          <w:szCs w:val="18"/>
          <w:rtl/>
        </w:rPr>
        <w:t>ו</w:t>
      </w:r>
      <w:r w:rsidRPr="0032284C">
        <w:rPr>
          <w:rFonts w:ascii="Tahoma" w:hAnsi="Tahoma" w:cs="Tahoma"/>
          <w:sz w:val="18"/>
          <w:szCs w:val="18"/>
          <w:rtl/>
        </w:rPr>
        <w:t xml:space="preserve"> ערך רב. דף עזר לביצוע ראיון</w:t>
      </w:r>
      <w:r w:rsidRPr="0032284C">
        <w:rPr>
          <w:rFonts w:ascii="Tahoma" w:hAnsi="Tahoma" w:cs="Tahoma" w:hint="cs"/>
          <w:sz w:val="18"/>
          <w:szCs w:val="18"/>
          <w:rtl/>
        </w:rPr>
        <w:t xml:space="preserve"> הכולל מאגר שאלות שעל המראיין לשאול את המועמד</w:t>
      </w:r>
      <w:r w:rsidRPr="0032284C">
        <w:rPr>
          <w:rFonts w:ascii="Tahoma" w:hAnsi="Tahoma" w:cs="Tahoma"/>
          <w:sz w:val="18"/>
          <w:szCs w:val="18"/>
          <w:rtl/>
        </w:rPr>
        <w:t xml:space="preserve"> משמש </w:t>
      </w:r>
      <w:r w:rsidRPr="0032284C">
        <w:rPr>
          <w:rFonts w:ascii="Tahoma" w:hAnsi="Tahoma" w:cs="Tahoma" w:hint="cs"/>
          <w:sz w:val="18"/>
          <w:szCs w:val="18"/>
          <w:rtl/>
        </w:rPr>
        <w:t>אותו</w:t>
      </w:r>
      <w:r w:rsidRPr="0032284C">
        <w:rPr>
          <w:rFonts w:ascii="Tahoma" w:hAnsi="Tahoma" w:cs="Tahoma"/>
          <w:sz w:val="18"/>
          <w:szCs w:val="18"/>
          <w:rtl/>
        </w:rPr>
        <w:t xml:space="preserve"> </w:t>
      </w:r>
      <w:r w:rsidRPr="0032284C">
        <w:rPr>
          <w:rFonts w:ascii="Tahoma" w:hAnsi="Tahoma" w:cs="Tahoma" w:hint="cs"/>
          <w:sz w:val="18"/>
          <w:szCs w:val="18"/>
          <w:rtl/>
        </w:rPr>
        <w:t xml:space="preserve">בזמן </w:t>
      </w:r>
      <w:r w:rsidRPr="0032284C">
        <w:rPr>
          <w:rFonts w:ascii="Tahoma" w:hAnsi="Tahoma" w:cs="Tahoma"/>
          <w:sz w:val="18"/>
          <w:szCs w:val="18"/>
          <w:rtl/>
        </w:rPr>
        <w:t>הראיון</w:t>
      </w:r>
      <w:r w:rsidRPr="0032284C">
        <w:rPr>
          <w:rFonts w:ascii="Tahoma" w:hAnsi="Tahoma" w:cs="Tahoma"/>
          <w:sz w:val="18"/>
          <w:szCs w:val="18"/>
          <w:rtl/>
        </w:rPr>
        <w:t xml:space="preserve">. במהלך </w:t>
      </w:r>
      <w:r w:rsidRPr="0032284C">
        <w:rPr>
          <w:rFonts w:ascii="Tahoma" w:hAnsi="Tahoma" w:cs="Tahoma"/>
          <w:sz w:val="18"/>
          <w:szCs w:val="18"/>
          <w:rtl/>
        </w:rPr>
        <w:t>הראיון</w:t>
      </w:r>
      <w:r w:rsidRPr="0032284C">
        <w:rPr>
          <w:rFonts w:ascii="Tahoma" w:hAnsi="Tahoma" w:cs="Tahoma"/>
          <w:sz w:val="18"/>
          <w:szCs w:val="18"/>
          <w:rtl/>
        </w:rPr>
        <w:t xml:space="preserve"> המראיין נדרש לסמן בדף העזר את השאלות שנשאלו (מתוך מאגר סגור של שאלות) ו</w:t>
      </w:r>
      <w:r w:rsidRPr="0032284C">
        <w:rPr>
          <w:rFonts w:ascii="Tahoma" w:hAnsi="Tahoma" w:cs="Tahoma" w:hint="cs"/>
          <w:sz w:val="18"/>
          <w:szCs w:val="18"/>
          <w:rtl/>
        </w:rPr>
        <w:t xml:space="preserve">את </w:t>
      </w:r>
      <w:r w:rsidRPr="0032284C">
        <w:rPr>
          <w:rFonts w:ascii="Tahoma" w:hAnsi="Tahoma" w:cs="Tahoma"/>
          <w:sz w:val="18"/>
          <w:szCs w:val="18"/>
          <w:rtl/>
        </w:rPr>
        <w:t xml:space="preserve">התשובות שהתקבלו. </w:t>
      </w:r>
      <w:r w:rsidRPr="0032284C">
        <w:rPr>
          <w:rFonts w:ascii="Tahoma" w:hAnsi="Tahoma" w:cs="Tahoma" w:hint="cs"/>
          <w:sz w:val="18"/>
          <w:szCs w:val="18"/>
          <w:rtl/>
        </w:rPr>
        <w:t>הרשות</w:t>
      </w:r>
      <w:r w:rsidRPr="0032284C">
        <w:rPr>
          <w:rFonts w:ascii="Tahoma" w:hAnsi="Tahoma" w:cs="Tahoma"/>
          <w:sz w:val="18"/>
          <w:szCs w:val="18"/>
          <w:rtl/>
        </w:rPr>
        <w:t xml:space="preserve"> "הקצתה" 30 נקודות </w:t>
      </w:r>
      <w:r w:rsidRPr="0032284C">
        <w:rPr>
          <w:rFonts w:ascii="Tahoma" w:hAnsi="Tahoma" w:cs="Tahoma" w:hint="cs"/>
          <w:sz w:val="18"/>
          <w:szCs w:val="18"/>
          <w:rtl/>
        </w:rPr>
        <w:t>בעבור</w:t>
      </w:r>
      <w:r w:rsidRPr="0032284C">
        <w:rPr>
          <w:rFonts w:ascii="Tahoma" w:hAnsi="Tahoma" w:cs="Tahoma"/>
          <w:sz w:val="18"/>
          <w:szCs w:val="18"/>
          <w:rtl/>
        </w:rPr>
        <w:t xml:space="preserve"> </w:t>
      </w:r>
      <w:r w:rsidRPr="0032284C">
        <w:rPr>
          <w:rFonts w:ascii="Tahoma" w:hAnsi="Tahoma" w:cs="Tahoma" w:hint="cs"/>
          <w:sz w:val="18"/>
          <w:szCs w:val="18"/>
          <w:rtl/>
        </w:rPr>
        <w:t>הראיון</w:t>
      </w:r>
      <w:r w:rsidRPr="0032284C">
        <w:rPr>
          <w:rFonts w:ascii="Tahoma" w:hAnsi="Tahoma" w:cs="Tahoma"/>
          <w:sz w:val="18"/>
          <w:szCs w:val="18"/>
          <w:rtl/>
        </w:rPr>
        <w:t xml:space="preserve">. </w:t>
      </w:r>
      <w:r w:rsidRPr="0032284C">
        <w:rPr>
          <w:rFonts w:ascii="Tahoma" w:hAnsi="Tahoma" w:cs="Tahoma" w:hint="cs"/>
          <w:sz w:val="18"/>
          <w:szCs w:val="18"/>
          <w:rtl/>
        </w:rPr>
        <w:t>משרד מבקר המדינה בדק</w:t>
      </w:r>
      <w:r w:rsidRPr="0032284C">
        <w:rPr>
          <w:rFonts w:ascii="Tahoma" w:hAnsi="Tahoma" w:cs="Tahoma"/>
          <w:sz w:val="18"/>
          <w:szCs w:val="18"/>
          <w:rtl/>
        </w:rPr>
        <w:t xml:space="preserve"> </w:t>
      </w:r>
      <w:r w:rsidRPr="0032284C">
        <w:rPr>
          <w:rFonts w:ascii="Tahoma" w:hAnsi="Tahoma" w:cs="Tahoma" w:hint="cs"/>
          <w:sz w:val="18"/>
          <w:szCs w:val="18"/>
          <w:rtl/>
        </w:rPr>
        <w:t>את מסמכיהם</w:t>
      </w:r>
      <w:r w:rsidRPr="0032284C">
        <w:rPr>
          <w:rFonts w:ascii="Tahoma" w:hAnsi="Tahoma" w:cs="Tahoma"/>
          <w:sz w:val="18"/>
          <w:szCs w:val="18"/>
          <w:rtl/>
        </w:rPr>
        <w:t xml:space="preserve"> </w:t>
      </w:r>
      <w:r w:rsidRPr="0032284C">
        <w:rPr>
          <w:rFonts w:ascii="Tahoma" w:hAnsi="Tahoma" w:cs="Tahoma" w:hint="cs"/>
          <w:sz w:val="18"/>
          <w:szCs w:val="18"/>
          <w:rtl/>
        </w:rPr>
        <w:t>של</w:t>
      </w:r>
      <w:r w:rsidRPr="0032284C">
        <w:rPr>
          <w:rFonts w:ascii="Tahoma" w:hAnsi="Tahoma" w:cs="Tahoma"/>
          <w:sz w:val="18"/>
          <w:szCs w:val="18"/>
          <w:rtl/>
        </w:rPr>
        <w:t xml:space="preserve"> 48 </w:t>
      </w:r>
      <w:r w:rsidRPr="0032284C">
        <w:rPr>
          <w:rFonts w:ascii="Tahoma" w:hAnsi="Tahoma" w:cs="Tahoma" w:hint="cs"/>
          <w:sz w:val="18"/>
          <w:szCs w:val="18"/>
          <w:rtl/>
        </w:rPr>
        <w:t>ראיונות</w:t>
      </w:r>
      <w:r w:rsidRPr="0032284C">
        <w:rPr>
          <w:rFonts w:ascii="Tahoma" w:hAnsi="Tahoma" w:cs="Tahoma"/>
          <w:sz w:val="18"/>
          <w:szCs w:val="18"/>
          <w:rtl/>
        </w:rPr>
        <w:t>.</w:t>
      </w:r>
      <w:r w:rsidRPr="0032284C">
        <w:rPr>
          <w:rFonts w:ascii="Tahoma" w:hAnsi="Tahoma" w:cs="Tahoma" w:hint="cs"/>
          <w:b/>
          <w:bCs/>
          <w:sz w:val="18"/>
          <w:szCs w:val="18"/>
          <w:rtl/>
        </w:rPr>
        <w:t xml:space="preserve"> </w:t>
      </w:r>
    </w:p>
    <w:p w:rsidR="008C1634" w:rsidRPr="0032284C" w:rsidP="00755DB7">
      <w:pPr>
        <w:pStyle w:val="RESHET"/>
        <w:rPr>
          <w:rtl/>
        </w:rPr>
      </w:pPr>
      <w:r w:rsidRPr="0032284C">
        <w:rPr>
          <w:rFonts w:hint="cs"/>
          <w:rtl/>
        </w:rPr>
        <w:t xml:space="preserve">נמצא כי ב-18 מתוך 48 המקרים שנבדקו לא מולאו במסמכי </w:t>
      </w:r>
      <w:r w:rsidRPr="0032284C">
        <w:rPr>
          <w:rFonts w:hint="cs"/>
          <w:rtl/>
        </w:rPr>
        <w:t>הראיון</w:t>
      </w:r>
      <w:r w:rsidRPr="0032284C">
        <w:rPr>
          <w:rFonts w:hint="cs"/>
          <w:rtl/>
        </w:rPr>
        <w:t xml:space="preserve"> עיקרי ההתרשמות של המראיינים מתשובות המועמד על כל השאלות שנשאל או על חלקן. ב-10 מקרים מתוכם לא ניתן הסבר במסמכי </w:t>
      </w:r>
      <w:r w:rsidRPr="0032284C">
        <w:rPr>
          <w:rFonts w:hint="cs"/>
          <w:rtl/>
        </w:rPr>
        <w:t>הראיון</w:t>
      </w:r>
      <w:r w:rsidRPr="0032284C">
        <w:rPr>
          <w:rFonts w:hint="cs"/>
          <w:rtl/>
        </w:rPr>
        <w:t xml:space="preserve"> לניקוד שניתן למועמד בכל הפרמטרים או בחלקם, ובמקרה אחד המועמד נשאל שאלות שלא ממאגר סגור, שלא על פי נוהל הרשות.</w:t>
      </w:r>
      <w:r w:rsidRPr="0032284C">
        <w:rPr>
          <w:rtl/>
        </w:rPr>
        <w:t xml:space="preserve"> לפיכך, נפגע</w:t>
      </w:r>
      <w:r w:rsidRPr="0032284C">
        <w:rPr>
          <w:rFonts w:hint="cs"/>
          <w:rtl/>
        </w:rPr>
        <w:t xml:space="preserve"> פוטנציאל</w:t>
      </w:r>
      <w:r w:rsidRPr="0032284C">
        <w:rPr>
          <w:rtl/>
        </w:rPr>
        <w:t xml:space="preserve"> </w:t>
      </w:r>
      <w:r w:rsidRPr="0032284C">
        <w:rPr>
          <w:rFonts w:hint="cs"/>
          <w:rtl/>
        </w:rPr>
        <w:t>ההשגה</w:t>
      </w:r>
      <w:r w:rsidRPr="0032284C">
        <w:rPr>
          <w:rtl/>
        </w:rPr>
        <w:t xml:space="preserve"> האפקטיבי של מועמדים על הניקוד שקיבלו בראיון.</w:t>
      </w:r>
      <w:r w:rsidRPr="0032284C">
        <w:rPr>
          <w:rFonts w:hint="cs"/>
          <w:rtl/>
        </w:rPr>
        <w:t xml:space="preserve"> </w:t>
      </w:r>
    </w:p>
    <w:p w:rsidR="008C1634" w:rsidRPr="0032284C" w:rsidP="00755DB7">
      <w:pPr>
        <w:pStyle w:val="RESHET"/>
        <w:rPr>
          <w:rtl/>
        </w:rPr>
      </w:pPr>
      <w:r w:rsidRPr="0032284C">
        <w:rPr>
          <w:rFonts w:hint="cs"/>
          <w:rtl/>
        </w:rPr>
        <w:t xml:space="preserve">על הרשות להקפיד על רישום מלא של התרשמות המראיינים מהמועמדים בכל הפרמטרים ולהקפיד לשאול שאלות ממאגר סגור כדי לשמור על הליך הוגן </w:t>
      </w:r>
      <w:r w:rsidRPr="0032284C">
        <w:rPr>
          <w:rFonts w:hint="cs"/>
          <w:rtl/>
        </w:rPr>
        <w:t>ושיוויוני</w:t>
      </w:r>
      <w:r w:rsidRPr="0032284C">
        <w:rPr>
          <w:rFonts w:hint="cs"/>
          <w:rtl/>
        </w:rPr>
        <w:t>.</w:t>
      </w:r>
    </w:p>
    <w:p w:rsidR="008C1634" w:rsidRPr="0032284C" w:rsidP="00E62F9E">
      <w:pPr>
        <w:spacing w:before="180" w:line="240" w:lineRule="exact"/>
        <w:ind w:right="2268"/>
        <w:jc w:val="both"/>
        <w:rPr>
          <w:rFonts w:ascii="Tahoma" w:eastAsia="Times New Roman" w:hAnsi="Tahoma" w:cs="Tahoma"/>
          <w:sz w:val="18"/>
          <w:szCs w:val="18"/>
          <w:rtl/>
        </w:rPr>
      </w:pPr>
      <w:r w:rsidRPr="0032284C">
        <w:rPr>
          <w:rFonts w:ascii="Tahoma" w:eastAsia="Times New Roman" w:hAnsi="Tahoma" w:cs="Tahoma" w:hint="cs"/>
          <w:sz w:val="18"/>
          <w:szCs w:val="18"/>
          <w:rtl/>
        </w:rPr>
        <w:t>הרשות בתשובתה מסרה כי היא מקבלת את הערת משרד מבקר המדינה בעניין ההקפדה היתרה על מסמכי הראיונות, ולפיכך חידדה את נוהל עבודתה הפנימי, גם מול הספק החיצוני, כך שנתוניו של כל מרואיין מוזנים באופן ישיר למערכת הממוחשבת עם תום הריאיון. היא הוסיפה כי ממצא זה כבר יושם בתהליך בחירת נבחרת 2017.</w:t>
      </w:r>
    </w:p>
    <w:p w:rsidR="008C1634" w:rsidRPr="0032284C" w:rsidP="00E62F9E">
      <w:pPr>
        <w:spacing w:line="240" w:lineRule="exact"/>
        <w:ind w:right="2268"/>
        <w:jc w:val="both"/>
        <w:rPr>
          <w:rFonts w:ascii="Tahoma" w:eastAsia="Times New Roman" w:hAnsi="Tahoma" w:cs="Tahoma"/>
          <w:sz w:val="18"/>
          <w:szCs w:val="18"/>
          <w:rtl/>
        </w:rPr>
      </w:pPr>
    </w:p>
    <w:p w:rsidR="008C1634" w:rsidP="00755DB7">
      <w:pPr>
        <w:pStyle w:val="KOT5"/>
        <w:rPr>
          <w:rtl/>
        </w:rPr>
      </w:pPr>
      <w:r>
        <w:rPr>
          <w:rFonts w:hint="cs"/>
          <w:rtl/>
        </w:rPr>
        <w:t>כללי ניקוד מועמדים לנבחרת 2015</w:t>
      </w:r>
    </w:p>
    <w:p w:rsidR="008C1634" w:rsidRPr="0032284C" w:rsidP="00E62F9E">
      <w:pPr>
        <w:spacing w:line="240" w:lineRule="exact"/>
        <w:ind w:right="2268"/>
        <w:jc w:val="both"/>
        <w:rPr>
          <w:rFonts w:ascii="Tahoma" w:hAnsi="Tahoma" w:cs="Tahoma"/>
          <w:sz w:val="18"/>
          <w:szCs w:val="18"/>
          <w:rtl/>
        </w:rPr>
      </w:pPr>
      <w:r w:rsidRPr="0032284C">
        <w:rPr>
          <w:rFonts w:ascii="Tahoma" w:hAnsi="Tahoma" w:cs="Tahoma" w:hint="cs"/>
          <w:sz w:val="18"/>
          <w:szCs w:val="18"/>
          <w:rtl/>
        </w:rPr>
        <w:t xml:space="preserve">כאמור, ניקוד המועמדים נעשה בידי הספק על פי כללי הניקוד הנוגעים לכל אחד מששת הפרופילים של הנבחרת. בין היתר, הניקוד ניתן לפי ותק, בכירות תפקיד, היקף כספי של התאגיד שבו עבד המועמד וכהונה בדירקטוריונים. </w:t>
      </w:r>
    </w:p>
    <w:p w:rsidR="008C1634" w:rsidRPr="0032284C" w:rsidP="00E62F9E">
      <w:pPr>
        <w:pStyle w:val="ListParagraph"/>
        <w:numPr>
          <w:ilvl w:val="0"/>
          <w:numId w:val="27"/>
        </w:numPr>
        <w:ind w:left="340" w:hanging="340"/>
        <w:rPr>
          <w:rtl/>
        </w:rPr>
      </w:pPr>
      <w:r w:rsidRPr="0032284C">
        <w:rPr>
          <w:rFonts w:hint="cs"/>
          <w:rtl/>
        </w:rPr>
        <w:t>המועמדים בפרופיל ניהולי בכיר נדרשו לפרט את התאגידים שבהם כיהנו או שהם מכהנים בהם, את היקפם הכספי, את מספר העובדים בהם וכן את התפקיד שמילאו או שהם ממלאים. הניקוד השתנה לפי היקף הכספי של התאגיד ומספר עובדיו. להלן דוגמאות לפרטים שמילאו שני מועמדים בנוגע לניסיונם התעסוקתי בחברות החזקה:</w:t>
      </w:r>
    </w:p>
    <w:p w:rsidR="008C1634" w:rsidRPr="0032284C" w:rsidP="00E62F9E">
      <w:pPr>
        <w:pStyle w:val="ListParagraph"/>
        <w:numPr>
          <w:ilvl w:val="0"/>
          <w:numId w:val="26"/>
        </w:numPr>
        <w:ind w:left="680" w:hanging="340"/>
      </w:pPr>
      <w:r w:rsidRPr="0032284C">
        <w:rPr>
          <w:rFonts w:hint="cs"/>
          <w:rtl/>
        </w:rPr>
        <w:t xml:space="preserve">מועמד א' התמודד בפרופיל ניהולי בכיר. במסגרת הניסיון התעסוקתי שלו הוא פירט בשאלון כי כיהן בתפקיד יו"ר דירקטוריון של חברת החזקות המעסיקה יותר מ-30 עובדים והמחזור הכספי שלה הוא </w:t>
      </w:r>
      <w:r w:rsidR="00755DB7">
        <w:rPr>
          <w:rtl/>
        </w:rPr>
        <w:br/>
      </w:r>
      <w:r w:rsidRPr="0032284C">
        <w:rPr>
          <w:rFonts w:hint="cs"/>
          <w:rtl/>
        </w:rPr>
        <w:t xml:space="preserve">400-101 מיליון ש"ח. </w:t>
      </w:r>
    </w:p>
    <w:p w:rsidR="008C1634" w:rsidRPr="0032284C" w:rsidP="00E62F9E">
      <w:pPr>
        <w:pStyle w:val="ListParagraph"/>
        <w:numPr>
          <w:ilvl w:val="0"/>
          <w:numId w:val="26"/>
        </w:numPr>
        <w:ind w:left="680" w:hanging="340"/>
      </w:pPr>
      <w:r w:rsidRPr="0032284C">
        <w:rPr>
          <w:rFonts w:hint="cs"/>
          <w:rtl/>
        </w:rPr>
        <w:t xml:space="preserve">מועמד ב' התמודד </w:t>
      </w:r>
      <w:r w:rsidRPr="0032284C">
        <w:rPr>
          <w:rtl/>
        </w:rPr>
        <w:t>בפרופיל</w:t>
      </w:r>
      <w:r w:rsidRPr="0032284C">
        <w:rPr>
          <w:rFonts w:hint="cs"/>
          <w:rtl/>
        </w:rPr>
        <w:t xml:space="preserve"> ניהולי בכיר, בפרופיל תשתיות ובפרופיל פיננסי.</w:t>
      </w:r>
      <w:r w:rsidRPr="0032284C">
        <w:rPr>
          <w:rtl/>
        </w:rPr>
        <w:t xml:space="preserve"> במסגרת הניסיון התעסוקתי שלו הוא פירט בשאלון כי </w:t>
      </w:r>
      <w:r w:rsidRPr="0032284C">
        <w:rPr>
          <w:rFonts w:hint="cs"/>
          <w:rtl/>
        </w:rPr>
        <w:t>כיהן כמנכ"ל חברת החזקות מדווחת</w:t>
      </w:r>
      <w:r>
        <w:rPr>
          <w:rStyle w:val="FootnoteReference0"/>
          <w:rtl/>
        </w:rPr>
        <w:footnoteReference w:id="19"/>
      </w:r>
      <w:r w:rsidRPr="0032284C">
        <w:rPr>
          <w:rFonts w:hint="cs"/>
          <w:rtl/>
        </w:rPr>
        <w:t xml:space="preserve"> המעסיקה יותר מ-30 עובדים והמחזור הכספי שלה נע מ-501,000 ש"ח למיליון ש"ח. </w:t>
      </w:r>
    </w:p>
    <w:p w:rsidR="008C1634" w:rsidRPr="0032284C" w:rsidP="00755DB7">
      <w:pPr>
        <w:spacing w:after="240" w:line="240" w:lineRule="exact"/>
        <w:ind w:left="340" w:right="2268"/>
        <w:jc w:val="both"/>
        <w:rPr>
          <w:rFonts w:ascii="Tahoma" w:hAnsi="Tahoma" w:cs="Tahoma"/>
          <w:sz w:val="18"/>
          <w:szCs w:val="18"/>
          <w:rtl/>
        </w:rPr>
      </w:pPr>
      <w:r w:rsidRPr="0032284C">
        <w:rPr>
          <w:rFonts w:ascii="Tahoma" w:hAnsi="Tahoma" w:cs="Tahoma" w:hint="cs"/>
          <w:sz w:val="18"/>
          <w:szCs w:val="18"/>
          <w:rtl/>
        </w:rPr>
        <w:t>יצוין כי קיימות חברות החזקות משני סוגים: חברת החזקות פסיבית - חברה המחזיקה רק במניות של חברות והיא מנהלת השקעות במניות של חברות מוחזקות; חברת החזקות אקטיבית - חברה בעלת פעילות עסקית עצמאית שמטעמים כלכליים שונים מקימה חברות בנות ומחזיקה בהן וכן מתווה מדיניות של חברות מוחזקות. בחברת החזקה פסיבית אין משמעות מהותית להיקף הכספי ולמספר העובדים משום שהיא אינה דורשת ניהול. נמצא כי הרשות לא הבחינה מראש בין חברות החזקות כאמור וניקדה את המועמדים ללא הבחנה כאמור. יצוין כי במקרים שנבדקו קיבלו המועמדים את מלוא הניקוד.</w:t>
      </w:r>
    </w:p>
    <w:p w:rsidR="008C1634" w:rsidRPr="0032284C" w:rsidP="00755DB7">
      <w:pPr>
        <w:pStyle w:val="RESHET"/>
        <w:ind w:left="567"/>
        <w:rPr>
          <w:rtl/>
        </w:rPr>
      </w:pPr>
      <w:r w:rsidRPr="0032284C">
        <w:rPr>
          <w:rFonts w:hint="cs"/>
          <w:rtl/>
        </w:rPr>
        <w:t>נמצא כי בכללי הניקוד אין התייחסות ל"חברות החזקות" ולהבחנה ביניהן, ושני המועמדים קיבלו את מלוא הניקוד בגין הפרטים האמורים. הבחנה מראש בין חברות החזקות בנושא כללי הניקוד עשויה הייתה לשנות את הניקוד של כל אחד מהמועמדים.</w:t>
      </w:r>
    </w:p>
    <w:p w:rsidR="008C1634" w:rsidRPr="0032284C" w:rsidP="00E62F9E">
      <w:pPr>
        <w:spacing w:before="180" w:line="240" w:lineRule="exact"/>
        <w:ind w:left="340" w:right="2268"/>
        <w:jc w:val="both"/>
        <w:rPr>
          <w:rFonts w:ascii="Tahoma" w:hAnsi="Tahoma" w:cs="Tahoma"/>
          <w:b/>
          <w:bCs/>
          <w:sz w:val="18"/>
          <w:szCs w:val="18"/>
          <w:rtl/>
        </w:rPr>
      </w:pPr>
      <w:r w:rsidRPr="0032284C">
        <w:rPr>
          <w:rFonts w:ascii="Tahoma" w:hAnsi="Tahoma" w:cs="Tahoma" w:hint="cs"/>
          <w:sz w:val="18"/>
          <w:szCs w:val="18"/>
          <w:rtl/>
        </w:rPr>
        <w:t xml:space="preserve">בתשובתה מסרה </w:t>
      </w:r>
      <w:r w:rsidRPr="0032284C">
        <w:rPr>
          <w:rFonts w:ascii="Tahoma" w:hAnsi="Tahoma" w:cs="Tahoma"/>
          <w:sz w:val="18"/>
          <w:szCs w:val="18"/>
          <w:rtl/>
        </w:rPr>
        <w:t xml:space="preserve">הרשות כי קביעת קריטריון </w:t>
      </w:r>
      <w:r w:rsidRPr="0032284C">
        <w:rPr>
          <w:rFonts w:ascii="Tahoma" w:hAnsi="Tahoma" w:cs="Tahoma" w:hint="cs"/>
          <w:sz w:val="18"/>
          <w:szCs w:val="18"/>
          <w:rtl/>
        </w:rPr>
        <w:t>של חברות החזקות</w:t>
      </w:r>
      <w:r w:rsidRPr="0032284C">
        <w:rPr>
          <w:rFonts w:ascii="Tahoma" w:hAnsi="Tahoma" w:cs="Tahoma"/>
          <w:sz w:val="18"/>
          <w:szCs w:val="18"/>
          <w:rtl/>
        </w:rPr>
        <w:t xml:space="preserve"> הי</w:t>
      </w:r>
      <w:r w:rsidRPr="0032284C">
        <w:rPr>
          <w:rFonts w:ascii="Tahoma" w:hAnsi="Tahoma" w:cs="Tahoma" w:hint="cs"/>
          <w:sz w:val="18"/>
          <w:szCs w:val="18"/>
          <w:rtl/>
        </w:rPr>
        <w:t>א</w:t>
      </w:r>
      <w:r w:rsidRPr="0032284C">
        <w:rPr>
          <w:rFonts w:ascii="Tahoma" w:hAnsi="Tahoma" w:cs="Tahoma"/>
          <w:sz w:val="18"/>
          <w:szCs w:val="18"/>
          <w:rtl/>
        </w:rPr>
        <w:t xml:space="preserve"> החלטה מקצועית </w:t>
      </w:r>
      <w:r w:rsidRPr="0032284C">
        <w:rPr>
          <w:rFonts w:ascii="Tahoma" w:hAnsi="Tahoma" w:cs="Tahoma" w:hint="cs"/>
          <w:sz w:val="18"/>
          <w:szCs w:val="18"/>
          <w:rtl/>
        </w:rPr>
        <w:t>ש</w:t>
      </w:r>
      <w:r w:rsidRPr="0032284C">
        <w:rPr>
          <w:rFonts w:ascii="Tahoma" w:hAnsi="Tahoma" w:cs="Tahoma"/>
          <w:sz w:val="18"/>
          <w:szCs w:val="18"/>
          <w:rtl/>
        </w:rPr>
        <w:t>התבססה על בדיקה מעמיקה</w:t>
      </w:r>
      <w:r w:rsidRPr="0032284C">
        <w:rPr>
          <w:rFonts w:ascii="Tahoma" w:hAnsi="Tahoma" w:cs="Tahoma" w:hint="cs"/>
          <w:sz w:val="18"/>
          <w:szCs w:val="18"/>
          <w:rtl/>
        </w:rPr>
        <w:t>,</w:t>
      </w:r>
      <w:r w:rsidRPr="0032284C">
        <w:rPr>
          <w:rFonts w:ascii="Tahoma" w:hAnsi="Tahoma" w:cs="Tahoma"/>
          <w:sz w:val="18"/>
          <w:szCs w:val="18"/>
          <w:rtl/>
        </w:rPr>
        <w:t xml:space="preserve"> שהתקבלה </w:t>
      </w:r>
      <w:r w:rsidRPr="0032284C">
        <w:rPr>
          <w:rFonts w:ascii="Tahoma" w:hAnsi="Tahoma" w:cs="Tahoma" w:hint="cs"/>
          <w:sz w:val="18"/>
          <w:szCs w:val="18"/>
          <w:rtl/>
        </w:rPr>
        <w:t>על ידה</w:t>
      </w:r>
      <w:r w:rsidRPr="0032284C">
        <w:rPr>
          <w:rFonts w:ascii="Tahoma" w:hAnsi="Tahoma" w:cs="Tahoma"/>
          <w:sz w:val="18"/>
          <w:szCs w:val="18"/>
          <w:rtl/>
        </w:rPr>
        <w:t xml:space="preserve"> </w:t>
      </w:r>
      <w:r w:rsidRPr="0032284C">
        <w:rPr>
          <w:rFonts w:ascii="Tahoma" w:hAnsi="Tahoma" w:cs="Tahoma" w:hint="cs"/>
          <w:sz w:val="18"/>
          <w:szCs w:val="18"/>
          <w:rtl/>
        </w:rPr>
        <w:t xml:space="preserve">על פי </w:t>
      </w:r>
      <w:r w:rsidRPr="0032284C">
        <w:rPr>
          <w:rFonts w:ascii="Tahoma" w:hAnsi="Tahoma" w:cs="Tahoma"/>
          <w:sz w:val="18"/>
          <w:szCs w:val="18"/>
          <w:rtl/>
        </w:rPr>
        <w:t xml:space="preserve">ראייתה והיכרותה עם </w:t>
      </w:r>
      <w:r w:rsidRPr="0032284C">
        <w:rPr>
          <w:rFonts w:ascii="Tahoma" w:hAnsi="Tahoma" w:cs="Tahoma"/>
          <w:sz w:val="18"/>
          <w:szCs w:val="18"/>
          <w:rtl/>
        </w:rPr>
        <w:t>הכשירויות</w:t>
      </w:r>
      <w:r w:rsidRPr="0032284C">
        <w:rPr>
          <w:rFonts w:ascii="Tahoma" w:hAnsi="Tahoma" w:cs="Tahoma"/>
          <w:sz w:val="18"/>
          <w:szCs w:val="18"/>
          <w:rtl/>
        </w:rPr>
        <w:t xml:space="preserve"> הנדרשות מדירקטור בחברה ממשלתית</w:t>
      </w:r>
      <w:r w:rsidRPr="0032284C">
        <w:rPr>
          <w:rFonts w:ascii="Tahoma" w:hAnsi="Tahoma" w:cs="Tahoma" w:hint="cs"/>
          <w:sz w:val="18"/>
          <w:szCs w:val="18"/>
          <w:rtl/>
        </w:rPr>
        <w:t>,</w:t>
      </w:r>
      <w:r w:rsidRPr="0032284C">
        <w:rPr>
          <w:rFonts w:ascii="Tahoma" w:hAnsi="Tahoma" w:cs="Tahoma"/>
          <w:sz w:val="18"/>
          <w:szCs w:val="18"/>
          <w:rtl/>
        </w:rPr>
        <w:t xml:space="preserve"> </w:t>
      </w:r>
      <w:r w:rsidRPr="0032284C">
        <w:rPr>
          <w:rFonts w:ascii="Tahoma" w:hAnsi="Tahoma" w:cs="Tahoma" w:hint="cs"/>
          <w:sz w:val="18"/>
          <w:szCs w:val="18"/>
          <w:rtl/>
        </w:rPr>
        <w:t xml:space="preserve">ולפי </w:t>
      </w:r>
      <w:r w:rsidRPr="0032284C">
        <w:rPr>
          <w:rFonts w:ascii="Tahoma" w:hAnsi="Tahoma" w:cs="Tahoma"/>
          <w:sz w:val="18"/>
          <w:szCs w:val="18"/>
          <w:rtl/>
        </w:rPr>
        <w:t>היכרות מעמיקה עם החברות הממשלתיות והמגזר הפרטי הרלוונטי, ו</w:t>
      </w:r>
      <w:r w:rsidRPr="0032284C">
        <w:rPr>
          <w:rFonts w:ascii="Tahoma" w:hAnsi="Tahoma" w:cs="Tahoma" w:hint="cs"/>
          <w:sz w:val="18"/>
          <w:szCs w:val="18"/>
          <w:rtl/>
        </w:rPr>
        <w:t xml:space="preserve">לאחר </w:t>
      </w:r>
      <w:r w:rsidRPr="0032284C">
        <w:rPr>
          <w:rFonts w:ascii="Tahoma" w:hAnsi="Tahoma" w:cs="Tahoma"/>
          <w:sz w:val="18"/>
          <w:szCs w:val="18"/>
          <w:rtl/>
        </w:rPr>
        <w:t xml:space="preserve">התייעצות עם גורמים רבים. </w:t>
      </w:r>
      <w:r w:rsidRPr="0032284C">
        <w:rPr>
          <w:rFonts w:ascii="Tahoma" w:hAnsi="Tahoma" w:cs="Tahoma" w:hint="cs"/>
          <w:sz w:val="18"/>
          <w:szCs w:val="18"/>
          <w:rtl/>
        </w:rPr>
        <w:t xml:space="preserve">עם זאת, </w:t>
      </w:r>
      <w:r w:rsidRPr="0032284C">
        <w:rPr>
          <w:rFonts w:ascii="Tahoma" w:hAnsi="Tahoma" w:cs="Tahoma"/>
          <w:sz w:val="18"/>
          <w:szCs w:val="18"/>
          <w:rtl/>
        </w:rPr>
        <w:t xml:space="preserve">הערת </w:t>
      </w:r>
      <w:r w:rsidRPr="0032284C">
        <w:rPr>
          <w:rFonts w:ascii="Tahoma" w:hAnsi="Tahoma" w:cs="Tahoma" w:hint="cs"/>
          <w:sz w:val="18"/>
          <w:szCs w:val="18"/>
          <w:rtl/>
        </w:rPr>
        <w:t>משרד מבקר המדינה</w:t>
      </w:r>
      <w:r w:rsidRPr="0032284C">
        <w:rPr>
          <w:rFonts w:ascii="Tahoma" w:hAnsi="Tahoma" w:cs="Tahoma"/>
          <w:sz w:val="18"/>
          <w:szCs w:val="18"/>
          <w:rtl/>
        </w:rPr>
        <w:t xml:space="preserve"> נרשמה לצורך תהליך הפקת הלקחים לקראת </w:t>
      </w:r>
      <w:r w:rsidRPr="0032284C">
        <w:rPr>
          <w:rFonts w:ascii="Tahoma" w:hAnsi="Tahoma" w:cs="Tahoma" w:hint="cs"/>
          <w:sz w:val="18"/>
          <w:szCs w:val="18"/>
          <w:rtl/>
        </w:rPr>
        <w:t>ת</w:t>
      </w:r>
      <w:r w:rsidRPr="0032284C">
        <w:rPr>
          <w:rFonts w:ascii="Tahoma" w:hAnsi="Tahoma" w:cs="Tahoma"/>
          <w:sz w:val="18"/>
          <w:szCs w:val="18"/>
          <w:rtl/>
        </w:rPr>
        <w:t xml:space="preserve">הליך </w:t>
      </w:r>
      <w:r w:rsidRPr="0032284C">
        <w:rPr>
          <w:rFonts w:ascii="Tahoma" w:hAnsi="Tahoma" w:cs="Tahoma" w:hint="cs"/>
          <w:sz w:val="18"/>
          <w:szCs w:val="18"/>
          <w:rtl/>
        </w:rPr>
        <w:t xml:space="preserve">בחירת </w:t>
      </w:r>
      <w:r w:rsidRPr="0032284C">
        <w:rPr>
          <w:rFonts w:ascii="Tahoma" w:hAnsi="Tahoma" w:cs="Tahoma"/>
          <w:sz w:val="18"/>
          <w:szCs w:val="18"/>
          <w:rtl/>
        </w:rPr>
        <w:t>נבחרת הבא</w:t>
      </w:r>
      <w:r w:rsidRPr="0032284C">
        <w:rPr>
          <w:rFonts w:ascii="Tahoma" w:hAnsi="Tahoma" w:cs="Tahoma" w:hint="cs"/>
          <w:sz w:val="18"/>
          <w:szCs w:val="18"/>
          <w:rtl/>
        </w:rPr>
        <w:t>. הרשות ציינה כי</w:t>
      </w:r>
      <w:r w:rsidRPr="0032284C">
        <w:rPr>
          <w:rFonts w:ascii="Tahoma" w:hAnsi="Tahoma" w:cs="Tahoma"/>
          <w:sz w:val="18"/>
          <w:szCs w:val="18"/>
          <w:rtl/>
        </w:rPr>
        <w:t xml:space="preserve"> כאשר יתקיים דיון על הפרופילים הרלוונטיים להערה זו יילקח</w:t>
      </w:r>
      <w:r w:rsidRPr="0032284C">
        <w:rPr>
          <w:rFonts w:ascii="Tahoma" w:hAnsi="Tahoma" w:cs="Tahoma"/>
          <w:sz w:val="18"/>
          <w:szCs w:val="18"/>
          <w:rtl/>
        </w:rPr>
        <w:t xml:space="preserve"> </w:t>
      </w:r>
      <w:r w:rsidRPr="0032284C">
        <w:rPr>
          <w:rFonts w:ascii="Tahoma" w:hAnsi="Tahoma" w:cs="Tahoma"/>
          <w:sz w:val="18"/>
          <w:szCs w:val="18"/>
          <w:rtl/>
        </w:rPr>
        <w:t>הדבר</w:t>
      </w:r>
      <w:r w:rsidRPr="0032284C">
        <w:rPr>
          <w:rFonts w:ascii="Tahoma" w:hAnsi="Tahoma" w:cs="Tahoma" w:hint="cs"/>
          <w:sz w:val="18"/>
          <w:szCs w:val="18"/>
          <w:rtl/>
        </w:rPr>
        <w:t xml:space="preserve"> </w:t>
      </w:r>
      <w:r w:rsidRPr="0032284C">
        <w:rPr>
          <w:rFonts w:ascii="Tahoma" w:hAnsi="Tahoma" w:cs="Tahoma"/>
          <w:sz w:val="18"/>
          <w:szCs w:val="18"/>
          <w:rtl/>
        </w:rPr>
        <w:t>בחשבון ו</w:t>
      </w:r>
      <w:r w:rsidRPr="0032284C">
        <w:rPr>
          <w:rFonts w:ascii="Tahoma" w:hAnsi="Tahoma" w:cs="Tahoma" w:hint="cs"/>
          <w:sz w:val="18"/>
          <w:szCs w:val="18"/>
          <w:rtl/>
        </w:rPr>
        <w:t>י</w:t>
      </w:r>
      <w:r w:rsidRPr="0032284C">
        <w:rPr>
          <w:rFonts w:ascii="Tahoma" w:hAnsi="Tahoma" w:cs="Tahoma"/>
          <w:sz w:val="18"/>
          <w:szCs w:val="18"/>
          <w:rtl/>
        </w:rPr>
        <w:t>יבחן שוב</w:t>
      </w:r>
      <w:r w:rsidRPr="0032284C">
        <w:rPr>
          <w:rFonts w:ascii="Tahoma" w:hAnsi="Tahoma" w:cs="Tahoma" w:hint="cs"/>
          <w:sz w:val="18"/>
          <w:szCs w:val="18"/>
          <w:rtl/>
        </w:rPr>
        <w:t>.</w:t>
      </w:r>
    </w:p>
    <w:p w:rsidR="008C1634" w:rsidRPr="0032284C" w:rsidP="00E62F9E">
      <w:pPr>
        <w:pStyle w:val="ListParagraph"/>
        <w:numPr>
          <w:ilvl w:val="0"/>
          <w:numId w:val="27"/>
        </w:numPr>
        <w:spacing w:after="240"/>
        <w:ind w:left="340" w:hanging="340"/>
        <w:rPr>
          <w:rtl/>
        </w:rPr>
      </w:pPr>
      <w:r w:rsidRPr="0032284C">
        <w:rPr>
          <w:rFonts w:hint="cs"/>
          <w:rtl/>
        </w:rPr>
        <w:t xml:space="preserve">רואי חשבון המועמדים לנבחרת בפרופיל פיננסי מקבלים נקודות על בכירות באופן הזה: שותף מנהל במשרד רואה חשבון מה-5 </w:t>
      </w:r>
      <w:r>
        <w:rPr>
          <w:rStyle w:val="FootnoteReference0"/>
        </w:rPr>
        <w:footnoteReference w:id="20"/>
      </w:r>
      <w:r w:rsidRPr="0032284C">
        <w:t>BIG</w:t>
      </w:r>
      <w:r w:rsidRPr="0032284C">
        <w:rPr>
          <w:rFonts w:hint="cs"/>
          <w:rtl/>
        </w:rPr>
        <w:t xml:space="preserve"> מקבל 20 נקודות; שותף במשרד רואה חשבון מה-5 </w:t>
      </w:r>
      <w:r w:rsidRPr="0032284C">
        <w:t>BIG</w:t>
      </w:r>
      <w:r w:rsidRPr="0032284C">
        <w:rPr>
          <w:rFonts w:hint="cs"/>
          <w:rtl/>
        </w:rPr>
        <w:t xml:space="preserve"> מקבל 15 נקודות; שותף מנהל במשרד רואה חשבון שהוא חלק מפירמה בין-לאומית ואינו מה-5 </w:t>
      </w:r>
      <w:r w:rsidRPr="0032284C">
        <w:t>BIG</w:t>
      </w:r>
      <w:r w:rsidRPr="0032284C">
        <w:rPr>
          <w:rFonts w:hint="cs"/>
          <w:rtl/>
        </w:rPr>
        <w:t xml:space="preserve"> מקבל 10 נקודות; שותף מנהל במשרד רואה חשבון שאינו חלק מפירמה בין-לאומית או "שותף תיקים הכפוף לשותף במשרד רואה חשבון" </w:t>
      </w:r>
      <w:r w:rsidR="008E3995">
        <w:rPr>
          <w:rtl/>
        </w:rPr>
        <w:br/>
      </w:r>
      <w:r w:rsidRPr="0032284C">
        <w:rPr>
          <w:rFonts w:hint="cs"/>
          <w:rtl/>
        </w:rPr>
        <w:t xml:space="preserve">מה-5 </w:t>
      </w:r>
      <w:r w:rsidRPr="0032284C">
        <w:t>BIG</w:t>
      </w:r>
      <w:r w:rsidRPr="0032284C">
        <w:rPr>
          <w:rFonts w:hint="cs"/>
          <w:rtl/>
        </w:rPr>
        <w:t xml:space="preserve"> מקבלים 8 נקודות. </w:t>
      </w:r>
    </w:p>
    <w:p w:rsidR="008C1634" w:rsidRPr="0032284C" w:rsidP="00755DB7">
      <w:pPr>
        <w:pStyle w:val="RESHET"/>
        <w:ind w:left="567"/>
        <w:rPr>
          <w:rtl/>
        </w:rPr>
      </w:pPr>
      <w:r w:rsidRPr="0032284C">
        <w:rPr>
          <w:rFonts w:hint="cs"/>
          <w:rtl/>
        </w:rPr>
        <w:t xml:space="preserve">נמצא כי רוב הניקוד על בכירות מקרב רואי חשבון ניתן על כהונה במשרדים מה-5 </w:t>
      </w:r>
      <w:r w:rsidRPr="0032284C">
        <w:t>BIG</w:t>
      </w:r>
      <w:r w:rsidRPr="0032284C">
        <w:rPr>
          <w:rFonts w:hint="cs"/>
          <w:rtl/>
        </w:rPr>
        <w:t xml:space="preserve"> בעוד שקיימים משרדי רואי חשבון נוספים שמכהנים בהם רואי חשבון שניתן להגדיר את תפקידם כ"בכיר", והם אינם מה-5 </w:t>
      </w:r>
      <w:r w:rsidRPr="0032284C">
        <w:t>BIG</w:t>
      </w:r>
      <w:r w:rsidRPr="0032284C">
        <w:rPr>
          <w:rFonts w:hint="cs"/>
          <w:rtl/>
        </w:rPr>
        <w:t>.</w:t>
      </w:r>
    </w:p>
    <w:p w:rsidR="008C1634" w:rsidRPr="0032284C" w:rsidP="00E62F9E">
      <w:pPr>
        <w:spacing w:before="180" w:line="240" w:lineRule="exact"/>
        <w:ind w:left="340" w:right="2268"/>
        <w:jc w:val="both"/>
        <w:rPr>
          <w:rFonts w:ascii="Tahoma" w:hAnsi="Tahoma" w:cs="Tahoma"/>
          <w:b/>
          <w:bCs/>
          <w:sz w:val="18"/>
          <w:szCs w:val="18"/>
          <w:rtl/>
        </w:rPr>
      </w:pPr>
      <w:r w:rsidRPr="0032284C">
        <w:rPr>
          <w:rFonts w:ascii="Tahoma" w:hAnsi="Tahoma" w:cs="Tahoma" w:hint="cs"/>
          <w:sz w:val="18"/>
          <w:szCs w:val="18"/>
          <w:rtl/>
        </w:rPr>
        <w:t xml:space="preserve">הרשות מסרה בתשובתה כי </w:t>
      </w:r>
      <w:r w:rsidRPr="0032284C">
        <w:rPr>
          <w:rFonts w:ascii="Tahoma" w:hAnsi="Tahoma" w:cs="Tahoma"/>
          <w:sz w:val="18"/>
          <w:szCs w:val="18"/>
          <w:rtl/>
        </w:rPr>
        <w:t>קביעת הקריטריונים כך ש</w:t>
      </w:r>
      <w:r w:rsidRPr="0032284C">
        <w:rPr>
          <w:rFonts w:ascii="Tahoma" w:hAnsi="Tahoma" w:cs="Tahoma" w:hint="cs"/>
          <w:sz w:val="18"/>
          <w:szCs w:val="18"/>
          <w:rtl/>
        </w:rPr>
        <w:t>רוב</w:t>
      </w:r>
      <w:r w:rsidRPr="0032284C">
        <w:rPr>
          <w:rFonts w:ascii="Tahoma" w:hAnsi="Tahoma" w:cs="Tahoma"/>
          <w:sz w:val="18"/>
          <w:szCs w:val="18"/>
          <w:rtl/>
        </w:rPr>
        <w:t xml:space="preserve"> הניקוד על בכירות ניתן על כהונה במשרדים </w:t>
      </w:r>
      <w:r w:rsidRPr="0032284C">
        <w:rPr>
          <w:rFonts w:ascii="Tahoma" w:hAnsi="Tahoma" w:cs="Tahoma" w:hint="cs"/>
          <w:sz w:val="18"/>
          <w:szCs w:val="18"/>
          <w:rtl/>
        </w:rPr>
        <w:t>מ</w:t>
      </w:r>
      <w:r w:rsidRPr="0032284C">
        <w:rPr>
          <w:rFonts w:ascii="Tahoma" w:hAnsi="Tahoma" w:cs="Tahoma"/>
          <w:sz w:val="18"/>
          <w:szCs w:val="18"/>
          <w:rtl/>
        </w:rPr>
        <w:t>ה-</w:t>
      </w:r>
      <w:r w:rsidRPr="0032284C">
        <w:rPr>
          <w:rFonts w:ascii="Tahoma" w:hAnsi="Tahoma" w:cs="Tahoma"/>
          <w:sz w:val="18"/>
          <w:szCs w:val="18"/>
        </w:rPr>
        <w:t>BIG 5</w:t>
      </w:r>
      <w:r w:rsidRPr="0032284C">
        <w:rPr>
          <w:rFonts w:ascii="Tahoma" w:hAnsi="Tahoma" w:cs="Tahoma"/>
          <w:sz w:val="18"/>
          <w:szCs w:val="18"/>
          <w:rtl/>
        </w:rPr>
        <w:t xml:space="preserve"> הייתה החלטה מקצועית</w:t>
      </w:r>
      <w:r w:rsidRPr="0032284C">
        <w:rPr>
          <w:rFonts w:ascii="Tahoma" w:hAnsi="Tahoma" w:cs="Tahoma" w:hint="cs"/>
          <w:sz w:val="18"/>
          <w:szCs w:val="18"/>
          <w:rtl/>
        </w:rPr>
        <w:t>, וזאת בדומה להחלטתה המקצועית בנושא חברות החזקות ומתוך היכרות</w:t>
      </w:r>
      <w:r w:rsidRPr="0032284C">
        <w:rPr>
          <w:rFonts w:ascii="Tahoma" w:hAnsi="Tahoma" w:cs="Tahoma"/>
          <w:sz w:val="18"/>
          <w:szCs w:val="18"/>
          <w:rtl/>
        </w:rPr>
        <w:t xml:space="preserve"> </w:t>
      </w:r>
      <w:r w:rsidRPr="0032284C">
        <w:rPr>
          <w:rFonts w:ascii="Tahoma" w:hAnsi="Tahoma" w:cs="Tahoma" w:hint="cs"/>
          <w:sz w:val="18"/>
          <w:szCs w:val="18"/>
          <w:rtl/>
        </w:rPr>
        <w:t>ה</w:t>
      </w:r>
      <w:r w:rsidRPr="0032284C">
        <w:rPr>
          <w:rFonts w:ascii="Tahoma" w:hAnsi="Tahoma" w:cs="Tahoma"/>
          <w:sz w:val="18"/>
          <w:szCs w:val="18"/>
          <w:rtl/>
        </w:rPr>
        <w:t>מבנה</w:t>
      </w:r>
      <w:r w:rsidRPr="0032284C">
        <w:rPr>
          <w:rFonts w:ascii="Tahoma" w:hAnsi="Tahoma" w:cs="Tahoma" w:hint="cs"/>
          <w:sz w:val="18"/>
          <w:szCs w:val="18"/>
          <w:rtl/>
        </w:rPr>
        <w:t xml:space="preserve"> של</w:t>
      </w:r>
      <w:r w:rsidRPr="0032284C">
        <w:rPr>
          <w:rFonts w:ascii="Tahoma" w:hAnsi="Tahoma" w:cs="Tahoma"/>
          <w:sz w:val="18"/>
          <w:szCs w:val="18"/>
          <w:rtl/>
        </w:rPr>
        <w:t xml:space="preserve"> שוק רואי החשבון בישראל</w:t>
      </w:r>
      <w:r w:rsidRPr="0032284C">
        <w:rPr>
          <w:rFonts w:ascii="Tahoma" w:hAnsi="Tahoma" w:cs="Tahoma" w:hint="cs"/>
          <w:sz w:val="18"/>
          <w:szCs w:val="18"/>
          <w:rtl/>
        </w:rPr>
        <w:t xml:space="preserve">. עם זאת, </w:t>
      </w:r>
      <w:r w:rsidRPr="0032284C">
        <w:rPr>
          <w:rFonts w:ascii="Tahoma" w:hAnsi="Tahoma" w:cs="Tahoma"/>
          <w:sz w:val="18"/>
          <w:szCs w:val="18"/>
          <w:rtl/>
        </w:rPr>
        <w:t xml:space="preserve">הערת </w:t>
      </w:r>
      <w:r w:rsidRPr="0032284C">
        <w:rPr>
          <w:rFonts w:ascii="Tahoma" w:hAnsi="Tahoma" w:cs="Tahoma" w:hint="cs"/>
          <w:sz w:val="18"/>
          <w:szCs w:val="18"/>
          <w:rtl/>
        </w:rPr>
        <w:t>משרד מבקר המדינה</w:t>
      </w:r>
      <w:r w:rsidRPr="0032284C">
        <w:rPr>
          <w:rFonts w:ascii="Tahoma" w:hAnsi="Tahoma" w:cs="Tahoma"/>
          <w:sz w:val="18"/>
          <w:szCs w:val="18"/>
          <w:rtl/>
        </w:rPr>
        <w:t xml:space="preserve"> נרשמה לצורך תהליך הפקת הלקחים לקראת </w:t>
      </w:r>
      <w:r w:rsidRPr="0032284C">
        <w:rPr>
          <w:rFonts w:ascii="Tahoma" w:hAnsi="Tahoma" w:cs="Tahoma" w:hint="cs"/>
          <w:sz w:val="18"/>
          <w:szCs w:val="18"/>
          <w:rtl/>
        </w:rPr>
        <w:t>ת</w:t>
      </w:r>
      <w:r w:rsidRPr="0032284C">
        <w:rPr>
          <w:rFonts w:ascii="Tahoma" w:hAnsi="Tahoma" w:cs="Tahoma"/>
          <w:sz w:val="18"/>
          <w:szCs w:val="18"/>
          <w:rtl/>
        </w:rPr>
        <w:t>הליך</w:t>
      </w:r>
      <w:r w:rsidRPr="0032284C">
        <w:rPr>
          <w:rFonts w:ascii="Tahoma" w:hAnsi="Tahoma" w:cs="Tahoma" w:hint="cs"/>
          <w:sz w:val="18"/>
          <w:szCs w:val="18"/>
          <w:rtl/>
        </w:rPr>
        <w:t xml:space="preserve"> בחירת</w:t>
      </w:r>
      <w:r w:rsidRPr="0032284C">
        <w:rPr>
          <w:rFonts w:ascii="Tahoma" w:hAnsi="Tahoma" w:cs="Tahoma"/>
          <w:sz w:val="18"/>
          <w:szCs w:val="18"/>
          <w:rtl/>
        </w:rPr>
        <w:t xml:space="preserve"> נבחרת הבא</w:t>
      </w:r>
      <w:r w:rsidRPr="0032284C">
        <w:rPr>
          <w:rFonts w:ascii="Tahoma" w:hAnsi="Tahoma" w:cs="Tahoma" w:hint="cs"/>
          <w:sz w:val="18"/>
          <w:szCs w:val="18"/>
          <w:rtl/>
        </w:rPr>
        <w:t>.</w:t>
      </w:r>
      <w:r w:rsidRPr="0032284C">
        <w:rPr>
          <w:rFonts w:ascii="Tahoma" w:hAnsi="Tahoma" w:cs="Tahoma"/>
          <w:sz w:val="18"/>
          <w:szCs w:val="18"/>
          <w:rtl/>
        </w:rPr>
        <w:t xml:space="preserve"> </w:t>
      </w:r>
      <w:r w:rsidRPr="0032284C">
        <w:rPr>
          <w:rFonts w:ascii="Tahoma" w:hAnsi="Tahoma" w:cs="Tahoma" w:hint="cs"/>
          <w:sz w:val="18"/>
          <w:szCs w:val="18"/>
          <w:rtl/>
        </w:rPr>
        <w:t xml:space="preserve">הרשות ציינה כי </w:t>
      </w:r>
      <w:r w:rsidRPr="0032284C">
        <w:rPr>
          <w:rFonts w:ascii="Tahoma" w:hAnsi="Tahoma" w:cs="Tahoma"/>
          <w:sz w:val="18"/>
          <w:szCs w:val="18"/>
          <w:rtl/>
        </w:rPr>
        <w:t xml:space="preserve">כאשר יתקיים דיון על פרופיל ניהולי בכיר </w:t>
      </w:r>
      <w:r w:rsidRPr="0032284C">
        <w:rPr>
          <w:rFonts w:ascii="Tahoma" w:hAnsi="Tahoma" w:cs="Tahoma" w:hint="cs"/>
          <w:sz w:val="18"/>
          <w:szCs w:val="18"/>
          <w:rtl/>
        </w:rPr>
        <w:t xml:space="preserve">ופרופיל </w:t>
      </w:r>
      <w:r w:rsidRPr="0032284C">
        <w:rPr>
          <w:rFonts w:ascii="Tahoma" w:hAnsi="Tahoma" w:cs="Tahoma"/>
          <w:sz w:val="18"/>
          <w:szCs w:val="18"/>
          <w:rtl/>
        </w:rPr>
        <w:t>חשבונאי</w:t>
      </w:r>
      <w:r w:rsidRPr="0032284C">
        <w:rPr>
          <w:rFonts w:ascii="Tahoma" w:hAnsi="Tahoma" w:cs="Tahoma" w:hint="cs"/>
          <w:sz w:val="18"/>
          <w:szCs w:val="18"/>
          <w:rtl/>
        </w:rPr>
        <w:t>-</w:t>
      </w:r>
      <w:r w:rsidRPr="0032284C">
        <w:rPr>
          <w:rFonts w:ascii="Tahoma" w:hAnsi="Tahoma" w:cs="Tahoma"/>
          <w:sz w:val="18"/>
          <w:szCs w:val="18"/>
          <w:rtl/>
        </w:rPr>
        <w:t>פיננסי יישקל הדבר שוב.</w:t>
      </w:r>
    </w:p>
    <w:p w:rsidR="008C1634" w:rsidRPr="0032284C" w:rsidP="00E62F9E">
      <w:pPr>
        <w:pStyle w:val="ListParagraph"/>
        <w:numPr>
          <w:ilvl w:val="0"/>
          <w:numId w:val="27"/>
        </w:numPr>
        <w:ind w:left="340" w:hanging="340"/>
      </w:pPr>
      <w:r w:rsidRPr="0032284C">
        <w:rPr>
          <w:rFonts w:hint="cs"/>
          <w:rtl/>
        </w:rPr>
        <w:t>מועמדים</w:t>
      </w:r>
      <w:r w:rsidRPr="0032284C">
        <w:rPr>
          <w:rtl/>
        </w:rPr>
        <w:t xml:space="preserve"> לנבחרת </w:t>
      </w:r>
      <w:r w:rsidRPr="0032284C">
        <w:rPr>
          <w:rFonts w:hint="cs"/>
          <w:rtl/>
        </w:rPr>
        <w:t>ש</w:t>
      </w:r>
      <w:r w:rsidRPr="0032284C">
        <w:rPr>
          <w:rtl/>
        </w:rPr>
        <w:t xml:space="preserve">בוחרים בפרופיל פיננסי </w:t>
      </w:r>
      <w:r w:rsidRPr="0032284C">
        <w:rPr>
          <w:rFonts w:hint="cs"/>
          <w:rtl/>
        </w:rPr>
        <w:t>מקבלים</w:t>
      </w:r>
      <w:r w:rsidRPr="0032284C">
        <w:rPr>
          <w:rtl/>
        </w:rPr>
        <w:t xml:space="preserve"> ניקוד בין היתר על כהונה כחשב או כמנכ"ל. נמצא כי הרשות </w:t>
      </w:r>
      <w:r w:rsidRPr="0032284C">
        <w:rPr>
          <w:rFonts w:hint="cs"/>
          <w:rtl/>
        </w:rPr>
        <w:t>נותנת נקודות למנכ</w:t>
      </w:r>
      <w:r w:rsidRPr="0032284C">
        <w:rPr>
          <w:rtl/>
        </w:rPr>
        <w:t xml:space="preserve">"ל </w:t>
      </w:r>
      <w:r w:rsidRPr="0032284C">
        <w:rPr>
          <w:rFonts w:hint="cs"/>
          <w:rtl/>
        </w:rPr>
        <w:t>ולחשב</w:t>
      </w:r>
      <w:r w:rsidRPr="0032284C">
        <w:rPr>
          <w:rtl/>
        </w:rPr>
        <w:t xml:space="preserve"> </w:t>
      </w:r>
      <w:r w:rsidRPr="0032284C">
        <w:rPr>
          <w:rFonts w:hint="cs"/>
          <w:rtl/>
        </w:rPr>
        <w:t>באופן</w:t>
      </w:r>
      <w:r w:rsidRPr="0032284C">
        <w:rPr>
          <w:rtl/>
        </w:rPr>
        <w:t xml:space="preserve"> זהה, ל</w:t>
      </w:r>
      <w:r w:rsidRPr="0032284C">
        <w:rPr>
          <w:rFonts w:hint="cs"/>
          <w:rtl/>
        </w:rPr>
        <w:t xml:space="preserve">פי </w:t>
      </w:r>
      <w:r w:rsidRPr="0032284C">
        <w:rPr>
          <w:rtl/>
        </w:rPr>
        <w:t xml:space="preserve">סוג החברה </w:t>
      </w:r>
      <w:r w:rsidRPr="0032284C">
        <w:rPr>
          <w:rFonts w:hint="cs"/>
          <w:rtl/>
        </w:rPr>
        <w:t>ש</w:t>
      </w:r>
      <w:r w:rsidRPr="0032284C">
        <w:rPr>
          <w:rtl/>
        </w:rPr>
        <w:t xml:space="preserve">בה </w:t>
      </w:r>
      <w:r w:rsidRPr="0032284C">
        <w:rPr>
          <w:rFonts w:hint="cs"/>
          <w:rtl/>
        </w:rPr>
        <w:t xml:space="preserve">הם </w:t>
      </w:r>
      <w:r w:rsidRPr="0032284C">
        <w:rPr>
          <w:rtl/>
        </w:rPr>
        <w:t>מכהנים</w:t>
      </w:r>
      <w:r>
        <w:rPr>
          <w:rStyle w:val="FootnoteReference0"/>
          <w:rtl/>
        </w:rPr>
        <w:footnoteReference w:id="21"/>
      </w:r>
      <w:r w:rsidRPr="0032284C">
        <w:rPr>
          <w:rtl/>
        </w:rPr>
        <w:t xml:space="preserve">, </w:t>
      </w:r>
      <w:r w:rsidRPr="0032284C">
        <w:rPr>
          <w:rFonts w:hint="cs"/>
          <w:rtl/>
        </w:rPr>
        <w:t>על</w:t>
      </w:r>
      <w:r w:rsidRPr="0032284C">
        <w:rPr>
          <w:rtl/>
        </w:rPr>
        <w:t xml:space="preserve"> </w:t>
      </w:r>
      <w:r w:rsidRPr="0032284C">
        <w:rPr>
          <w:rFonts w:hint="cs"/>
          <w:rtl/>
        </w:rPr>
        <w:t>אף</w:t>
      </w:r>
      <w:r w:rsidRPr="0032284C">
        <w:rPr>
          <w:rtl/>
        </w:rPr>
        <w:t xml:space="preserve"> </w:t>
      </w:r>
      <w:r w:rsidRPr="0032284C">
        <w:rPr>
          <w:rFonts w:hint="cs"/>
          <w:rtl/>
        </w:rPr>
        <w:t>השוני</w:t>
      </w:r>
      <w:r w:rsidRPr="0032284C">
        <w:rPr>
          <w:rtl/>
        </w:rPr>
        <w:t xml:space="preserve"> </w:t>
      </w:r>
      <w:r w:rsidRPr="0032284C">
        <w:rPr>
          <w:rFonts w:hint="cs"/>
          <w:rtl/>
        </w:rPr>
        <w:t>העצום</w:t>
      </w:r>
      <w:r w:rsidRPr="0032284C">
        <w:rPr>
          <w:rtl/>
        </w:rPr>
        <w:t xml:space="preserve"> </w:t>
      </w:r>
      <w:r w:rsidRPr="0032284C">
        <w:rPr>
          <w:rFonts w:hint="cs"/>
          <w:rtl/>
        </w:rPr>
        <w:t>בין</w:t>
      </w:r>
      <w:r w:rsidRPr="0032284C">
        <w:rPr>
          <w:rtl/>
        </w:rPr>
        <w:t xml:space="preserve"> </w:t>
      </w:r>
      <w:r w:rsidRPr="0032284C">
        <w:rPr>
          <w:rFonts w:hint="cs"/>
          <w:rtl/>
        </w:rPr>
        <w:t>התפקידים</w:t>
      </w:r>
      <w:r w:rsidRPr="0032284C">
        <w:rPr>
          <w:rtl/>
        </w:rPr>
        <w:t xml:space="preserve">. </w:t>
      </w:r>
    </w:p>
    <w:p w:rsidR="008C1634" w:rsidRPr="0032284C" w:rsidP="00E62F9E">
      <w:pPr>
        <w:spacing w:line="240" w:lineRule="exact"/>
        <w:ind w:left="340" w:right="2268"/>
        <w:jc w:val="both"/>
        <w:rPr>
          <w:rFonts w:ascii="Tahoma" w:hAnsi="Tahoma" w:cs="Tahoma"/>
          <w:sz w:val="18"/>
          <w:szCs w:val="18"/>
          <w:rtl/>
        </w:rPr>
      </w:pPr>
      <w:r w:rsidRPr="0032284C">
        <w:rPr>
          <w:rFonts w:ascii="Tahoma" w:hAnsi="Tahoma" w:cs="Tahoma" w:hint="cs"/>
          <w:sz w:val="18"/>
          <w:szCs w:val="18"/>
          <w:rtl/>
        </w:rPr>
        <w:t>הרשות הסבירה בתשובתה כי לדעתה בפרופיל פיננסי נכון לתת ניקוד זהה לשני התפקידים משום ש"תפקיד החשב הוא התפקיד הבכיר ביותר בחברה בתחום הפיננסי, וכי לעניין זה בלבד (קרי מומחיות פיננסית), לא נראה שנכון בהכרח להגדיר את המנכ"ל כבכיר יותר".</w:t>
      </w:r>
    </w:p>
    <w:p w:rsidR="008C1634" w:rsidRPr="0032284C" w:rsidP="00E62F9E">
      <w:pPr>
        <w:spacing w:line="240" w:lineRule="exact"/>
        <w:ind w:left="340" w:right="2268"/>
        <w:jc w:val="both"/>
        <w:rPr>
          <w:rFonts w:ascii="Tahoma" w:hAnsi="Tahoma" w:cs="Tahoma"/>
          <w:sz w:val="18"/>
          <w:szCs w:val="18"/>
        </w:rPr>
      </w:pPr>
      <w:r w:rsidRPr="0032284C">
        <w:rPr>
          <w:rFonts w:ascii="Tahoma" w:hAnsi="Tahoma" w:cs="Tahoma" w:hint="cs"/>
          <w:sz w:val="18"/>
          <w:szCs w:val="18"/>
          <w:rtl/>
        </w:rPr>
        <w:t>משרד מבקר המדינה מעיר לרשות כי תפקיד החשב אינו התפקיד הבכיר ביותר בתחום הפיננסי, וזאת לנוכח תפקיד סמנכ"ל כספים, ולעניין פרופיל פיננסי קיימת הבחנה ברורה בין תפקיד מנכ"ל חברה לתפקיד חשב חברה.</w:t>
      </w:r>
    </w:p>
    <w:p w:rsidR="008C1634" w:rsidRPr="0032284C" w:rsidP="00E62F9E">
      <w:pPr>
        <w:pStyle w:val="ListParagraph"/>
        <w:numPr>
          <w:ilvl w:val="0"/>
          <w:numId w:val="27"/>
        </w:numPr>
        <w:ind w:left="340" w:hanging="340"/>
      </w:pPr>
      <w:r w:rsidRPr="0032284C">
        <w:rPr>
          <w:rFonts w:hint="cs"/>
          <w:rtl/>
        </w:rPr>
        <w:t>בפרופיל</w:t>
      </w:r>
      <w:r w:rsidRPr="0032284C">
        <w:rPr>
          <w:rtl/>
        </w:rPr>
        <w:t xml:space="preserve"> פיננסי </w:t>
      </w:r>
      <w:r w:rsidRPr="0032284C">
        <w:rPr>
          <w:rFonts w:hint="cs"/>
          <w:rtl/>
        </w:rPr>
        <w:t>ניקדה</w:t>
      </w:r>
      <w:r w:rsidRPr="0032284C">
        <w:rPr>
          <w:rtl/>
        </w:rPr>
        <w:t xml:space="preserve"> </w:t>
      </w:r>
      <w:r w:rsidRPr="0032284C">
        <w:rPr>
          <w:rFonts w:hint="cs"/>
          <w:rtl/>
        </w:rPr>
        <w:t>הרשות,</w:t>
      </w:r>
      <w:r w:rsidRPr="0032284C">
        <w:rPr>
          <w:rtl/>
        </w:rPr>
        <w:t xml:space="preserve"> </w:t>
      </w:r>
      <w:r w:rsidRPr="0032284C">
        <w:rPr>
          <w:rFonts w:hint="cs"/>
          <w:rtl/>
        </w:rPr>
        <w:t>תחת</w:t>
      </w:r>
      <w:r w:rsidRPr="0032284C">
        <w:rPr>
          <w:rtl/>
        </w:rPr>
        <w:t xml:space="preserve"> </w:t>
      </w:r>
      <w:r w:rsidRPr="0032284C">
        <w:rPr>
          <w:rFonts w:hint="cs"/>
          <w:rtl/>
        </w:rPr>
        <w:t>הקטגוריה</w:t>
      </w:r>
      <w:r w:rsidRPr="0032284C">
        <w:rPr>
          <w:rtl/>
        </w:rPr>
        <w:t xml:space="preserve"> </w:t>
      </w:r>
      <w:r w:rsidRPr="0032284C">
        <w:rPr>
          <w:rFonts w:hint="cs"/>
          <w:rtl/>
        </w:rPr>
        <w:t>מומחיות</w:t>
      </w:r>
      <w:r w:rsidRPr="0032284C">
        <w:rPr>
          <w:rtl/>
        </w:rPr>
        <w:t xml:space="preserve"> פיננסית</w:t>
      </w:r>
      <w:r w:rsidRPr="0032284C">
        <w:rPr>
          <w:rFonts w:hint="cs"/>
          <w:rtl/>
        </w:rPr>
        <w:t>,</w:t>
      </w:r>
      <w:r w:rsidRPr="0032284C">
        <w:rPr>
          <w:rtl/>
        </w:rPr>
        <w:t xml:space="preserve"> </w:t>
      </w:r>
      <w:r w:rsidRPr="0032284C">
        <w:rPr>
          <w:rFonts w:hint="cs"/>
          <w:rtl/>
        </w:rPr>
        <w:t>בעבור</w:t>
      </w:r>
      <w:r w:rsidRPr="0032284C">
        <w:rPr>
          <w:rtl/>
        </w:rPr>
        <w:t xml:space="preserve"> "</w:t>
      </w:r>
      <w:r w:rsidRPr="0032284C">
        <w:rPr>
          <w:rFonts w:hint="cs"/>
          <w:rtl/>
        </w:rPr>
        <w:t>הכרות</w:t>
      </w:r>
      <w:r w:rsidRPr="0032284C">
        <w:rPr>
          <w:rtl/>
        </w:rPr>
        <w:t xml:space="preserve"> </w:t>
      </w:r>
      <w:r w:rsidRPr="0032284C">
        <w:rPr>
          <w:rFonts w:hint="cs"/>
          <w:rtl/>
        </w:rPr>
        <w:t>עם</w:t>
      </w:r>
      <w:r w:rsidRPr="0032284C">
        <w:rPr>
          <w:rtl/>
        </w:rPr>
        <w:t xml:space="preserve"> </w:t>
      </w:r>
      <w:r w:rsidRPr="0032284C">
        <w:rPr>
          <w:rFonts w:hint="cs"/>
          <w:rtl/>
        </w:rPr>
        <w:t>התקינה</w:t>
      </w:r>
      <w:r w:rsidRPr="0032284C">
        <w:rPr>
          <w:rtl/>
        </w:rPr>
        <w:t xml:space="preserve"> </w:t>
      </w:r>
      <w:r w:rsidRPr="0032284C">
        <w:rPr>
          <w:rFonts w:hint="cs"/>
          <w:rtl/>
        </w:rPr>
        <w:t>הבינלאומית</w:t>
      </w:r>
      <w:r w:rsidRPr="0032284C">
        <w:rPr>
          <w:rtl/>
        </w:rPr>
        <w:t xml:space="preserve">". </w:t>
      </w:r>
      <w:r w:rsidRPr="0032284C">
        <w:rPr>
          <w:rFonts w:hint="cs"/>
          <w:rtl/>
        </w:rPr>
        <w:t>נמצא</w:t>
      </w:r>
      <w:r w:rsidRPr="0032284C">
        <w:rPr>
          <w:rtl/>
        </w:rPr>
        <w:t xml:space="preserve"> כי </w:t>
      </w:r>
      <w:r w:rsidRPr="0032284C">
        <w:rPr>
          <w:rFonts w:hint="cs"/>
          <w:rtl/>
        </w:rPr>
        <w:t>אין</w:t>
      </w:r>
      <w:r w:rsidRPr="0032284C">
        <w:rPr>
          <w:rtl/>
        </w:rPr>
        <w:t xml:space="preserve"> </w:t>
      </w:r>
      <w:r w:rsidRPr="0032284C">
        <w:rPr>
          <w:rFonts w:hint="cs"/>
          <w:rtl/>
        </w:rPr>
        <w:t>מוגדר</w:t>
      </w:r>
      <w:r w:rsidRPr="0032284C">
        <w:rPr>
          <w:rtl/>
        </w:rPr>
        <w:t xml:space="preserve"> מהי הה</w:t>
      </w:r>
      <w:r w:rsidRPr="0032284C">
        <w:rPr>
          <w:rFonts w:hint="cs"/>
          <w:rtl/>
        </w:rPr>
        <w:t>י</w:t>
      </w:r>
      <w:r w:rsidRPr="0032284C">
        <w:rPr>
          <w:rtl/>
        </w:rPr>
        <w:t>כרות הנדרשת.</w:t>
      </w:r>
    </w:p>
    <w:p w:rsidR="008C1634" w:rsidRPr="0032284C" w:rsidP="00E62F9E">
      <w:pPr>
        <w:spacing w:line="240" w:lineRule="exact"/>
        <w:ind w:left="340" w:right="2268"/>
        <w:jc w:val="both"/>
        <w:rPr>
          <w:rFonts w:ascii="Tahoma" w:hAnsi="Tahoma" w:cs="Tahoma"/>
          <w:sz w:val="18"/>
          <w:szCs w:val="18"/>
        </w:rPr>
      </w:pPr>
      <w:r w:rsidRPr="0032284C">
        <w:rPr>
          <w:rFonts w:ascii="Tahoma" w:hAnsi="Tahoma" w:cs="Tahoma"/>
          <w:sz w:val="18"/>
          <w:szCs w:val="18"/>
          <w:rtl/>
        </w:rPr>
        <w:t>הרשות</w:t>
      </w:r>
      <w:r w:rsidRPr="0032284C">
        <w:rPr>
          <w:rFonts w:ascii="Tahoma" w:hAnsi="Tahoma" w:cs="Tahoma" w:hint="cs"/>
          <w:sz w:val="18"/>
          <w:szCs w:val="18"/>
          <w:rtl/>
        </w:rPr>
        <w:t xml:space="preserve"> ציינה בתשובתה כי היא </w:t>
      </w:r>
      <w:r w:rsidRPr="0032284C">
        <w:rPr>
          <w:rFonts w:ascii="Tahoma" w:hAnsi="Tahoma" w:cs="Tahoma"/>
          <w:sz w:val="18"/>
          <w:szCs w:val="18"/>
          <w:rtl/>
        </w:rPr>
        <w:t xml:space="preserve">מקבלת את הערת </w:t>
      </w:r>
      <w:r w:rsidRPr="0032284C">
        <w:rPr>
          <w:rFonts w:ascii="Tahoma" w:hAnsi="Tahoma" w:cs="Tahoma" w:hint="cs"/>
          <w:sz w:val="18"/>
          <w:szCs w:val="18"/>
          <w:rtl/>
        </w:rPr>
        <w:t>משרד מבקר המדינה</w:t>
      </w:r>
      <w:r w:rsidRPr="0032284C">
        <w:rPr>
          <w:rFonts w:ascii="Tahoma" w:hAnsi="Tahoma" w:cs="Tahoma"/>
          <w:sz w:val="18"/>
          <w:szCs w:val="18"/>
          <w:rtl/>
        </w:rPr>
        <w:t xml:space="preserve"> ו</w:t>
      </w:r>
      <w:r w:rsidRPr="0032284C">
        <w:rPr>
          <w:rFonts w:ascii="Tahoma" w:hAnsi="Tahoma" w:cs="Tahoma" w:hint="cs"/>
          <w:sz w:val="18"/>
          <w:szCs w:val="18"/>
          <w:rtl/>
        </w:rPr>
        <w:t xml:space="preserve">היא </w:t>
      </w:r>
      <w:r w:rsidRPr="0032284C">
        <w:rPr>
          <w:rFonts w:ascii="Tahoma" w:hAnsi="Tahoma" w:cs="Tahoma"/>
          <w:sz w:val="18"/>
          <w:szCs w:val="18"/>
          <w:rtl/>
        </w:rPr>
        <w:t>תשקול חידוד</w:t>
      </w:r>
      <w:r w:rsidRPr="0032284C">
        <w:rPr>
          <w:rFonts w:ascii="Tahoma" w:hAnsi="Tahoma" w:cs="Tahoma" w:hint="cs"/>
          <w:sz w:val="18"/>
          <w:szCs w:val="18"/>
          <w:rtl/>
        </w:rPr>
        <w:t>ה של</w:t>
      </w:r>
      <w:r w:rsidRPr="0032284C">
        <w:rPr>
          <w:rFonts w:ascii="Tahoma" w:hAnsi="Tahoma" w:cs="Tahoma"/>
          <w:sz w:val="18"/>
          <w:szCs w:val="18"/>
          <w:rtl/>
        </w:rPr>
        <w:t xml:space="preserve"> הגדרת רכיב זה.</w:t>
      </w:r>
    </w:p>
    <w:p w:rsidR="008C1634" w:rsidRPr="0032284C" w:rsidP="00E62F9E">
      <w:pPr>
        <w:pStyle w:val="ListParagraph"/>
        <w:numPr>
          <w:ilvl w:val="0"/>
          <w:numId w:val="27"/>
        </w:numPr>
        <w:ind w:left="340" w:hanging="340"/>
      </w:pPr>
      <w:r w:rsidRPr="0032284C">
        <w:rPr>
          <w:rFonts w:hint="cs"/>
          <w:rtl/>
        </w:rPr>
        <w:t>תחום חינוך, רווחה ותרבות מכיל באופן טבעי גם את העיסוק בקליטה ועלייה. הרשות ניקדה ניסיון תעסוקתי במגזר הממשלתי רק בתחומים חינוך, חברה, רווחה ותרבות. נמצא כי הניסיון התעסוקתי חסר את תחום הקליטה.</w:t>
      </w:r>
    </w:p>
    <w:p w:rsidR="008C1634" w:rsidRPr="0032284C" w:rsidP="00E62F9E">
      <w:pPr>
        <w:spacing w:line="240" w:lineRule="exact"/>
        <w:ind w:left="340" w:right="2268"/>
        <w:jc w:val="both"/>
        <w:rPr>
          <w:rFonts w:ascii="Tahoma" w:hAnsi="Tahoma" w:cs="Tahoma"/>
          <w:sz w:val="18"/>
          <w:szCs w:val="18"/>
        </w:rPr>
      </w:pPr>
      <w:r w:rsidRPr="0032284C">
        <w:rPr>
          <w:rFonts w:ascii="Tahoma" w:hAnsi="Tahoma" w:cs="Tahoma" w:hint="cs"/>
          <w:sz w:val="18"/>
          <w:szCs w:val="18"/>
          <w:rtl/>
        </w:rPr>
        <w:t>בתשובתה מסרה הרשות כי "במידה והיה ומועמד אשר היה מציין פרויקטים בתחום הקליטה, הוא היה מקבל על כך ניקוד במסגרת תחום ה'חברה'".</w:t>
      </w:r>
    </w:p>
    <w:p w:rsidR="008C1634" w:rsidRPr="0032284C" w:rsidP="008B66D0">
      <w:pPr>
        <w:spacing w:after="240" w:line="240" w:lineRule="exact"/>
        <w:ind w:right="2268"/>
        <w:jc w:val="both"/>
        <w:rPr>
          <w:rFonts w:ascii="Tahoma" w:hAnsi="Tahoma" w:cs="Tahoma"/>
          <w:sz w:val="18"/>
          <w:szCs w:val="18"/>
          <w:rtl/>
        </w:rPr>
      </w:pPr>
      <w:r w:rsidRPr="0032284C">
        <w:rPr>
          <w:rFonts w:ascii="Tahoma" w:hAnsi="Tahoma" w:cs="Tahoma" w:hint="cs"/>
          <w:sz w:val="18"/>
          <w:szCs w:val="18"/>
          <w:rtl/>
        </w:rPr>
        <w:t>נמצא כי 391 מתוך כ-7,100 מועמדים לנבחרת 2015 (</w:t>
      </w:r>
      <w:r w:rsidRPr="0032284C">
        <w:rPr>
          <w:rFonts w:ascii="Tahoma" w:hAnsi="Tahoma" w:cs="Tahoma"/>
          <w:sz w:val="18"/>
          <w:szCs w:val="18"/>
          <w:rtl/>
        </w:rPr>
        <w:t>כ-5%</w:t>
      </w:r>
      <w:r w:rsidRPr="0032284C">
        <w:rPr>
          <w:rFonts w:ascii="Tahoma" w:hAnsi="Tahoma" w:cs="Tahoma" w:hint="cs"/>
          <w:sz w:val="18"/>
          <w:szCs w:val="18"/>
          <w:rtl/>
        </w:rPr>
        <w:t xml:space="preserve">) ערערו על דחיית </w:t>
      </w:r>
      <w:r w:rsidRPr="008B66D0">
        <w:rPr>
          <w:rFonts w:ascii="Tahoma" w:hAnsi="Tahoma" w:cs="Tahoma" w:hint="cs"/>
          <w:spacing w:val="-4"/>
          <w:sz w:val="18"/>
          <w:szCs w:val="18"/>
          <w:rtl/>
        </w:rPr>
        <w:t>מועמדותם</w:t>
      </w:r>
      <w:r>
        <w:rPr>
          <w:rStyle w:val="FootnoteReference0"/>
          <w:rFonts w:ascii="Tahoma" w:hAnsi="Tahoma" w:cs="Tahoma"/>
          <w:spacing w:val="-4"/>
          <w:sz w:val="18"/>
          <w:szCs w:val="18"/>
          <w:rtl/>
        </w:rPr>
        <w:footnoteReference w:id="22"/>
      </w:r>
      <w:r w:rsidRPr="008B66D0">
        <w:rPr>
          <w:rFonts w:ascii="Tahoma" w:hAnsi="Tahoma" w:cs="Tahoma" w:hint="cs"/>
          <w:spacing w:val="-4"/>
          <w:sz w:val="18"/>
          <w:szCs w:val="18"/>
          <w:rtl/>
        </w:rPr>
        <w:t>; 253 מתוכם ערערו על תנאי סף ו-138 ערערו על הניקוד (כ-1.9%).</w:t>
      </w:r>
      <w:r w:rsidRPr="0032284C">
        <w:rPr>
          <w:rFonts w:ascii="Tahoma" w:hAnsi="Tahoma" w:cs="Tahoma" w:hint="cs"/>
          <w:sz w:val="18"/>
          <w:szCs w:val="18"/>
          <w:rtl/>
        </w:rPr>
        <w:t xml:space="preserve"> הנתונים והמערכות של הרשות אינם מאפשרים לנתח את הסיבות לערעורים שהוגשו. </w:t>
      </w:r>
      <w:r w:rsidRPr="0012789B" w:rsidR="008E3995">
        <w:rPr>
          <w:rFonts w:cs="Tahoma"/>
          <w:noProof/>
          <w:sz w:val="17"/>
          <w:szCs w:val="17"/>
          <w:rtl/>
        </w:rPr>
        <mc:AlternateContent>
          <mc:Choice Requires="wps">
            <w:drawing>
              <wp:anchor distT="0" distB="0" distL="114300" distR="114300" simplePos="0" relativeHeight="251670528" behindDoc="1" locked="0" layoutInCell="1" allowOverlap="1">
                <wp:simplePos x="0" y="0"/>
                <wp:positionH relativeFrom="margin">
                  <wp:posOffset>-431800</wp:posOffset>
                </wp:positionH>
                <wp:positionV relativeFrom="margin">
                  <wp:align>top</wp:align>
                </wp:positionV>
                <wp:extent cx="1620000" cy="4140000"/>
                <wp:effectExtent l="0" t="0" r="0" b="0"/>
                <wp:wrapNone/>
                <wp:docPr id="2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852C6" w:rsidRPr="00373C5D" w:rsidP="008E3995">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76436375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890605"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852C6" w:rsidRPr="00881D99" w:rsidP="008E3995">
                            <w:pPr>
                              <w:spacing w:after="0" w:line="240" w:lineRule="auto"/>
                              <w:rPr>
                                <w:color w:val="0B5294"/>
                                <w:spacing w:val="-4"/>
                                <w:sz w:val="24"/>
                                <w:szCs w:val="24"/>
                                <w:rtl/>
                                <w:cs/>
                              </w:rPr>
                            </w:pPr>
                            <w:r w:rsidRPr="008E3995">
                              <w:rPr>
                                <w:rFonts w:cs="Tahoma" w:hint="eastAsia"/>
                                <w:color w:val="0B5294"/>
                                <w:spacing w:val="-4"/>
                                <w:sz w:val="24"/>
                                <w:szCs w:val="24"/>
                                <w:rtl/>
                              </w:rPr>
                              <w:t>מערכות</w:t>
                            </w:r>
                            <w:r w:rsidRPr="008E3995">
                              <w:rPr>
                                <w:rFonts w:cs="Tahoma"/>
                                <w:color w:val="0B5294"/>
                                <w:spacing w:val="-4"/>
                                <w:sz w:val="24"/>
                                <w:szCs w:val="24"/>
                                <w:rtl/>
                              </w:rPr>
                              <w:t xml:space="preserve"> </w:t>
                            </w:r>
                            <w:r>
                              <w:rPr>
                                <w:rFonts w:cs="Tahoma" w:hint="cs"/>
                                <w:color w:val="0B5294"/>
                                <w:spacing w:val="-4"/>
                                <w:sz w:val="24"/>
                                <w:szCs w:val="24"/>
                                <w:rtl/>
                              </w:rPr>
                              <w:t xml:space="preserve">המחשוב </w:t>
                            </w:r>
                            <w:r w:rsidRPr="008E3995">
                              <w:rPr>
                                <w:rFonts w:cs="Tahoma" w:hint="eastAsia"/>
                                <w:color w:val="0B5294"/>
                                <w:spacing w:val="-4"/>
                                <w:sz w:val="24"/>
                                <w:szCs w:val="24"/>
                                <w:rtl/>
                              </w:rPr>
                              <w:t>של</w:t>
                            </w:r>
                            <w:r w:rsidRPr="008E3995">
                              <w:rPr>
                                <w:rFonts w:cs="Tahoma"/>
                                <w:color w:val="0B5294"/>
                                <w:spacing w:val="-4"/>
                                <w:sz w:val="24"/>
                                <w:szCs w:val="24"/>
                                <w:rtl/>
                              </w:rPr>
                              <w:t xml:space="preserve"> </w:t>
                            </w:r>
                            <w:r w:rsidRPr="008E3995">
                              <w:rPr>
                                <w:rFonts w:cs="Tahoma" w:hint="eastAsia"/>
                                <w:color w:val="0B5294"/>
                                <w:spacing w:val="-4"/>
                                <w:sz w:val="24"/>
                                <w:szCs w:val="24"/>
                                <w:rtl/>
                              </w:rPr>
                              <w:t>הרשות</w:t>
                            </w:r>
                            <w:r w:rsidRPr="008E3995">
                              <w:rPr>
                                <w:rFonts w:cs="Tahoma"/>
                                <w:color w:val="0B5294"/>
                                <w:spacing w:val="-4"/>
                                <w:sz w:val="24"/>
                                <w:szCs w:val="24"/>
                                <w:rtl/>
                              </w:rPr>
                              <w:t xml:space="preserve"> </w:t>
                            </w:r>
                            <w:r w:rsidRPr="008E3995">
                              <w:rPr>
                                <w:rFonts w:cs="Tahoma" w:hint="eastAsia"/>
                                <w:color w:val="0B5294"/>
                                <w:spacing w:val="-4"/>
                                <w:sz w:val="24"/>
                                <w:szCs w:val="24"/>
                                <w:rtl/>
                              </w:rPr>
                              <w:t>אינן</w:t>
                            </w:r>
                            <w:r w:rsidRPr="008E3995">
                              <w:rPr>
                                <w:rFonts w:cs="Tahoma"/>
                                <w:color w:val="0B5294"/>
                                <w:spacing w:val="-4"/>
                                <w:sz w:val="24"/>
                                <w:szCs w:val="24"/>
                                <w:rtl/>
                              </w:rPr>
                              <w:t xml:space="preserve"> </w:t>
                            </w:r>
                            <w:r w:rsidRPr="008E3995">
                              <w:rPr>
                                <w:rFonts w:cs="Tahoma" w:hint="eastAsia"/>
                                <w:color w:val="0B5294"/>
                                <w:spacing w:val="-4"/>
                                <w:sz w:val="24"/>
                                <w:szCs w:val="24"/>
                                <w:rtl/>
                              </w:rPr>
                              <w:t>מאפשרות</w:t>
                            </w:r>
                            <w:r w:rsidRPr="008E3995">
                              <w:rPr>
                                <w:rFonts w:cs="Tahoma"/>
                                <w:color w:val="0B5294"/>
                                <w:spacing w:val="-4"/>
                                <w:sz w:val="24"/>
                                <w:szCs w:val="24"/>
                                <w:rtl/>
                              </w:rPr>
                              <w:t xml:space="preserve"> </w:t>
                            </w:r>
                            <w:r w:rsidRPr="008E3995">
                              <w:rPr>
                                <w:rFonts w:cs="Tahoma" w:hint="eastAsia"/>
                                <w:color w:val="0B5294"/>
                                <w:spacing w:val="-4"/>
                                <w:sz w:val="24"/>
                                <w:szCs w:val="24"/>
                                <w:rtl/>
                              </w:rPr>
                              <w:t>לנתח</w:t>
                            </w:r>
                            <w:r w:rsidRPr="008E3995">
                              <w:rPr>
                                <w:rFonts w:cs="Tahoma"/>
                                <w:color w:val="0B5294"/>
                                <w:spacing w:val="-4"/>
                                <w:sz w:val="24"/>
                                <w:szCs w:val="24"/>
                                <w:rtl/>
                              </w:rPr>
                              <w:t xml:space="preserve"> </w:t>
                            </w:r>
                            <w:r w:rsidRPr="008E3995">
                              <w:rPr>
                                <w:rFonts w:cs="Tahoma" w:hint="eastAsia"/>
                                <w:color w:val="0B5294"/>
                                <w:spacing w:val="-4"/>
                                <w:sz w:val="24"/>
                                <w:szCs w:val="24"/>
                                <w:rtl/>
                              </w:rPr>
                              <w:t>את</w:t>
                            </w:r>
                            <w:r w:rsidRPr="008E3995">
                              <w:rPr>
                                <w:rFonts w:cs="Tahoma"/>
                                <w:color w:val="0B5294"/>
                                <w:spacing w:val="-4"/>
                                <w:sz w:val="24"/>
                                <w:szCs w:val="24"/>
                                <w:rtl/>
                              </w:rPr>
                              <w:t xml:space="preserve"> </w:t>
                            </w:r>
                            <w:r w:rsidRPr="008E3995">
                              <w:rPr>
                                <w:rFonts w:cs="Tahoma" w:hint="eastAsia"/>
                                <w:color w:val="0B5294"/>
                                <w:spacing w:val="-4"/>
                                <w:sz w:val="24"/>
                                <w:szCs w:val="24"/>
                                <w:rtl/>
                              </w:rPr>
                              <w:t>הסיבות</w:t>
                            </w:r>
                            <w:r w:rsidRPr="008E3995">
                              <w:rPr>
                                <w:rFonts w:cs="Tahoma"/>
                                <w:color w:val="0B5294"/>
                                <w:spacing w:val="-4"/>
                                <w:sz w:val="24"/>
                                <w:szCs w:val="24"/>
                                <w:rtl/>
                              </w:rPr>
                              <w:t xml:space="preserve"> </w:t>
                            </w:r>
                            <w:r w:rsidRPr="008E3995">
                              <w:rPr>
                                <w:rFonts w:cs="Tahoma" w:hint="eastAsia"/>
                                <w:color w:val="0B5294"/>
                                <w:spacing w:val="-4"/>
                                <w:sz w:val="24"/>
                                <w:szCs w:val="24"/>
                                <w:rtl/>
                              </w:rPr>
                              <w:t>לערעורים</w:t>
                            </w:r>
                            <w:r w:rsidRPr="008E3995">
                              <w:rPr>
                                <w:rFonts w:cs="Tahoma"/>
                                <w:color w:val="0B5294"/>
                                <w:spacing w:val="-4"/>
                                <w:sz w:val="24"/>
                                <w:szCs w:val="24"/>
                                <w:rtl/>
                              </w:rPr>
                              <w:t xml:space="preserve"> </w:t>
                            </w:r>
                            <w:r w:rsidRPr="008E3995">
                              <w:rPr>
                                <w:rFonts w:cs="Tahoma" w:hint="eastAsia"/>
                                <w:color w:val="0B5294"/>
                                <w:spacing w:val="-4"/>
                                <w:sz w:val="24"/>
                                <w:szCs w:val="24"/>
                                <w:rtl/>
                              </w:rPr>
                              <w:t>שהוגשו</w:t>
                            </w:r>
                            <w:r w:rsidRPr="008E3995">
                              <w:rPr>
                                <w:rFonts w:cs="Tahoma"/>
                                <w:color w:val="0B5294"/>
                                <w:spacing w:val="-4"/>
                                <w:sz w:val="24"/>
                                <w:szCs w:val="24"/>
                                <w:rtl/>
                              </w:rPr>
                              <w:t xml:space="preserve">, </w:t>
                            </w:r>
                            <w:r w:rsidRPr="008E3995">
                              <w:rPr>
                                <w:rFonts w:cs="Tahoma" w:hint="eastAsia"/>
                                <w:color w:val="0B5294"/>
                                <w:spacing w:val="-4"/>
                                <w:sz w:val="24"/>
                                <w:szCs w:val="24"/>
                                <w:rtl/>
                              </w:rPr>
                              <w:t>זאת</w:t>
                            </w:r>
                            <w:r w:rsidRPr="008E3995">
                              <w:rPr>
                                <w:rFonts w:cs="Tahoma"/>
                                <w:color w:val="0B5294"/>
                                <w:spacing w:val="-4"/>
                                <w:sz w:val="24"/>
                                <w:szCs w:val="24"/>
                                <w:rtl/>
                              </w:rPr>
                              <w:t xml:space="preserve"> </w:t>
                            </w:r>
                            <w:r w:rsidRPr="008E3995">
                              <w:rPr>
                                <w:rFonts w:cs="Tahoma" w:hint="eastAsia"/>
                                <w:color w:val="0B5294"/>
                                <w:spacing w:val="-4"/>
                                <w:sz w:val="24"/>
                                <w:szCs w:val="24"/>
                                <w:rtl/>
                              </w:rPr>
                              <w:t>על</w:t>
                            </w:r>
                            <w:r w:rsidRPr="008E3995">
                              <w:rPr>
                                <w:rFonts w:cs="Tahoma"/>
                                <w:color w:val="0B5294"/>
                                <w:spacing w:val="-4"/>
                                <w:sz w:val="24"/>
                                <w:szCs w:val="24"/>
                                <w:rtl/>
                              </w:rPr>
                              <w:t xml:space="preserve"> </w:t>
                            </w:r>
                            <w:r w:rsidRPr="008E3995">
                              <w:rPr>
                                <w:rFonts w:cs="Tahoma" w:hint="eastAsia"/>
                                <w:color w:val="0B5294"/>
                                <w:spacing w:val="-4"/>
                                <w:sz w:val="24"/>
                                <w:szCs w:val="24"/>
                                <w:rtl/>
                              </w:rPr>
                              <w:t>אף</w:t>
                            </w:r>
                            <w:r w:rsidRPr="008E3995">
                              <w:rPr>
                                <w:rFonts w:cs="Tahoma"/>
                                <w:color w:val="0B5294"/>
                                <w:spacing w:val="-4"/>
                                <w:sz w:val="24"/>
                                <w:szCs w:val="24"/>
                                <w:rtl/>
                              </w:rPr>
                              <w:t xml:space="preserve"> </w:t>
                            </w:r>
                            <w:r w:rsidRPr="008E3995">
                              <w:rPr>
                                <w:rFonts w:cs="Tahoma" w:hint="eastAsia"/>
                                <w:color w:val="0B5294"/>
                                <w:spacing w:val="-4"/>
                                <w:sz w:val="24"/>
                                <w:szCs w:val="24"/>
                                <w:rtl/>
                              </w:rPr>
                              <w:t>כמות</w:t>
                            </w:r>
                            <w:r w:rsidRPr="008E3995">
                              <w:rPr>
                                <w:rFonts w:cs="Tahoma"/>
                                <w:color w:val="0B5294"/>
                                <w:spacing w:val="-4"/>
                                <w:sz w:val="24"/>
                                <w:szCs w:val="24"/>
                                <w:rtl/>
                              </w:rPr>
                              <w:t xml:space="preserve"> </w:t>
                            </w:r>
                            <w:r w:rsidRPr="008E3995">
                              <w:rPr>
                                <w:rFonts w:cs="Tahoma" w:hint="eastAsia"/>
                                <w:color w:val="0B5294"/>
                                <w:spacing w:val="-4"/>
                                <w:sz w:val="24"/>
                                <w:szCs w:val="24"/>
                                <w:rtl/>
                              </w:rPr>
                              <w:t>הערעורים</w:t>
                            </w:r>
                            <w:r w:rsidRPr="008E3995">
                              <w:rPr>
                                <w:rFonts w:cs="Tahoma"/>
                                <w:color w:val="0B5294"/>
                                <w:spacing w:val="-4"/>
                                <w:sz w:val="24"/>
                                <w:szCs w:val="24"/>
                                <w:rtl/>
                              </w:rPr>
                              <w:t xml:space="preserve"> </w:t>
                            </w:r>
                            <w:r w:rsidRPr="008E3995">
                              <w:rPr>
                                <w:rFonts w:cs="Tahoma" w:hint="eastAsia"/>
                                <w:color w:val="0B5294"/>
                                <w:spacing w:val="-4"/>
                                <w:sz w:val="24"/>
                                <w:szCs w:val="24"/>
                                <w:rtl/>
                              </w:rPr>
                              <w:t>הגבוהה</w:t>
                            </w:r>
                          </w:p>
                          <w:p w:rsidR="005852C6" w:rsidRPr="00373C5D" w:rsidP="008E3995">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39288858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151510"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1"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4928" filled="f" stroked="f">
                <v:textbox>
                  <w:txbxContent>
                    <w:p w:rsidR="005852C6" w:rsidRPr="00373C5D" w:rsidP="008E3995">
                      <w:pPr>
                        <w:spacing w:line="240" w:lineRule="atLeast"/>
                        <w:rPr>
                          <w:rFonts w:cs="Tahoma"/>
                          <w:b/>
                          <w:bCs/>
                          <w:color w:val="0B5294"/>
                          <w:sz w:val="48"/>
                          <w:szCs w:val="48"/>
                          <w:rtl/>
                        </w:rPr>
                      </w:pPr>
                      <w:drawing>
                        <wp:inline distT="0" distB="0" distL="0" distR="0">
                          <wp:extent cx="311150" cy="256800"/>
                          <wp:effectExtent l="0" t="0" r="0" b="0"/>
                          <wp:docPr id="2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430157"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852C6" w:rsidRPr="00881D99" w:rsidP="008E3995">
                      <w:pPr>
                        <w:spacing w:after="0" w:line="240" w:lineRule="auto"/>
                        <w:rPr>
                          <w:color w:val="0B5294"/>
                          <w:spacing w:val="-4"/>
                          <w:sz w:val="24"/>
                          <w:szCs w:val="24"/>
                          <w:rtl/>
                          <w:cs/>
                        </w:rPr>
                      </w:pPr>
                      <w:r w:rsidRPr="008E3995">
                        <w:rPr>
                          <w:rFonts w:cs="Tahoma" w:hint="eastAsia"/>
                          <w:color w:val="0B5294"/>
                          <w:spacing w:val="-4"/>
                          <w:sz w:val="24"/>
                          <w:szCs w:val="24"/>
                          <w:rtl/>
                        </w:rPr>
                        <w:t>מערכות</w:t>
                      </w:r>
                      <w:r w:rsidRPr="008E3995">
                        <w:rPr>
                          <w:rFonts w:cs="Tahoma"/>
                          <w:color w:val="0B5294"/>
                          <w:spacing w:val="-4"/>
                          <w:sz w:val="24"/>
                          <w:szCs w:val="24"/>
                          <w:rtl/>
                        </w:rPr>
                        <w:t xml:space="preserve"> </w:t>
                      </w:r>
                      <w:r>
                        <w:rPr>
                          <w:rFonts w:cs="Tahoma" w:hint="cs"/>
                          <w:color w:val="0B5294"/>
                          <w:spacing w:val="-4"/>
                          <w:sz w:val="24"/>
                          <w:szCs w:val="24"/>
                          <w:rtl/>
                        </w:rPr>
                        <w:t xml:space="preserve">המחשוב </w:t>
                      </w:r>
                      <w:r w:rsidRPr="008E3995">
                        <w:rPr>
                          <w:rFonts w:cs="Tahoma" w:hint="eastAsia"/>
                          <w:color w:val="0B5294"/>
                          <w:spacing w:val="-4"/>
                          <w:sz w:val="24"/>
                          <w:szCs w:val="24"/>
                          <w:rtl/>
                        </w:rPr>
                        <w:t>של</w:t>
                      </w:r>
                      <w:r w:rsidRPr="008E3995">
                        <w:rPr>
                          <w:rFonts w:cs="Tahoma"/>
                          <w:color w:val="0B5294"/>
                          <w:spacing w:val="-4"/>
                          <w:sz w:val="24"/>
                          <w:szCs w:val="24"/>
                          <w:rtl/>
                        </w:rPr>
                        <w:t xml:space="preserve"> </w:t>
                      </w:r>
                      <w:r w:rsidRPr="008E3995">
                        <w:rPr>
                          <w:rFonts w:cs="Tahoma" w:hint="eastAsia"/>
                          <w:color w:val="0B5294"/>
                          <w:spacing w:val="-4"/>
                          <w:sz w:val="24"/>
                          <w:szCs w:val="24"/>
                          <w:rtl/>
                        </w:rPr>
                        <w:t>הרשות</w:t>
                      </w:r>
                      <w:r w:rsidRPr="008E3995">
                        <w:rPr>
                          <w:rFonts w:cs="Tahoma"/>
                          <w:color w:val="0B5294"/>
                          <w:spacing w:val="-4"/>
                          <w:sz w:val="24"/>
                          <w:szCs w:val="24"/>
                          <w:rtl/>
                        </w:rPr>
                        <w:t xml:space="preserve"> </w:t>
                      </w:r>
                      <w:r w:rsidRPr="008E3995">
                        <w:rPr>
                          <w:rFonts w:cs="Tahoma" w:hint="eastAsia"/>
                          <w:color w:val="0B5294"/>
                          <w:spacing w:val="-4"/>
                          <w:sz w:val="24"/>
                          <w:szCs w:val="24"/>
                          <w:rtl/>
                        </w:rPr>
                        <w:t>אינן</w:t>
                      </w:r>
                      <w:r w:rsidRPr="008E3995">
                        <w:rPr>
                          <w:rFonts w:cs="Tahoma"/>
                          <w:color w:val="0B5294"/>
                          <w:spacing w:val="-4"/>
                          <w:sz w:val="24"/>
                          <w:szCs w:val="24"/>
                          <w:rtl/>
                        </w:rPr>
                        <w:t xml:space="preserve"> </w:t>
                      </w:r>
                      <w:r w:rsidRPr="008E3995">
                        <w:rPr>
                          <w:rFonts w:cs="Tahoma" w:hint="eastAsia"/>
                          <w:color w:val="0B5294"/>
                          <w:spacing w:val="-4"/>
                          <w:sz w:val="24"/>
                          <w:szCs w:val="24"/>
                          <w:rtl/>
                        </w:rPr>
                        <w:t>מאפשרות</w:t>
                      </w:r>
                      <w:r w:rsidRPr="008E3995">
                        <w:rPr>
                          <w:rFonts w:cs="Tahoma"/>
                          <w:color w:val="0B5294"/>
                          <w:spacing w:val="-4"/>
                          <w:sz w:val="24"/>
                          <w:szCs w:val="24"/>
                          <w:rtl/>
                        </w:rPr>
                        <w:t xml:space="preserve"> </w:t>
                      </w:r>
                      <w:r w:rsidRPr="008E3995">
                        <w:rPr>
                          <w:rFonts w:cs="Tahoma" w:hint="eastAsia"/>
                          <w:color w:val="0B5294"/>
                          <w:spacing w:val="-4"/>
                          <w:sz w:val="24"/>
                          <w:szCs w:val="24"/>
                          <w:rtl/>
                        </w:rPr>
                        <w:t>לנתח</w:t>
                      </w:r>
                      <w:r w:rsidRPr="008E3995">
                        <w:rPr>
                          <w:rFonts w:cs="Tahoma"/>
                          <w:color w:val="0B5294"/>
                          <w:spacing w:val="-4"/>
                          <w:sz w:val="24"/>
                          <w:szCs w:val="24"/>
                          <w:rtl/>
                        </w:rPr>
                        <w:t xml:space="preserve"> </w:t>
                      </w:r>
                      <w:r w:rsidRPr="008E3995">
                        <w:rPr>
                          <w:rFonts w:cs="Tahoma" w:hint="eastAsia"/>
                          <w:color w:val="0B5294"/>
                          <w:spacing w:val="-4"/>
                          <w:sz w:val="24"/>
                          <w:szCs w:val="24"/>
                          <w:rtl/>
                        </w:rPr>
                        <w:t>את</w:t>
                      </w:r>
                      <w:r w:rsidRPr="008E3995">
                        <w:rPr>
                          <w:rFonts w:cs="Tahoma"/>
                          <w:color w:val="0B5294"/>
                          <w:spacing w:val="-4"/>
                          <w:sz w:val="24"/>
                          <w:szCs w:val="24"/>
                          <w:rtl/>
                        </w:rPr>
                        <w:t xml:space="preserve"> </w:t>
                      </w:r>
                      <w:r w:rsidRPr="008E3995">
                        <w:rPr>
                          <w:rFonts w:cs="Tahoma" w:hint="eastAsia"/>
                          <w:color w:val="0B5294"/>
                          <w:spacing w:val="-4"/>
                          <w:sz w:val="24"/>
                          <w:szCs w:val="24"/>
                          <w:rtl/>
                        </w:rPr>
                        <w:t>הסיבות</w:t>
                      </w:r>
                      <w:r w:rsidRPr="008E3995">
                        <w:rPr>
                          <w:rFonts w:cs="Tahoma"/>
                          <w:color w:val="0B5294"/>
                          <w:spacing w:val="-4"/>
                          <w:sz w:val="24"/>
                          <w:szCs w:val="24"/>
                          <w:rtl/>
                        </w:rPr>
                        <w:t xml:space="preserve"> </w:t>
                      </w:r>
                      <w:r w:rsidRPr="008E3995">
                        <w:rPr>
                          <w:rFonts w:cs="Tahoma" w:hint="eastAsia"/>
                          <w:color w:val="0B5294"/>
                          <w:spacing w:val="-4"/>
                          <w:sz w:val="24"/>
                          <w:szCs w:val="24"/>
                          <w:rtl/>
                        </w:rPr>
                        <w:t>לערעורים</w:t>
                      </w:r>
                      <w:r w:rsidRPr="008E3995">
                        <w:rPr>
                          <w:rFonts w:cs="Tahoma"/>
                          <w:color w:val="0B5294"/>
                          <w:spacing w:val="-4"/>
                          <w:sz w:val="24"/>
                          <w:szCs w:val="24"/>
                          <w:rtl/>
                        </w:rPr>
                        <w:t xml:space="preserve"> </w:t>
                      </w:r>
                      <w:r w:rsidRPr="008E3995">
                        <w:rPr>
                          <w:rFonts w:cs="Tahoma" w:hint="eastAsia"/>
                          <w:color w:val="0B5294"/>
                          <w:spacing w:val="-4"/>
                          <w:sz w:val="24"/>
                          <w:szCs w:val="24"/>
                          <w:rtl/>
                        </w:rPr>
                        <w:t>שהוגשו</w:t>
                      </w:r>
                      <w:r w:rsidRPr="008E3995">
                        <w:rPr>
                          <w:rFonts w:cs="Tahoma"/>
                          <w:color w:val="0B5294"/>
                          <w:spacing w:val="-4"/>
                          <w:sz w:val="24"/>
                          <w:szCs w:val="24"/>
                          <w:rtl/>
                        </w:rPr>
                        <w:t xml:space="preserve">, </w:t>
                      </w:r>
                      <w:r w:rsidRPr="008E3995">
                        <w:rPr>
                          <w:rFonts w:cs="Tahoma" w:hint="eastAsia"/>
                          <w:color w:val="0B5294"/>
                          <w:spacing w:val="-4"/>
                          <w:sz w:val="24"/>
                          <w:szCs w:val="24"/>
                          <w:rtl/>
                        </w:rPr>
                        <w:t>זאת</w:t>
                      </w:r>
                      <w:r w:rsidRPr="008E3995">
                        <w:rPr>
                          <w:rFonts w:cs="Tahoma"/>
                          <w:color w:val="0B5294"/>
                          <w:spacing w:val="-4"/>
                          <w:sz w:val="24"/>
                          <w:szCs w:val="24"/>
                          <w:rtl/>
                        </w:rPr>
                        <w:t xml:space="preserve"> </w:t>
                      </w:r>
                      <w:r w:rsidRPr="008E3995">
                        <w:rPr>
                          <w:rFonts w:cs="Tahoma" w:hint="eastAsia"/>
                          <w:color w:val="0B5294"/>
                          <w:spacing w:val="-4"/>
                          <w:sz w:val="24"/>
                          <w:szCs w:val="24"/>
                          <w:rtl/>
                        </w:rPr>
                        <w:t>על</w:t>
                      </w:r>
                      <w:r w:rsidRPr="008E3995">
                        <w:rPr>
                          <w:rFonts w:cs="Tahoma"/>
                          <w:color w:val="0B5294"/>
                          <w:spacing w:val="-4"/>
                          <w:sz w:val="24"/>
                          <w:szCs w:val="24"/>
                          <w:rtl/>
                        </w:rPr>
                        <w:t xml:space="preserve"> </w:t>
                      </w:r>
                      <w:r w:rsidRPr="008E3995">
                        <w:rPr>
                          <w:rFonts w:cs="Tahoma" w:hint="eastAsia"/>
                          <w:color w:val="0B5294"/>
                          <w:spacing w:val="-4"/>
                          <w:sz w:val="24"/>
                          <w:szCs w:val="24"/>
                          <w:rtl/>
                        </w:rPr>
                        <w:t>אף</w:t>
                      </w:r>
                      <w:r w:rsidRPr="008E3995">
                        <w:rPr>
                          <w:rFonts w:cs="Tahoma"/>
                          <w:color w:val="0B5294"/>
                          <w:spacing w:val="-4"/>
                          <w:sz w:val="24"/>
                          <w:szCs w:val="24"/>
                          <w:rtl/>
                        </w:rPr>
                        <w:t xml:space="preserve"> </w:t>
                      </w:r>
                      <w:r w:rsidRPr="008E3995">
                        <w:rPr>
                          <w:rFonts w:cs="Tahoma" w:hint="eastAsia"/>
                          <w:color w:val="0B5294"/>
                          <w:spacing w:val="-4"/>
                          <w:sz w:val="24"/>
                          <w:szCs w:val="24"/>
                          <w:rtl/>
                        </w:rPr>
                        <w:t>כמות</w:t>
                      </w:r>
                      <w:r w:rsidRPr="008E3995">
                        <w:rPr>
                          <w:rFonts w:cs="Tahoma"/>
                          <w:color w:val="0B5294"/>
                          <w:spacing w:val="-4"/>
                          <w:sz w:val="24"/>
                          <w:szCs w:val="24"/>
                          <w:rtl/>
                        </w:rPr>
                        <w:t xml:space="preserve"> </w:t>
                      </w:r>
                      <w:r w:rsidRPr="008E3995">
                        <w:rPr>
                          <w:rFonts w:cs="Tahoma" w:hint="eastAsia"/>
                          <w:color w:val="0B5294"/>
                          <w:spacing w:val="-4"/>
                          <w:sz w:val="24"/>
                          <w:szCs w:val="24"/>
                          <w:rtl/>
                        </w:rPr>
                        <w:t>הערעורים</w:t>
                      </w:r>
                      <w:r w:rsidRPr="008E3995">
                        <w:rPr>
                          <w:rFonts w:cs="Tahoma"/>
                          <w:color w:val="0B5294"/>
                          <w:spacing w:val="-4"/>
                          <w:sz w:val="24"/>
                          <w:szCs w:val="24"/>
                          <w:rtl/>
                        </w:rPr>
                        <w:t xml:space="preserve"> </w:t>
                      </w:r>
                      <w:r w:rsidRPr="008E3995">
                        <w:rPr>
                          <w:rFonts w:cs="Tahoma" w:hint="eastAsia"/>
                          <w:color w:val="0B5294"/>
                          <w:spacing w:val="-4"/>
                          <w:sz w:val="24"/>
                          <w:szCs w:val="24"/>
                          <w:rtl/>
                        </w:rPr>
                        <w:t>הגבוהה</w:t>
                      </w:r>
                    </w:p>
                    <w:p w:rsidR="005852C6" w:rsidRPr="00373C5D" w:rsidP="008E3995">
                      <w:pPr>
                        <w:spacing w:before="120" w:after="0" w:line="240" w:lineRule="atLeast"/>
                        <w:rPr>
                          <w:rFonts w:cs="Tahoma"/>
                          <w:b/>
                          <w:bCs/>
                          <w:color w:val="0B5294"/>
                          <w:sz w:val="48"/>
                          <w:szCs w:val="48"/>
                          <w:rtl/>
                        </w:rPr>
                      </w:pPr>
                      <w:drawing>
                        <wp:inline distT="0" distB="0" distL="0" distR="0">
                          <wp:extent cx="288000" cy="31337"/>
                          <wp:effectExtent l="0" t="0" r="0" b="6985"/>
                          <wp:docPr id="2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180857"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8C1634" w:rsidP="00755DB7">
      <w:pPr>
        <w:pStyle w:val="RESHET"/>
      </w:pPr>
      <w:r w:rsidRPr="0032284C">
        <w:rPr>
          <w:rFonts w:hint="cs"/>
          <w:rtl/>
        </w:rPr>
        <w:t xml:space="preserve">עולה כי מקצת מתכולת הגדרת פרופילים, תנאי הסף והניקוד אינם ברורים דיים. </w:t>
      </w:r>
      <w:r w:rsidRPr="0032284C">
        <w:rPr>
          <w:rtl/>
        </w:rPr>
        <w:t xml:space="preserve">תנאי סף </w:t>
      </w:r>
      <w:r w:rsidRPr="0032284C">
        <w:rPr>
          <w:rFonts w:hint="cs"/>
          <w:rtl/>
        </w:rPr>
        <w:t xml:space="preserve">שאינם ברורים דיים </w:t>
      </w:r>
      <w:r w:rsidRPr="0032284C">
        <w:rPr>
          <w:rtl/>
        </w:rPr>
        <w:t xml:space="preserve">הטעונים </w:t>
      </w:r>
      <w:r w:rsidRPr="0032284C">
        <w:rPr>
          <w:rFonts w:hint="cs"/>
          <w:rtl/>
        </w:rPr>
        <w:t>שיקול דעת נרחב של ה</w:t>
      </w:r>
      <w:r w:rsidRPr="0032284C">
        <w:rPr>
          <w:rtl/>
        </w:rPr>
        <w:t xml:space="preserve">גורם הממיין, עלולים לפגוע בעקרון השוויון </w:t>
      </w:r>
      <w:r w:rsidRPr="0032284C">
        <w:rPr>
          <w:rFonts w:hint="cs"/>
          <w:rtl/>
        </w:rPr>
        <w:t>משום ש</w:t>
      </w:r>
      <w:r w:rsidRPr="0032284C">
        <w:rPr>
          <w:rtl/>
        </w:rPr>
        <w:t>הם תלויים</w:t>
      </w:r>
      <w:r w:rsidRPr="0032284C">
        <w:rPr>
          <w:rFonts w:hint="cs"/>
          <w:rtl/>
        </w:rPr>
        <w:t xml:space="preserve"> </w:t>
      </w:r>
      <w:r w:rsidRPr="0032284C">
        <w:rPr>
          <w:rtl/>
        </w:rPr>
        <w:t xml:space="preserve">בהערכה של הבודק. </w:t>
      </w:r>
      <w:r w:rsidRPr="0032284C">
        <w:rPr>
          <w:rFonts w:hint="cs"/>
          <w:rtl/>
        </w:rPr>
        <w:t xml:space="preserve">משרד מבקר המדינה מעיר לרשות כי לנוכח התפיסה שתהליך בחירת דירקטורים אמור להיות שוויוני, תחרותי ושקוף, עליה לקבוע כללי ניקוד ברורים, מדויקים ושקופים שישקפו תהליך בחירה כאמור. </w:t>
      </w:r>
    </w:p>
    <w:p w:rsidR="00755DB7" w:rsidRPr="00755DB7" w:rsidP="00E62F9E">
      <w:pPr>
        <w:spacing w:line="240" w:lineRule="exact"/>
        <w:ind w:right="2268"/>
        <w:jc w:val="both"/>
        <w:rPr>
          <w:rFonts w:ascii="Tahoma" w:hAnsi="Tahoma" w:cs="Tahoma"/>
          <w:sz w:val="18"/>
          <w:szCs w:val="18"/>
        </w:rPr>
      </w:pPr>
    </w:p>
    <w:p w:rsidR="00755DB7" w:rsidRPr="00755DB7" w:rsidP="00E62F9E">
      <w:pPr>
        <w:spacing w:line="240" w:lineRule="exact"/>
        <w:ind w:right="2268"/>
        <w:jc w:val="both"/>
        <w:rPr>
          <w:rFonts w:ascii="Tahoma" w:hAnsi="Tahoma" w:cs="Tahoma"/>
          <w:sz w:val="18"/>
          <w:szCs w:val="18"/>
          <w:rtl/>
        </w:rPr>
      </w:pPr>
    </w:p>
    <w:p w:rsidR="00103920">
      <w:pPr>
        <w:bidi w:val="0"/>
        <w:rPr>
          <w:rFonts w:ascii="Tahoma" w:eastAsia="Times New Roman" w:hAnsi="Tahoma" w:cs="Tahoma"/>
          <w:color w:val="009692"/>
          <w:sz w:val="32"/>
          <w:szCs w:val="32"/>
          <w:rtl/>
        </w:rPr>
      </w:pPr>
      <w:r>
        <w:rPr>
          <w:rtl/>
        </w:rPr>
        <w:br w:type="page"/>
      </w:r>
    </w:p>
    <w:p w:rsidR="008C1634" w:rsidRPr="00804F0B" w:rsidP="00755DB7">
      <w:pPr>
        <w:pStyle w:val="KOT4"/>
        <w:rPr>
          <w:rtl/>
        </w:rPr>
      </w:pPr>
      <w:r w:rsidRPr="00E9552F">
        <w:rPr>
          <w:rFonts w:hint="cs"/>
          <w:rtl/>
        </w:rPr>
        <w:t>איוש חסר בדירקטוריונים</w:t>
      </w:r>
      <w:r w:rsidRPr="00C11231">
        <w:rPr>
          <w:rFonts w:hint="cs"/>
          <w:rtl/>
        </w:rPr>
        <w:t xml:space="preserve"> </w:t>
      </w:r>
    </w:p>
    <w:p w:rsidR="008C1634" w:rsidRPr="0032284C" w:rsidP="00E62F9E">
      <w:pPr>
        <w:pStyle w:val="running-text"/>
        <w:rPr>
          <w:rtl/>
        </w:rPr>
      </w:pPr>
      <w:r w:rsidRPr="0032284C">
        <w:rPr>
          <w:rFonts w:hint="cs"/>
          <w:rtl/>
        </w:rPr>
        <w:t>להלן בלוח 2 איוש הדירקטוריונים, נכון למאי 2017:</w:t>
      </w:r>
    </w:p>
    <w:p w:rsidR="008C1634" w:rsidRPr="000063E2" w:rsidP="000063E2">
      <w:pPr>
        <w:pStyle w:val="tab-name"/>
        <w:rPr>
          <w:b/>
          <w:bCs/>
          <w:rtl/>
        </w:rPr>
      </w:pPr>
      <w:r w:rsidRPr="0032284C">
        <w:rPr>
          <w:rFonts w:hint="cs"/>
          <w:rtl/>
        </w:rPr>
        <w:t>לוח</w:t>
      </w:r>
      <w:r w:rsidRPr="0032284C">
        <w:rPr>
          <w:rtl/>
        </w:rPr>
        <w:t xml:space="preserve"> 2: </w:t>
      </w:r>
      <w:r w:rsidRPr="000063E2">
        <w:rPr>
          <w:rFonts w:hint="cs"/>
          <w:b/>
          <w:bCs/>
          <w:rtl/>
        </w:rPr>
        <w:t>איוש</w:t>
      </w:r>
      <w:r w:rsidRPr="000063E2">
        <w:rPr>
          <w:b/>
          <w:bCs/>
          <w:rtl/>
        </w:rPr>
        <w:t xml:space="preserve"> </w:t>
      </w:r>
      <w:r w:rsidRPr="000063E2">
        <w:rPr>
          <w:rFonts w:hint="cs"/>
          <w:b/>
          <w:bCs/>
          <w:rtl/>
        </w:rPr>
        <w:t>הדירקטורים</w:t>
      </w:r>
      <w:r w:rsidRPr="000063E2">
        <w:rPr>
          <w:b/>
          <w:bCs/>
          <w:rtl/>
        </w:rPr>
        <w:t xml:space="preserve"> (נכון </w:t>
      </w:r>
      <w:r w:rsidRPr="000063E2">
        <w:rPr>
          <w:rFonts w:hint="cs"/>
          <w:b/>
          <w:bCs/>
          <w:rtl/>
        </w:rPr>
        <w:t>למאי</w:t>
      </w:r>
      <w:r w:rsidRPr="000063E2">
        <w:rPr>
          <w:b/>
          <w:bCs/>
          <w:rtl/>
        </w:rPr>
        <w:t xml:space="preserve"> 2017)</w:t>
      </w:r>
    </w:p>
    <w:tbl>
      <w:tblPr>
        <w:bidiVisual/>
        <w:tblW w:w="0" w:type="auto"/>
        <w:tblBorders>
          <w:top w:val="single" w:sz="8" w:space="0" w:color="auto"/>
          <w:left w:val="single" w:sz="8" w:space="0" w:color="auto"/>
          <w:bottom w:val="single" w:sz="8" w:space="0" w:color="auto"/>
          <w:right w:val="single" w:sz="8" w:space="0" w:color="auto"/>
          <w:insideV w:val="single" w:sz="4" w:space="0" w:color="auto"/>
        </w:tblBorders>
        <w:tblCellMar>
          <w:left w:w="57" w:type="dxa"/>
          <w:right w:w="57" w:type="dxa"/>
        </w:tblCellMar>
        <w:tblLook w:val="04A0"/>
      </w:tblPr>
      <w:tblGrid>
        <w:gridCol w:w="3617"/>
        <w:gridCol w:w="969"/>
        <w:gridCol w:w="969"/>
        <w:gridCol w:w="969"/>
        <w:gridCol w:w="969"/>
        <w:gridCol w:w="811"/>
      </w:tblGrid>
      <w:tr w:rsidTr="003D5AD0">
        <w:tblPrEx>
          <w:tblW w:w="0" w:type="auto"/>
          <w:tblBorders>
            <w:top w:val="single" w:sz="8" w:space="0" w:color="auto"/>
            <w:left w:val="single" w:sz="8" w:space="0" w:color="auto"/>
            <w:bottom w:val="single" w:sz="8" w:space="0" w:color="auto"/>
            <w:right w:val="single" w:sz="8" w:space="0" w:color="auto"/>
            <w:insideV w:val="single" w:sz="4" w:space="0" w:color="auto"/>
          </w:tblBorders>
          <w:tblCellMar>
            <w:left w:w="57" w:type="dxa"/>
            <w:right w:w="57" w:type="dxa"/>
          </w:tblCellMar>
          <w:tblLook w:val="04A0"/>
        </w:tblPrEx>
        <w:trPr>
          <w:tblHeader/>
        </w:trPr>
        <w:tc>
          <w:tcPr>
            <w:tcW w:w="0" w:type="auto"/>
            <w:tcBorders>
              <w:top w:val="single" w:sz="8" w:space="0" w:color="auto"/>
              <w:bottom w:val="single" w:sz="8" w:space="0" w:color="auto"/>
            </w:tcBorders>
            <w:shd w:val="clear" w:color="auto" w:fill="CEEAF5"/>
            <w:vAlign w:val="bottom"/>
            <w:hideMark/>
          </w:tcPr>
          <w:p w:rsidR="00E555A0" w:rsidRPr="00E555A0" w:rsidP="00E555A0">
            <w:pPr>
              <w:tabs>
                <w:tab w:val="left" w:pos="1148"/>
              </w:tabs>
              <w:spacing w:before="40" w:after="40" w:line="280" w:lineRule="exact"/>
              <w:rPr>
                <w:rFonts w:ascii="Tahoma" w:hAnsi="Tahoma" w:cs="Tahoma"/>
                <w:b/>
                <w:bCs/>
                <w:sz w:val="16"/>
                <w:szCs w:val="16"/>
              </w:rPr>
            </w:pPr>
            <w:r w:rsidRPr="00E555A0">
              <w:rPr>
                <w:rFonts w:ascii="Tahoma" w:hAnsi="Tahoma" w:cs="Tahoma" w:hint="cs"/>
                <w:b/>
                <w:bCs/>
                <w:sz w:val="16"/>
                <w:szCs w:val="16"/>
                <w:rtl/>
              </w:rPr>
              <w:t xml:space="preserve">סוג החברה </w:t>
            </w:r>
            <w:r>
              <w:rPr>
                <w:rFonts w:ascii="Tahoma" w:hAnsi="Tahoma" w:cs="Tahoma"/>
                <w:b/>
                <w:bCs/>
                <w:sz w:val="16"/>
                <w:szCs w:val="16"/>
                <w:rtl/>
              </w:rPr>
              <w:br/>
            </w:r>
            <w:r w:rsidRPr="00E555A0">
              <w:rPr>
                <w:rFonts w:ascii="Tahoma" w:hAnsi="Tahoma" w:cs="Tahoma" w:hint="cs"/>
                <w:b/>
                <w:bCs/>
                <w:sz w:val="16"/>
                <w:szCs w:val="16"/>
                <w:rtl/>
              </w:rPr>
              <w:t>(פעילות)</w:t>
            </w:r>
          </w:p>
        </w:tc>
        <w:tc>
          <w:tcPr>
            <w:tcW w:w="0" w:type="auto"/>
            <w:tcBorders>
              <w:top w:val="single" w:sz="8" w:space="0" w:color="auto"/>
              <w:bottom w:val="single" w:sz="8" w:space="0" w:color="auto"/>
            </w:tcBorders>
            <w:shd w:val="clear" w:color="auto" w:fill="CEEAF5"/>
            <w:vAlign w:val="bottom"/>
            <w:hideMark/>
          </w:tcPr>
          <w:p w:rsidR="00E555A0" w:rsidRPr="00E555A0" w:rsidP="00E555A0">
            <w:pPr>
              <w:tabs>
                <w:tab w:val="left" w:pos="1148"/>
              </w:tabs>
              <w:spacing w:before="40" w:after="40" w:line="280" w:lineRule="exact"/>
              <w:rPr>
                <w:rFonts w:ascii="Tahoma" w:hAnsi="Tahoma" w:cs="Tahoma"/>
                <w:b/>
                <w:bCs/>
                <w:sz w:val="16"/>
                <w:szCs w:val="16"/>
              </w:rPr>
            </w:pPr>
            <w:r w:rsidRPr="00E555A0">
              <w:rPr>
                <w:rFonts w:ascii="Tahoma" w:hAnsi="Tahoma" w:cs="Tahoma" w:hint="cs"/>
                <w:b/>
                <w:bCs/>
                <w:sz w:val="16"/>
                <w:szCs w:val="16"/>
                <w:rtl/>
              </w:rPr>
              <w:t xml:space="preserve">חברות </w:t>
            </w:r>
            <w:r>
              <w:rPr>
                <w:rFonts w:ascii="Tahoma" w:hAnsi="Tahoma" w:cs="Tahoma"/>
                <w:b/>
                <w:bCs/>
                <w:sz w:val="16"/>
                <w:szCs w:val="16"/>
                <w:rtl/>
              </w:rPr>
              <w:br/>
            </w:r>
            <w:r w:rsidRPr="00E555A0">
              <w:rPr>
                <w:rFonts w:ascii="Tahoma" w:hAnsi="Tahoma" w:cs="Tahoma" w:hint="cs"/>
                <w:b/>
                <w:bCs/>
                <w:sz w:val="16"/>
                <w:szCs w:val="16"/>
                <w:rtl/>
              </w:rPr>
              <w:t xml:space="preserve">ממשלתיות </w:t>
            </w:r>
            <w:r>
              <w:rPr>
                <w:rFonts w:ascii="Tahoma" w:hAnsi="Tahoma" w:cs="Tahoma"/>
                <w:b/>
                <w:bCs/>
                <w:sz w:val="16"/>
                <w:szCs w:val="16"/>
                <w:rtl/>
              </w:rPr>
              <w:br/>
            </w:r>
            <w:r w:rsidRPr="00E555A0">
              <w:rPr>
                <w:rFonts w:ascii="Tahoma" w:hAnsi="Tahoma" w:cs="Tahoma" w:hint="cs"/>
                <w:b/>
                <w:bCs/>
                <w:sz w:val="16"/>
                <w:szCs w:val="16"/>
                <w:rtl/>
              </w:rPr>
              <w:t>גדולות</w:t>
            </w:r>
          </w:p>
        </w:tc>
        <w:tc>
          <w:tcPr>
            <w:tcW w:w="0" w:type="auto"/>
            <w:tcBorders>
              <w:top w:val="single" w:sz="8" w:space="0" w:color="auto"/>
              <w:bottom w:val="single" w:sz="8" w:space="0" w:color="auto"/>
            </w:tcBorders>
            <w:shd w:val="clear" w:color="auto" w:fill="CEEAF5"/>
            <w:vAlign w:val="bottom"/>
            <w:hideMark/>
          </w:tcPr>
          <w:p w:rsidR="00E555A0" w:rsidRPr="00E555A0" w:rsidP="00E555A0">
            <w:pPr>
              <w:tabs>
                <w:tab w:val="left" w:pos="1148"/>
              </w:tabs>
              <w:spacing w:before="40" w:after="40" w:line="280" w:lineRule="exact"/>
              <w:rPr>
                <w:rFonts w:ascii="Tahoma" w:hAnsi="Tahoma" w:cs="Tahoma"/>
                <w:b/>
                <w:bCs/>
                <w:sz w:val="16"/>
                <w:szCs w:val="16"/>
              </w:rPr>
            </w:pPr>
            <w:r w:rsidRPr="00E555A0">
              <w:rPr>
                <w:rFonts w:ascii="Tahoma" w:hAnsi="Tahoma" w:cs="Tahoma" w:hint="cs"/>
                <w:b/>
                <w:bCs/>
                <w:sz w:val="16"/>
                <w:szCs w:val="16"/>
                <w:rtl/>
              </w:rPr>
              <w:t xml:space="preserve">חברות </w:t>
            </w:r>
            <w:r>
              <w:rPr>
                <w:rFonts w:ascii="Tahoma" w:hAnsi="Tahoma" w:cs="Tahoma"/>
                <w:b/>
                <w:bCs/>
                <w:sz w:val="16"/>
                <w:szCs w:val="16"/>
                <w:rtl/>
              </w:rPr>
              <w:br/>
            </w:r>
            <w:r w:rsidRPr="00E555A0">
              <w:rPr>
                <w:rFonts w:ascii="Tahoma" w:hAnsi="Tahoma" w:cs="Tahoma" w:hint="cs"/>
                <w:b/>
                <w:bCs/>
                <w:sz w:val="16"/>
                <w:szCs w:val="16"/>
                <w:rtl/>
              </w:rPr>
              <w:t xml:space="preserve">ממשלתיות </w:t>
            </w:r>
            <w:r>
              <w:rPr>
                <w:rFonts w:ascii="Tahoma" w:hAnsi="Tahoma" w:cs="Tahoma"/>
                <w:b/>
                <w:bCs/>
                <w:sz w:val="16"/>
                <w:szCs w:val="16"/>
                <w:rtl/>
              </w:rPr>
              <w:br/>
            </w:r>
            <w:r w:rsidRPr="00E555A0">
              <w:rPr>
                <w:rFonts w:ascii="Tahoma" w:hAnsi="Tahoma" w:cs="Tahoma" w:hint="cs"/>
                <w:b/>
                <w:bCs/>
                <w:sz w:val="16"/>
                <w:szCs w:val="16"/>
                <w:rtl/>
              </w:rPr>
              <w:t>לא גדולות</w:t>
            </w:r>
          </w:p>
        </w:tc>
        <w:tc>
          <w:tcPr>
            <w:tcW w:w="0" w:type="auto"/>
            <w:tcBorders>
              <w:top w:val="single" w:sz="8" w:space="0" w:color="auto"/>
              <w:bottom w:val="single" w:sz="8" w:space="0" w:color="auto"/>
            </w:tcBorders>
            <w:shd w:val="clear" w:color="auto" w:fill="CEEAF5"/>
            <w:vAlign w:val="bottom"/>
            <w:hideMark/>
          </w:tcPr>
          <w:p w:rsidR="00E555A0" w:rsidRPr="00E555A0" w:rsidP="00E555A0">
            <w:pPr>
              <w:tabs>
                <w:tab w:val="left" w:pos="1148"/>
              </w:tabs>
              <w:spacing w:before="40" w:after="40" w:line="280" w:lineRule="exact"/>
              <w:rPr>
                <w:rFonts w:ascii="Tahoma" w:hAnsi="Tahoma" w:cs="Tahoma"/>
                <w:b/>
                <w:bCs/>
                <w:sz w:val="16"/>
                <w:szCs w:val="16"/>
              </w:rPr>
            </w:pPr>
            <w:r w:rsidRPr="00E555A0">
              <w:rPr>
                <w:rFonts w:ascii="Tahoma" w:hAnsi="Tahoma" w:cs="Tahoma" w:hint="cs"/>
                <w:b/>
                <w:bCs/>
                <w:sz w:val="16"/>
                <w:szCs w:val="16"/>
                <w:rtl/>
              </w:rPr>
              <w:t xml:space="preserve">סה"כ </w:t>
            </w:r>
            <w:r>
              <w:rPr>
                <w:rFonts w:ascii="Tahoma" w:hAnsi="Tahoma" w:cs="Tahoma"/>
                <w:b/>
                <w:bCs/>
                <w:sz w:val="16"/>
                <w:szCs w:val="16"/>
                <w:rtl/>
              </w:rPr>
              <w:br/>
            </w:r>
            <w:r w:rsidRPr="00E555A0">
              <w:rPr>
                <w:rFonts w:ascii="Tahoma" w:hAnsi="Tahoma" w:cs="Tahoma" w:hint="cs"/>
                <w:b/>
                <w:bCs/>
                <w:sz w:val="16"/>
                <w:szCs w:val="16"/>
                <w:rtl/>
              </w:rPr>
              <w:t>ממשלתיות</w:t>
            </w:r>
          </w:p>
        </w:tc>
        <w:tc>
          <w:tcPr>
            <w:tcW w:w="0" w:type="auto"/>
            <w:tcBorders>
              <w:top w:val="single" w:sz="8" w:space="0" w:color="auto"/>
              <w:bottom w:val="single" w:sz="8" w:space="0" w:color="auto"/>
            </w:tcBorders>
            <w:shd w:val="clear" w:color="auto" w:fill="CEEAF5"/>
            <w:vAlign w:val="bottom"/>
            <w:hideMark/>
          </w:tcPr>
          <w:p w:rsidR="00E555A0" w:rsidRPr="00E555A0" w:rsidP="00E555A0">
            <w:pPr>
              <w:tabs>
                <w:tab w:val="left" w:pos="1148"/>
              </w:tabs>
              <w:spacing w:before="40" w:after="40" w:line="280" w:lineRule="exact"/>
              <w:rPr>
                <w:rFonts w:ascii="Tahoma" w:hAnsi="Tahoma" w:cs="Tahoma"/>
                <w:b/>
                <w:bCs/>
                <w:sz w:val="16"/>
                <w:szCs w:val="16"/>
              </w:rPr>
            </w:pPr>
            <w:r w:rsidRPr="00E555A0">
              <w:rPr>
                <w:rFonts w:ascii="Tahoma" w:hAnsi="Tahoma" w:cs="Tahoma" w:hint="cs"/>
                <w:b/>
                <w:bCs/>
                <w:sz w:val="16"/>
                <w:szCs w:val="16"/>
                <w:rtl/>
              </w:rPr>
              <w:t xml:space="preserve">חברות בת </w:t>
            </w:r>
            <w:r>
              <w:rPr>
                <w:rFonts w:ascii="Tahoma" w:hAnsi="Tahoma" w:cs="Tahoma"/>
                <w:b/>
                <w:bCs/>
                <w:sz w:val="16"/>
                <w:szCs w:val="16"/>
                <w:rtl/>
              </w:rPr>
              <w:br/>
            </w:r>
            <w:r w:rsidRPr="00E555A0">
              <w:rPr>
                <w:rFonts w:ascii="Tahoma" w:hAnsi="Tahoma" w:cs="Tahoma" w:hint="cs"/>
                <w:b/>
                <w:bCs/>
                <w:sz w:val="16"/>
                <w:szCs w:val="16"/>
                <w:rtl/>
              </w:rPr>
              <w:t>ממשלתיות</w:t>
            </w:r>
          </w:p>
        </w:tc>
        <w:tc>
          <w:tcPr>
            <w:tcW w:w="0" w:type="auto"/>
            <w:tcBorders>
              <w:top w:val="single" w:sz="8" w:space="0" w:color="auto"/>
              <w:bottom w:val="single" w:sz="8" w:space="0" w:color="auto"/>
            </w:tcBorders>
            <w:shd w:val="clear" w:color="auto" w:fill="CEEAF5"/>
            <w:vAlign w:val="bottom"/>
            <w:hideMark/>
          </w:tcPr>
          <w:p w:rsidR="00E555A0" w:rsidRPr="00E555A0" w:rsidP="00E555A0">
            <w:pPr>
              <w:tabs>
                <w:tab w:val="left" w:pos="1148"/>
              </w:tabs>
              <w:spacing w:before="40" w:after="40" w:line="280" w:lineRule="exact"/>
              <w:rPr>
                <w:rFonts w:ascii="Tahoma" w:hAnsi="Tahoma" w:cs="Tahoma"/>
                <w:b/>
                <w:bCs/>
                <w:sz w:val="16"/>
                <w:szCs w:val="16"/>
              </w:rPr>
            </w:pPr>
            <w:r w:rsidRPr="00E555A0">
              <w:rPr>
                <w:rFonts w:ascii="Tahoma" w:hAnsi="Tahoma" w:cs="Tahoma" w:hint="cs"/>
                <w:b/>
                <w:bCs/>
                <w:sz w:val="16"/>
                <w:szCs w:val="16"/>
                <w:rtl/>
              </w:rPr>
              <w:t xml:space="preserve">חברות </w:t>
            </w:r>
            <w:r>
              <w:rPr>
                <w:rFonts w:ascii="Tahoma" w:hAnsi="Tahoma" w:cs="Tahoma"/>
                <w:b/>
                <w:bCs/>
                <w:sz w:val="16"/>
                <w:szCs w:val="16"/>
                <w:rtl/>
              </w:rPr>
              <w:br/>
            </w:r>
            <w:r w:rsidRPr="00E555A0">
              <w:rPr>
                <w:rFonts w:ascii="Tahoma" w:hAnsi="Tahoma" w:cs="Tahoma" w:hint="cs"/>
                <w:b/>
                <w:bCs/>
                <w:sz w:val="16"/>
                <w:szCs w:val="16"/>
                <w:rtl/>
              </w:rPr>
              <w:t>מעורבות</w:t>
            </w:r>
          </w:p>
        </w:tc>
      </w:tr>
      <w:tr w:rsidTr="00E555A0">
        <w:tblPrEx>
          <w:tblW w:w="0" w:type="auto"/>
          <w:tblCellMar>
            <w:left w:w="57" w:type="dxa"/>
            <w:right w:w="57" w:type="dxa"/>
          </w:tblCellMar>
          <w:tblLook w:val="04A0"/>
        </w:tblPrEx>
        <w:tc>
          <w:tcPr>
            <w:tcW w:w="0" w:type="auto"/>
            <w:tcBorders>
              <w:top w:val="single" w:sz="8" w:space="0" w:color="auto"/>
            </w:tcBorders>
            <w:shd w:val="clear" w:color="auto" w:fill="auto"/>
            <w:hideMark/>
          </w:tcPr>
          <w:p w:rsidR="00E555A0" w:rsidRPr="00E555A0" w:rsidP="00E555A0">
            <w:pPr>
              <w:tabs>
                <w:tab w:val="left" w:pos="1148"/>
              </w:tabs>
              <w:spacing w:before="40" w:after="40" w:line="280" w:lineRule="exact"/>
              <w:rPr>
                <w:rFonts w:ascii="Tahoma" w:hAnsi="Tahoma" w:cs="Tahoma"/>
                <w:sz w:val="16"/>
                <w:szCs w:val="16"/>
              </w:rPr>
            </w:pPr>
            <w:r w:rsidRPr="00E555A0">
              <w:rPr>
                <w:rFonts w:ascii="Tahoma" w:hAnsi="Tahoma" w:cs="Tahoma" w:hint="cs"/>
                <w:sz w:val="16"/>
                <w:szCs w:val="16"/>
                <w:rtl/>
              </w:rPr>
              <w:t>מספר החברות בקטגוריה</w:t>
            </w:r>
          </w:p>
        </w:tc>
        <w:tc>
          <w:tcPr>
            <w:tcW w:w="0" w:type="auto"/>
            <w:tcBorders>
              <w:top w:val="single" w:sz="8" w:space="0" w:color="auto"/>
            </w:tcBorders>
            <w:shd w:val="clear" w:color="auto" w:fill="auto"/>
            <w:hideMark/>
          </w:tcPr>
          <w:p w:rsidR="00E555A0" w:rsidRPr="00E555A0" w:rsidP="00E555A0">
            <w:pPr>
              <w:tabs>
                <w:tab w:val="left" w:pos="1148"/>
              </w:tabs>
              <w:spacing w:before="40" w:after="40" w:line="280" w:lineRule="exact"/>
              <w:rPr>
                <w:rFonts w:ascii="Tahoma" w:hAnsi="Tahoma" w:cs="Tahoma"/>
                <w:sz w:val="16"/>
                <w:szCs w:val="16"/>
              </w:rPr>
            </w:pPr>
            <w:r w:rsidRPr="00E555A0">
              <w:rPr>
                <w:rFonts w:ascii="Tahoma" w:hAnsi="Tahoma" w:cs="Tahoma" w:hint="cs"/>
                <w:sz w:val="16"/>
                <w:szCs w:val="16"/>
              </w:rPr>
              <w:t>18</w:t>
            </w:r>
          </w:p>
        </w:tc>
        <w:tc>
          <w:tcPr>
            <w:tcW w:w="0" w:type="auto"/>
            <w:tcBorders>
              <w:top w:val="single" w:sz="8" w:space="0" w:color="auto"/>
            </w:tcBorders>
            <w:shd w:val="clear" w:color="auto" w:fill="auto"/>
            <w:hideMark/>
          </w:tcPr>
          <w:p w:rsidR="00E555A0" w:rsidRPr="00E555A0" w:rsidP="00E555A0">
            <w:pPr>
              <w:tabs>
                <w:tab w:val="left" w:pos="1148"/>
              </w:tabs>
              <w:spacing w:before="40" w:after="40" w:line="280" w:lineRule="exact"/>
              <w:rPr>
                <w:rFonts w:ascii="Tahoma" w:hAnsi="Tahoma" w:cs="Tahoma"/>
                <w:sz w:val="16"/>
                <w:szCs w:val="16"/>
              </w:rPr>
            </w:pPr>
            <w:r w:rsidRPr="00E555A0">
              <w:rPr>
                <w:rFonts w:ascii="Tahoma" w:hAnsi="Tahoma" w:cs="Tahoma" w:hint="cs"/>
                <w:sz w:val="16"/>
                <w:szCs w:val="16"/>
              </w:rPr>
              <w:t>43</w:t>
            </w:r>
          </w:p>
        </w:tc>
        <w:tc>
          <w:tcPr>
            <w:tcW w:w="0" w:type="auto"/>
            <w:tcBorders>
              <w:top w:val="single" w:sz="8" w:space="0" w:color="auto"/>
            </w:tcBorders>
            <w:shd w:val="clear" w:color="auto" w:fill="auto"/>
            <w:hideMark/>
          </w:tcPr>
          <w:p w:rsidR="00E555A0" w:rsidRPr="00D95CF4" w:rsidP="00E555A0">
            <w:pPr>
              <w:tabs>
                <w:tab w:val="left" w:pos="1148"/>
              </w:tabs>
              <w:spacing w:before="40" w:after="40" w:line="280" w:lineRule="exact"/>
              <w:rPr>
                <w:rFonts w:ascii="Tahoma" w:hAnsi="Tahoma" w:cs="Tahoma"/>
                <w:b/>
                <w:bCs/>
                <w:sz w:val="16"/>
                <w:szCs w:val="16"/>
              </w:rPr>
            </w:pPr>
            <w:r w:rsidRPr="00D95CF4">
              <w:rPr>
                <w:rFonts w:ascii="Tahoma" w:hAnsi="Tahoma" w:cs="Tahoma" w:hint="cs"/>
                <w:b/>
                <w:bCs/>
                <w:sz w:val="16"/>
                <w:szCs w:val="16"/>
              </w:rPr>
              <w:t>61</w:t>
            </w:r>
          </w:p>
        </w:tc>
        <w:tc>
          <w:tcPr>
            <w:tcW w:w="0" w:type="auto"/>
            <w:tcBorders>
              <w:top w:val="single" w:sz="8" w:space="0" w:color="auto"/>
            </w:tcBorders>
            <w:shd w:val="clear" w:color="auto" w:fill="auto"/>
            <w:hideMark/>
          </w:tcPr>
          <w:p w:rsidR="00E555A0" w:rsidRPr="00E555A0" w:rsidP="00E555A0">
            <w:pPr>
              <w:tabs>
                <w:tab w:val="left" w:pos="1148"/>
              </w:tabs>
              <w:spacing w:before="40" w:after="40" w:line="280" w:lineRule="exact"/>
              <w:rPr>
                <w:rFonts w:ascii="Tahoma" w:hAnsi="Tahoma" w:cs="Tahoma"/>
                <w:sz w:val="16"/>
                <w:szCs w:val="16"/>
              </w:rPr>
            </w:pPr>
            <w:r w:rsidRPr="00E555A0">
              <w:rPr>
                <w:rFonts w:ascii="Tahoma" w:hAnsi="Tahoma" w:cs="Tahoma" w:hint="cs"/>
                <w:sz w:val="16"/>
                <w:szCs w:val="16"/>
              </w:rPr>
              <w:t>13</w:t>
            </w:r>
          </w:p>
        </w:tc>
        <w:tc>
          <w:tcPr>
            <w:tcW w:w="0" w:type="auto"/>
            <w:tcBorders>
              <w:top w:val="single" w:sz="8" w:space="0" w:color="auto"/>
            </w:tcBorders>
            <w:shd w:val="clear" w:color="auto" w:fill="auto"/>
            <w:hideMark/>
          </w:tcPr>
          <w:p w:rsidR="00E555A0" w:rsidRPr="00E555A0" w:rsidP="00E555A0">
            <w:pPr>
              <w:tabs>
                <w:tab w:val="left" w:pos="1148"/>
              </w:tabs>
              <w:spacing w:before="40" w:after="40" w:line="280" w:lineRule="exact"/>
              <w:rPr>
                <w:rFonts w:ascii="Tahoma" w:hAnsi="Tahoma" w:cs="Tahoma"/>
                <w:sz w:val="16"/>
                <w:szCs w:val="16"/>
              </w:rPr>
            </w:pPr>
            <w:r w:rsidRPr="00E555A0">
              <w:rPr>
                <w:rFonts w:ascii="Tahoma" w:hAnsi="Tahoma" w:cs="Tahoma" w:hint="cs"/>
                <w:sz w:val="16"/>
                <w:szCs w:val="16"/>
              </w:rPr>
              <w:t>14</w:t>
            </w:r>
          </w:p>
        </w:tc>
      </w:tr>
      <w:tr w:rsidTr="00E555A0">
        <w:tblPrEx>
          <w:tblW w:w="0" w:type="auto"/>
          <w:tblCellMar>
            <w:left w:w="57" w:type="dxa"/>
            <w:right w:w="57" w:type="dxa"/>
          </w:tblCellMar>
          <w:tblLook w:val="04A0"/>
        </w:tblPrEx>
        <w:tc>
          <w:tcPr>
            <w:tcW w:w="0" w:type="auto"/>
            <w:shd w:val="clear" w:color="auto" w:fill="auto"/>
            <w:hideMark/>
          </w:tcPr>
          <w:p w:rsidR="00E555A0" w:rsidRPr="00E555A0" w:rsidP="00E555A0">
            <w:pPr>
              <w:tabs>
                <w:tab w:val="left" w:pos="1148"/>
              </w:tabs>
              <w:spacing w:before="40" w:after="40" w:line="280" w:lineRule="exact"/>
              <w:rPr>
                <w:rFonts w:ascii="Tahoma" w:hAnsi="Tahoma" w:cs="Tahoma"/>
                <w:sz w:val="16"/>
                <w:szCs w:val="16"/>
              </w:rPr>
            </w:pPr>
            <w:r w:rsidRPr="00E555A0">
              <w:rPr>
                <w:rFonts w:ascii="Tahoma" w:hAnsi="Tahoma" w:cs="Tahoma" w:hint="cs"/>
                <w:sz w:val="16"/>
                <w:szCs w:val="16"/>
                <w:rtl/>
              </w:rPr>
              <w:t>מספר חברות ללא יו"ר</w:t>
            </w:r>
          </w:p>
        </w:tc>
        <w:tc>
          <w:tcPr>
            <w:tcW w:w="0" w:type="auto"/>
            <w:shd w:val="clear" w:color="auto" w:fill="auto"/>
            <w:hideMark/>
          </w:tcPr>
          <w:p w:rsidR="00E555A0" w:rsidRPr="00E555A0" w:rsidP="003D5AD0">
            <w:pPr>
              <w:tabs>
                <w:tab w:val="left" w:pos="1148"/>
              </w:tabs>
              <w:spacing w:before="40" w:after="40" w:line="280" w:lineRule="exact"/>
              <w:rPr>
                <w:rFonts w:ascii="Tahoma" w:hAnsi="Tahoma" w:cs="Tahoma"/>
                <w:sz w:val="16"/>
                <w:szCs w:val="16"/>
              </w:rPr>
            </w:pPr>
            <w:r w:rsidRPr="00E555A0">
              <w:rPr>
                <w:rFonts w:ascii="Tahoma" w:hAnsi="Tahoma" w:cs="Tahoma" w:hint="cs"/>
                <w:sz w:val="16"/>
                <w:szCs w:val="16"/>
              </w:rPr>
              <w:t>7</w:t>
            </w:r>
            <w:r w:rsidR="003D5AD0">
              <w:rPr>
                <w:rFonts w:ascii="Tahoma" w:hAnsi="Tahoma" w:cs="Tahoma" w:hint="cs"/>
                <w:sz w:val="16"/>
                <w:szCs w:val="16"/>
              </w:rPr>
              <w:br/>
            </w:r>
            <w:r w:rsidRPr="00E555A0">
              <w:rPr>
                <w:rFonts w:ascii="Tahoma" w:hAnsi="Tahoma" w:cs="Tahoma" w:hint="cs"/>
                <w:sz w:val="16"/>
                <w:szCs w:val="16"/>
              </w:rPr>
              <w:t>(39%)</w:t>
            </w:r>
          </w:p>
        </w:tc>
        <w:tc>
          <w:tcPr>
            <w:tcW w:w="0" w:type="auto"/>
            <w:shd w:val="clear" w:color="auto" w:fill="auto"/>
            <w:hideMark/>
          </w:tcPr>
          <w:p w:rsidR="00E555A0" w:rsidRPr="00E555A0" w:rsidP="003D5AD0">
            <w:pPr>
              <w:tabs>
                <w:tab w:val="left" w:pos="1148"/>
              </w:tabs>
              <w:spacing w:before="40" w:after="40" w:line="280" w:lineRule="exact"/>
              <w:rPr>
                <w:rFonts w:ascii="Tahoma" w:hAnsi="Tahoma" w:cs="Tahoma"/>
                <w:sz w:val="16"/>
                <w:szCs w:val="16"/>
              </w:rPr>
            </w:pPr>
            <w:r w:rsidRPr="00E555A0">
              <w:rPr>
                <w:rFonts w:ascii="Tahoma" w:hAnsi="Tahoma" w:cs="Tahoma" w:hint="cs"/>
                <w:sz w:val="16"/>
                <w:szCs w:val="16"/>
              </w:rPr>
              <w:t>32</w:t>
            </w:r>
            <w:r w:rsidR="003D5AD0">
              <w:rPr>
                <w:rFonts w:ascii="Tahoma" w:hAnsi="Tahoma" w:cs="Tahoma" w:hint="cs"/>
                <w:sz w:val="16"/>
                <w:szCs w:val="16"/>
              </w:rPr>
              <w:br/>
            </w:r>
            <w:r w:rsidRPr="00E555A0">
              <w:rPr>
                <w:rFonts w:ascii="Tahoma" w:hAnsi="Tahoma" w:cs="Tahoma" w:hint="cs"/>
                <w:sz w:val="16"/>
                <w:szCs w:val="16"/>
              </w:rPr>
              <w:t>(74%)</w:t>
            </w:r>
          </w:p>
        </w:tc>
        <w:tc>
          <w:tcPr>
            <w:tcW w:w="0" w:type="auto"/>
            <w:shd w:val="clear" w:color="auto" w:fill="auto"/>
            <w:hideMark/>
          </w:tcPr>
          <w:p w:rsidR="00E555A0" w:rsidRPr="00D95CF4" w:rsidP="003D5AD0">
            <w:pPr>
              <w:tabs>
                <w:tab w:val="left" w:pos="1148"/>
              </w:tabs>
              <w:spacing w:before="40" w:after="40" w:line="280" w:lineRule="exact"/>
              <w:rPr>
                <w:rFonts w:ascii="Tahoma" w:hAnsi="Tahoma" w:cs="Tahoma"/>
                <w:b/>
                <w:bCs/>
                <w:sz w:val="16"/>
                <w:szCs w:val="16"/>
              </w:rPr>
            </w:pPr>
            <w:r w:rsidRPr="00D95CF4">
              <w:rPr>
                <w:rFonts w:ascii="Tahoma" w:hAnsi="Tahoma" w:cs="Tahoma" w:hint="cs"/>
                <w:b/>
                <w:bCs/>
                <w:sz w:val="16"/>
                <w:szCs w:val="16"/>
              </w:rPr>
              <w:t>39</w:t>
            </w:r>
            <w:r w:rsidRPr="00D95CF4" w:rsidR="003D5AD0">
              <w:rPr>
                <w:rFonts w:ascii="Tahoma" w:hAnsi="Tahoma" w:cs="Tahoma" w:hint="cs"/>
                <w:b/>
                <w:bCs/>
                <w:sz w:val="16"/>
                <w:szCs w:val="16"/>
              </w:rPr>
              <w:br/>
            </w:r>
            <w:r w:rsidRPr="00D95CF4">
              <w:rPr>
                <w:rFonts w:ascii="Tahoma" w:hAnsi="Tahoma" w:cs="Tahoma" w:hint="cs"/>
                <w:b/>
                <w:bCs/>
                <w:sz w:val="16"/>
                <w:szCs w:val="16"/>
              </w:rPr>
              <w:t>(64%)</w:t>
            </w:r>
          </w:p>
        </w:tc>
        <w:tc>
          <w:tcPr>
            <w:tcW w:w="0" w:type="auto"/>
            <w:shd w:val="clear" w:color="auto" w:fill="auto"/>
            <w:hideMark/>
          </w:tcPr>
          <w:p w:rsidR="00E555A0" w:rsidRPr="00E555A0" w:rsidP="003D5AD0">
            <w:pPr>
              <w:tabs>
                <w:tab w:val="left" w:pos="1148"/>
              </w:tabs>
              <w:spacing w:before="40" w:after="40" w:line="280" w:lineRule="exact"/>
              <w:rPr>
                <w:rFonts w:ascii="Tahoma" w:hAnsi="Tahoma" w:cs="Tahoma"/>
                <w:sz w:val="16"/>
                <w:szCs w:val="16"/>
              </w:rPr>
            </w:pPr>
            <w:r w:rsidRPr="00E555A0">
              <w:rPr>
                <w:rFonts w:ascii="Tahoma" w:hAnsi="Tahoma" w:cs="Tahoma" w:hint="cs"/>
                <w:sz w:val="16"/>
                <w:szCs w:val="16"/>
              </w:rPr>
              <w:t>10</w:t>
            </w:r>
            <w:r w:rsidR="003D5AD0">
              <w:rPr>
                <w:rFonts w:ascii="Tahoma" w:hAnsi="Tahoma" w:cs="Tahoma" w:hint="cs"/>
                <w:sz w:val="16"/>
                <w:szCs w:val="16"/>
              </w:rPr>
              <w:br/>
            </w:r>
            <w:r w:rsidRPr="00E555A0">
              <w:rPr>
                <w:rFonts w:ascii="Tahoma" w:hAnsi="Tahoma" w:cs="Tahoma" w:hint="cs"/>
                <w:sz w:val="16"/>
                <w:szCs w:val="16"/>
              </w:rPr>
              <w:t>(77%)</w:t>
            </w:r>
          </w:p>
        </w:tc>
        <w:tc>
          <w:tcPr>
            <w:tcW w:w="0" w:type="auto"/>
            <w:shd w:val="clear" w:color="auto" w:fill="auto"/>
            <w:hideMark/>
          </w:tcPr>
          <w:p w:rsidR="00E555A0" w:rsidRPr="00E555A0" w:rsidP="003D5AD0">
            <w:pPr>
              <w:tabs>
                <w:tab w:val="left" w:pos="1148"/>
              </w:tabs>
              <w:spacing w:before="40" w:after="40" w:line="280" w:lineRule="exact"/>
              <w:rPr>
                <w:rFonts w:ascii="Tahoma" w:hAnsi="Tahoma" w:cs="Tahoma"/>
                <w:sz w:val="16"/>
                <w:szCs w:val="16"/>
              </w:rPr>
            </w:pPr>
            <w:r w:rsidRPr="00E555A0">
              <w:rPr>
                <w:rFonts w:ascii="Tahoma" w:hAnsi="Tahoma" w:cs="Tahoma" w:hint="cs"/>
                <w:sz w:val="16"/>
                <w:szCs w:val="16"/>
              </w:rPr>
              <w:t>11</w:t>
            </w:r>
            <w:r w:rsidR="003D5AD0">
              <w:rPr>
                <w:rFonts w:ascii="Tahoma" w:hAnsi="Tahoma" w:cs="Tahoma" w:hint="cs"/>
                <w:sz w:val="16"/>
                <w:szCs w:val="16"/>
              </w:rPr>
              <w:br/>
            </w:r>
            <w:r w:rsidRPr="00E555A0">
              <w:rPr>
                <w:rFonts w:ascii="Tahoma" w:hAnsi="Tahoma" w:cs="Tahoma" w:hint="cs"/>
                <w:sz w:val="16"/>
                <w:szCs w:val="16"/>
              </w:rPr>
              <w:t>(79%)</w:t>
            </w:r>
          </w:p>
        </w:tc>
      </w:tr>
      <w:tr w:rsidTr="00E555A0">
        <w:tblPrEx>
          <w:tblW w:w="0" w:type="auto"/>
          <w:tblCellMar>
            <w:left w:w="57" w:type="dxa"/>
            <w:right w:w="57" w:type="dxa"/>
          </w:tblCellMar>
          <w:tblLook w:val="04A0"/>
        </w:tblPrEx>
        <w:tc>
          <w:tcPr>
            <w:tcW w:w="0" w:type="auto"/>
            <w:shd w:val="clear" w:color="auto" w:fill="auto"/>
            <w:hideMark/>
          </w:tcPr>
          <w:p w:rsidR="00E555A0" w:rsidRPr="00E555A0" w:rsidP="00E555A0">
            <w:pPr>
              <w:tabs>
                <w:tab w:val="left" w:pos="1148"/>
              </w:tabs>
              <w:spacing w:before="40" w:after="40" w:line="280" w:lineRule="exact"/>
              <w:rPr>
                <w:rFonts w:ascii="Tahoma" w:hAnsi="Tahoma" w:cs="Tahoma"/>
                <w:sz w:val="16"/>
                <w:szCs w:val="16"/>
              </w:rPr>
            </w:pPr>
            <w:r w:rsidRPr="00E555A0">
              <w:rPr>
                <w:rFonts w:ascii="Tahoma" w:hAnsi="Tahoma" w:cs="Tahoma" w:hint="cs"/>
                <w:sz w:val="16"/>
                <w:szCs w:val="16"/>
                <w:rtl/>
              </w:rPr>
              <w:t>אין מינימום לפעילות דירקטוריון</w:t>
            </w:r>
          </w:p>
        </w:tc>
        <w:tc>
          <w:tcPr>
            <w:tcW w:w="0" w:type="auto"/>
            <w:shd w:val="clear" w:color="auto" w:fill="auto"/>
            <w:hideMark/>
          </w:tcPr>
          <w:p w:rsidR="00E555A0" w:rsidRPr="00E555A0" w:rsidP="003D5AD0">
            <w:pPr>
              <w:tabs>
                <w:tab w:val="left" w:pos="1148"/>
              </w:tabs>
              <w:spacing w:before="40" w:after="40" w:line="280" w:lineRule="exact"/>
              <w:rPr>
                <w:rFonts w:ascii="Tahoma" w:hAnsi="Tahoma" w:cs="Tahoma"/>
                <w:sz w:val="16"/>
                <w:szCs w:val="16"/>
              </w:rPr>
            </w:pPr>
            <w:r w:rsidRPr="00E555A0">
              <w:rPr>
                <w:rFonts w:ascii="Tahoma" w:hAnsi="Tahoma" w:cs="Tahoma" w:hint="cs"/>
                <w:sz w:val="16"/>
                <w:szCs w:val="16"/>
              </w:rPr>
              <w:t>0</w:t>
            </w:r>
          </w:p>
        </w:tc>
        <w:tc>
          <w:tcPr>
            <w:tcW w:w="0" w:type="auto"/>
            <w:shd w:val="clear" w:color="auto" w:fill="auto"/>
            <w:hideMark/>
          </w:tcPr>
          <w:p w:rsidR="00E555A0" w:rsidRPr="00E555A0" w:rsidP="003D5AD0">
            <w:pPr>
              <w:tabs>
                <w:tab w:val="left" w:pos="1148"/>
              </w:tabs>
              <w:spacing w:before="40" w:after="40" w:line="280" w:lineRule="exact"/>
              <w:rPr>
                <w:rFonts w:ascii="Tahoma" w:hAnsi="Tahoma" w:cs="Tahoma"/>
                <w:sz w:val="16"/>
                <w:szCs w:val="16"/>
              </w:rPr>
            </w:pPr>
            <w:r w:rsidRPr="00E555A0">
              <w:rPr>
                <w:rFonts w:ascii="Tahoma" w:hAnsi="Tahoma" w:cs="Tahoma" w:hint="cs"/>
                <w:sz w:val="16"/>
                <w:szCs w:val="16"/>
              </w:rPr>
              <w:t>8</w:t>
            </w:r>
            <w:r w:rsidR="003D5AD0">
              <w:rPr>
                <w:rFonts w:ascii="Tahoma" w:hAnsi="Tahoma" w:cs="Tahoma" w:hint="cs"/>
                <w:sz w:val="16"/>
                <w:szCs w:val="16"/>
              </w:rPr>
              <w:br/>
            </w:r>
            <w:r w:rsidRPr="00E555A0">
              <w:rPr>
                <w:rFonts w:ascii="Tahoma" w:hAnsi="Tahoma" w:cs="Tahoma" w:hint="cs"/>
                <w:sz w:val="16"/>
                <w:szCs w:val="16"/>
              </w:rPr>
              <w:t>(19%)</w:t>
            </w:r>
          </w:p>
        </w:tc>
        <w:tc>
          <w:tcPr>
            <w:tcW w:w="0" w:type="auto"/>
            <w:shd w:val="clear" w:color="auto" w:fill="auto"/>
            <w:hideMark/>
          </w:tcPr>
          <w:p w:rsidR="00E555A0" w:rsidRPr="00D95CF4" w:rsidP="003D5AD0">
            <w:pPr>
              <w:tabs>
                <w:tab w:val="left" w:pos="1148"/>
              </w:tabs>
              <w:spacing w:before="40" w:after="40" w:line="280" w:lineRule="exact"/>
              <w:rPr>
                <w:rFonts w:ascii="Tahoma" w:hAnsi="Tahoma" w:cs="Tahoma"/>
                <w:b/>
                <w:bCs/>
                <w:sz w:val="16"/>
                <w:szCs w:val="16"/>
              </w:rPr>
            </w:pPr>
            <w:r w:rsidRPr="00D95CF4">
              <w:rPr>
                <w:rFonts w:ascii="Tahoma" w:hAnsi="Tahoma" w:cs="Tahoma" w:hint="cs"/>
                <w:b/>
                <w:bCs/>
                <w:sz w:val="16"/>
                <w:szCs w:val="16"/>
              </w:rPr>
              <w:t>8</w:t>
            </w:r>
            <w:r w:rsidRPr="00D95CF4" w:rsidR="003D5AD0">
              <w:rPr>
                <w:rFonts w:ascii="Tahoma" w:hAnsi="Tahoma" w:cs="Tahoma" w:hint="cs"/>
                <w:b/>
                <w:bCs/>
                <w:sz w:val="16"/>
                <w:szCs w:val="16"/>
              </w:rPr>
              <w:br/>
            </w:r>
            <w:r w:rsidRPr="00D95CF4">
              <w:rPr>
                <w:rFonts w:ascii="Tahoma" w:hAnsi="Tahoma" w:cs="Tahoma" w:hint="cs"/>
                <w:b/>
                <w:bCs/>
                <w:sz w:val="16"/>
                <w:szCs w:val="16"/>
              </w:rPr>
              <w:t>(13%)</w:t>
            </w:r>
          </w:p>
        </w:tc>
        <w:tc>
          <w:tcPr>
            <w:tcW w:w="0" w:type="auto"/>
            <w:shd w:val="clear" w:color="auto" w:fill="auto"/>
            <w:hideMark/>
          </w:tcPr>
          <w:p w:rsidR="00E555A0" w:rsidRPr="00E555A0" w:rsidP="003D5AD0">
            <w:pPr>
              <w:tabs>
                <w:tab w:val="left" w:pos="1148"/>
              </w:tabs>
              <w:spacing w:before="40" w:after="40" w:line="280" w:lineRule="exact"/>
              <w:rPr>
                <w:rFonts w:ascii="Tahoma" w:hAnsi="Tahoma" w:cs="Tahoma"/>
                <w:sz w:val="16"/>
                <w:szCs w:val="16"/>
              </w:rPr>
            </w:pPr>
            <w:r w:rsidRPr="00E555A0">
              <w:rPr>
                <w:rFonts w:ascii="Tahoma" w:hAnsi="Tahoma" w:cs="Tahoma" w:hint="cs"/>
                <w:sz w:val="16"/>
                <w:szCs w:val="16"/>
              </w:rPr>
              <w:t>5</w:t>
            </w:r>
            <w:r w:rsidR="003D5AD0">
              <w:rPr>
                <w:rFonts w:ascii="Tahoma" w:hAnsi="Tahoma" w:cs="Tahoma" w:hint="cs"/>
                <w:sz w:val="16"/>
                <w:szCs w:val="16"/>
              </w:rPr>
              <w:br/>
            </w:r>
            <w:r w:rsidRPr="00E555A0">
              <w:rPr>
                <w:rFonts w:ascii="Tahoma" w:hAnsi="Tahoma" w:cs="Tahoma" w:hint="cs"/>
                <w:sz w:val="16"/>
                <w:szCs w:val="16"/>
              </w:rPr>
              <w:t>(38%)</w:t>
            </w:r>
          </w:p>
        </w:tc>
        <w:tc>
          <w:tcPr>
            <w:tcW w:w="0" w:type="auto"/>
            <w:shd w:val="clear" w:color="auto" w:fill="auto"/>
            <w:hideMark/>
          </w:tcPr>
          <w:p w:rsidR="00E555A0" w:rsidRPr="00E555A0" w:rsidP="003D5AD0">
            <w:pPr>
              <w:tabs>
                <w:tab w:val="left" w:pos="1148"/>
              </w:tabs>
              <w:spacing w:before="40" w:after="40" w:line="280" w:lineRule="exact"/>
              <w:rPr>
                <w:rFonts w:ascii="Tahoma" w:hAnsi="Tahoma" w:cs="Tahoma"/>
                <w:sz w:val="16"/>
                <w:szCs w:val="16"/>
              </w:rPr>
            </w:pPr>
            <w:r w:rsidRPr="00E555A0">
              <w:rPr>
                <w:rFonts w:ascii="Tahoma" w:hAnsi="Tahoma" w:cs="Tahoma" w:hint="cs"/>
                <w:sz w:val="16"/>
                <w:szCs w:val="16"/>
              </w:rPr>
              <w:t>5</w:t>
            </w:r>
            <w:r w:rsidR="003D5AD0">
              <w:rPr>
                <w:rFonts w:ascii="Tahoma" w:hAnsi="Tahoma" w:cs="Tahoma" w:hint="cs"/>
                <w:sz w:val="16"/>
                <w:szCs w:val="16"/>
              </w:rPr>
              <w:br/>
            </w:r>
            <w:r w:rsidRPr="00E555A0">
              <w:rPr>
                <w:rFonts w:ascii="Tahoma" w:hAnsi="Tahoma" w:cs="Tahoma" w:hint="cs"/>
                <w:sz w:val="16"/>
                <w:szCs w:val="16"/>
              </w:rPr>
              <w:t>(36%)</w:t>
            </w:r>
          </w:p>
        </w:tc>
      </w:tr>
      <w:tr w:rsidTr="00E555A0">
        <w:tblPrEx>
          <w:tblW w:w="0" w:type="auto"/>
          <w:tblCellMar>
            <w:left w:w="57" w:type="dxa"/>
            <w:right w:w="57" w:type="dxa"/>
          </w:tblCellMar>
          <w:tblLook w:val="04A0"/>
        </w:tblPrEx>
        <w:tc>
          <w:tcPr>
            <w:tcW w:w="0" w:type="auto"/>
            <w:shd w:val="clear" w:color="auto" w:fill="auto"/>
            <w:hideMark/>
          </w:tcPr>
          <w:p w:rsidR="00E555A0" w:rsidRPr="00E555A0" w:rsidP="00E555A0">
            <w:pPr>
              <w:tabs>
                <w:tab w:val="left" w:pos="1148"/>
              </w:tabs>
              <w:spacing w:before="40" w:after="40" w:line="280" w:lineRule="exact"/>
              <w:rPr>
                <w:rFonts w:ascii="Tahoma" w:hAnsi="Tahoma" w:cs="Tahoma"/>
                <w:sz w:val="16"/>
                <w:szCs w:val="16"/>
              </w:rPr>
            </w:pPr>
            <w:r w:rsidRPr="00E555A0">
              <w:rPr>
                <w:rFonts w:ascii="Tahoma" w:hAnsi="Tahoma" w:cs="Tahoma" w:hint="cs"/>
                <w:sz w:val="16"/>
                <w:szCs w:val="16"/>
                <w:rtl/>
              </w:rPr>
              <w:t>חברות בהן אין קוורום</w:t>
            </w:r>
          </w:p>
        </w:tc>
        <w:tc>
          <w:tcPr>
            <w:tcW w:w="0" w:type="auto"/>
            <w:shd w:val="clear" w:color="auto" w:fill="auto"/>
            <w:hideMark/>
          </w:tcPr>
          <w:p w:rsidR="00E555A0" w:rsidRPr="00E555A0" w:rsidP="003D5AD0">
            <w:pPr>
              <w:tabs>
                <w:tab w:val="left" w:pos="1148"/>
              </w:tabs>
              <w:spacing w:before="40" w:after="40" w:line="280" w:lineRule="exact"/>
              <w:rPr>
                <w:rFonts w:ascii="Tahoma" w:hAnsi="Tahoma" w:cs="Tahoma"/>
                <w:sz w:val="16"/>
                <w:szCs w:val="16"/>
              </w:rPr>
            </w:pPr>
            <w:r w:rsidRPr="00E555A0">
              <w:rPr>
                <w:rFonts w:ascii="Tahoma" w:hAnsi="Tahoma" w:cs="Tahoma" w:hint="cs"/>
                <w:sz w:val="16"/>
                <w:szCs w:val="16"/>
              </w:rPr>
              <w:t>0</w:t>
            </w:r>
          </w:p>
        </w:tc>
        <w:tc>
          <w:tcPr>
            <w:tcW w:w="0" w:type="auto"/>
            <w:shd w:val="clear" w:color="auto" w:fill="auto"/>
            <w:hideMark/>
          </w:tcPr>
          <w:p w:rsidR="00E555A0" w:rsidRPr="00E555A0" w:rsidP="003D5AD0">
            <w:pPr>
              <w:tabs>
                <w:tab w:val="left" w:pos="1148"/>
              </w:tabs>
              <w:spacing w:before="40" w:after="40" w:line="280" w:lineRule="exact"/>
              <w:rPr>
                <w:rFonts w:ascii="Tahoma" w:hAnsi="Tahoma" w:cs="Tahoma"/>
                <w:sz w:val="16"/>
                <w:szCs w:val="16"/>
              </w:rPr>
            </w:pPr>
            <w:r w:rsidRPr="00E555A0">
              <w:rPr>
                <w:rFonts w:ascii="Tahoma" w:hAnsi="Tahoma" w:cs="Tahoma" w:hint="cs"/>
                <w:sz w:val="16"/>
                <w:szCs w:val="16"/>
              </w:rPr>
              <w:t>15</w:t>
            </w:r>
            <w:r w:rsidR="003D5AD0">
              <w:rPr>
                <w:rFonts w:ascii="Tahoma" w:hAnsi="Tahoma" w:cs="Tahoma" w:hint="cs"/>
                <w:sz w:val="16"/>
                <w:szCs w:val="16"/>
              </w:rPr>
              <w:br/>
            </w:r>
            <w:r w:rsidRPr="00E555A0">
              <w:rPr>
                <w:rFonts w:ascii="Tahoma" w:hAnsi="Tahoma" w:cs="Tahoma" w:hint="cs"/>
                <w:sz w:val="16"/>
                <w:szCs w:val="16"/>
              </w:rPr>
              <w:t>(35%)</w:t>
            </w:r>
          </w:p>
        </w:tc>
        <w:tc>
          <w:tcPr>
            <w:tcW w:w="0" w:type="auto"/>
            <w:shd w:val="clear" w:color="auto" w:fill="auto"/>
            <w:hideMark/>
          </w:tcPr>
          <w:p w:rsidR="00E555A0" w:rsidRPr="00D95CF4" w:rsidP="003D5AD0">
            <w:pPr>
              <w:tabs>
                <w:tab w:val="left" w:pos="1148"/>
              </w:tabs>
              <w:spacing w:before="40" w:after="40" w:line="280" w:lineRule="exact"/>
              <w:rPr>
                <w:rFonts w:ascii="Tahoma" w:hAnsi="Tahoma" w:cs="Tahoma"/>
                <w:b/>
                <w:bCs/>
                <w:sz w:val="16"/>
                <w:szCs w:val="16"/>
              </w:rPr>
            </w:pPr>
            <w:r w:rsidRPr="00D95CF4">
              <w:rPr>
                <w:rFonts w:ascii="Tahoma" w:hAnsi="Tahoma" w:cs="Tahoma" w:hint="cs"/>
                <w:b/>
                <w:bCs/>
                <w:sz w:val="16"/>
                <w:szCs w:val="16"/>
              </w:rPr>
              <w:t>15</w:t>
            </w:r>
            <w:r w:rsidRPr="00D95CF4" w:rsidR="003D5AD0">
              <w:rPr>
                <w:rFonts w:ascii="Tahoma" w:hAnsi="Tahoma" w:cs="Tahoma" w:hint="cs"/>
                <w:b/>
                <w:bCs/>
                <w:sz w:val="16"/>
                <w:szCs w:val="16"/>
              </w:rPr>
              <w:br/>
            </w:r>
            <w:r w:rsidRPr="00D95CF4">
              <w:rPr>
                <w:rFonts w:ascii="Tahoma" w:hAnsi="Tahoma" w:cs="Tahoma" w:hint="cs"/>
                <w:b/>
                <w:bCs/>
                <w:sz w:val="16"/>
                <w:szCs w:val="16"/>
              </w:rPr>
              <w:t>(25%)</w:t>
            </w:r>
          </w:p>
        </w:tc>
        <w:tc>
          <w:tcPr>
            <w:tcW w:w="0" w:type="auto"/>
            <w:shd w:val="clear" w:color="auto" w:fill="auto"/>
            <w:hideMark/>
          </w:tcPr>
          <w:p w:rsidR="00E555A0" w:rsidRPr="00E555A0" w:rsidP="003D5AD0">
            <w:pPr>
              <w:tabs>
                <w:tab w:val="left" w:pos="1148"/>
              </w:tabs>
              <w:spacing w:before="40" w:after="40" w:line="280" w:lineRule="exact"/>
              <w:rPr>
                <w:rFonts w:ascii="Tahoma" w:hAnsi="Tahoma" w:cs="Tahoma"/>
                <w:sz w:val="16"/>
                <w:szCs w:val="16"/>
              </w:rPr>
            </w:pPr>
            <w:r w:rsidRPr="00E555A0">
              <w:rPr>
                <w:rFonts w:ascii="Tahoma" w:hAnsi="Tahoma" w:cs="Tahoma" w:hint="cs"/>
                <w:sz w:val="16"/>
                <w:szCs w:val="16"/>
              </w:rPr>
              <w:t>4</w:t>
            </w:r>
            <w:r w:rsidR="003D5AD0">
              <w:rPr>
                <w:rFonts w:ascii="Tahoma" w:hAnsi="Tahoma" w:cs="Tahoma" w:hint="cs"/>
                <w:sz w:val="16"/>
                <w:szCs w:val="16"/>
              </w:rPr>
              <w:br/>
            </w:r>
            <w:r w:rsidRPr="00E555A0">
              <w:rPr>
                <w:rFonts w:ascii="Tahoma" w:hAnsi="Tahoma" w:cs="Tahoma" w:hint="cs"/>
                <w:sz w:val="16"/>
                <w:szCs w:val="16"/>
              </w:rPr>
              <w:t>(31%)</w:t>
            </w:r>
          </w:p>
        </w:tc>
        <w:tc>
          <w:tcPr>
            <w:tcW w:w="0" w:type="auto"/>
            <w:shd w:val="clear" w:color="auto" w:fill="auto"/>
            <w:hideMark/>
          </w:tcPr>
          <w:p w:rsidR="00E555A0" w:rsidRPr="00E555A0" w:rsidP="003D5AD0">
            <w:pPr>
              <w:tabs>
                <w:tab w:val="left" w:pos="1148"/>
              </w:tabs>
              <w:spacing w:before="40" w:after="40" w:line="280" w:lineRule="exact"/>
              <w:rPr>
                <w:rFonts w:ascii="Tahoma" w:hAnsi="Tahoma" w:cs="Tahoma"/>
                <w:sz w:val="16"/>
                <w:szCs w:val="16"/>
              </w:rPr>
            </w:pPr>
            <w:r w:rsidRPr="00E555A0">
              <w:rPr>
                <w:rFonts w:ascii="Tahoma" w:hAnsi="Tahoma" w:cs="Tahoma" w:hint="cs"/>
                <w:sz w:val="16"/>
                <w:szCs w:val="16"/>
              </w:rPr>
              <w:t>6</w:t>
            </w:r>
            <w:r w:rsidR="003D5AD0">
              <w:rPr>
                <w:rFonts w:ascii="Tahoma" w:hAnsi="Tahoma" w:cs="Tahoma" w:hint="cs"/>
                <w:sz w:val="16"/>
                <w:szCs w:val="16"/>
              </w:rPr>
              <w:br/>
            </w:r>
            <w:r w:rsidRPr="00E555A0">
              <w:rPr>
                <w:rFonts w:ascii="Tahoma" w:hAnsi="Tahoma" w:cs="Tahoma" w:hint="cs"/>
                <w:sz w:val="16"/>
                <w:szCs w:val="16"/>
              </w:rPr>
              <w:t>(43%)</w:t>
            </w:r>
          </w:p>
        </w:tc>
      </w:tr>
      <w:tr w:rsidTr="00E555A0">
        <w:tblPrEx>
          <w:tblW w:w="0" w:type="auto"/>
          <w:tblCellMar>
            <w:left w:w="57" w:type="dxa"/>
            <w:right w:w="57" w:type="dxa"/>
          </w:tblCellMar>
          <w:tblLook w:val="04A0"/>
        </w:tblPrEx>
        <w:tc>
          <w:tcPr>
            <w:tcW w:w="0" w:type="auto"/>
            <w:shd w:val="clear" w:color="auto" w:fill="auto"/>
            <w:hideMark/>
          </w:tcPr>
          <w:p w:rsidR="00E555A0" w:rsidRPr="00E555A0" w:rsidP="00E555A0">
            <w:pPr>
              <w:tabs>
                <w:tab w:val="left" w:pos="1148"/>
              </w:tabs>
              <w:spacing w:before="40" w:after="40" w:line="280" w:lineRule="exact"/>
              <w:rPr>
                <w:rFonts w:ascii="Tahoma" w:hAnsi="Tahoma" w:cs="Tahoma"/>
                <w:sz w:val="16"/>
                <w:szCs w:val="16"/>
              </w:rPr>
            </w:pPr>
            <w:r w:rsidRPr="00E555A0">
              <w:rPr>
                <w:rFonts w:ascii="Tahoma" w:hAnsi="Tahoma" w:cs="Tahoma" w:hint="cs"/>
                <w:sz w:val="16"/>
                <w:szCs w:val="16"/>
                <w:rtl/>
              </w:rPr>
              <w:t>אחוז ממוצע איוש דירקטוריון</w:t>
            </w:r>
          </w:p>
        </w:tc>
        <w:tc>
          <w:tcPr>
            <w:tcW w:w="0" w:type="auto"/>
            <w:shd w:val="clear" w:color="auto" w:fill="auto"/>
            <w:hideMark/>
          </w:tcPr>
          <w:p w:rsidR="00E555A0" w:rsidRPr="00E555A0" w:rsidP="00E555A0">
            <w:pPr>
              <w:tabs>
                <w:tab w:val="left" w:pos="1148"/>
              </w:tabs>
              <w:spacing w:before="40" w:after="40" w:line="280" w:lineRule="exact"/>
              <w:rPr>
                <w:rFonts w:ascii="Tahoma" w:hAnsi="Tahoma" w:cs="Tahoma"/>
                <w:sz w:val="16"/>
                <w:szCs w:val="16"/>
              </w:rPr>
            </w:pPr>
            <w:r w:rsidRPr="00E555A0">
              <w:rPr>
                <w:rFonts w:ascii="Tahoma" w:hAnsi="Tahoma" w:cs="Tahoma" w:hint="cs"/>
                <w:sz w:val="16"/>
                <w:szCs w:val="16"/>
              </w:rPr>
              <w:t>64%</w:t>
            </w:r>
          </w:p>
        </w:tc>
        <w:tc>
          <w:tcPr>
            <w:tcW w:w="0" w:type="auto"/>
            <w:shd w:val="clear" w:color="auto" w:fill="auto"/>
            <w:hideMark/>
          </w:tcPr>
          <w:p w:rsidR="00E555A0" w:rsidRPr="00E555A0" w:rsidP="00E555A0">
            <w:pPr>
              <w:tabs>
                <w:tab w:val="left" w:pos="1148"/>
              </w:tabs>
              <w:spacing w:before="40" w:after="40" w:line="280" w:lineRule="exact"/>
              <w:rPr>
                <w:rFonts w:ascii="Tahoma" w:hAnsi="Tahoma" w:cs="Tahoma"/>
                <w:sz w:val="16"/>
                <w:szCs w:val="16"/>
              </w:rPr>
            </w:pPr>
            <w:r w:rsidRPr="00E555A0">
              <w:rPr>
                <w:rFonts w:ascii="Tahoma" w:hAnsi="Tahoma" w:cs="Tahoma" w:hint="cs"/>
                <w:sz w:val="16"/>
                <w:szCs w:val="16"/>
              </w:rPr>
              <w:t>48%</w:t>
            </w:r>
          </w:p>
        </w:tc>
        <w:tc>
          <w:tcPr>
            <w:tcW w:w="0" w:type="auto"/>
            <w:shd w:val="clear" w:color="auto" w:fill="auto"/>
            <w:hideMark/>
          </w:tcPr>
          <w:p w:rsidR="00E555A0" w:rsidRPr="00D95CF4" w:rsidP="00E555A0">
            <w:pPr>
              <w:tabs>
                <w:tab w:val="left" w:pos="1148"/>
              </w:tabs>
              <w:spacing w:before="40" w:after="40" w:line="280" w:lineRule="exact"/>
              <w:rPr>
                <w:rFonts w:ascii="Tahoma" w:hAnsi="Tahoma" w:cs="Tahoma"/>
                <w:b/>
                <w:bCs/>
                <w:sz w:val="16"/>
                <w:szCs w:val="16"/>
              </w:rPr>
            </w:pPr>
            <w:r w:rsidRPr="00D95CF4">
              <w:rPr>
                <w:rFonts w:ascii="Tahoma" w:hAnsi="Tahoma" w:cs="Tahoma" w:hint="cs"/>
                <w:b/>
                <w:bCs/>
                <w:sz w:val="16"/>
                <w:szCs w:val="16"/>
              </w:rPr>
              <w:t>54%</w:t>
            </w:r>
          </w:p>
        </w:tc>
        <w:tc>
          <w:tcPr>
            <w:tcW w:w="0" w:type="auto"/>
            <w:shd w:val="clear" w:color="auto" w:fill="auto"/>
            <w:hideMark/>
          </w:tcPr>
          <w:p w:rsidR="00E555A0" w:rsidRPr="00E555A0" w:rsidP="00E555A0">
            <w:pPr>
              <w:tabs>
                <w:tab w:val="left" w:pos="1148"/>
              </w:tabs>
              <w:spacing w:before="40" w:after="40" w:line="280" w:lineRule="exact"/>
              <w:rPr>
                <w:rFonts w:ascii="Tahoma" w:hAnsi="Tahoma" w:cs="Tahoma"/>
                <w:sz w:val="16"/>
                <w:szCs w:val="16"/>
              </w:rPr>
            </w:pPr>
            <w:r w:rsidRPr="00E555A0">
              <w:rPr>
                <w:rFonts w:ascii="Tahoma" w:hAnsi="Tahoma" w:cs="Tahoma" w:hint="cs"/>
                <w:sz w:val="16"/>
                <w:szCs w:val="16"/>
              </w:rPr>
              <w:t>47%</w:t>
            </w:r>
          </w:p>
        </w:tc>
        <w:tc>
          <w:tcPr>
            <w:tcW w:w="0" w:type="auto"/>
            <w:shd w:val="clear" w:color="auto" w:fill="auto"/>
            <w:hideMark/>
          </w:tcPr>
          <w:p w:rsidR="00E555A0" w:rsidRPr="00E555A0" w:rsidP="00E555A0">
            <w:pPr>
              <w:tabs>
                <w:tab w:val="left" w:pos="1148"/>
              </w:tabs>
              <w:spacing w:before="40" w:after="40" w:line="280" w:lineRule="exact"/>
              <w:rPr>
                <w:rFonts w:ascii="Tahoma" w:hAnsi="Tahoma" w:cs="Tahoma"/>
                <w:sz w:val="16"/>
                <w:szCs w:val="16"/>
              </w:rPr>
            </w:pPr>
            <w:r w:rsidRPr="00E555A0">
              <w:rPr>
                <w:rFonts w:ascii="Tahoma" w:hAnsi="Tahoma" w:cs="Tahoma" w:hint="cs"/>
                <w:sz w:val="16"/>
                <w:szCs w:val="16"/>
              </w:rPr>
              <w:t>43%</w:t>
            </w:r>
          </w:p>
        </w:tc>
      </w:tr>
      <w:tr w:rsidTr="00E555A0">
        <w:tblPrEx>
          <w:tblW w:w="0" w:type="auto"/>
          <w:tblCellMar>
            <w:left w:w="57" w:type="dxa"/>
            <w:right w:w="57" w:type="dxa"/>
          </w:tblCellMar>
          <w:tblLook w:val="04A0"/>
        </w:tblPrEx>
        <w:tc>
          <w:tcPr>
            <w:tcW w:w="0" w:type="auto"/>
            <w:shd w:val="clear" w:color="auto" w:fill="auto"/>
            <w:hideMark/>
          </w:tcPr>
          <w:p w:rsidR="00E555A0" w:rsidRPr="00E555A0" w:rsidP="00E555A0">
            <w:pPr>
              <w:tabs>
                <w:tab w:val="left" w:pos="1148"/>
              </w:tabs>
              <w:spacing w:before="40" w:after="40" w:line="280" w:lineRule="exact"/>
              <w:rPr>
                <w:rFonts w:ascii="Tahoma" w:hAnsi="Tahoma" w:cs="Tahoma"/>
                <w:sz w:val="16"/>
                <w:szCs w:val="16"/>
              </w:rPr>
            </w:pPr>
            <w:r w:rsidRPr="00E555A0">
              <w:rPr>
                <w:rFonts w:ascii="Tahoma" w:hAnsi="Tahoma" w:cs="Tahoma" w:hint="cs"/>
                <w:sz w:val="16"/>
                <w:szCs w:val="16"/>
                <w:rtl/>
              </w:rPr>
              <w:t xml:space="preserve">אחוז ממוצע איוש דירקטוריון לאחר התאמת </w:t>
            </w:r>
            <w:r>
              <w:rPr>
                <w:rFonts w:ascii="Tahoma" w:hAnsi="Tahoma" w:cs="Tahoma"/>
                <w:sz w:val="16"/>
                <w:szCs w:val="16"/>
                <w:rtl/>
              </w:rPr>
              <w:br/>
            </w:r>
            <w:r w:rsidRPr="00E555A0">
              <w:rPr>
                <w:rFonts w:ascii="Tahoma" w:hAnsi="Tahoma" w:cs="Tahoma" w:hint="cs"/>
                <w:sz w:val="16"/>
                <w:szCs w:val="16"/>
                <w:rtl/>
              </w:rPr>
              <w:t>גודל הדירקטוריון</w:t>
            </w:r>
          </w:p>
        </w:tc>
        <w:tc>
          <w:tcPr>
            <w:tcW w:w="0" w:type="auto"/>
            <w:shd w:val="clear" w:color="auto" w:fill="auto"/>
            <w:hideMark/>
          </w:tcPr>
          <w:p w:rsidR="00E555A0" w:rsidRPr="00E555A0" w:rsidP="00E555A0">
            <w:pPr>
              <w:tabs>
                <w:tab w:val="left" w:pos="1148"/>
              </w:tabs>
              <w:spacing w:before="40" w:after="40" w:line="280" w:lineRule="exact"/>
              <w:rPr>
                <w:rFonts w:ascii="Tahoma" w:hAnsi="Tahoma" w:cs="Tahoma"/>
                <w:sz w:val="16"/>
                <w:szCs w:val="16"/>
              </w:rPr>
            </w:pPr>
            <w:r w:rsidRPr="00E555A0">
              <w:rPr>
                <w:rFonts w:ascii="Tahoma" w:hAnsi="Tahoma" w:cs="Tahoma" w:hint="cs"/>
                <w:sz w:val="16"/>
                <w:szCs w:val="16"/>
              </w:rPr>
              <w:t>74%</w:t>
            </w:r>
          </w:p>
        </w:tc>
        <w:tc>
          <w:tcPr>
            <w:tcW w:w="0" w:type="auto"/>
            <w:shd w:val="clear" w:color="auto" w:fill="auto"/>
            <w:hideMark/>
          </w:tcPr>
          <w:p w:rsidR="00E555A0" w:rsidRPr="00E555A0" w:rsidP="00E555A0">
            <w:pPr>
              <w:tabs>
                <w:tab w:val="left" w:pos="1148"/>
              </w:tabs>
              <w:spacing w:before="40" w:after="40" w:line="280" w:lineRule="exact"/>
              <w:rPr>
                <w:rFonts w:ascii="Tahoma" w:hAnsi="Tahoma" w:cs="Tahoma"/>
                <w:sz w:val="16"/>
                <w:szCs w:val="16"/>
              </w:rPr>
            </w:pPr>
            <w:r w:rsidRPr="00E555A0">
              <w:rPr>
                <w:rFonts w:ascii="Tahoma" w:hAnsi="Tahoma" w:cs="Tahoma" w:hint="cs"/>
                <w:sz w:val="16"/>
                <w:szCs w:val="16"/>
              </w:rPr>
              <w:t>61%</w:t>
            </w:r>
          </w:p>
        </w:tc>
        <w:tc>
          <w:tcPr>
            <w:tcW w:w="0" w:type="auto"/>
            <w:shd w:val="clear" w:color="auto" w:fill="auto"/>
            <w:hideMark/>
          </w:tcPr>
          <w:p w:rsidR="00E555A0" w:rsidRPr="00D95CF4" w:rsidP="00E555A0">
            <w:pPr>
              <w:tabs>
                <w:tab w:val="left" w:pos="1148"/>
              </w:tabs>
              <w:spacing w:before="40" w:after="40" w:line="280" w:lineRule="exact"/>
              <w:rPr>
                <w:rFonts w:ascii="Tahoma" w:hAnsi="Tahoma" w:cs="Tahoma"/>
                <w:b/>
                <w:bCs/>
                <w:sz w:val="16"/>
                <w:szCs w:val="16"/>
              </w:rPr>
            </w:pPr>
            <w:r w:rsidRPr="00D95CF4">
              <w:rPr>
                <w:rFonts w:ascii="Tahoma" w:hAnsi="Tahoma" w:cs="Tahoma" w:hint="cs"/>
                <w:b/>
                <w:bCs/>
                <w:sz w:val="16"/>
                <w:szCs w:val="16"/>
              </w:rPr>
              <w:t>66%</w:t>
            </w:r>
          </w:p>
        </w:tc>
        <w:tc>
          <w:tcPr>
            <w:tcW w:w="0" w:type="auto"/>
            <w:shd w:val="clear" w:color="auto" w:fill="auto"/>
            <w:hideMark/>
          </w:tcPr>
          <w:p w:rsidR="00E555A0" w:rsidRPr="00E555A0" w:rsidP="00E555A0">
            <w:pPr>
              <w:tabs>
                <w:tab w:val="left" w:pos="1148"/>
              </w:tabs>
              <w:spacing w:before="40" w:after="40" w:line="280" w:lineRule="exact"/>
              <w:rPr>
                <w:rFonts w:ascii="Tahoma" w:hAnsi="Tahoma" w:cs="Tahoma"/>
                <w:sz w:val="16"/>
                <w:szCs w:val="16"/>
              </w:rPr>
            </w:pPr>
            <w:r w:rsidRPr="00E555A0">
              <w:rPr>
                <w:rFonts w:ascii="Tahoma" w:hAnsi="Tahoma" w:cs="Tahoma" w:hint="cs"/>
                <w:sz w:val="16"/>
                <w:szCs w:val="16"/>
              </w:rPr>
              <w:t>60%</w:t>
            </w:r>
          </w:p>
        </w:tc>
        <w:tc>
          <w:tcPr>
            <w:tcW w:w="0" w:type="auto"/>
            <w:shd w:val="clear" w:color="auto" w:fill="auto"/>
            <w:hideMark/>
          </w:tcPr>
          <w:p w:rsidR="00E555A0" w:rsidRPr="00E555A0" w:rsidP="00E555A0">
            <w:pPr>
              <w:tabs>
                <w:tab w:val="left" w:pos="1148"/>
              </w:tabs>
              <w:spacing w:before="40" w:after="40" w:line="280" w:lineRule="exact"/>
              <w:rPr>
                <w:rFonts w:ascii="Tahoma" w:hAnsi="Tahoma" w:cs="Tahoma"/>
                <w:sz w:val="16"/>
                <w:szCs w:val="16"/>
              </w:rPr>
            </w:pPr>
            <w:r w:rsidRPr="00E555A0">
              <w:rPr>
                <w:rFonts w:ascii="Tahoma" w:hAnsi="Tahoma" w:cs="Tahoma" w:hint="cs"/>
                <w:sz w:val="16"/>
                <w:szCs w:val="16"/>
              </w:rPr>
              <w:t>43%</w:t>
            </w:r>
          </w:p>
        </w:tc>
      </w:tr>
      <w:tr w:rsidTr="00E555A0">
        <w:tblPrEx>
          <w:tblW w:w="0" w:type="auto"/>
          <w:tblCellMar>
            <w:left w:w="57" w:type="dxa"/>
            <w:right w:w="57" w:type="dxa"/>
          </w:tblCellMar>
          <w:tblLook w:val="04A0"/>
        </w:tblPrEx>
        <w:tc>
          <w:tcPr>
            <w:tcW w:w="0" w:type="auto"/>
            <w:shd w:val="clear" w:color="auto" w:fill="auto"/>
            <w:hideMark/>
          </w:tcPr>
          <w:p w:rsidR="00E555A0" w:rsidRPr="00E555A0" w:rsidP="00E555A0">
            <w:pPr>
              <w:tabs>
                <w:tab w:val="left" w:pos="1148"/>
              </w:tabs>
              <w:spacing w:before="40" w:after="40" w:line="280" w:lineRule="exact"/>
              <w:rPr>
                <w:rFonts w:ascii="Tahoma" w:hAnsi="Tahoma" w:cs="Tahoma"/>
                <w:sz w:val="16"/>
                <w:szCs w:val="16"/>
              </w:rPr>
            </w:pPr>
            <w:r w:rsidRPr="00E555A0">
              <w:rPr>
                <w:rFonts w:ascii="Tahoma" w:hAnsi="Tahoma" w:cs="Tahoma" w:hint="cs"/>
                <w:sz w:val="16"/>
                <w:szCs w:val="16"/>
                <w:rtl/>
              </w:rPr>
              <w:t>מספר חברות בהן חסר יותר מ 50% מהדירקטוריון</w:t>
            </w:r>
          </w:p>
        </w:tc>
        <w:tc>
          <w:tcPr>
            <w:tcW w:w="0" w:type="auto"/>
            <w:shd w:val="clear" w:color="auto" w:fill="auto"/>
            <w:hideMark/>
          </w:tcPr>
          <w:p w:rsidR="00E555A0" w:rsidRPr="00E555A0" w:rsidP="00E555A0">
            <w:pPr>
              <w:tabs>
                <w:tab w:val="left" w:pos="1148"/>
              </w:tabs>
              <w:spacing w:before="40" w:after="40" w:line="280" w:lineRule="exact"/>
              <w:rPr>
                <w:rFonts w:ascii="Tahoma" w:hAnsi="Tahoma" w:cs="Tahoma"/>
                <w:sz w:val="16"/>
                <w:szCs w:val="16"/>
              </w:rPr>
            </w:pPr>
            <w:r w:rsidRPr="00E555A0">
              <w:rPr>
                <w:rFonts w:ascii="Tahoma" w:hAnsi="Tahoma" w:cs="Tahoma" w:hint="cs"/>
                <w:sz w:val="16"/>
                <w:szCs w:val="16"/>
              </w:rPr>
              <w:t>2</w:t>
            </w:r>
          </w:p>
        </w:tc>
        <w:tc>
          <w:tcPr>
            <w:tcW w:w="0" w:type="auto"/>
            <w:shd w:val="clear" w:color="auto" w:fill="auto"/>
            <w:hideMark/>
          </w:tcPr>
          <w:p w:rsidR="00E555A0" w:rsidRPr="00E555A0" w:rsidP="00E555A0">
            <w:pPr>
              <w:tabs>
                <w:tab w:val="left" w:pos="1148"/>
              </w:tabs>
              <w:spacing w:before="40" w:after="40" w:line="280" w:lineRule="exact"/>
              <w:rPr>
                <w:rFonts w:ascii="Tahoma" w:hAnsi="Tahoma" w:cs="Tahoma"/>
                <w:sz w:val="16"/>
                <w:szCs w:val="16"/>
              </w:rPr>
            </w:pPr>
            <w:r w:rsidRPr="00E555A0">
              <w:rPr>
                <w:rFonts w:ascii="Tahoma" w:hAnsi="Tahoma" w:cs="Tahoma" w:hint="cs"/>
                <w:sz w:val="16"/>
                <w:szCs w:val="16"/>
              </w:rPr>
              <w:t>16</w:t>
            </w:r>
          </w:p>
        </w:tc>
        <w:tc>
          <w:tcPr>
            <w:tcW w:w="0" w:type="auto"/>
            <w:shd w:val="clear" w:color="auto" w:fill="auto"/>
            <w:hideMark/>
          </w:tcPr>
          <w:p w:rsidR="00E555A0" w:rsidRPr="00D95CF4" w:rsidP="00E555A0">
            <w:pPr>
              <w:tabs>
                <w:tab w:val="left" w:pos="1148"/>
              </w:tabs>
              <w:spacing w:before="40" w:after="40" w:line="280" w:lineRule="exact"/>
              <w:rPr>
                <w:rFonts w:ascii="Tahoma" w:hAnsi="Tahoma" w:cs="Tahoma"/>
                <w:b/>
                <w:bCs/>
                <w:sz w:val="16"/>
                <w:szCs w:val="16"/>
              </w:rPr>
            </w:pPr>
            <w:r w:rsidRPr="00D95CF4">
              <w:rPr>
                <w:rFonts w:ascii="Tahoma" w:hAnsi="Tahoma" w:cs="Tahoma" w:hint="cs"/>
                <w:b/>
                <w:bCs/>
                <w:sz w:val="16"/>
                <w:szCs w:val="16"/>
              </w:rPr>
              <w:t>18</w:t>
            </w:r>
          </w:p>
        </w:tc>
        <w:tc>
          <w:tcPr>
            <w:tcW w:w="0" w:type="auto"/>
            <w:shd w:val="clear" w:color="auto" w:fill="auto"/>
            <w:hideMark/>
          </w:tcPr>
          <w:p w:rsidR="00E555A0" w:rsidRPr="00E555A0" w:rsidP="00E555A0">
            <w:pPr>
              <w:tabs>
                <w:tab w:val="left" w:pos="1148"/>
              </w:tabs>
              <w:spacing w:before="40" w:after="40" w:line="280" w:lineRule="exact"/>
              <w:rPr>
                <w:rFonts w:ascii="Tahoma" w:hAnsi="Tahoma" w:cs="Tahoma"/>
                <w:sz w:val="16"/>
                <w:szCs w:val="16"/>
              </w:rPr>
            </w:pPr>
            <w:r w:rsidRPr="00E555A0">
              <w:rPr>
                <w:rFonts w:ascii="Tahoma" w:hAnsi="Tahoma" w:cs="Tahoma" w:hint="cs"/>
                <w:sz w:val="16"/>
                <w:szCs w:val="16"/>
              </w:rPr>
              <w:t>6</w:t>
            </w:r>
          </w:p>
        </w:tc>
        <w:tc>
          <w:tcPr>
            <w:tcW w:w="0" w:type="auto"/>
            <w:shd w:val="clear" w:color="auto" w:fill="auto"/>
            <w:hideMark/>
          </w:tcPr>
          <w:p w:rsidR="00E555A0" w:rsidRPr="00E555A0" w:rsidP="00E555A0">
            <w:pPr>
              <w:tabs>
                <w:tab w:val="left" w:pos="1148"/>
              </w:tabs>
              <w:spacing w:before="40" w:after="40" w:line="280" w:lineRule="exact"/>
              <w:rPr>
                <w:rFonts w:ascii="Tahoma" w:hAnsi="Tahoma" w:cs="Tahoma"/>
                <w:sz w:val="16"/>
                <w:szCs w:val="16"/>
              </w:rPr>
            </w:pPr>
            <w:r w:rsidRPr="00E555A0">
              <w:rPr>
                <w:rFonts w:ascii="Tahoma" w:hAnsi="Tahoma" w:cs="Tahoma" w:hint="cs"/>
                <w:sz w:val="16"/>
                <w:szCs w:val="16"/>
              </w:rPr>
              <w:t>1</w:t>
            </w:r>
          </w:p>
        </w:tc>
      </w:tr>
      <w:tr w:rsidTr="00E555A0">
        <w:tblPrEx>
          <w:tblW w:w="0" w:type="auto"/>
          <w:tblCellMar>
            <w:left w:w="57" w:type="dxa"/>
            <w:right w:w="57" w:type="dxa"/>
          </w:tblCellMar>
          <w:tblLook w:val="04A0"/>
        </w:tblPrEx>
        <w:tc>
          <w:tcPr>
            <w:tcW w:w="0" w:type="auto"/>
            <w:shd w:val="clear" w:color="auto" w:fill="auto"/>
            <w:hideMark/>
          </w:tcPr>
          <w:p w:rsidR="00E555A0" w:rsidRPr="00E555A0" w:rsidP="00E555A0">
            <w:pPr>
              <w:tabs>
                <w:tab w:val="left" w:pos="1148"/>
              </w:tabs>
              <w:spacing w:before="40" w:after="40" w:line="280" w:lineRule="exact"/>
              <w:rPr>
                <w:rFonts w:ascii="Tahoma" w:hAnsi="Tahoma" w:cs="Tahoma"/>
                <w:sz w:val="16"/>
                <w:szCs w:val="16"/>
              </w:rPr>
            </w:pPr>
            <w:r w:rsidRPr="00E555A0">
              <w:rPr>
                <w:rFonts w:ascii="Tahoma" w:hAnsi="Tahoma" w:cs="Tahoma" w:hint="cs"/>
                <w:sz w:val="16"/>
                <w:szCs w:val="16"/>
                <w:rtl/>
              </w:rPr>
              <w:t xml:space="preserve">מספר חברות בהן חסר יותר מ 50% מהדירקטוריון </w:t>
            </w:r>
            <w:r>
              <w:rPr>
                <w:rFonts w:ascii="Tahoma" w:hAnsi="Tahoma" w:cs="Tahoma"/>
                <w:sz w:val="16"/>
                <w:szCs w:val="16"/>
                <w:rtl/>
              </w:rPr>
              <w:br/>
            </w:r>
            <w:r w:rsidRPr="00E555A0">
              <w:rPr>
                <w:rFonts w:ascii="Tahoma" w:hAnsi="Tahoma" w:cs="Tahoma" w:hint="cs"/>
                <w:sz w:val="16"/>
                <w:szCs w:val="16"/>
                <w:rtl/>
              </w:rPr>
              <w:t>לאחר התאמת גודל הדירקטוריון</w:t>
            </w:r>
          </w:p>
        </w:tc>
        <w:tc>
          <w:tcPr>
            <w:tcW w:w="0" w:type="auto"/>
            <w:shd w:val="clear" w:color="auto" w:fill="auto"/>
            <w:hideMark/>
          </w:tcPr>
          <w:p w:rsidR="00E555A0" w:rsidRPr="00E555A0" w:rsidP="00E555A0">
            <w:pPr>
              <w:tabs>
                <w:tab w:val="left" w:pos="1148"/>
              </w:tabs>
              <w:spacing w:before="40" w:after="40" w:line="280" w:lineRule="exact"/>
              <w:rPr>
                <w:rFonts w:ascii="Tahoma" w:hAnsi="Tahoma" w:cs="Tahoma"/>
                <w:sz w:val="16"/>
                <w:szCs w:val="16"/>
              </w:rPr>
            </w:pPr>
            <w:r w:rsidRPr="00E555A0">
              <w:rPr>
                <w:rFonts w:ascii="Tahoma" w:hAnsi="Tahoma" w:cs="Tahoma" w:hint="cs"/>
                <w:sz w:val="16"/>
                <w:szCs w:val="16"/>
              </w:rPr>
              <w:t>1</w:t>
            </w:r>
          </w:p>
        </w:tc>
        <w:tc>
          <w:tcPr>
            <w:tcW w:w="0" w:type="auto"/>
            <w:shd w:val="clear" w:color="auto" w:fill="auto"/>
            <w:hideMark/>
          </w:tcPr>
          <w:p w:rsidR="00E555A0" w:rsidRPr="00E555A0" w:rsidP="00E555A0">
            <w:pPr>
              <w:tabs>
                <w:tab w:val="left" w:pos="1148"/>
              </w:tabs>
              <w:spacing w:before="40" w:after="40" w:line="280" w:lineRule="exact"/>
              <w:rPr>
                <w:rFonts w:ascii="Tahoma" w:hAnsi="Tahoma" w:cs="Tahoma"/>
                <w:sz w:val="16"/>
                <w:szCs w:val="16"/>
              </w:rPr>
            </w:pPr>
            <w:r w:rsidRPr="00E555A0">
              <w:rPr>
                <w:rFonts w:ascii="Tahoma" w:hAnsi="Tahoma" w:cs="Tahoma" w:hint="cs"/>
                <w:sz w:val="16"/>
                <w:szCs w:val="16"/>
              </w:rPr>
              <w:t>12</w:t>
            </w:r>
          </w:p>
        </w:tc>
        <w:tc>
          <w:tcPr>
            <w:tcW w:w="0" w:type="auto"/>
            <w:shd w:val="clear" w:color="auto" w:fill="auto"/>
            <w:hideMark/>
          </w:tcPr>
          <w:p w:rsidR="00E555A0" w:rsidRPr="00D95CF4" w:rsidP="00E555A0">
            <w:pPr>
              <w:tabs>
                <w:tab w:val="left" w:pos="1148"/>
              </w:tabs>
              <w:spacing w:before="40" w:after="40" w:line="280" w:lineRule="exact"/>
              <w:rPr>
                <w:rFonts w:ascii="Tahoma" w:hAnsi="Tahoma" w:cs="Tahoma"/>
                <w:b/>
                <w:bCs/>
                <w:sz w:val="16"/>
                <w:szCs w:val="16"/>
              </w:rPr>
            </w:pPr>
            <w:r w:rsidRPr="00D95CF4">
              <w:rPr>
                <w:rFonts w:ascii="Tahoma" w:hAnsi="Tahoma" w:cs="Tahoma" w:hint="cs"/>
                <w:b/>
                <w:bCs/>
                <w:sz w:val="16"/>
                <w:szCs w:val="16"/>
              </w:rPr>
              <w:t>13</w:t>
            </w:r>
          </w:p>
        </w:tc>
        <w:tc>
          <w:tcPr>
            <w:tcW w:w="0" w:type="auto"/>
            <w:shd w:val="clear" w:color="auto" w:fill="auto"/>
            <w:hideMark/>
          </w:tcPr>
          <w:p w:rsidR="00E555A0" w:rsidRPr="00E555A0" w:rsidP="00E555A0">
            <w:pPr>
              <w:tabs>
                <w:tab w:val="left" w:pos="1148"/>
              </w:tabs>
              <w:spacing w:before="40" w:after="40" w:line="280" w:lineRule="exact"/>
              <w:rPr>
                <w:rFonts w:ascii="Tahoma" w:hAnsi="Tahoma" w:cs="Tahoma"/>
                <w:sz w:val="16"/>
                <w:szCs w:val="16"/>
              </w:rPr>
            </w:pPr>
            <w:r w:rsidRPr="00E555A0">
              <w:rPr>
                <w:rFonts w:ascii="Tahoma" w:hAnsi="Tahoma" w:cs="Tahoma" w:hint="cs"/>
                <w:sz w:val="16"/>
                <w:szCs w:val="16"/>
              </w:rPr>
              <w:t>5</w:t>
            </w:r>
          </w:p>
        </w:tc>
        <w:tc>
          <w:tcPr>
            <w:tcW w:w="0" w:type="auto"/>
            <w:shd w:val="clear" w:color="auto" w:fill="auto"/>
            <w:hideMark/>
          </w:tcPr>
          <w:p w:rsidR="00E555A0" w:rsidRPr="00E555A0" w:rsidP="00E555A0">
            <w:pPr>
              <w:tabs>
                <w:tab w:val="left" w:pos="1148"/>
              </w:tabs>
              <w:spacing w:before="40" w:after="40" w:line="280" w:lineRule="exact"/>
              <w:rPr>
                <w:rFonts w:ascii="Tahoma" w:hAnsi="Tahoma" w:cs="Tahoma"/>
                <w:sz w:val="16"/>
                <w:szCs w:val="16"/>
              </w:rPr>
            </w:pPr>
            <w:r w:rsidRPr="00E555A0">
              <w:rPr>
                <w:rFonts w:ascii="Tahoma" w:hAnsi="Tahoma" w:cs="Tahoma" w:hint="cs"/>
                <w:sz w:val="16"/>
                <w:szCs w:val="16"/>
              </w:rPr>
              <w:t>1</w:t>
            </w:r>
          </w:p>
        </w:tc>
      </w:tr>
    </w:tbl>
    <w:p w:rsidR="008C1634" w:rsidRPr="00E555A0" w:rsidP="00E555A0">
      <w:pPr>
        <w:pStyle w:val="text-source"/>
        <w:jc w:val="both"/>
        <w:rPr>
          <w:rtl/>
        </w:rPr>
      </w:pPr>
      <w:r w:rsidRPr="00E555A0">
        <w:rPr>
          <w:rFonts w:hint="cs"/>
          <w:rtl/>
        </w:rPr>
        <w:t>המקור</w:t>
      </w:r>
      <w:r w:rsidRPr="00E555A0">
        <w:rPr>
          <w:rtl/>
        </w:rPr>
        <w:t xml:space="preserve">: </w:t>
      </w:r>
      <w:r w:rsidRPr="00E555A0">
        <w:rPr>
          <w:rFonts w:hint="cs"/>
          <w:rtl/>
        </w:rPr>
        <w:t>נתוני</w:t>
      </w:r>
      <w:r w:rsidRPr="00E555A0">
        <w:rPr>
          <w:rtl/>
        </w:rPr>
        <w:t xml:space="preserve"> </w:t>
      </w:r>
      <w:r w:rsidRPr="00E555A0">
        <w:rPr>
          <w:rFonts w:hint="cs"/>
          <w:rtl/>
        </w:rPr>
        <w:t xml:space="preserve">הרשות. </w:t>
      </w:r>
    </w:p>
    <w:p w:rsidR="008C1634" w:rsidRPr="0032284C" w:rsidP="003D5AD0">
      <w:pPr>
        <w:pStyle w:val="RESHET"/>
        <w:rPr>
          <w:rtl/>
        </w:rPr>
      </w:pPr>
      <w:r w:rsidRPr="0032284C">
        <w:rPr>
          <w:rFonts w:hint="cs"/>
          <w:rtl/>
        </w:rPr>
        <w:t xml:space="preserve">מהלוח עולה כי בכל סוגי החברות הממשלתיות, חברות בנות ממשלתיות וחברות מעורבות ישנו מספר משמעותי של דירקטוריונים שבהם אין מכהן יו"ר, אין </w:t>
      </w:r>
      <w:r w:rsidRPr="0032284C">
        <w:rPr>
          <w:rtl/>
        </w:rPr>
        <w:t xml:space="preserve">מספר </w:t>
      </w:r>
      <w:r w:rsidRPr="0032284C">
        <w:rPr>
          <w:rFonts w:hint="cs"/>
          <w:rtl/>
        </w:rPr>
        <w:t xml:space="preserve">מינימלי של </w:t>
      </w:r>
      <w:r w:rsidRPr="0032284C">
        <w:rPr>
          <w:rtl/>
        </w:rPr>
        <w:t>דירקטורים כקבוע בתקנון החברה (להלן - קוורום)</w:t>
      </w:r>
      <w:r w:rsidRPr="0032284C">
        <w:rPr>
          <w:rFonts w:hint="cs"/>
          <w:rtl/>
        </w:rPr>
        <w:t xml:space="preserve"> ואף לא מינימום לפעילות. למשל, בדירקטוריונים של נמל חיפה, של החברה הממשלתית לתיירות ושל החברה לפיתוח מזרח ירושלים אין קוורום, אין מינימום לפעילות ואף אין מכהן יו"ר. משרד מבקר המדינה מעיר לשרים האחראים לחברות הממשלתיות כי עליהם לפעול למינוי דירקטורים כדי לקיים לכל הפחות קוורום ומינימום לפעילות וכן למנות יו"ר, כנדרש בחוק.</w:t>
      </w:r>
    </w:p>
    <w:p w:rsidR="008C1634" w:rsidRPr="0032284C" w:rsidP="00E62F9E">
      <w:pPr>
        <w:spacing w:before="180" w:line="240" w:lineRule="exact"/>
        <w:ind w:right="2268"/>
        <w:jc w:val="both"/>
        <w:rPr>
          <w:rFonts w:ascii="Tahoma" w:hAnsi="Tahoma" w:cs="Tahoma"/>
          <w:b/>
          <w:bCs/>
          <w:sz w:val="18"/>
          <w:szCs w:val="18"/>
          <w:rtl/>
        </w:rPr>
      </w:pPr>
      <w:r w:rsidRPr="0032284C">
        <w:rPr>
          <w:rFonts w:ascii="Tahoma" w:hAnsi="Tahoma" w:cs="Tahoma"/>
          <w:sz w:val="18"/>
          <w:szCs w:val="18"/>
          <w:rtl/>
        </w:rPr>
        <w:t xml:space="preserve">בין יתר תפקידי הדירקטוריון על פי החוק, </w:t>
      </w:r>
      <w:r w:rsidRPr="0032284C">
        <w:rPr>
          <w:rFonts w:ascii="Tahoma" w:hAnsi="Tahoma" w:cs="Tahoma" w:hint="cs"/>
          <w:sz w:val="18"/>
          <w:szCs w:val="18"/>
          <w:rtl/>
        </w:rPr>
        <w:t xml:space="preserve">עליו </w:t>
      </w:r>
      <w:r w:rsidRPr="0032284C">
        <w:rPr>
          <w:rFonts w:ascii="Tahoma" w:hAnsi="Tahoma" w:cs="Tahoma"/>
          <w:sz w:val="18"/>
          <w:szCs w:val="18"/>
          <w:rtl/>
        </w:rPr>
        <w:t xml:space="preserve">לקבוע את המדיניות הכללית של החברה </w:t>
      </w:r>
      <w:r w:rsidRPr="0032284C">
        <w:rPr>
          <w:rFonts w:ascii="Tahoma" w:hAnsi="Tahoma" w:cs="Tahoma" w:hint="cs"/>
          <w:sz w:val="18"/>
          <w:szCs w:val="18"/>
          <w:rtl/>
        </w:rPr>
        <w:t>ו</w:t>
      </w:r>
      <w:r w:rsidRPr="0032284C">
        <w:rPr>
          <w:rFonts w:ascii="Tahoma" w:hAnsi="Tahoma" w:cs="Tahoma"/>
          <w:sz w:val="18"/>
          <w:szCs w:val="18"/>
          <w:rtl/>
        </w:rPr>
        <w:t>מטרותיה ואת פעולותיה הפיננסיות. על הדירקטוריון לקבוע מדי שנה את תקציבה השנתי של החברה ו</w:t>
      </w:r>
      <w:r w:rsidRPr="0032284C">
        <w:rPr>
          <w:rFonts w:ascii="Tahoma" w:hAnsi="Tahoma" w:cs="Tahoma" w:hint="cs"/>
          <w:sz w:val="18"/>
          <w:szCs w:val="18"/>
          <w:rtl/>
        </w:rPr>
        <w:t>אופן</w:t>
      </w:r>
      <w:r w:rsidRPr="0032284C">
        <w:rPr>
          <w:rFonts w:ascii="Tahoma" w:hAnsi="Tahoma" w:cs="Tahoma"/>
          <w:sz w:val="18"/>
          <w:szCs w:val="18"/>
          <w:rtl/>
        </w:rPr>
        <w:t xml:space="preserve"> ביצועו ואת השימוש במקורות </w:t>
      </w:r>
      <w:r w:rsidRPr="0032284C">
        <w:rPr>
          <w:rFonts w:ascii="Tahoma" w:hAnsi="Tahoma" w:cs="Tahoma"/>
          <w:sz w:val="18"/>
          <w:szCs w:val="18"/>
          <w:rtl/>
        </w:rPr>
        <w:t xml:space="preserve">העומדים לרשותה </w:t>
      </w:r>
      <w:r w:rsidRPr="0032284C">
        <w:rPr>
          <w:rFonts w:ascii="Tahoma" w:hAnsi="Tahoma" w:cs="Tahoma" w:hint="cs"/>
          <w:sz w:val="18"/>
          <w:szCs w:val="18"/>
          <w:rtl/>
        </w:rPr>
        <w:t xml:space="preserve">וכן </w:t>
      </w:r>
      <w:r w:rsidRPr="0032284C">
        <w:rPr>
          <w:rFonts w:ascii="Tahoma" w:hAnsi="Tahoma" w:cs="Tahoma"/>
          <w:sz w:val="18"/>
          <w:szCs w:val="18"/>
          <w:rtl/>
        </w:rPr>
        <w:t>את תכנית הפעולה של החברה לאותה שנה ותכניותיה לטווח ארוך</w:t>
      </w:r>
      <w:r w:rsidRPr="0032284C">
        <w:rPr>
          <w:rFonts w:ascii="Tahoma" w:hAnsi="Tahoma" w:cs="Tahoma" w:hint="cs"/>
          <w:sz w:val="18"/>
          <w:szCs w:val="18"/>
          <w:rtl/>
        </w:rPr>
        <w:t>. עליו</w:t>
      </w:r>
      <w:r w:rsidRPr="0032284C">
        <w:rPr>
          <w:rFonts w:ascii="Tahoma" w:hAnsi="Tahoma" w:cs="Tahoma"/>
          <w:sz w:val="18"/>
          <w:szCs w:val="18"/>
          <w:rtl/>
        </w:rPr>
        <w:t xml:space="preserve"> לעקוב ברציפות אחר הגשמת המדיניות,</w:t>
      </w:r>
      <w:r w:rsidRPr="0032284C">
        <w:rPr>
          <w:rFonts w:ascii="Tahoma" w:hAnsi="Tahoma" w:cs="Tahoma" w:hint="cs"/>
          <w:sz w:val="18"/>
          <w:szCs w:val="18"/>
          <w:rtl/>
        </w:rPr>
        <w:t xml:space="preserve"> יישום</w:t>
      </w:r>
      <w:r w:rsidRPr="0032284C">
        <w:rPr>
          <w:rFonts w:ascii="Tahoma" w:hAnsi="Tahoma" w:cs="Tahoma"/>
          <w:sz w:val="18"/>
          <w:szCs w:val="18"/>
          <w:rtl/>
        </w:rPr>
        <w:t xml:space="preserve"> תכניות החברה ו</w:t>
      </w:r>
      <w:r w:rsidRPr="0032284C">
        <w:rPr>
          <w:rFonts w:ascii="Tahoma" w:hAnsi="Tahoma" w:cs="Tahoma" w:hint="cs"/>
          <w:sz w:val="18"/>
          <w:szCs w:val="18"/>
          <w:rtl/>
        </w:rPr>
        <w:t xml:space="preserve">ניצול </w:t>
      </w:r>
      <w:r w:rsidRPr="0032284C">
        <w:rPr>
          <w:rFonts w:ascii="Tahoma" w:hAnsi="Tahoma" w:cs="Tahoma"/>
          <w:sz w:val="18"/>
          <w:szCs w:val="18"/>
          <w:rtl/>
        </w:rPr>
        <w:t>תקציבי</w:t>
      </w:r>
      <w:r w:rsidRPr="0032284C">
        <w:rPr>
          <w:rFonts w:ascii="Tahoma" w:hAnsi="Tahoma" w:cs="Tahoma" w:hint="cs"/>
          <w:sz w:val="18"/>
          <w:szCs w:val="18"/>
          <w:rtl/>
        </w:rPr>
        <w:t>ה</w:t>
      </w:r>
      <w:r w:rsidRPr="0032284C">
        <w:rPr>
          <w:rFonts w:ascii="Tahoma" w:hAnsi="Tahoma" w:cs="Tahoma"/>
          <w:sz w:val="18"/>
          <w:szCs w:val="18"/>
          <w:rtl/>
        </w:rPr>
        <w:t>. כמו כן, על הדירקטוריון לבחור את נושאי המשרה הבכירים בחברה ולפקח ב</w:t>
      </w:r>
      <w:r w:rsidRPr="0032284C">
        <w:rPr>
          <w:rFonts w:ascii="Tahoma" w:hAnsi="Tahoma" w:cs="Tahoma" w:hint="cs"/>
          <w:sz w:val="18"/>
          <w:szCs w:val="18"/>
          <w:rtl/>
        </w:rPr>
        <w:t>אופן</w:t>
      </w:r>
      <w:r w:rsidRPr="0032284C">
        <w:rPr>
          <w:rFonts w:ascii="Tahoma" w:hAnsi="Tahoma" w:cs="Tahoma"/>
          <w:sz w:val="18"/>
          <w:szCs w:val="18"/>
          <w:rtl/>
        </w:rPr>
        <w:t xml:space="preserve"> נאות על האנשים שמינו </w:t>
      </w:r>
      <w:r w:rsidRPr="0032284C">
        <w:rPr>
          <w:rFonts w:ascii="Tahoma" w:hAnsi="Tahoma" w:cs="Tahoma" w:hint="cs"/>
          <w:sz w:val="18"/>
          <w:szCs w:val="18"/>
          <w:rtl/>
        </w:rPr>
        <w:t>לניהול</w:t>
      </w:r>
      <w:r w:rsidRPr="0032284C">
        <w:rPr>
          <w:rFonts w:ascii="Tahoma" w:hAnsi="Tahoma" w:cs="Tahoma"/>
          <w:sz w:val="18"/>
          <w:szCs w:val="18"/>
          <w:rtl/>
        </w:rPr>
        <w:t xml:space="preserve"> ענייני החברה. בהיעדר קוורום נפגעת יכולת הפיקוח והבקרה על פעילות החברה</w:t>
      </w:r>
      <w:r w:rsidRPr="0032284C">
        <w:rPr>
          <w:rFonts w:ascii="Tahoma" w:hAnsi="Tahoma" w:cs="Tahoma" w:hint="cs"/>
          <w:sz w:val="18"/>
          <w:szCs w:val="18"/>
          <w:rtl/>
        </w:rPr>
        <w:t xml:space="preserve"> וממילא</w:t>
      </w:r>
      <w:r w:rsidRPr="0032284C">
        <w:rPr>
          <w:rFonts w:ascii="Tahoma" w:hAnsi="Tahoma" w:cs="Tahoma"/>
          <w:sz w:val="18"/>
          <w:szCs w:val="18"/>
          <w:rtl/>
        </w:rPr>
        <w:t xml:space="preserve"> </w:t>
      </w:r>
      <w:r w:rsidRPr="0032284C">
        <w:rPr>
          <w:rFonts w:ascii="Tahoma" w:hAnsi="Tahoma" w:cs="Tahoma" w:hint="cs"/>
          <w:sz w:val="18"/>
          <w:szCs w:val="18"/>
          <w:rtl/>
        </w:rPr>
        <w:t xml:space="preserve">גם </w:t>
      </w:r>
      <w:r w:rsidRPr="0032284C">
        <w:rPr>
          <w:rFonts w:ascii="Tahoma" w:hAnsi="Tahoma" w:cs="Tahoma"/>
          <w:sz w:val="18"/>
          <w:szCs w:val="18"/>
          <w:rtl/>
        </w:rPr>
        <w:t>נפגעת המדינה כבעלת המניות.</w:t>
      </w:r>
      <w:r w:rsidRPr="008E3995" w:rsidR="008E3995">
        <w:rPr>
          <w:rFonts w:cs="Tahoma"/>
          <w:noProof/>
          <w:sz w:val="17"/>
          <w:szCs w:val="17"/>
          <w:rtl/>
        </w:rPr>
        <w:t xml:space="preserve"> </w:t>
      </w:r>
      <w:r w:rsidRPr="0012789B" w:rsidR="008E3995">
        <w:rPr>
          <w:rFonts w:cs="Tahoma"/>
          <w:noProof/>
          <w:sz w:val="17"/>
          <w:szCs w:val="17"/>
          <w:rtl/>
        </w:rPr>
        <mc:AlternateContent>
          <mc:Choice Requires="wps">
            <w:drawing>
              <wp:anchor distT="0" distB="0" distL="114300" distR="114300" simplePos="0" relativeHeight="251672576" behindDoc="1" locked="0" layoutInCell="1" allowOverlap="1">
                <wp:simplePos x="0" y="0"/>
                <wp:positionH relativeFrom="margin">
                  <wp:posOffset>-431800</wp:posOffset>
                </wp:positionH>
                <wp:positionV relativeFrom="margin">
                  <wp:align>top</wp:align>
                </wp:positionV>
                <wp:extent cx="1620000" cy="4140000"/>
                <wp:effectExtent l="0" t="0" r="0" b="0"/>
                <wp:wrapNone/>
                <wp:docPr id="28"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852C6" w:rsidRPr="00373C5D" w:rsidP="008E3995">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39391394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502874"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852C6" w:rsidRPr="00881D99" w:rsidP="008E3995">
                            <w:pPr>
                              <w:spacing w:after="0" w:line="240" w:lineRule="auto"/>
                              <w:rPr>
                                <w:color w:val="0B5294"/>
                                <w:spacing w:val="-4"/>
                                <w:sz w:val="24"/>
                                <w:szCs w:val="24"/>
                                <w:rtl/>
                                <w:cs/>
                              </w:rPr>
                            </w:pPr>
                            <w:r w:rsidRPr="008E3995">
                              <w:rPr>
                                <w:rFonts w:cs="Tahoma" w:hint="eastAsia"/>
                                <w:color w:val="0B5294"/>
                                <w:spacing w:val="-4"/>
                                <w:sz w:val="24"/>
                                <w:szCs w:val="24"/>
                                <w:rtl/>
                              </w:rPr>
                              <w:t>בהיעדר</w:t>
                            </w:r>
                            <w:r w:rsidRPr="008E3995">
                              <w:rPr>
                                <w:rFonts w:cs="Tahoma"/>
                                <w:color w:val="0B5294"/>
                                <w:spacing w:val="-4"/>
                                <w:sz w:val="24"/>
                                <w:szCs w:val="24"/>
                                <w:rtl/>
                              </w:rPr>
                              <w:t xml:space="preserve"> </w:t>
                            </w:r>
                            <w:r w:rsidRPr="008E3995">
                              <w:rPr>
                                <w:rFonts w:cs="Tahoma" w:hint="eastAsia"/>
                                <w:color w:val="0B5294"/>
                                <w:spacing w:val="-4"/>
                                <w:sz w:val="24"/>
                                <w:szCs w:val="24"/>
                                <w:rtl/>
                              </w:rPr>
                              <w:t>הקוורום</w:t>
                            </w:r>
                            <w:r w:rsidRPr="008E3995">
                              <w:rPr>
                                <w:rFonts w:cs="Tahoma"/>
                                <w:color w:val="0B5294"/>
                                <w:spacing w:val="-4"/>
                                <w:sz w:val="24"/>
                                <w:szCs w:val="24"/>
                                <w:rtl/>
                              </w:rPr>
                              <w:t xml:space="preserve"> </w:t>
                            </w:r>
                            <w:r w:rsidRPr="008E3995">
                              <w:rPr>
                                <w:rFonts w:cs="Tahoma" w:hint="eastAsia"/>
                                <w:color w:val="0B5294"/>
                                <w:spacing w:val="-4"/>
                                <w:sz w:val="24"/>
                                <w:szCs w:val="24"/>
                                <w:rtl/>
                              </w:rPr>
                              <w:t>הנדרש</w:t>
                            </w:r>
                            <w:r w:rsidRPr="008E3995">
                              <w:rPr>
                                <w:rFonts w:cs="Tahoma"/>
                                <w:color w:val="0B5294"/>
                                <w:spacing w:val="-4"/>
                                <w:sz w:val="24"/>
                                <w:szCs w:val="24"/>
                                <w:rtl/>
                              </w:rPr>
                              <w:t xml:space="preserve"> </w:t>
                            </w:r>
                            <w:r w:rsidRPr="008E3995">
                              <w:rPr>
                                <w:rFonts w:cs="Tahoma" w:hint="eastAsia"/>
                                <w:color w:val="0B5294"/>
                                <w:spacing w:val="-4"/>
                                <w:sz w:val="24"/>
                                <w:szCs w:val="24"/>
                                <w:rtl/>
                              </w:rPr>
                              <w:t>בתקנוני</w:t>
                            </w:r>
                            <w:r w:rsidRPr="008E3995">
                              <w:rPr>
                                <w:rFonts w:cs="Tahoma"/>
                                <w:color w:val="0B5294"/>
                                <w:spacing w:val="-4"/>
                                <w:sz w:val="24"/>
                                <w:szCs w:val="24"/>
                                <w:rtl/>
                              </w:rPr>
                              <w:t xml:space="preserve"> </w:t>
                            </w:r>
                            <w:r w:rsidRPr="008E3995">
                              <w:rPr>
                                <w:rFonts w:cs="Tahoma" w:hint="eastAsia"/>
                                <w:color w:val="0B5294"/>
                                <w:spacing w:val="-4"/>
                                <w:sz w:val="24"/>
                                <w:szCs w:val="24"/>
                                <w:rtl/>
                              </w:rPr>
                              <w:t>חברות</w:t>
                            </w:r>
                            <w:r w:rsidRPr="008E3995">
                              <w:rPr>
                                <w:rFonts w:cs="Tahoma"/>
                                <w:color w:val="0B5294"/>
                                <w:spacing w:val="-4"/>
                                <w:sz w:val="24"/>
                                <w:szCs w:val="24"/>
                                <w:rtl/>
                              </w:rPr>
                              <w:t xml:space="preserve"> </w:t>
                            </w:r>
                            <w:r w:rsidRPr="008E3995">
                              <w:rPr>
                                <w:rFonts w:cs="Tahoma" w:hint="eastAsia"/>
                                <w:color w:val="0B5294"/>
                                <w:spacing w:val="-4"/>
                                <w:sz w:val="24"/>
                                <w:szCs w:val="24"/>
                                <w:rtl/>
                              </w:rPr>
                              <w:t>נפגעת</w:t>
                            </w:r>
                            <w:r w:rsidRPr="008E3995">
                              <w:rPr>
                                <w:rFonts w:cs="Tahoma"/>
                                <w:color w:val="0B5294"/>
                                <w:spacing w:val="-4"/>
                                <w:sz w:val="24"/>
                                <w:szCs w:val="24"/>
                                <w:rtl/>
                              </w:rPr>
                              <w:t xml:space="preserve"> </w:t>
                            </w:r>
                            <w:r w:rsidRPr="008E3995">
                              <w:rPr>
                                <w:rFonts w:cs="Tahoma" w:hint="eastAsia"/>
                                <w:color w:val="0B5294"/>
                                <w:spacing w:val="-4"/>
                                <w:sz w:val="24"/>
                                <w:szCs w:val="24"/>
                                <w:rtl/>
                              </w:rPr>
                              <w:t>יכולת</w:t>
                            </w:r>
                            <w:r w:rsidRPr="008E3995">
                              <w:rPr>
                                <w:rFonts w:cs="Tahoma"/>
                                <w:color w:val="0B5294"/>
                                <w:spacing w:val="-4"/>
                                <w:sz w:val="24"/>
                                <w:szCs w:val="24"/>
                                <w:rtl/>
                              </w:rPr>
                              <w:t xml:space="preserve"> </w:t>
                            </w:r>
                            <w:r w:rsidRPr="008E3995">
                              <w:rPr>
                                <w:rFonts w:cs="Tahoma" w:hint="eastAsia"/>
                                <w:color w:val="0B5294"/>
                                <w:spacing w:val="-4"/>
                                <w:sz w:val="24"/>
                                <w:szCs w:val="24"/>
                                <w:rtl/>
                              </w:rPr>
                              <w:t>הפיקוח</w:t>
                            </w:r>
                            <w:r w:rsidRPr="008E3995">
                              <w:rPr>
                                <w:rFonts w:cs="Tahoma"/>
                                <w:color w:val="0B5294"/>
                                <w:spacing w:val="-4"/>
                                <w:sz w:val="24"/>
                                <w:szCs w:val="24"/>
                                <w:rtl/>
                              </w:rPr>
                              <w:t xml:space="preserve"> </w:t>
                            </w:r>
                            <w:r w:rsidRPr="008E3995">
                              <w:rPr>
                                <w:rFonts w:cs="Tahoma" w:hint="eastAsia"/>
                                <w:color w:val="0B5294"/>
                                <w:spacing w:val="-4"/>
                                <w:sz w:val="24"/>
                                <w:szCs w:val="24"/>
                                <w:rtl/>
                              </w:rPr>
                              <w:t>והבקרה</w:t>
                            </w:r>
                            <w:r w:rsidRPr="008E3995">
                              <w:rPr>
                                <w:rFonts w:cs="Tahoma"/>
                                <w:color w:val="0B5294"/>
                                <w:spacing w:val="-4"/>
                                <w:sz w:val="24"/>
                                <w:szCs w:val="24"/>
                                <w:rtl/>
                              </w:rPr>
                              <w:t xml:space="preserve"> </w:t>
                            </w:r>
                            <w:r w:rsidRPr="008E3995">
                              <w:rPr>
                                <w:rFonts w:cs="Tahoma" w:hint="eastAsia"/>
                                <w:color w:val="0B5294"/>
                                <w:spacing w:val="-4"/>
                                <w:sz w:val="24"/>
                                <w:szCs w:val="24"/>
                                <w:rtl/>
                              </w:rPr>
                              <w:t>על</w:t>
                            </w:r>
                            <w:r w:rsidRPr="008E3995">
                              <w:rPr>
                                <w:rFonts w:cs="Tahoma"/>
                                <w:color w:val="0B5294"/>
                                <w:spacing w:val="-4"/>
                                <w:sz w:val="24"/>
                                <w:szCs w:val="24"/>
                                <w:rtl/>
                              </w:rPr>
                              <w:t xml:space="preserve"> </w:t>
                            </w:r>
                            <w:r w:rsidRPr="008E3995">
                              <w:rPr>
                                <w:rFonts w:cs="Tahoma" w:hint="eastAsia"/>
                                <w:color w:val="0B5294"/>
                                <w:spacing w:val="-4"/>
                                <w:sz w:val="24"/>
                                <w:szCs w:val="24"/>
                                <w:rtl/>
                              </w:rPr>
                              <w:t>פעילותן</w:t>
                            </w:r>
                            <w:r w:rsidRPr="008E3995">
                              <w:rPr>
                                <w:rFonts w:cs="Tahoma"/>
                                <w:color w:val="0B5294"/>
                                <w:spacing w:val="-4"/>
                                <w:sz w:val="24"/>
                                <w:szCs w:val="24"/>
                                <w:rtl/>
                              </w:rPr>
                              <w:t xml:space="preserve">, </w:t>
                            </w:r>
                            <w:r w:rsidRPr="008E3995">
                              <w:rPr>
                                <w:rFonts w:cs="Tahoma" w:hint="eastAsia"/>
                                <w:color w:val="0B5294"/>
                                <w:spacing w:val="-4"/>
                                <w:sz w:val="24"/>
                                <w:szCs w:val="24"/>
                                <w:rtl/>
                              </w:rPr>
                              <w:t>וממילא</w:t>
                            </w:r>
                            <w:r w:rsidRPr="008E3995">
                              <w:rPr>
                                <w:rFonts w:cs="Tahoma"/>
                                <w:color w:val="0B5294"/>
                                <w:spacing w:val="-4"/>
                                <w:sz w:val="24"/>
                                <w:szCs w:val="24"/>
                                <w:rtl/>
                              </w:rPr>
                              <w:t xml:space="preserve"> </w:t>
                            </w:r>
                            <w:r w:rsidRPr="008E3995">
                              <w:rPr>
                                <w:rFonts w:cs="Tahoma" w:hint="eastAsia"/>
                                <w:color w:val="0B5294"/>
                                <w:spacing w:val="-4"/>
                                <w:sz w:val="24"/>
                                <w:szCs w:val="24"/>
                                <w:rtl/>
                              </w:rPr>
                              <w:t>גם</w:t>
                            </w:r>
                            <w:r w:rsidRPr="008E3995">
                              <w:rPr>
                                <w:rFonts w:cs="Tahoma"/>
                                <w:color w:val="0B5294"/>
                                <w:spacing w:val="-4"/>
                                <w:sz w:val="24"/>
                                <w:szCs w:val="24"/>
                                <w:rtl/>
                              </w:rPr>
                              <w:t xml:space="preserve"> </w:t>
                            </w:r>
                            <w:r w:rsidRPr="008E3995">
                              <w:rPr>
                                <w:rFonts w:cs="Tahoma" w:hint="eastAsia"/>
                                <w:color w:val="0B5294"/>
                                <w:spacing w:val="-4"/>
                                <w:sz w:val="24"/>
                                <w:szCs w:val="24"/>
                                <w:rtl/>
                              </w:rPr>
                              <w:t>נפגעת</w:t>
                            </w:r>
                            <w:r w:rsidRPr="008E3995">
                              <w:rPr>
                                <w:rFonts w:cs="Tahoma"/>
                                <w:color w:val="0B5294"/>
                                <w:spacing w:val="-4"/>
                                <w:sz w:val="24"/>
                                <w:szCs w:val="24"/>
                                <w:rtl/>
                              </w:rPr>
                              <w:t xml:space="preserve"> </w:t>
                            </w:r>
                            <w:r w:rsidRPr="008E3995">
                              <w:rPr>
                                <w:rFonts w:cs="Tahoma" w:hint="eastAsia"/>
                                <w:color w:val="0B5294"/>
                                <w:spacing w:val="-4"/>
                                <w:sz w:val="24"/>
                                <w:szCs w:val="24"/>
                                <w:rtl/>
                              </w:rPr>
                              <w:t>המדינה</w:t>
                            </w:r>
                            <w:r w:rsidRPr="008E3995">
                              <w:rPr>
                                <w:rFonts w:cs="Tahoma"/>
                                <w:color w:val="0B5294"/>
                                <w:spacing w:val="-4"/>
                                <w:sz w:val="24"/>
                                <w:szCs w:val="24"/>
                                <w:rtl/>
                              </w:rPr>
                              <w:t xml:space="preserve"> </w:t>
                            </w:r>
                            <w:r w:rsidRPr="008E3995">
                              <w:rPr>
                                <w:rFonts w:cs="Tahoma" w:hint="eastAsia"/>
                                <w:color w:val="0B5294"/>
                                <w:spacing w:val="-4"/>
                                <w:sz w:val="24"/>
                                <w:szCs w:val="24"/>
                                <w:rtl/>
                              </w:rPr>
                              <w:t>כבעלת</w:t>
                            </w:r>
                            <w:r w:rsidRPr="008E3995">
                              <w:rPr>
                                <w:rFonts w:cs="Tahoma"/>
                                <w:color w:val="0B5294"/>
                                <w:spacing w:val="-4"/>
                                <w:sz w:val="24"/>
                                <w:szCs w:val="24"/>
                                <w:rtl/>
                              </w:rPr>
                              <w:t xml:space="preserve"> </w:t>
                            </w:r>
                            <w:r w:rsidRPr="008E3995">
                              <w:rPr>
                                <w:rFonts w:cs="Tahoma" w:hint="eastAsia"/>
                                <w:color w:val="0B5294"/>
                                <w:spacing w:val="-4"/>
                                <w:sz w:val="24"/>
                                <w:szCs w:val="24"/>
                                <w:rtl/>
                              </w:rPr>
                              <w:t>המניות</w:t>
                            </w:r>
                            <w:r w:rsidRPr="008E3995">
                              <w:rPr>
                                <w:rFonts w:cs="Tahoma"/>
                                <w:color w:val="0B5294"/>
                                <w:spacing w:val="-4"/>
                                <w:sz w:val="24"/>
                                <w:szCs w:val="24"/>
                                <w:rtl/>
                              </w:rPr>
                              <w:t xml:space="preserve"> </w:t>
                            </w:r>
                            <w:r w:rsidRPr="008E3995">
                              <w:rPr>
                                <w:rFonts w:cs="Tahoma" w:hint="eastAsia"/>
                                <w:color w:val="0B5294"/>
                                <w:spacing w:val="-4"/>
                                <w:sz w:val="24"/>
                                <w:szCs w:val="24"/>
                                <w:rtl/>
                              </w:rPr>
                              <w:t>של</w:t>
                            </w:r>
                            <w:r w:rsidRPr="008E3995">
                              <w:rPr>
                                <w:rFonts w:cs="Tahoma"/>
                                <w:color w:val="0B5294"/>
                                <w:spacing w:val="-4"/>
                                <w:sz w:val="24"/>
                                <w:szCs w:val="24"/>
                                <w:rtl/>
                              </w:rPr>
                              <w:t xml:space="preserve"> </w:t>
                            </w:r>
                            <w:r w:rsidRPr="008E3995">
                              <w:rPr>
                                <w:rFonts w:cs="Tahoma" w:hint="eastAsia"/>
                                <w:color w:val="0B5294"/>
                                <w:spacing w:val="-4"/>
                                <w:sz w:val="24"/>
                                <w:szCs w:val="24"/>
                                <w:rtl/>
                              </w:rPr>
                              <w:t>החברות</w:t>
                            </w:r>
                          </w:p>
                          <w:p w:rsidR="005852C6" w:rsidRPr="00373C5D" w:rsidP="008E3995">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30413706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816458"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2"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2880" filled="f" stroked="f">
                <v:textbox>
                  <w:txbxContent>
                    <w:p w:rsidR="005852C6" w:rsidRPr="00373C5D" w:rsidP="008E3995">
                      <w:pPr>
                        <w:spacing w:line="240" w:lineRule="atLeast"/>
                        <w:rPr>
                          <w:rFonts w:cs="Tahoma"/>
                          <w:b/>
                          <w:bCs/>
                          <w:color w:val="0B5294"/>
                          <w:sz w:val="48"/>
                          <w:szCs w:val="48"/>
                          <w:rtl/>
                        </w:rPr>
                      </w:pPr>
                      <w:drawing>
                        <wp:inline distT="0" distB="0" distL="0" distR="0">
                          <wp:extent cx="311150" cy="256800"/>
                          <wp:effectExtent l="0" t="0" r="0" b="0"/>
                          <wp:docPr id="2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084411"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852C6" w:rsidRPr="00881D99" w:rsidP="008E3995">
                      <w:pPr>
                        <w:spacing w:after="0" w:line="240" w:lineRule="auto"/>
                        <w:rPr>
                          <w:color w:val="0B5294"/>
                          <w:spacing w:val="-4"/>
                          <w:sz w:val="24"/>
                          <w:szCs w:val="24"/>
                          <w:rtl/>
                          <w:cs/>
                        </w:rPr>
                      </w:pPr>
                      <w:r w:rsidRPr="008E3995">
                        <w:rPr>
                          <w:rFonts w:cs="Tahoma" w:hint="eastAsia"/>
                          <w:color w:val="0B5294"/>
                          <w:spacing w:val="-4"/>
                          <w:sz w:val="24"/>
                          <w:szCs w:val="24"/>
                          <w:rtl/>
                        </w:rPr>
                        <w:t>בהיעדר</w:t>
                      </w:r>
                      <w:r w:rsidRPr="008E3995">
                        <w:rPr>
                          <w:rFonts w:cs="Tahoma"/>
                          <w:color w:val="0B5294"/>
                          <w:spacing w:val="-4"/>
                          <w:sz w:val="24"/>
                          <w:szCs w:val="24"/>
                          <w:rtl/>
                        </w:rPr>
                        <w:t xml:space="preserve"> </w:t>
                      </w:r>
                      <w:r w:rsidRPr="008E3995">
                        <w:rPr>
                          <w:rFonts w:cs="Tahoma" w:hint="eastAsia"/>
                          <w:color w:val="0B5294"/>
                          <w:spacing w:val="-4"/>
                          <w:sz w:val="24"/>
                          <w:szCs w:val="24"/>
                          <w:rtl/>
                        </w:rPr>
                        <w:t>הקוורום</w:t>
                      </w:r>
                      <w:r w:rsidRPr="008E3995">
                        <w:rPr>
                          <w:rFonts w:cs="Tahoma"/>
                          <w:color w:val="0B5294"/>
                          <w:spacing w:val="-4"/>
                          <w:sz w:val="24"/>
                          <w:szCs w:val="24"/>
                          <w:rtl/>
                        </w:rPr>
                        <w:t xml:space="preserve"> </w:t>
                      </w:r>
                      <w:r w:rsidRPr="008E3995">
                        <w:rPr>
                          <w:rFonts w:cs="Tahoma" w:hint="eastAsia"/>
                          <w:color w:val="0B5294"/>
                          <w:spacing w:val="-4"/>
                          <w:sz w:val="24"/>
                          <w:szCs w:val="24"/>
                          <w:rtl/>
                        </w:rPr>
                        <w:t>הנדרש</w:t>
                      </w:r>
                      <w:r w:rsidRPr="008E3995">
                        <w:rPr>
                          <w:rFonts w:cs="Tahoma"/>
                          <w:color w:val="0B5294"/>
                          <w:spacing w:val="-4"/>
                          <w:sz w:val="24"/>
                          <w:szCs w:val="24"/>
                          <w:rtl/>
                        </w:rPr>
                        <w:t xml:space="preserve"> </w:t>
                      </w:r>
                      <w:r w:rsidRPr="008E3995">
                        <w:rPr>
                          <w:rFonts w:cs="Tahoma" w:hint="eastAsia"/>
                          <w:color w:val="0B5294"/>
                          <w:spacing w:val="-4"/>
                          <w:sz w:val="24"/>
                          <w:szCs w:val="24"/>
                          <w:rtl/>
                        </w:rPr>
                        <w:t>בתקנוני</w:t>
                      </w:r>
                      <w:r w:rsidRPr="008E3995">
                        <w:rPr>
                          <w:rFonts w:cs="Tahoma"/>
                          <w:color w:val="0B5294"/>
                          <w:spacing w:val="-4"/>
                          <w:sz w:val="24"/>
                          <w:szCs w:val="24"/>
                          <w:rtl/>
                        </w:rPr>
                        <w:t xml:space="preserve"> </w:t>
                      </w:r>
                      <w:r w:rsidRPr="008E3995">
                        <w:rPr>
                          <w:rFonts w:cs="Tahoma" w:hint="eastAsia"/>
                          <w:color w:val="0B5294"/>
                          <w:spacing w:val="-4"/>
                          <w:sz w:val="24"/>
                          <w:szCs w:val="24"/>
                          <w:rtl/>
                        </w:rPr>
                        <w:t>חברות</w:t>
                      </w:r>
                      <w:r w:rsidRPr="008E3995">
                        <w:rPr>
                          <w:rFonts w:cs="Tahoma"/>
                          <w:color w:val="0B5294"/>
                          <w:spacing w:val="-4"/>
                          <w:sz w:val="24"/>
                          <w:szCs w:val="24"/>
                          <w:rtl/>
                        </w:rPr>
                        <w:t xml:space="preserve"> </w:t>
                      </w:r>
                      <w:r w:rsidRPr="008E3995">
                        <w:rPr>
                          <w:rFonts w:cs="Tahoma" w:hint="eastAsia"/>
                          <w:color w:val="0B5294"/>
                          <w:spacing w:val="-4"/>
                          <w:sz w:val="24"/>
                          <w:szCs w:val="24"/>
                          <w:rtl/>
                        </w:rPr>
                        <w:t>נפגעת</w:t>
                      </w:r>
                      <w:r w:rsidRPr="008E3995">
                        <w:rPr>
                          <w:rFonts w:cs="Tahoma"/>
                          <w:color w:val="0B5294"/>
                          <w:spacing w:val="-4"/>
                          <w:sz w:val="24"/>
                          <w:szCs w:val="24"/>
                          <w:rtl/>
                        </w:rPr>
                        <w:t xml:space="preserve"> </w:t>
                      </w:r>
                      <w:r w:rsidRPr="008E3995">
                        <w:rPr>
                          <w:rFonts w:cs="Tahoma" w:hint="eastAsia"/>
                          <w:color w:val="0B5294"/>
                          <w:spacing w:val="-4"/>
                          <w:sz w:val="24"/>
                          <w:szCs w:val="24"/>
                          <w:rtl/>
                        </w:rPr>
                        <w:t>יכולת</w:t>
                      </w:r>
                      <w:r w:rsidRPr="008E3995">
                        <w:rPr>
                          <w:rFonts w:cs="Tahoma"/>
                          <w:color w:val="0B5294"/>
                          <w:spacing w:val="-4"/>
                          <w:sz w:val="24"/>
                          <w:szCs w:val="24"/>
                          <w:rtl/>
                        </w:rPr>
                        <w:t xml:space="preserve"> </w:t>
                      </w:r>
                      <w:r w:rsidRPr="008E3995">
                        <w:rPr>
                          <w:rFonts w:cs="Tahoma" w:hint="eastAsia"/>
                          <w:color w:val="0B5294"/>
                          <w:spacing w:val="-4"/>
                          <w:sz w:val="24"/>
                          <w:szCs w:val="24"/>
                          <w:rtl/>
                        </w:rPr>
                        <w:t>הפיקוח</w:t>
                      </w:r>
                      <w:r w:rsidRPr="008E3995">
                        <w:rPr>
                          <w:rFonts w:cs="Tahoma"/>
                          <w:color w:val="0B5294"/>
                          <w:spacing w:val="-4"/>
                          <w:sz w:val="24"/>
                          <w:szCs w:val="24"/>
                          <w:rtl/>
                        </w:rPr>
                        <w:t xml:space="preserve"> </w:t>
                      </w:r>
                      <w:r w:rsidRPr="008E3995">
                        <w:rPr>
                          <w:rFonts w:cs="Tahoma" w:hint="eastAsia"/>
                          <w:color w:val="0B5294"/>
                          <w:spacing w:val="-4"/>
                          <w:sz w:val="24"/>
                          <w:szCs w:val="24"/>
                          <w:rtl/>
                        </w:rPr>
                        <w:t>והבקרה</w:t>
                      </w:r>
                      <w:r w:rsidRPr="008E3995">
                        <w:rPr>
                          <w:rFonts w:cs="Tahoma"/>
                          <w:color w:val="0B5294"/>
                          <w:spacing w:val="-4"/>
                          <w:sz w:val="24"/>
                          <w:szCs w:val="24"/>
                          <w:rtl/>
                        </w:rPr>
                        <w:t xml:space="preserve"> </w:t>
                      </w:r>
                      <w:r w:rsidRPr="008E3995">
                        <w:rPr>
                          <w:rFonts w:cs="Tahoma" w:hint="eastAsia"/>
                          <w:color w:val="0B5294"/>
                          <w:spacing w:val="-4"/>
                          <w:sz w:val="24"/>
                          <w:szCs w:val="24"/>
                          <w:rtl/>
                        </w:rPr>
                        <w:t>על</w:t>
                      </w:r>
                      <w:r w:rsidRPr="008E3995">
                        <w:rPr>
                          <w:rFonts w:cs="Tahoma"/>
                          <w:color w:val="0B5294"/>
                          <w:spacing w:val="-4"/>
                          <w:sz w:val="24"/>
                          <w:szCs w:val="24"/>
                          <w:rtl/>
                        </w:rPr>
                        <w:t xml:space="preserve"> </w:t>
                      </w:r>
                      <w:r w:rsidRPr="008E3995">
                        <w:rPr>
                          <w:rFonts w:cs="Tahoma" w:hint="eastAsia"/>
                          <w:color w:val="0B5294"/>
                          <w:spacing w:val="-4"/>
                          <w:sz w:val="24"/>
                          <w:szCs w:val="24"/>
                          <w:rtl/>
                        </w:rPr>
                        <w:t>פעילותן</w:t>
                      </w:r>
                      <w:r w:rsidRPr="008E3995">
                        <w:rPr>
                          <w:rFonts w:cs="Tahoma"/>
                          <w:color w:val="0B5294"/>
                          <w:spacing w:val="-4"/>
                          <w:sz w:val="24"/>
                          <w:szCs w:val="24"/>
                          <w:rtl/>
                        </w:rPr>
                        <w:t xml:space="preserve">, </w:t>
                      </w:r>
                      <w:r w:rsidRPr="008E3995">
                        <w:rPr>
                          <w:rFonts w:cs="Tahoma" w:hint="eastAsia"/>
                          <w:color w:val="0B5294"/>
                          <w:spacing w:val="-4"/>
                          <w:sz w:val="24"/>
                          <w:szCs w:val="24"/>
                          <w:rtl/>
                        </w:rPr>
                        <w:t>וממילא</w:t>
                      </w:r>
                      <w:r w:rsidRPr="008E3995">
                        <w:rPr>
                          <w:rFonts w:cs="Tahoma"/>
                          <w:color w:val="0B5294"/>
                          <w:spacing w:val="-4"/>
                          <w:sz w:val="24"/>
                          <w:szCs w:val="24"/>
                          <w:rtl/>
                        </w:rPr>
                        <w:t xml:space="preserve"> </w:t>
                      </w:r>
                      <w:r w:rsidRPr="008E3995">
                        <w:rPr>
                          <w:rFonts w:cs="Tahoma" w:hint="eastAsia"/>
                          <w:color w:val="0B5294"/>
                          <w:spacing w:val="-4"/>
                          <w:sz w:val="24"/>
                          <w:szCs w:val="24"/>
                          <w:rtl/>
                        </w:rPr>
                        <w:t>גם</w:t>
                      </w:r>
                      <w:r w:rsidRPr="008E3995">
                        <w:rPr>
                          <w:rFonts w:cs="Tahoma"/>
                          <w:color w:val="0B5294"/>
                          <w:spacing w:val="-4"/>
                          <w:sz w:val="24"/>
                          <w:szCs w:val="24"/>
                          <w:rtl/>
                        </w:rPr>
                        <w:t xml:space="preserve"> </w:t>
                      </w:r>
                      <w:r w:rsidRPr="008E3995">
                        <w:rPr>
                          <w:rFonts w:cs="Tahoma" w:hint="eastAsia"/>
                          <w:color w:val="0B5294"/>
                          <w:spacing w:val="-4"/>
                          <w:sz w:val="24"/>
                          <w:szCs w:val="24"/>
                          <w:rtl/>
                        </w:rPr>
                        <w:t>נפגעת</w:t>
                      </w:r>
                      <w:r w:rsidRPr="008E3995">
                        <w:rPr>
                          <w:rFonts w:cs="Tahoma"/>
                          <w:color w:val="0B5294"/>
                          <w:spacing w:val="-4"/>
                          <w:sz w:val="24"/>
                          <w:szCs w:val="24"/>
                          <w:rtl/>
                        </w:rPr>
                        <w:t xml:space="preserve"> </w:t>
                      </w:r>
                      <w:r w:rsidRPr="008E3995">
                        <w:rPr>
                          <w:rFonts w:cs="Tahoma" w:hint="eastAsia"/>
                          <w:color w:val="0B5294"/>
                          <w:spacing w:val="-4"/>
                          <w:sz w:val="24"/>
                          <w:szCs w:val="24"/>
                          <w:rtl/>
                        </w:rPr>
                        <w:t>המדינה</w:t>
                      </w:r>
                      <w:r w:rsidRPr="008E3995">
                        <w:rPr>
                          <w:rFonts w:cs="Tahoma"/>
                          <w:color w:val="0B5294"/>
                          <w:spacing w:val="-4"/>
                          <w:sz w:val="24"/>
                          <w:szCs w:val="24"/>
                          <w:rtl/>
                        </w:rPr>
                        <w:t xml:space="preserve"> </w:t>
                      </w:r>
                      <w:r w:rsidRPr="008E3995">
                        <w:rPr>
                          <w:rFonts w:cs="Tahoma" w:hint="eastAsia"/>
                          <w:color w:val="0B5294"/>
                          <w:spacing w:val="-4"/>
                          <w:sz w:val="24"/>
                          <w:szCs w:val="24"/>
                          <w:rtl/>
                        </w:rPr>
                        <w:t>כבעלת</w:t>
                      </w:r>
                      <w:r w:rsidRPr="008E3995">
                        <w:rPr>
                          <w:rFonts w:cs="Tahoma"/>
                          <w:color w:val="0B5294"/>
                          <w:spacing w:val="-4"/>
                          <w:sz w:val="24"/>
                          <w:szCs w:val="24"/>
                          <w:rtl/>
                        </w:rPr>
                        <w:t xml:space="preserve"> </w:t>
                      </w:r>
                      <w:r w:rsidRPr="008E3995">
                        <w:rPr>
                          <w:rFonts w:cs="Tahoma" w:hint="eastAsia"/>
                          <w:color w:val="0B5294"/>
                          <w:spacing w:val="-4"/>
                          <w:sz w:val="24"/>
                          <w:szCs w:val="24"/>
                          <w:rtl/>
                        </w:rPr>
                        <w:t>המניות</w:t>
                      </w:r>
                      <w:r w:rsidRPr="008E3995">
                        <w:rPr>
                          <w:rFonts w:cs="Tahoma"/>
                          <w:color w:val="0B5294"/>
                          <w:spacing w:val="-4"/>
                          <w:sz w:val="24"/>
                          <w:szCs w:val="24"/>
                          <w:rtl/>
                        </w:rPr>
                        <w:t xml:space="preserve"> </w:t>
                      </w:r>
                      <w:r w:rsidRPr="008E3995">
                        <w:rPr>
                          <w:rFonts w:cs="Tahoma" w:hint="eastAsia"/>
                          <w:color w:val="0B5294"/>
                          <w:spacing w:val="-4"/>
                          <w:sz w:val="24"/>
                          <w:szCs w:val="24"/>
                          <w:rtl/>
                        </w:rPr>
                        <w:t>של</w:t>
                      </w:r>
                      <w:r w:rsidRPr="008E3995">
                        <w:rPr>
                          <w:rFonts w:cs="Tahoma"/>
                          <w:color w:val="0B5294"/>
                          <w:spacing w:val="-4"/>
                          <w:sz w:val="24"/>
                          <w:szCs w:val="24"/>
                          <w:rtl/>
                        </w:rPr>
                        <w:t xml:space="preserve"> </w:t>
                      </w:r>
                      <w:r w:rsidRPr="008E3995">
                        <w:rPr>
                          <w:rFonts w:cs="Tahoma" w:hint="eastAsia"/>
                          <w:color w:val="0B5294"/>
                          <w:spacing w:val="-4"/>
                          <w:sz w:val="24"/>
                          <w:szCs w:val="24"/>
                          <w:rtl/>
                        </w:rPr>
                        <w:t>החברות</w:t>
                      </w:r>
                    </w:p>
                    <w:p w:rsidR="005852C6" w:rsidRPr="00373C5D" w:rsidP="008E3995">
                      <w:pPr>
                        <w:spacing w:before="120" w:after="0" w:line="240" w:lineRule="atLeast"/>
                        <w:rPr>
                          <w:rFonts w:cs="Tahoma"/>
                          <w:b/>
                          <w:bCs/>
                          <w:color w:val="0B5294"/>
                          <w:sz w:val="48"/>
                          <w:szCs w:val="48"/>
                          <w:rtl/>
                        </w:rPr>
                      </w:pPr>
                      <w:drawing>
                        <wp:inline distT="0" distB="0" distL="0" distR="0">
                          <wp:extent cx="288000" cy="31337"/>
                          <wp:effectExtent l="0" t="0" r="0" b="6985"/>
                          <wp:docPr id="3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548222"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8C1634" w:rsidRPr="0032284C" w:rsidP="00E62F9E">
      <w:pPr>
        <w:spacing w:line="240" w:lineRule="exact"/>
        <w:ind w:right="2268"/>
        <w:jc w:val="both"/>
        <w:rPr>
          <w:rFonts w:ascii="Tahoma" w:hAnsi="Tahoma" w:cs="Tahoma"/>
          <w:b/>
          <w:bCs/>
          <w:sz w:val="18"/>
          <w:szCs w:val="18"/>
          <w:rtl/>
        </w:rPr>
      </w:pPr>
      <w:r w:rsidRPr="0032284C">
        <w:rPr>
          <w:rFonts w:ascii="Tahoma" w:hAnsi="Tahoma" w:cs="Tahoma" w:hint="cs"/>
          <w:sz w:val="18"/>
          <w:szCs w:val="18"/>
          <w:rtl/>
        </w:rPr>
        <w:t xml:space="preserve">למשל, </w:t>
      </w:r>
      <w:r w:rsidRPr="0032284C">
        <w:rPr>
          <w:rFonts w:ascii="Tahoma" w:hAnsi="Tahoma" w:cs="Tahoma"/>
          <w:sz w:val="18"/>
          <w:szCs w:val="18"/>
          <w:rtl/>
        </w:rPr>
        <w:t>בדוח מ</w:t>
      </w:r>
      <w:r w:rsidRPr="0032284C">
        <w:rPr>
          <w:rFonts w:ascii="Tahoma" w:hAnsi="Tahoma" w:cs="Tahoma" w:hint="cs"/>
          <w:sz w:val="18"/>
          <w:szCs w:val="18"/>
          <w:rtl/>
        </w:rPr>
        <w:t>שנת 2005</w:t>
      </w:r>
      <w:r w:rsidRPr="0032284C">
        <w:rPr>
          <w:rFonts w:ascii="Tahoma" w:hAnsi="Tahoma" w:cs="Tahoma"/>
          <w:sz w:val="18"/>
          <w:szCs w:val="18"/>
          <w:rtl/>
        </w:rPr>
        <w:t xml:space="preserve"> העיר</w:t>
      </w:r>
      <w:r w:rsidRPr="0032284C">
        <w:rPr>
          <w:rFonts w:ascii="Tahoma" w:hAnsi="Tahoma" w:cs="Tahoma" w:hint="cs"/>
          <w:sz w:val="18"/>
          <w:szCs w:val="18"/>
          <w:rtl/>
        </w:rPr>
        <w:t xml:space="preserve"> משרד</w:t>
      </w:r>
      <w:r w:rsidRPr="0032284C">
        <w:rPr>
          <w:rFonts w:ascii="Tahoma" w:hAnsi="Tahoma" w:cs="Tahoma"/>
          <w:sz w:val="18"/>
          <w:szCs w:val="18"/>
          <w:rtl/>
        </w:rPr>
        <w:t xml:space="preserve"> מבקר המדינה</w:t>
      </w:r>
      <w:r>
        <w:rPr>
          <w:rStyle w:val="FootnoteReference0"/>
          <w:rFonts w:ascii="Tahoma" w:hAnsi="Tahoma" w:cs="Tahoma"/>
          <w:sz w:val="18"/>
          <w:szCs w:val="18"/>
          <w:rtl/>
        </w:rPr>
        <w:footnoteReference w:id="23"/>
      </w:r>
      <w:r w:rsidRPr="0032284C">
        <w:rPr>
          <w:rFonts w:ascii="Tahoma" w:hAnsi="Tahoma" w:cs="Tahoma"/>
          <w:sz w:val="18"/>
          <w:szCs w:val="18"/>
          <w:rtl/>
        </w:rPr>
        <w:t xml:space="preserve"> </w:t>
      </w:r>
      <w:r w:rsidRPr="0032284C">
        <w:rPr>
          <w:rFonts w:ascii="Tahoma" w:hAnsi="Tahoma" w:cs="Tahoma" w:hint="cs"/>
          <w:sz w:val="18"/>
          <w:szCs w:val="18"/>
          <w:rtl/>
        </w:rPr>
        <w:t xml:space="preserve">כי הוא </w:t>
      </w:r>
      <w:r w:rsidRPr="0032284C">
        <w:rPr>
          <w:rFonts w:ascii="Tahoma" w:hAnsi="Tahoma" w:cs="Tahoma"/>
          <w:sz w:val="18"/>
          <w:szCs w:val="18"/>
          <w:rtl/>
        </w:rPr>
        <w:t>רואה בחומרה השארת חברה ממשלתית, קל וחומר חברה כתעשייה האווירית, ללא יו"ר דירקטוריון</w:t>
      </w:r>
      <w:r w:rsidRPr="0032284C">
        <w:rPr>
          <w:rFonts w:ascii="Tahoma" w:hAnsi="Tahoma" w:cs="Tahoma" w:hint="cs"/>
          <w:sz w:val="18"/>
          <w:szCs w:val="18"/>
          <w:rtl/>
        </w:rPr>
        <w:t xml:space="preserve"> במהלך</w:t>
      </w:r>
      <w:r w:rsidRPr="0032284C">
        <w:rPr>
          <w:rFonts w:ascii="Tahoma" w:hAnsi="Tahoma" w:cs="Tahoma"/>
          <w:sz w:val="18"/>
          <w:szCs w:val="18"/>
          <w:rtl/>
        </w:rPr>
        <w:t xml:space="preserve"> תקופה ארוכה וללא קוורום בדירקטוריון. מציאות זו פוגעת בתפקוד החברה ובהשגת יעדיה הכלכליים והביטחוניים</w:t>
      </w:r>
      <w:r w:rsidRPr="0032284C">
        <w:rPr>
          <w:rFonts w:ascii="Tahoma" w:hAnsi="Tahoma" w:cs="Tahoma" w:hint="cs"/>
          <w:sz w:val="18"/>
          <w:szCs w:val="18"/>
          <w:rtl/>
        </w:rPr>
        <w:t>, וממילא</w:t>
      </w:r>
      <w:r w:rsidRPr="0032284C">
        <w:rPr>
          <w:rFonts w:ascii="Tahoma" w:hAnsi="Tahoma" w:cs="Tahoma"/>
          <w:sz w:val="18"/>
          <w:szCs w:val="18"/>
          <w:rtl/>
        </w:rPr>
        <w:t xml:space="preserve"> גם פוגעת במדינה כבעלת מניות, ו</w:t>
      </w:r>
      <w:r w:rsidRPr="0032284C">
        <w:rPr>
          <w:rFonts w:ascii="Tahoma" w:hAnsi="Tahoma" w:cs="Tahoma" w:hint="cs"/>
          <w:sz w:val="18"/>
          <w:szCs w:val="18"/>
          <w:rtl/>
        </w:rPr>
        <w:t>היא מ</w:t>
      </w:r>
      <w:r w:rsidRPr="0032284C">
        <w:rPr>
          <w:rFonts w:ascii="Tahoma" w:hAnsi="Tahoma" w:cs="Tahoma"/>
          <w:sz w:val="18"/>
          <w:szCs w:val="18"/>
          <w:rtl/>
        </w:rPr>
        <w:t xml:space="preserve">נוגדת </w:t>
      </w:r>
      <w:r w:rsidRPr="0032284C">
        <w:rPr>
          <w:rFonts w:ascii="Tahoma" w:hAnsi="Tahoma" w:cs="Tahoma" w:hint="cs"/>
          <w:sz w:val="18"/>
          <w:szCs w:val="18"/>
          <w:rtl/>
        </w:rPr>
        <w:t xml:space="preserve">לכללי </w:t>
      </w:r>
      <w:r w:rsidRPr="0032284C">
        <w:rPr>
          <w:rFonts w:ascii="Tahoma" w:hAnsi="Tahoma" w:cs="Tahoma"/>
          <w:sz w:val="18"/>
          <w:szCs w:val="18"/>
          <w:rtl/>
        </w:rPr>
        <w:t>מינהל</w:t>
      </w:r>
      <w:r w:rsidRPr="0032284C">
        <w:rPr>
          <w:rFonts w:ascii="Tahoma" w:hAnsi="Tahoma" w:cs="Tahoma"/>
          <w:sz w:val="18"/>
          <w:szCs w:val="18"/>
          <w:rtl/>
        </w:rPr>
        <w:t xml:space="preserve"> תקין.</w:t>
      </w:r>
    </w:p>
    <w:p w:rsidR="008C1634" w:rsidRPr="0032284C" w:rsidP="00E62F9E">
      <w:pPr>
        <w:spacing w:line="240" w:lineRule="exact"/>
        <w:ind w:right="2268"/>
        <w:jc w:val="both"/>
        <w:rPr>
          <w:rFonts w:ascii="Tahoma" w:hAnsi="Tahoma" w:cs="Tahoma"/>
          <w:sz w:val="18"/>
          <w:szCs w:val="18"/>
          <w:rtl/>
        </w:rPr>
      </w:pPr>
      <w:r w:rsidRPr="0032284C">
        <w:rPr>
          <w:rFonts w:ascii="Tahoma" w:hAnsi="Tahoma" w:cs="Tahoma" w:hint="cs"/>
          <w:sz w:val="18"/>
          <w:szCs w:val="18"/>
          <w:rtl/>
        </w:rPr>
        <w:t xml:space="preserve">במהלך </w:t>
      </w:r>
      <w:r w:rsidRPr="0032284C">
        <w:rPr>
          <w:rFonts w:ascii="Tahoma" w:hAnsi="Tahoma" w:cs="Tahoma"/>
          <w:sz w:val="18"/>
          <w:szCs w:val="18"/>
          <w:rtl/>
        </w:rPr>
        <w:t xml:space="preserve">2016 </w:t>
      </w:r>
      <w:r w:rsidRPr="0032284C">
        <w:rPr>
          <w:rFonts w:ascii="Tahoma" w:hAnsi="Tahoma" w:cs="Tahoma" w:hint="cs"/>
          <w:sz w:val="18"/>
          <w:szCs w:val="18"/>
          <w:rtl/>
        </w:rPr>
        <w:t xml:space="preserve">שלחה הרשות </w:t>
      </w:r>
      <w:r w:rsidRPr="0032284C">
        <w:rPr>
          <w:rFonts w:ascii="Tahoma" w:hAnsi="Tahoma" w:cs="Tahoma"/>
          <w:sz w:val="18"/>
          <w:szCs w:val="18"/>
          <w:rtl/>
        </w:rPr>
        <w:t>מכתבי</w:t>
      </w:r>
      <w:r w:rsidRPr="0032284C">
        <w:rPr>
          <w:rFonts w:ascii="Tahoma" w:hAnsi="Tahoma" w:cs="Tahoma" w:hint="cs"/>
          <w:sz w:val="18"/>
          <w:szCs w:val="18"/>
          <w:rtl/>
        </w:rPr>
        <w:t xml:space="preserve"> עדכון</w:t>
      </w:r>
      <w:r w:rsidRPr="0032284C">
        <w:rPr>
          <w:rFonts w:ascii="Tahoma" w:hAnsi="Tahoma" w:cs="Tahoma"/>
          <w:sz w:val="18"/>
          <w:szCs w:val="18"/>
          <w:rtl/>
        </w:rPr>
        <w:t xml:space="preserve"> רבעוניים לשרים בנוגע למצב איוש הדירקטוריונים בכל החברות </w:t>
      </w:r>
      <w:r w:rsidRPr="0032284C">
        <w:rPr>
          <w:rFonts w:ascii="Tahoma" w:hAnsi="Tahoma" w:cs="Tahoma" w:hint="cs"/>
          <w:sz w:val="18"/>
          <w:szCs w:val="18"/>
          <w:rtl/>
        </w:rPr>
        <w:t>שב</w:t>
      </w:r>
      <w:r w:rsidRPr="0032284C">
        <w:rPr>
          <w:rFonts w:ascii="Tahoma" w:hAnsi="Tahoma" w:cs="Tahoma"/>
          <w:sz w:val="18"/>
          <w:szCs w:val="18"/>
          <w:rtl/>
        </w:rPr>
        <w:t xml:space="preserve">אחריותם, </w:t>
      </w:r>
      <w:r w:rsidRPr="0032284C">
        <w:rPr>
          <w:rFonts w:ascii="Tahoma" w:hAnsi="Tahoma" w:cs="Tahoma" w:hint="cs"/>
          <w:sz w:val="18"/>
          <w:szCs w:val="18"/>
          <w:rtl/>
        </w:rPr>
        <w:t>לרבות</w:t>
      </w:r>
      <w:r w:rsidRPr="0032284C">
        <w:rPr>
          <w:rFonts w:ascii="Tahoma" w:hAnsi="Tahoma" w:cs="Tahoma"/>
          <w:sz w:val="18"/>
          <w:szCs w:val="18"/>
          <w:rtl/>
        </w:rPr>
        <w:t xml:space="preserve"> קוורום</w:t>
      </w:r>
      <w:r w:rsidRPr="0032284C">
        <w:rPr>
          <w:rFonts w:ascii="Tahoma" w:hAnsi="Tahoma" w:cs="Tahoma" w:hint="cs"/>
          <w:sz w:val="18"/>
          <w:szCs w:val="18"/>
          <w:rtl/>
        </w:rPr>
        <w:t xml:space="preserve"> חסר</w:t>
      </w:r>
      <w:r w:rsidRPr="0032284C">
        <w:rPr>
          <w:rFonts w:ascii="Tahoma" w:hAnsi="Tahoma" w:cs="Tahoma"/>
          <w:sz w:val="18"/>
          <w:szCs w:val="18"/>
          <w:rtl/>
        </w:rPr>
        <w:t xml:space="preserve"> </w:t>
      </w:r>
      <w:r w:rsidRPr="0032284C">
        <w:rPr>
          <w:rFonts w:ascii="Tahoma" w:hAnsi="Tahoma" w:cs="Tahoma" w:hint="cs"/>
          <w:sz w:val="18"/>
          <w:szCs w:val="18"/>
          <w:rtl/>
        </w:rPr>
        <w:t xml:space="preserve">או היעדר </w:t>
      </w:r>
      <w:r w:rsidRPr="0032284C">
        <w:rPr>
          <w:rFonts w:ascii="Tahoma" w:hAnsi="Tahoma" w:cs="Tahoma"/>
          <w:sz w:val="18"/>
          <w:szCs w:val="18"/>
          <w:rtl/>
        </w:rPr>
        <w:t>יו"ר</w:t>
      </w:r>
      <w:r w:rsidRPr="0032284C">
        <w:rPr>
          <w:rFonts w:ascii="Tahoma" w:hAnsi="Tahoma" w:cs="Tahoma" w:hint="cs"/>
          <w:sz w:val="18"/>
          <w:szCs w:val="18"/>
          <w:rtl/>
        </w:rPr>
        <w:t>.</w:t>
      </w:r>
      <w:r w:rsidRPr="0032284C">
        <w:rPr>
          <w:rFonts w:ascii="Tahoma" w:hAnsi="Tahoma" w:cs="Tahoma"/>
          <w:sz w:val="18"/>
          <w:szCs w:val="18"/>
          <w:rtl/>
        </w:rPr>
        <w:t xml:space="preserve"> במכתב</w:t>
      </w:r>
      <w:r w:rsidRPr="0032284C">
        <w:rPr>
          <w:rFonts w:ascii="Tahoma" w:hAnsi="Tahoma" w:cs="Tahoma" w:hint="cs"/>
          <w:sz w:val="18"/>
          <w:szCs w:val="18"/>
          <w:rtl/>
        </w:rPr>
        <w:t>ים אלו</w:t>
      </w:r>
      <w:r w:rsidRPr="0032284C">
        <w:rPr>
          <w:rFonts w:ascii="Tahoma" w:hAnsi="Tahoma" w:cs="Tahoma"/>
          <w:sz w:val="18"/>
          <w:szCs w:val="18"/>
          <w:rtl/>
        </w:rPr>
        <w:t xml:space="preserve"> מופיעה גם תזכורת על מועמדים </w:t>
      </w:r>
      <w:r w:rsidRPr="0032284C">
        <w:rPr>
          <w:rFonts w:ascii="Tahoma" w:hAnsi="Tahoma" w:cs="Tahoma" w:hint="cs"/>
          <w:sz w:val="18"/>
          <w:szCs w:val="18"/>
          <w:rtl/>
        </w:rPr>
        <w:t>ה</w:t>
      </w:r>
      <w:r w:rsidRPr="0032284C">
        <w:rPr>
          <w:rFonts w:ascii="Tahoma" w:hAnsi="Tahoma" w:cs="Tahoma"/>
          <w:sz w:val="18"/>
          <w:szCs w:val="18"/>
          <w:rtl/>
        </w:rPr>
        <w:t>ממתינים לחתימת</w:t>
      </w:r>
      <w:r w:rsidRPr="0032284C">
        <w:rPr>
          <w:rFonts w:ascii="Tahoma" w:hAnsi="Tahoma" w:cs="Tahoma" w:hint="cs"/>
          <w:sz w:val="18"/>
          <w:szCs w:val="18"/>
          <w:rtl/>
        </w:rPr>
        <w:t xml:space="preserve"> השרי</w:t>
      </w:r>
      <w:r w:rsidRPr="0032284C">
        <w:rPr>
          <w:rFonts w:ascii="Tahoma" w:hAnsi="Tahoma" w:cs="Tahoma"/>
          <w:sz w:val="18"/>
          <w:szCs w:val="18"/>
          <w:rtl/>
        </w:rPr>
        <w:t>ם</w:t>
      </w:r>
      <w:r w:rsidRPr="0032284C">
        <w:rPr>
          <w:rFonts w:ascii="Tahoma" w:hAnsi="Tahoma" w:cs="Tahoma" w:hint="cs"/>
          <w:sz w:val="18"/>
          <w:szCs w:val="18"/>
          <w:rtl/>
        </w:rPr>
        <w:t xml:space="preserve"> על כתבי המינוי שלהם. כמו כן, הרשות יוזמת מדי פעם בפעם </w:t>
      </w:r>
      <w:r w:rsidRPr="0032284C">
        <w:rPr>
          <w:rFonts w:ascii="Tahoma" w:hAnsi="Tahoma" w:cs="Tahoma"/>
          <w:sz w:val="18"/>
          <w:szCs w:val="18"/>
          <w:rtl/>
        </w:rPr>
        <w:t>פניות פרטניות ל</w:t>
      </w:r>
      <w:r w:rsidRPr="0032284C">
        <w:rPr>
          <w:rFonts w:ascii="Tahoma" w:hAnsi="Tahoma" w:cs="Tahoma" w:hint="cs"/>
          <w:sz w:val="18"/>
          <w:szCs w:val="18"/>
          <w:rtl/>
        </w:rPr>
        <w:t>שרים האחראים,</w:t>
      </w:r>
      <w:r w:rsidRPr="0032284C">
        <w:rPr>
          <w:rFonts w:ascii="Tahoma" w:hAnsi="Tahoma" w:cs="Tahoma"/>
          <w:sz w:val="18"/>
          <w:szCs w:val="18"/>
          <w:rtl/>
        </w:rPr>
        <w:t xml:space="preserve"> </w:t>
      </w:r>
      <w:r w:rsidRPr="0032284C">
        <w:rPr>
          <w:rFonts w:ascii="Tahoma" w:hAnsi="Tahoma" w:cs="Tahoma" w:hint="cs"/>
          <w:sz w:val="18"/>
          <w:szCs w:val="18"/>
          <w:rtl/>
        </w:rPr>
        <w:t>ליועציהם ולעוזריהם ולעוזר שר האוצר במטרה</w:t>
      </w:r>
      <w:r w:rsidRPr="0032284C">
        <w:rPr>
          <w:rFonts w:ascii="Tahoma" w:hAnsi="Tahoma" w:cs="Tahoma"/>
          <w:sz w:val="18"/>
          <w:szCs w:val="18"/>
          <w:rtl/>
        </w:rPr>
        <w:t xml:space="preserve"> לאייש את הדירקטוריונים של החברות הממשלתיות שבאחריותם</w:t>
      </w:r>
      <w:r w:rsidRPr="0032284C">
        <w:rPr>
          <w:rFonts w:ascii="Tahoma" w:hAnsi="Tahoma" w:cs="Tahoma" w:hint="cs"/>
          <w:sz w:val="18"/>
          <w:szCs w:val="18"/>
          <w:rtl/>
        </w:rPr>
        <w:t>. יצוין כי אחת לחודש מעבירה הרשות לשרים האחראים, לעוזריהם ולשר האוצר טבלה מעודכנת עם הרכב הדירקטוריונים של כל החברות שהם אחראים להן ומציינת בפניהם את המחסור בדירקטורים לאותו מועד.</w:t>
      </w:r>
    </w:p>
    <w:p w:rsidR="008C1634" w:rsidRPr="0032284C" w:rsidP="00E62F9E">
      <w:pPr>
        <w:spacing w:line="240" w:lineRule="exact"/>
        <w:ind w:right="2268"/>
        <w:jc w:val="both"/>
        <w:rPr>
          <w:rFonts w:ascii="Tahoma" w:hAnsi="Tahoma" w:cs="Tahoma"/>
          <w:sz w:val="18"/>
          <w:szCs w:val="18"/>
          <w:rtl/>
        </w:rPr>
      </w:pPr>
      <w:r w:rsidRPr="0032284C">
        <w:rPr>
          <w:rFonts w:ascii="Tahoma" w:hAnsi="Tahoma" w:cs="Tahoma" w:hint="cs"/>
          <w:sz w:val="18"/>
          <w:szCs w:val="18"/>
          <w:rtl/>
        </w:rPr>
        <w:t xml:space="preserve">בתשובתה ציינה הרשות </w:t>
      </w:r>
      <w:r w:rsidRPr="0032284C">
        <w:rPr>
          <w:rFonts w:ascii="Tahoma" w:hAnsi="Tahoma" w:cs="Tahoma"/>
          <w:sz w:val="18"/>
          <w:szCs w:val="18"/>
          <w:rtl/>
        </w:rPr>
        <w:t>כי</w:t>
      </w:r>
      <w:r w:rsidRPr="0032284C">
        <w:rPr>
          <w:rFonts w:ascii="Tahoma" w:hAnsi="Tahoma" w:cs="Tahoma" w:hint="cs"/>
          <w:sz w:val="18"/>
          <w:szCs w:val="18"/>
          <w:rtl/>
        </w:rPr>
        <w:t xml:space="preserve"> היא </w:t>
      </w:r>
      <w:r w:rsidRPr="0032284C">
        <w:rPr>
          <w:rFonts w:ascii="Tahoma" w:hAnsi="Tahoma" w:cs="Tahoma"/>
          <w:sz w:val="18"/>
          <w:szCs w:val="18"/>
          <w:rtl/>
        </w:rPr>
        <w:t>רואה חשיבות רבה באיוש הדירקטוריונים לצורך פעילות סדירה של החברות הממשלתיות</w:t>
      </w:r>
      <w:r w:rsidRPr="0032284C">
        <w:rPr>
          <w:rFonts w:ascii="Tahoma" w:hAnsi="Tahoma" w:cs="Tahoma" w:hint="cs"/>
          <w:sz w:val="18"/>
          <w:szCs w:val="18"/>
          <w:rtl/>
        </w:rPr>
        <w:t>,</w:t>
      </w:r>
      <w:r w:rsidRPr="0032284C">
        <w:rPr>
          <w:rFonts w:ascii="Tahoma" w:hAnsi="Tahoma" w:cs="Tahoma"/>
          <w:sz w:val="18"/>
          <w:szCs w:val="18"/>
          <w:rtl/>
        </w:rPr>
        <w:t xml:space="preserve"> </w:t>
      </w:r>
      <w:r w:rsidRPr="0032284C">
        <w:rPr>
          <w:rFonts w:ascii="Tahoma" w:hAnsi="Tahoma" w:cs="Tahoma" w:hint="cs"/>
          <w:sz w:val="18"/>
          <w:szCs w:val="18"/>
          <w:rtl/>
        </w:rPr>
        <w:t xml:space="preserve">לכן היא </w:t>
      </w:r>
      <w:r w:rsidRPr="0032284C">
        <w:rPr>
          <w:rFonts w:ascii="Tahoma" w:hAnsi="Tahoma" w:cs="Tahoma"/>
          <w:sz w:val="18"/>
          <w:szCs w:val="18"/>
          <w:rtl/>
        </w:rPr>
        <w:t>ממשיכה בכל עת בניסיונות לקדם מינויים מקצועיים בחברות הממשלתיות ולהביא ל</w:t>
      </w:r>
      <w:r w:rsidRPr="0032284C">
        <w:rPr>
          <w:rFonts w:ascii="Tahoma" w:hAnsi="Tahoma" w:cs="Tahoma" w:hint="cs"/>
          <w:sz w:val="18"/>
          <w:szCs w:val="18"/>
          <w:rtl/>
        </w:rPr>
        <w:t xml:space="preserve">ידי </w:t>
      </w:r>
      <w:r w:rsidRPr="0032284C">
        <w:rPr>
          <w:rFonts w:ascii="Tahoma" w:hAnsi="Tahoma" w:cs="Tahoma"/>
          <w:sz w:val="18"/>
          <w:szCs w:val="18"/>
          <w:rtl/>
        </w:rPr>
        <w:t>שיפור באיוש הדירקטוריונים</w:t>
      </w:r>
      <w:r w:rsidRPr="0032284C">
        <w:rPr>
          <w:rFonts w:ascii="Tahoma" w:hAnsi="Tahoma" w:cs="Tahoma" w:hint="cs"/>
          <w:sz w:val="18"/>
          <w:szCs w:val="18"/>
          <w:rtl/>
        </w:rPr>
        <w:t>.</w:t>
      </w:r>
    </w:p>
    <w:p w:rsidR="008C1634" w:rsidRPr="0032284C" w:rsidP="00E62F9E">
      <w:pPr>
        <w:spacing w:line="240" w:lineRule="exact"/>
        <w:ind w:right="2268"/>
        <w:jc w:val="both"/>
        <w:rPr>
          <w:rFonts w:ascii="Tahoma" w:hAnsi="Tahoma" w:cs="Tahoma"/>
          <w:sz w:val="18"/>
          <w:szCs w:val="18"/>
          <w:rtl/>
        </w:rPr>
      </w:pPr>
    </w:p>
    <w:p w:rsidR="008C1634" w:rsidP="00755DB7">
      <w:pPr>
        <w:pStyle w:val="KOT5"/>
        <w:rPr>
          <w:rtl/>
        </w:rPr>
      </w:pPr>
      <w:r>
        <w:rPr>
          <w:rFonts w:hint="cs"/>
          <w:rtl/>
        </w:rPr>
        <w:t>איוש דירקטוריונים בחברות קטנות</w:t>
      </w:r>
    </w:p>
    <w:p w:rsidR="008C1634" w:rsidRPr="0032284C" w:rsidP="003D5AD0">
      <w:pPr>
        <w:spacing w:after="240" w:line="240" w:lineRule="exact"/>
        <w:ind w:right="2268"/>
        <w:jc w:val="both"/>
        <w:rPr>
          <w:rFonts w:ascii="Tahoma" w:hAnsi="Tahoma" w:cs="Tahoma"/>
          <w:sz w:val="18"/>
          <w:szCs w:val="18"/>
          <w:rtl/>
        </w:rPr>
      </w:pPr>
      <w:r w:rsidRPr="0032284C">
        <w:rPr>
          <w:rFonts w:ascii="Tahoma" w:hAnsi="Tahoma" w:cs="Tahoma" w:hint="cs"/>
          <w:sz w:val="18"/>
          <w:szCs w:val="18"/>
          <w:rtl/>
        </w:rPr>
        <w:t xml:space="preserve">את החברות הממשלתיות מסווגת ועדה לסיווג חברות ממשלתיות ברשות לפי גודלן ומורכבותן ועל פי ניקוד הנע בין 1 ל-10(1) לחברה הגדולה והמורכבת ביותר. הסיווג משפיע על </w:t>
      </w:r>
      <w:r w:rsidRPr="0032284C">
        <w:rPr>
          <w:rFonts w:ascii="Tahoma" w:hAnsi="Tahoma" w:cs="Tahoma"/>
          <w:sz w:val="18"/>
          <w:szCs w:val="18"/>
          <w:rtl/>
        </w:rPr>
        <w:t>שכר</w:t>
      </w:r>
      <w:r w:rsidRPr="0032284C">
        <w:rPr>
          <w:rFonts w:ascii="Tahoma" w:hAnsi="Tahoma" w:cs="Tahoma" w:hint="cs"/>
          <w:sz w:val="18"/>
          <w:szCs w:val="18"/>
          <w:rtl/>
        </w:rPr>
        <w:t>ו של</w:t>
      </w:r>
      <w:r w:rsidRPr="0032284C">
        <w:rPr>
          <w:rFonts w:ascii="Tahoma" w:hAnsi="Tahoma" w:cs="Tahoma"/>
          <w:sz w:val="18"/>
          <w:szCs w:val="18"/>
          <w:rtl/>
        </w:rPr>
        <w:t xml:space="preserve"> </w:t>
      </w:r>
      <w:r w:rsidRPr="0032284C">
        <w:rPr>
          <w:rFonts w:ascii="Tahoma" w:hAnsi="Tahoma" w:cs="Tahoma" w:hint="cs"/>
          <w:sz w:val="18"/>
          <w:szCs w:val="18"/>
          <w:rtl/>
        </w:rPr>
        <w:t>ה</w:t>
      </w:r>
      <w:r w:rsidRPr="0032284C">
        <w:rPr>
          <w:rFonts w:ascii="Tahoma" w:hAnsi="Tahoma" w:cs="Tahoma"/>
          <w:sz w:val="18"/>
          <w:szCs w:val="18"/>
          <w:rtl/>
        </w:rPr>
        <w:t>מנכ"ל ו</w:t>
      </w:r>
      <w:r w:rsidRPr="0032284C">
        <w:rPr>
          <w:rFonts w:ascii="Tahoma" w:hAnsi="Tahoma" w:cs="Tahoma" w:hint="cs"/>
          <w:sz w:val="18"/>
          <w:szCs w:val="18"/>
          <w:rtl/>
        </w:rPr>
        <w:t xml:space="preserve">על שכרם של </w:t>
      </w:r>
      <w:r w:rsidRPr="0032284C">
        <w:rPr>
          <w:rFonts w:ascii="Tahoma" w:hAnsi="Tahoma" w:cs="Tahoma"/>
          <w:sz w:val="18"/>
          <w:szCs w:val="18"/>
          <w:rtl/>
        </w:rPr>
        <w:t>"הפקידים הבכירים"</w:t>
      </w:r>
      <w:r>
        <w:rPr>
          <w:rStyle w:val="FootnoteReference0"/>
          <w:rFonts w:ascii="Tahoma" w:hAnsi="Tahoma" w:cs="Tahoma"/>
          <w:sz w:val="18"/>
          <w:szCs w:val="18"/>
          <w:rtl/>
        </w:rPr>
        <w:footnoteReference w:id="24"/>
      </w:r>
      <w:r w:rsidRPr="0032284C">
        <w:rPr>
          <w:rFonts w:ascii="Tahoma" w:hAnsi="Tahoma" w:cs="Tahoma"/>
          <w:sz w:val="18"/>
          <w:szCs w:val="18"/>
          <w:rtl/>
        </w:rPr>
        <w:t xml:space="preserve"> </w:t>
      </w:r>
      <w:r w:rsidRPr="0032284C">
        <w:rPr>
          <w:rFonts w:ascii="Tahoma" w:hAnsi="Tahoma" w:cs="Tahoma" w:hint="cs"/>
          <w:sz w:val="18"/>
          <w:szCs w:val="18"/>
          <w:rtl/>
        </w:rPr>
        <w:t>ה</w:t>
      </w:r>
      <w:r w:rsidRPr="0032284C">
        <w:rPr>
          <w:rFonts w:ascii="Tahoma" w:hAnsi="Tahoma" w:cs="Tahoma"/>
          <w:sz w:val="18"/>
          <w:szCs w:val="18"/>
          <w:rtl/>
        </w:rPr>
        <w:t>נגזר</w:t>
      </w:r>
      <w:r w:rsidRPr="0032284C">
        <w:rPr>
          <w:rFonts w:ascii="Tahoma" w:hAnsi="Tahoma" w:cs="Tahoma" w:hint="cs"/>
          <w:sz w:val="18"/>
          <w:szCs w:val="18"/>
          <w:rtl/>
        </w:rPr>
        <w:t xml:space="preserve"> </w:t>
      </w:r>
      <w:r w:rsidRPr="0032284C">
        <w:rPr>
          <w:rFonts w:ascii="Tahoma" w:hAnsi="Tahoma" w:cs="Tahoma"/>
          <w:sz w:val="18"/>
          <w:szCs w:val="18"/>
          <w:rtl/>
        </w:rPr>
        <w:t xml:space="preserve">משכרו של המנכ"ל, </w:t>
      </w:r>
      <w:r w:rsidRPr="0032284C">
        <w:rPr>
          <w:rFonts w:ascii="Tahoma" w:hAnsi="Tahoma" w:cs="Tahoma" w:hint="cs"/>
          <w:sz w:val="18"/>
          <w:szCs w:val="18"/>
          <w:rtl/>
        </w:rPr>
        <w:t xml:space="preserve">על </w:t>
      </w:r>
      <w:r w:rsidRPr="0032284C">
        <w:rPr>
          <w:rFonts w:ascii="Tahoma" w:hAnsi="Tahoma" w:cs="Tahoma"/>
          <w:sz w:val="18"/>
          <w:szCs w:val="18"/>
          <w:rtl/>
        </w:rPr>
        <w:t>גמול הדירקטורים המעוגן בתקנות החברות הממשלתיות</w:t>
      </w:r>
      <w:r w:rsidRPr="0032284C">
        <w:rPr>
          <w:rFonts w:ascii="Tahoma" w:hAnsi="Tahoma" w:cs="Tahoma" w:hint="cs"/>
          <w:sz w:val="18"/>
          <w:szCs w:val="18"/>
          <w:rtl/>
        </w:rPr>
        <w:t xml:space="preserve"> (</w:t>
      </w:r>
      <w:r w:rsidRPr="0032284C">
        <w:rPr>
          <w:rFonts w:ascii="Tahoma" w:hAnsi="Tahoma" w:cs="Tahoma"/>
          <w:sz w:val="18"/>
          <w:szCs w:val="18"/>
          <w:rtl/>
        </w:rPr>
        <w:t>כללים בדבר גמול</w:t>
      </w:r>
      <w:r w:rsidRPr="0032284C">
        <w:rPr>
          <w:rFonts w:ascii="Tahoma" w:hAnsi="Tahoma" w:cs="Tahoma" w:hint="cs"/>
          <w:sz w:val="18"/>
          <w:szCs w:val="18"/>
          <w:rtl/>
        </w:rPr>
        <w:t xml:space="preserve"> </w:t>
      </w:r>
      <w:r w:rsidRPr="0032284C">
        <w:rPr>
          <w:rFonts w:ascii="Tahoma" w:hAnsi="Tahoma" w:cs="Tahoma"/>
          <w:sz w:val="18"/>
          <w:szCs w:val="18"/>
          <w:rtl/>
        </w:rPr>
        <w:t>והוצאות לדירקטור מקרב הציבור בחברות הממשלתיות</w:t>
      </w:r>
      <w:r w:rsidRPr="0032284C">
        <w:rPr>
          <w:rFonts w:ascii="Tahoma" w:hAnsi="Tahoma" w:cs="Tahoma" w:hint="cs"/>
          <w:sz w:val="18"/>
          <w:szCs w:val="18"/>
          <w:rtl/>
        </w:rPr>
        <w:t>)</w:t>
      </w:r>
      <w:r w:rsidRPr="0032284C">
        <w:rPr>
          <w:rFonts w:ascii="Tahoma" w:hAnsi="Tahoma" w:cs="Tahoma"/>
          <w:sz w:val="18"/>
          <w:szCs w:val="18"/>
          <w:rtl/>
        </w:rPr>
        <w:t>, התשנ"ד</w:t>
      </w:r>
      <w:r w:rsidRPr="0032284C">
        <w:rPr>
          <w:rFonts w:ascii="Tahoma" w:hAnsi="Tahoma" w:cs="Tahoma" w:hint="cs"/>
          <w:sz w:val="18"/>
          <w:szCs w:val="18"/>
          <w:rtl/>
        </w:rPr>
        <w:t xml:space="preserve">-1994, על שכר </w:t>
      </w:r>
      <w:r w:rsidRPr="0032284C">
        <w:rPr>
          <w:rFonts w:ascii="Tahoma" w:hAnsi="Tahoma" w:cs="Tahoma"/>
          <w:sz w:val="18"/>
          <w:szCs w:val="18"/>
          <w:rtl/>
        </w:rPr>
        <w:t>יו"ר פעיל</w:t>
      </w:r>
      <w:r w:rsidRPr="0032284C">
        <w:rPr>
          <w:rFonts w:ascii="Tahoma" w:hAnsi="Tahoma" w:cs="Tahoma" w:hint="cs"/>
          <w:sz w:val="18"/>
          <w:szCs w:val="18"/>
          <w:rtl/>
        </w:rPr>
        <w:t xml:space="preserve"> ועוד</w:t>
      </w:r>
      <w:r w:rsidRPr="0032284C">
        <w:rPr>
          <w:rFonts w:ascii="Tahoma" w:hAnsi="Tahoma" w:cs="Tahoma"/>
          <w:sz w:val="18"/>
          <w:szCs w:val="18"/>
          <w:rtl/>
        </w:rPr>
        <w:t xml:space="preserve">. </w:t>
      </w:r>
      <w:r w:rsidRPr="0032284C">
        <w:rPr>
          <w:rFonts w:ascii="Tahoma" w:hAnsi="Tahoma" w:cs="Tahoma" w:hint="cs"/>
          <w:sz w:val="18"/>
          <w:szCs w:val="18"/>
          <w:rtl/>
        </w:rPr>
        <w:t xml:space="preserve">הגמול לדירקטור נע בין 740 ש"ח לישיבה (עד 12 ישיבות בשנה) לחברה שסיווגה 1 </w:t>
      </w:r>
      <w:r w:rsidR="003D5AD0">
        <w:rPr>
          <w:rFonts w:ascii="Tahoma" w:hAnsi="Tahoma" w:cs="Tahoma"/>
          <w:sz w:val="18"/>
          <w:szCs w:val="18"/>
          <w:rtl/>
        </w:rPr>
        <w:br/>
      </w:r>
      <w:r w:rsidRPr="0032284C">
        <w:rPr>
          <w:rFonts w:ascii="Tahoma" w:hAnsi="Tahoma" w:cs="Tahoma" w:hint="cs"/>
          <w:sz w:val="18"/>
          <w:szCs w:val="18"/>
          <w:rtl/>
        </w:rPr>
        <w:t xml:space="preserve">ל-1,470 ש"ח לישיבה (עד 60 ישיבות בשנה) לחברה שסיווגה </w:t>
      </w:r>
      <w:r w:rsidRPr="0032284C">
        <w:rPr>
          <w:rFonts w:ascii="Tahoma" w:hAnsi="Tahoma" w:cs="Tahoma"/>
          <w:sz w:val="18"/>
          <w:szCs w:val="18"/>
          <w:rtl/>
        </w:rPr>
        <w:t>10(1)</w:t>
      </w:r>
      <w:r w:rsidRPr="0032284C">
        <w:rPr>
          <w:rFonts w:ascii="Tahoma" w:hAnsi="Tahoma" w:cs="Tahoma" w:hint="cs"/>
          <w:sz w:val="18"/>
          <w:szCs w:val="18"/>
          <w:rtl/>
        </w:rPr>
        <w:t>.</w:t>
      </w:r>
    </w:p>
    <w:p w:rsidR="008C1634" w:rsidRPr="0032284C" w:rsidP="003D5AD0">
      <w:pPr>
        <w:pStyle w:val="RESHET"/>
        <w:rPr>
          <w:rtl/>
        </w:rPr>
      </w:pPr>
      <w:r w:rsidRPr="0032284C">
        <w:rPr>
          <w:rFonts w:hint="cs"/>
          <w:rtl/>
        </w:rPr>
        <w:t>באיתור מועמדים מהנבחרת הושקעו משאבים וכספים רבים. נמצא</w:t>
      </w:r>
      <w:r w:rsidRPr="0032284C">
        <w:rPr>
          <w:rtl/>
        </w:rPr>
        <w:t xml:space="preserve"> </w:t>
      </w:r>
      <w:r w:rsidRPr="0032284C">
        <w:rPr>
          <w:rFonts w:hint="cs"/>
          <w:rtl/>
        </w:rPr>
        <w:t>כי</w:t>
      </w:r>
      <w:r w:rsidRPr="0032284C">
        <w:rPr>
          <w:rtl/>
        </w:rPr>
        <w:t xml:space="preserve"> </w:t>
      </w:r>
      <w:r w:rsidRPr="0032284C">
        <w:rPr>
          <w:rFonts w:hint="cs"/>
          <w:rtl/>
        </w:rPr>
        <w:t>במקרים</w:t>
      </w:r>
      <w:r w:rsidRPr="0032284C">
        <w:rPr>
          <w:rtl/>
        </w:rPr>
        <w:t xml:space="preserve"> </w:t>
      </w:r>
      <w:r w:rsidRPr="0032284C">
        <w:rPr>
          <w:rFonts w:hint="cs"/>
          <w:rtl/>
        </w:rPr>
        <w:t>אחדים</w:t>
      </w:r>
      <w:r w:rsidRPr="0032284C">
        <w:rPr>
          <w:rtl/>
        </w:rPr>
        <w:t xml:space="preserve"> </w:t>
      </w:r>
      <w:r w:rsidRPr="0032284C">
        <w:rPr>
          <w:rFonts w:hint="cs"/>
          <w:rtl/>
        </w:rPr>
        <w:t>בחרו שרים</w:t>
      </w:r>
      <w:r w:rsidRPr="0032284C">
        <w:rPr>
          <w:rtl/>
        </w:rPr>
        <w:t xml:space="preserve"> </w:t>
      </w:r>
      <w:r w:rsidRPr="0032284C">
        <w:rPr>
          <w:rFonts w:hint="cs"/>
          <w:rtl/>
        </w:rPr>
        <w:t>במועמדים</w:t>
      </w:r>
      <w:r w:rsidRPr="0032284C">
        <w:rPr>
          <w:rtl/>
        </w:rPr>
        <w:t xml:space="preserve"> </w:t>
      </w:r>
      <w:r w:rsidRPr="0032284C">
        <w:rPr>
          <w:rFonts w:hint="cs"/>
          <w:rtl/>
        </w:rPr>
        <w:t>מהנבחרת</w:t>
      </w:r>
      <w:r w:rsidRPr="0032284C">
        <w:rPr>
          <w:rtl/>
        </w:rPr>
        <w:t xml:space="preserve"> </w:t>
      </w:r>
      <w:r w:rsidRPr="0032284C">
        <w:rPr>
          <w:rFonts w:hint="cs"/>
          <w:rtl/>
        </w:rPr>
        <w:t>לכהונה</w:t>
      </w:r>
      <w:r w:rsidRPr="0032284C">
        <w:rPr>
          <w:rtl/>
        </w:rPr>
        <w:t xml:space="preserve"> </w:t>
      </w:r>
      <w:r w:rsidRPr="0032284C">
        <w:rPr>
          <w:rFonts w:hint="cs"/>
          <w:rtl/>
        </w:rPr>
        <w:t>בחברה</w:t>
      </w:r>
      <w:r w:rsidRPr="0032284C">
        <w:rPr>
          <w:rtl/>
        </w:rPr>
        <w:t xml:space="preserve"> </w:t>
      </w:r>
      <w:r w:rsidRPr="0032284C">
        <w:rPr>
          <w:rFonts w:hint="cs"/>
          <w:rtl/>
        </w:rPr>
        <w:t>ממשלתית</w:t>
      </w:r>
      <w:r w:rsidRPr="0032284C">
        <w:rPr>
          <w:rtl/>
        </w:rPr>
        <w:t xml:space="preserve"> </w:t>
      </w:r>
      <w:r w:rsidRPr="0032284C">
        <w:rPr>
          <w:rFonts w:hint="cs"/>
          <w:rtl/>
        </w:rPr>
        <w:t>כלשהי</w:t>
      </w:r>
      <w:r w:rsidRPr="0032284C">
        <w:rPr>
          <w:rtl/>
        </w:rPr>
        <w:t xml:space="preserve">, </w:t>
      </w:r>
      <w:r w:rsidRPr="0032284C">
        <w:rPr>
          <w:rFonts w:hint="cs"/>
          <w:rtl/>
        </w:rPr>
        <w:t>ואלו</w:t>
      </w:r>
      <w:r w:rsidRPr="0032284C">
        <w:rPr>
          <w:rtl/>
        </w:rPr>
        <w:t xml:space="preserve"> </w:t>
      </w:r>
      <w:r w:rsidRPr="0032284C">
        <w:rPr>
          <w:rFonts w:hint="cs"/>
          <w:rtl/>
        </w:rPr>
        <w:t>סירבו</w:t>
      </w:r>
      <w:r w:rsidRPr="0032284C">
        <w:rPr>
          <w:rtl/>
        </w:rPr>
        <w:t xml:space="preserve"> </w:t>
      </w:r>
      <w:r w:rsidRPr="0032284C">
        <w:rPr>
          <w:rFonts w:hint="cs"/>
          <w:rtl/>
        </w:rPr>
        <w:t>להתמנות משום</w:t>
      </w:r>
      <w:r w:rsidRPr="0032284C">
        <w:rPr>
          <w:rtl/>
        </w:rPr>
        <w:t xml:space="preserve"> </w:t>
      </w:r>
      <w:r w:rsidRPr="0032284C">
        <w:rPr>
          <w:rFonts w:hint="cs"/>
          <w:rtl/>
        </w:rPr>
        <w:t>שלדעתם</w:t>
      </w:r>
      <w:r w:rsidRPr="0032284C">
        <w:rPr>
          <w:rtl/>
        </w:rPr>
        <w:t xml:space="preserve"> </w:t>
      </w:r>
      <w:r w:rsidRPr="0032284C">
        <w:rPr>
          <w:rFonts w:hint="cs"/>
          <w:rtl/>
        </w:rPr>
        <w:t>כישוריהם</w:t>
      </w:r>
      <w:r w:rsidRPr="0032284C">
        <w:rPr>
          <w:rtl/>
        </w:rPr>
        <w:t xml:space="preserve"> </w:t>
      </w:r>
      <w:r w:rsidRPr="0032284C">
        <w:rPr>
          <w:rFonts w:hint="cs"/>
          <w:rtl/>
        </w:rPr>
        <w:t>גבוהים מהנדרש</w:t>
      </w:r>
      <w:r w:rsidRPr="0032284C">
        <w:rPr>
          <w:rtl/>
        </w:rPr>
        <w:t xml:space="preserve"> </w:t>
      </w:r>
      <w:r w:rsidRPr="0032284C">
        <w:rPr>
          <w:rFonts w:hint="cs"/>
          <w:rtl/>
        </w:rPr>
        <w:t>באותה</w:t>
      </w:r>
      <w:r w:rsidRPr="0032284C">
        <w:rPr>
          <w:rtl/>
        </w:rPr>
        <w:t xml:space="preserve"> </w:t>
      </w:r>
      <w:r w:rsidRPr="0032284C">
        <w:rPr>
          <w:rFonts w:hint="cs"/>
          <w:rtl/>
        </w:rPr>
        <w:t>החברה</w:t>
      </w:r>
      <w:r w:rsidRPr="0032284C">
        <w:rPr>
          <w:rtl/>
        </w:rPr>
        <w:t xml:space="preserve"> </w:t>
      </w:r>
      <w:r w:rsidRPr="0032284C">
        <w:rPr>
          <w:rFonts w:hint="cs"/>
          <w:rtl/>
        </w:rPr>
        <w:t>או</w:t>
      </w:r>
      <w:r w:rsidRPr="0032284C">
        <w:rPr>
          <w:rtl/>
        </w:rPr>
        <w:t xml:space="preserve"> </w:t>
      </w:r>
      <w:r w:rsidRPr="0032284C">
        <w:rPr>
          <w:rFonts w:hint="cs"/>
          <w:rtl/>
        </w:rPr>
        <w:t>שהתמורה לכהונה אינה משמעותית לטעמם</w:t>
      </w:r>
      <w:r w:rsidRPr="0032284C">
        <w:rPr>
          <w:rtl/>
        </w:rPr>
        <w:t xml:space="preserve">. </w:t>
      </w:r>
      <w:r w:rsidRPr="0032284C">
        <w:rPr>
          <w:rFonts w:hint="cs"/>
          <w:rtl/>
        </w:rPr>
        <w:t>לפיכך, נמצאו דירקטוריונים</w:t>
      </w:r>
      <w:r w:rsidRPr="0032284C">
        <w:rPr>
          <w:rtl/>
        </w:rPr>
        <w:t xml:space="preserve"> </w:t>
      </w:r>
      <w:r w:rsidRPr="0032284C">
        <w:rPr>
          <w:rFonts w:hint="cs"/>
          <w:rtl/>
        </w:rPr>
        <w:t>שפעלו</w:t>
      </w:r>
      <w:r w:rsidRPr="0032284C">
        <w:rPr>
          <w:rtl/>
        </w:rPr>
        <w:t xml:space="preserve"> </w:t>
      </w:r>
      <w:r w:rsidRPr="0032284C">
        <w:rPr>
          <w:rFonts w:hint="cs"/>
          <w:rtl/>
        </w:rPr>
        <w:t>בהרכב</w:t>
      </w:r>
      <w:r w:rsidRPr="0032284C">
        <w:rPr>
          <w:rtl/>
        </w:rPr>
        <w:t xml:space="preserve"> </w:t>
      </w:r>
      <w:r w:rsidRPr="0032284C">
        <w:rPr>
          <w:rFonts w:hint="cs"/>
          <w:rtl/>
        </w:rPr>
        <w:t>חסר</w:t>
      </w:r>
      <w:r w:rsidRPr="0032284C">
        <w:rPr>
          <w:rtl/>
        </w:rPr>
        <w:t xml:space="preserve"> </w:t>
      </w:r>
      <w:r w:rsidRPr="0032284C">
        <w:rPr>
          <w:rFonts w:hint="cs"/>
          <w:rtl/>
        </w:rPr>
        <w:t>ולעתים</w:t>
      </w:r>
      <w:r w:rsidRPr="0032284C">
        <w:rPr>
          <w:rtl/>
        </w:rPr>
        <w:t xml:space="preserve"> </w:t>
      </w:r>
      <w:r w:rsidRPr="0032284C">
        <w:rPr>
          <w:rFonts w:hint="cs"/>
          <w:rtl/>
        </w:rPr>
        <w:t>אף</w:t>
      </w:r>
      <w:r w:rsidRPr="0032284C">
        <w:rPr>
          <w:rtl/>
        </w:rPr>
        <w:t xml:space="preserve"> </w:t>
      </w:r>
      <w:r w:rsidRPr="0032284C">
        <w:rPr>
          <w:rFonts w:hint="cs"/>
          <w:rtl/>
        </w:rPr>
        <w:t>ללא</w:t>
      </w:r>
      <w:r w:rsidRPr="0032284C">
        <w:rPr>
          <w:rtl/>
        </w:rPr>
        <w:t xml:space="preserve"> </w:t>
      </w:r>
      <w:r w:rsidRPr="0032284C">
        <w:rPr>
          <w:rFonts w:hint="cs"/>
          <w:rtl/>
        </w:rPr>
        <w:t>קוורום</w:t>
      </w:r>
      <w:r w:rsidRPr="0032284C">
        <w:rPr>
          <w:rtl/>
        </w:rPr>
        <w:t xml:space="preserve">. </w:t>
      </w:r>
    </w:p>
    <w:p w:rsidR="008C1634" w:rsidRPr="0032284C" w:rsidP="00E62F9E">
      <w:pPr>
        <w:spacing w:before="180" w:line="240" w:lineRule="exact"/>
        <w:ind w:right="2268"/>
        <w:jc w:val="both"/>
        <w:rPr>
          <w:rFonts w:ascii="Tahoma" w:hAnsi="Tahoma" w:cs="Tahoma"/>
          <w:sz w:val="18"/>
          <w:szCs w:val="18"/>
          <w:rtl/>
        </w:rPr>
      </w:pPr>
      <w:r w:rsidRPr="0032284C">
        <w:rPr>
          <w:rFonts w:ascii="Tahoma" w:hAnsi="Tahoma" w:cs="Tahoma" w:hint="cs"/>
          <w:sz w:val="18"/>
          <w:szCs w:val="18"/>
          <w:rtl/>
        </w:rPr>
        <w:t>להלן</w:t>
      </w:r>
      <w:r w:rsidRPr="0032284C">
        <w:rPr>
          <w:rFonts w:ascii="Tahoma" w:hAnsi="Tahoma" w:cs="Tahoma"/>
          <w:sz w:val="18"/>
          <w:szCs w:val="18"/>
          <w:rtl/>
        </w:rPr>
        <w:t xml:space="preserve"> </w:t>
      </w:r>
      <w:r w:rsidRPr="0032284C">
        <w:rPr>
          <w:rFonts w:ascii="Tahoma" w:hAnsi="Tahoma" w:cs="Tahoma" w:hint="cs"/>
          <w:sz w:val="18"/>
          <w:szCs w:val="18"/>
          <w:rtl/>
        </w:rPr>
        <w:t>דוגמאות</w:t>
      </w:r>
      <w:r w:rsidRPr="0032284C">
        <w:rPr>
          <w:rFonts w:ascii="Tahoma" w:hAnsi="Tahoma" w:cs="Tahoma"/>
          <w:sz w:val="18"/>
          <w:szCs w:val="18"/>
          <w:rtl/>
        </w:rPr>
        <w:t>:</w:t>
      </w:r>
    </w:p>
    <w:p w:rsidR="008C1634" w:rsidRPr="0032284C" w:rsidP="00E62F9E">
      <w:pPr>
        <w:pStyle w:val="ListParagraph"/>
        <w:numPr>
          <w:ilvl w:val="0"/>
          <w:numId w:val="23"/>
        </w:numPr>
        <w:ind w:left="340" w:hanging="340"/>
      </w:pPr>
      <w:r w:rsidRPr="0032284C">
        <w:rPr>
          <w:rFonts w:hint="cs"/>
          <w:rtl/>
        </w:rPr>
        <w:t>בספטמבר 2015 דירקטוריון חברה א' כלל שלושה דירקטורים (הרכב מקסימלי הוא שבעה דירקטורים והרכב חוקי הוא חמישה דירקטורים). במסמך המפרט את איוש הדירקטוריונים של החברות שהשר אחראי להן נכתב כי "ללא תגמול אין מעוניינים להשתתף מהנבחרת למעט מי שצוין".</w:t>
      </w:r>
    </w:p>
    <w:p w:rsidR="008C1634" w:rsidRPr="0032284C" w:rsidP="00E62F9E">
      <w:pPr>
        <w:pStyle w:val="ListParagraph"/>
        <w:numPr>
          <w:ilvl w:val="0"/>
          <w:numId w:val="23"/>
        </w:numPr>
        <w:ind w:left="340" w:hanging="340"/>
      </w:pPr>
      <w:r w:rsidRPr="0032284C">
        <w:rPr>
          <w:rtl/>
        </w:rPr>
        <w:t xml:space="preserve">בספטמבר 2015 דירקטוריון חברה </w:t>
      </w:r>
      <w:r w:rsidRPr="0032284C">
        <w:rPr>
          <w:rFonts w:hint="cs"/>
          <w:rtl/>
        </w:rPr>
        <w:t>ב</w:t>
      </w:r>
      <w:r w:rsidRPr="0032284C">
        <w:rPr>
          <w:rtl/>
        </w:rPr>
        <w:t>'</w:t>
      </w:r>
      <w:r w:rsidRPr="0032284C">
        <w:rPr>
          <w:rFonts w:hint="cs"/>
          <w:rtl/>
        </w:rPr>
        <w:t xml:space="preserve"> כלל שלושה דירקטורים </w:t>
      </w:r>
      <w:r w:rsidRPr="0032284C">
        <w:rPr>
          <w:rtl/>
        </w:rPr>
        <w:t xml:space="preserve">(הרכב מקסימלי הוא </w:t>
      </w:r>
      <w:r w:rsidRPr="0032284C">
        <w:rPr>
          <w:rFonts w:hint="cs"/>
          <w:rtl/>
        </w:rPr>
        <w:t>12</w:t>
      </w:r>
      <w:r w:rsidRPr="0032284C">
        <w:rPr>
          <w:rtl/>
        </w:rPr>
        <w:t xml:space="preserve"> דירקטורים).</w:t>
      </w:r>
      <w:r w:rsidRPr="0032284C">
        <w:rPr>
          <w:rFonts w:hint="cs"/>
          <w:rtl/>
        </w:rPr>
        <w:t xml:space="preserve"> במסמך </w:t>
      </w:r>
      <w:r w:rsidRPr="0032284C">
        <w:rPr>
          <w:rtl/>
        </w:rPr>
        <w:t xml:space="preserve">המפרט את איוש הדירקטוריונים של החברות שהשר אחראי להן נכתב </w:t>
      </w:r>
      <w:r w:rsidRPr="0032284C">
        <w:rPr>
          <w:rFonts w:hint="cs"/>
          <w:rtl/>
        </w:rPr>
        <w:t>כי "</w:t>
      </w:r>
      <w:r w:rsidRPr="0032284C">
        <w:rPr>
          <w:rtl/>
        </w:rPr>
        <w:t xml:space="preserve">רב הדירקטורים בנבחרת אינם מעוניינים לכהן </w:t>
      </w:r>
      <w:r w:rsidRPr="0032284C">
        <w:rPr>
          <w:rFonts w:hint="cs"/>
          <w:rtl/>
        </w:rPr>
        <w:t xml:space="preserve">[בחברה ב'] </w:t>
      </w:r>
      <w:r w:rsidRPr="0032284C">
        <w:rPr>
          <w:rtl/>
        </w:rPr>
        <w:t>ללא תמורה</w:t>
      </w:r>
      <w:r w:rsidRPr="0032284C">
        <w:rPr>
          <w:rFonts w:hint="cs"/>
          <w:rtl/>
        </w:rPr>
        <w:t>".</w:t>
      </w:r>
    </w:p>
    <w:p w:rsidR="008C1634" w:rsidRPr="0032284C" w:rsidP="00E62F9E">
      <w:pPr>
        <w:pStyle w:val="ListParagraph"/>
        <w:numPr>
          <w:ilvl w:val="0"/>
          <w:numId w:val="23"/>
        </w:numPr>
        <w:ind w:left="340" w:hanging="340"/>
      </w:pPr>
      <w:r w:rsidRPr="0032284C">
        <w:rPr>
          <w:rFonts w:hint="cs"/>
          <w:rtl/>
        </w:rPr>
        <w:t>מועמדת ג' שהתקבלה לנבחרת 2015 נבחרה על ידי השר האחראי לחברה ג', אך היא הודיעה לו שהיא מסרבת להתמנות לתפקיד המיועד כי היא חושבת שתוכל לתרום יותר בחברה גדולה כגון חברת החשמל לישראל בע"מ.</w:t>
      </w:r>
    </w:p>
    <w:p w:rsidR="008C1634" w:rsidRPr="0032284C" w:rsidP="003D5AD0">
      <w:pPr>
        <w:spacing w:after="240" w:line="240" w:lineRule="exact"/>
        <w:ind w:right="2268"/>
        <w:jc w:val="both"/>
        <w:rPr>
          <w:rFonts w:ascii="Tahoma" w:hAnsi="Tahoma" w:cs="Tahoma"/>
          <w:sz w:val="18"/>
          <w:szCs w:val="18"/>
          <w:rtl/>
        </w:rPr>
      </w:pPr>
      <w:r w:rsidRPr="0032284C">
        <w:rPr>
          <w:rFonts w:ascii="Tahoma" w:hAnsi="Tahoma" w:cs="Tahoma" w:hint="cs"/>
          <w:sz w:val="18"/>
          <w:szCs w:val="18"/>
          <w:rtl/>
        </w:rPr>
        <w:t xml:space="preserve">בתשובתה ציינה </w:t>
      </w:r>
      <w:r w:rsidRPr="0032284C">
        <w:rPr>
          <w:rFonts w:ascii="Tahoma" w:hAnsi="Tahoma" w:cs="Tahoma"/>
          <w:sz w:val="18"/>
          <w:szCs w:val="18"/>
          <w:rtl/>
        </w:rPr>
        <w:t xml:space="preserve">הרשות כי </w:t>
      </w:r>
      <w:r w:rsidRPr="0032284C">
        <w:rPr>
          <w:rFonts w:ascii="Tahoma" w:hAnsi="Tahoma" w:cs="Tahoma" w:hint="cs"/>
          <w:sz w:val="18"/>
          <w:szCs w:val="18"/>
          <w:rtl/>
        </w:rPr>
        <w:t xml:space="preserve">חברה א' היא חברה ממשלתית-עירונית שבה </w:t>
      </w:r>
      <w:r w:rsidRPr="0032284C">
        <w:rPr>
          <w:rFonts w:ascii="Tahoma" w:hAnsi="Tahoma" w:cs="Tahoma"/>
          <w:sz w:val="18"/>
          <w:szCs w:val="18"/>
          <w:rtl/>
        </w:rPr>
        <w:t>תחולת התקנות מותנ</w:t>
      </w:r>
      <w:r w:rsidRPr="0032284C">
        <w:rPr>
          <w:rFonts w:ascii="Tahoma" w:hAnsi="Tahoma" w:cs="Tahoma" w:hint="cs"/>
          <w:sz w:val="18"/>
          <w:szCs w:val="18"/>
          <w:rtl/>
        </w:rPr>
        <w:t>י</w:t>
      </w:r>
      <w:r w:rsidRPr="0032284C">
        <w:rPr>
          <w:rFonts w:ascii="Tahoma" w:hAnsi="Tahoma" w:cs="Tahoma"/>
          <w:sz w:val="18"/>
          <w:szCs w:val="18"/>
          <w:rtl/>
        </w:rPr>
        <w:t>ת בקבלת אישור</w:t>
      </w:r>
      <w:r w:rsidRPr="0032284C">
        <w:rPr>
          <w:rFonts w:ascii="Tahoma" w:hAnsi="Tahoma" w:cs="Tahoma" w:hint="cs"/>
          <w:sz w:val="18"/>
          <w:szCs w:val="18"/>
          <w:rtl/>
        </w:rPr>
        <w:t>ם של</w:t>
      </w:r>
      <w:r w:rsidRPr="0032284C">
        <w:rPr>
          <w:rFonts w:ascii="Tahoma" w:hAnsi="Tahoma" w:cs="Tahoma"/>
          <w:sz w:val="18"/>
          <w:szCs w:val="18"/>
          <w:rtl/>
        </w:rPr>
        <w:t xml:space="preserve"> ועדת הביקורת, </w:t>
      </w:r>
      <w:r w:rsidRPr="0032284C">
        <w:rPr>
          <w:rFonts w:ascii="Tahoma" w:hAnsi="Tahoma" w:cs="Tahoma" w:hint="cs"/>
          <w:sz w:val="18"/>
          <w:szCs w:val="18"/>
          <w:rtl/>
        </w:rPr>
        <w:t xml:space="preserve">של </w:t>
      </w:r>
      <w:r w:rsidRPr="0032284C">
        <w:rPr>
          <w:rFonts w:ascii="Tahoma" w:hAnsi="Tahoma" w:cs="Tahoma"/>
          <w:sz w:val="18"/>
          <w:szCs w:val="18"/>
          <w:rtl/>
        </w:rPr>
        <w:t>הדירקטוריון ו</w:t>
      </w:r>
      <w:r w:rsidRPr="0032284C">
        <w:rPr>
          <w:rFonts w:ascii="Tahoma" w:hAnsi="Tahoma" w:cs="Tahoma" w:hint="cs"/>
          <w:sz w:val="18"/>
          <w:szCs w:val="18"/>
          <w:rtl/>
        </w:rPr>
        <w:t xml:space="preserve">של </w:t>
      </w:r>
      <w:r w:rsidRPr="0032284C">
        <w:rPr>
          <w:rFonts w:ascii="Tahoma" w:hAnsi="Tahoma" w:cs="Tahoma"/>
          <w:sz w:val="18"/>
          <w:szCs w:val="18"/>
          <w:rtl/>
        </w:rPr>
        <w:t>האסיפה הכללית</w:t>
      </w:r>
      <w:r w:rsidRPr="0032284C">
        <w:rPr>
          <w:rFonts w:ascii="Tahoma" w:hAnsi="Tahoma" w:cs="Tahoma" w:hint="cs"/>
          <w:sz w:val="18"/>
          <w:szCs w:val="18"/>
          <w:rtl/>
        </w:rPr>
        <w:t>. חברה ב' היא עמותה ש</w:t>
      </w:r>
      <w:r w:rsidRPr="0032284C">
        <w:rPr>
          <w:rFonts w:ascii="Tahoma" w:hAnsi="Tahoma" w:cs="Tahoma"/>
          <w:sz w:val="18"/>
          <w:szCs w:val="18"/>
          <w:rtl/>
        </w:rPr>
        <w:t>תקנות החברות הממשלתיות (כללים בדבר גמול והוצאות לדירקטור מקרב הציבור בחברות הממשלתיות)</w:t>
      </w:r>
      <w:r w:rsidRPr="0032284C">
        <w:rPr>
          <w:rFonts w:ascii="Tahoma" w:hAnsi="Tahoma" w:cs="Tahoma" w:hint="cs"/>
          <w:sz w:val="18"/>
          <w:szCs w:val="18"/>
          <w:rtl/>
        </w:rPr>
        <w:t>,</w:t>
      </w:r>
      <w:r w:rsidRPr="0032284C">
        <w:rPr>
          <w:rFonts w:ascii="Tahoma" w:hAnsi="Tahoma" w:cs="Tahoma"/>
          <w:sz w:val="18"/>
          <w:szCs w:val="18"/>
          <w:rtl/>
        </w:rPr>
        <w:t xml:space="preserve"> התשנ"ד-1994 (להלן</w:t>
      </w:r>
      <w:r w:rsidRPr="0032284C">
        <w:rPr>
          <w:rFonts w:ascii="Tahoma" w:hAnsi="Tahoma" w:cs="Tahoma" w:hint="cs"/>
          <w:sz w:val="18"/>
          <w:szCs w:val="18"/>
          <w:rtl/>
        </w:rPr>
        <w:t xml:space="preserve"> -</w:t>
      </w:r>
      <w:r w:rsidRPr="0032284C">
        <w:rPr>
          <w:rFonts w:ascii="Tahoma" w:hAnsi="Tahoma" w:cs="Tahoma"/>
          <w:sz w:val="18"/>
          <w:szCs w:val="18"/>
          <w:rtl/>
        </w:rPr>
        <w:t xml:space="preserve"> תקנות הגמול)</w:t>
      </w:r>
      <w:r w:rsidRPr="0032284C">
        <w:rPr>
          <w:rFonts w:ascii="Tahoma" w:hAnsi="Tahoma" w:cs="Tahoma" w:hint="cs"/>
          <w:sz w:val="18"/>
          <w:szCs w:val="18"/>
          <w:rtl/>
        </w:rPr>
        <w:t xml:space="preserve">, אינן חלות עליה. עוד ציינה הרשות כי </w:t>
      </w:r>
      <w:r w:rsidRPr="0032284C">
        <w:rPr>
          <w:rFonts w:ascii="Tahoma" w:hAnsi="Tahoma" w:cs="Tahoma"/>
          <w:sz w:val="18"/>
          <w:szCs w:val="18"/>
          <w:rtl/>
        </w:rPr>
        <w:t xml:space="preserve">במסגרת טיוטת התיקון </w:t>
      </w:r>
      <w:r w:rsidRPr="0032284C">
        <w:rPr>
          <w:rFonts w:ascii="Tahoma" w:hAnsi="Tahoma" w:cs="Tahoma" w:hint="cs"/>
          <w:sz w:val="18"/>
          <w:szCs w:val="18"/>
          <w:rtl/>
        </w:rPr>
        <w:t xml:space="preserve">לחוק </w:t>
      </w:r>
      <w:r w:rsidRPr="0032284C">
        <w:rPr>
          <w:rFonts w:ascii="Tahoma" w:hAnsi="Tahoma" w:cs="Tahoma"/>
          <w:sz w:val="18"/>
          <w:szCs w:val="18"/>
          <w:rtl/>
        </w:rPr>
        <w:t>ה</w:t>
      </w:r>
      <w:r w:rsidRPr="0032284C">
        <w:rPr>
          <w:rFonts w:ascii="Tahoma" w:hAnsi="Tahoma" w:cs="Tahoma" w:hint="cs"/>
          <w:sz w:val="18"/>
          <w:szCs w:val="18"/>
          <w:rtl/>
        </w:rPr>
        <w:t>יא</w:t>
      </w:r>
      <w:r w:rsidRPr="0032284C">
        <w:rPr>
          <w:rFonts w:ascii="Tahoma" w:hAnsi="Tahoma" w:cs="Tahoma"/>
          <w:sz w:val="18"/>
          <w:szCs w:val="18"/>
          <w:rtl/>
        </w:rPr>
        <w:t xml:space="preserve"> מבקשת למחוק סעיף זה </w:t>
      </w:r>
      <w:r w:rsidRPr="0032284C">
        <w:rPr>
          <w:rFonts w:ascii="Tahoma" w:hAnsi="Tahoma" w:cs="Tahoma" w:hint="cs"/>
          <w:sz w:val="18"/>
          <w:szCs w:val="18"/>
          <w:rtl/>
        </w:rPr>
        <w:t>כדי</w:t>
      </w:r>
      <w:r w:rsidRPr="0032284C">
        <w:rPr>
          <w:rFonts w:ascii="Tahoma" w:hAnsi="Tahoma" w:cs="Tahoma"/>
          <w:sz w:val="18"/>
          <w:szCs w:val="18"/>
          <w:rtl/>
        </w:rPr>
        <w:t xml:space="preserve"> שאלו יהיו זכאים לגמול</w:t>
      </w:r>
      <w:r w:rsidRPr="0032284C">
        <w:rPr>
          <w:rFonts w:ascii="Tahoma" w:hAnsi="Tahoma" w:cs="Tahoma" w:hint="cs"/>
          <w:sz w:val="18"/>
          <w:szCs w:val="18"/>
          <w:rtl/>
        </w:rPr>
        <w:t>. הרשות הוסיפה כי היא</w:t>
      </w:r>
      <w:r w:rsidRPr="0032284C">
        <w:rPr>
          <w:rFonts w:ascii="Tahoma" w:hAnsi="Tahoma" w:cs="Tahoma"/>
          <w:sz w:val="18"/>
          <w:szCs w:val="18"/>
          <w:rtl/>
        </w:rPr>
        <w:t xml:space="preserve"> פועלת בימים אלו לתיקון תקנות הגמול, </w:t>
      </w:r>
      <w:r w:rsidRPr="0032284C">
        <w:rPr>
          <w:rFonts w:ascii="Tahoma" w:hAnsi="Tahoma" w:cs="Tahoma" w:hint="cs"/>
          <w:sz w:val="18"/>
          <w:szCs w:val="18"/>
          <w:rtl/>
        </w:rPr>
        <w:t>ו</w:t>
      </w:r>
      <w:r w:rsidRPr="0032284C">
        <w:rPr>
          <w:rFonts w:ascii="Tahoma" w:hAnsi="Tahoma" w:cs="Tahoma"/>
          <w:sz w:val="18"/>
          <w:szCs w:val="18"/>
          <w:rtl/>
        </w:rPr>
        <w:t xml:space="preserve">זאת כדי </w:t>
      </w:r>
      <w:r w:rsidRPr="0032284C">
        <w:rPr>
          <w:rFonts w:ascii="Tahoma" w:hAnsi="Tahoma" w:cs="Tahoma" w:hint="cs"/>
          <w:sz w:val="18"/>
          <w:szCs w:val="18"/>
          <w:rtl/>
        </w:rPr>
        <w:t>ש</w:t>
      </w:r>
      <w:r w:rsidRPr="0032284C">
        <w:rPr>
          <w:rFonts w:ascii="Tahoma" w:hAnsi="Tahoma" w:cs="Tahoma"/>
          <w:sz w:val="18"/>
          <w:szCs w:val="18"/>
          <w:rtl/>
        </w:rPr>
        <w:t>יהיה ניתן</w:t>
      </w:r>
      <w:r w:rsidRPr="0032284C">
        <w:rPr>
          <w:rFonts w:ascii="Tahoma" w:hAnsi="Tahoma" w:cs="Tahoma" w:hint="cs"/>
          <w:sz w:val="18"/>
          <w:szCs w:val="18"/>
          <w:rtl/>
        </w:rPr>
        <w:t xml:space="preserve"> </w:t>
      </w:r>
      <w:r w:rsidRPr="0032284C">
        <w:rPr>
          <w:rFonts w:ascii="Tahoma" w:hAnsi="Tahoma" w:cs="Tahoma"/>
          <w:sz w:val="18"/>
          <w:szCs w:val="18"/>
          <w:rtl/>
        </w:rPr>
        <w:t xml:space="preserve">לשלם </w:t>
      </w:r>
      <w:r w:rsidRPr="0032284C">
        <w:rPr>
          <w:rFonts w:ascii="Tahoma" w:hAnsi="Tahoma" w:cs="Tahoma" w:hint="cs"/>
          <w:sz w:val="18"/>
          <w:szCs w:val="18"/>
          <w:rtl/>
        </w:rPr>
        <w:t xml:space="preserve">גמול </w:t>
      </w:r>
      <w:r w:rsidRPr="0032284C">
        <w:rPr>
          <w:rFonts w:ascii="Tahoma" w:hAnsi="Tahoma" w:cs="Tahoma"/>
          <w:sz w:val="18"/>
          <w:szCs w:val="18"/>
          <w:rtl/>
        </w:rPr>
        <w:t xml:space="preserve">לדירקטורים </w:t>
      </w:r>
      <w:r w:rsidRPr="0032284C">
        <w:rPr>
          <w:rFonts w:ascii="Tahoma" w:hAnsi="Tahoma" w:cs="Tahoma" w:hint="cs"/>
          <w:sz w:val="18"/>
          <w:szCs w:val="18"/>
          <w:rtl/>
        </w:rPr>
        <w:t xml:space="preserve">המכהנים </w:t>
      </w:r>
      <w:r w:rsidRPr="0032284C">
        <w:rPr>
          <w:rFonts w:ascii="Tahoma" w:hAnsi="Tahoma" w:cs="Tahoma"/>
          <w:sz w:val="18"/>
          <w:szCs w:val="18"/>
          <w:rtl/>
        </w:rPr>
        <w:t xml:space="preserve">בחברות </w:t>
      </w:r>
      <w:r w:rsidRPr="0032284C">
        <w:rPr>
          <w:rFonts w:ascii="Tahoma" w:hAnsi="Tahoma" w:cs="Tahoma" w:hint="cs"/>
          <w:sz w:val="18"/>
          <w:szCs w:val="18"/>
          <w:rtl/>
        </w:rPr>
        <w:t>ש</w:t>
      </w:r>
      <w:r w:rsidRPr="0032284C">
        <w:rPr>
          <w:rFonts w:ascii="Tahoma" w:hAnsi="Tahoma" w:cs="Tahoma"/>
          <w:sz w:val="18"/>
          <w:szCs w:val="18"/>
          <w:rtl/>
        </w:rPr>
        <w:t xml:space="preserve">לא ניתן בהן גמול </w:t>
      </w:r>
      <w:r w:rsidRPr="0032284C">
        <w:rPr>
          <w:rFonts w:ascii="Tahoma" w:hAnsi="Tahoma" w:cs="Tahoma" w:hint="cs"/>
          <w:sz w:val="18"/>
          <w:szCs w:val="18"/>
          <w:rtl/>
        </w:rPr>
        <w:t>על פי</w:t>
      </w:r>
      <w:r w:rsidRPr="0032284C">
        <w:rPr>
          <w:rFonts w:ascii="Tahoma" w:hAnsi="Tahoma" w:cs="Tahoma"/>
          <w:sz w:val="18"/>
          <w:szCs w:val="18"/>
          <w:rtl/>
        </w:rPr>
        <w:t xml:space="preserve"> התקנות, כפי שניתן לראות בדוגמאות המובאות</w:t>
      </w:r>
      <w:r w:rsidRPr="0032284C">
        <w:rPr>
          <w:rFonts w:ascii="Tahoma" w:hAnsi="Tahoma" w:cs="Tahoma" w:hint="cs"/>
          <w:sz w:val="18"/>
          <w:szCs w:val="18"/>
          <w:rtl/>
        </w:rPr>
        <w:t xml:space="preserve"> לעיל</w:t>
      </w:r>
      <w:r w:rsidRPr="0032284C">
        <w:rPr>
          <w:rFonts w:ascii="Tahoma" w:hAnsi="Tahoma" w:cs="Tahoma"/>
          <w:sz w:val="18"/>
          <w:szCs w:val="18"/>
          <w:rtl/>
        </w:rPr>
        <w:t xml:space="preserve">. טיוטת תיקון הופצה להערות החברות הממשלתיות ונשלחה ללשכת שר האוצר ביום 5.7.16, וכעת הרשות צפויה לפעול לקידום הנושא מול לשכת מנכ"ל משרד האוצר. </w:t>
      </w:r>
      <w:r w:rsidRPr="0032284C">
        <w:rPr>
          <w:rFonts w:ascii="Tahoma" w:hAnsi="Tahoma" w:cs="Tahoma" w:hint="cs"/>
          <w:sz w:val="18"/>
          <w:szCs w:val="18"/>
          <w:rtl/>
        </w:rPr>
        <w:t>אשר לחברה ג', הרשות סבורה כי "</w:t>
      </w:r>
      <w:r w:rsidRPr="0032284C">
        <w:rPr>
          <w:rFonts w:ascii="Tahoma" w:hAnsi="Tahoma" w:cs="Tahoma"/>
          <w:sz w:val="18"/>
          <w:szCs w:val="18"/>
          <w:rtl/>
        </w:rPr>
        <w:t>כמו בכלל המשק, אין זה מופרך כי מספר מועמדים (לא רב) אשר עברו את המיונים, יבחרו לוותר על המשרה מסיבותיהם שלהם ובתוך כך גם נושא החברה הספציפית אליה הוא נבחר, גודלה, הגמול המשולם וכיוצא בזה</w:t>
      </w:r>
      <w:r w:rsidRPr="0032284C">
        <w:rPr>
          <w:rFonts w:ascii="Tahoma" w:hAnsi="Tahoma" w:cs="Tahoma" w:hint="cs"/>
          <w:sz w:val="18"/>
          <w:szCs w:val="18"/>
          <w:rtl/>
        </w:rPr>
        <w:t>".</w:t>
      </w:r>
      <w:r w:rsidRPr="0032284C">
        <w:rPr>
          <w:rFonts w:ascii="Tahoma" w:hAnsi="Tahoma" w:cs="Tahoma"/>
          <w:sz w:val="18"/>
          <w:szCs w:val="18"/>
          <w:rtl/>
        </w:rPr>
        <w:t xml:space="preserve"> </w:t>
      </w:r>
    </w:p>
    <w:p w:rsidR="008C1634" w:rsidRPr="0032284C" w:rsidP="003D5AD0">
      <w:pPr>
        <w:pStyle w:val="RESHET"/>
        <w:rPr>
          <w:rtl/>
        </w:rPr>
      </w:pPr>
      <w:r w:rsidRPr="0032284C">
        <w:rPr>
          <w:rFonts w:hint="cs"/>
          <w:rtl/>
        </w:rPr>
        <w:t xml:space="preserve">מציאות שבה חברות ממשלתיות רבות, חלקן בעלות חשיבות ציבורית והיקפי פעילות עסקית ניכרים, פועלות עם דירקטוריון בהרכב חסר, ובחלק מהמקרים אף ללא יו"ר קבוע, פוגע בתפקודן, ביכולת לקיים בקרה ופיקוח ציבוריים נאותים ובאינטרס הציבורי ומתן המוצרים או השירותים לאזרח. לפיכך, על הרשות למפות ולנתח את הסיבות לאיוש החסר בחברות אלו. על השרים האחראים לקדם </w:t>
      </w:r>
      <w:r w:rsidRPr="0032284C">
        <w:rPr>
          <w:rtl/>
        </w:rPr>
        <w:t>מ</w:t>
      </w:r>
      <w:r w:rsidRPr="0032284C">
        <w:rPr>
          <w:rFonts w:hint="cs"/>
          <w:rtl/>
        </w:rPr>
        <w:t>י</w:t>
      </w:r>
      <w:r w:rsidRPr="0032284C">
        <w:rPr>
          <w:rtl/>
        </w:rPr>
        <w:t>נו</w:t>
      </w:r>
      <w:r w:rsidRPr="0032284C">
        <w:rPr>
          <w:rFonts w:hint="cs"/>
          <w:rtl/>
        </w:rPr>
        <w:t>י</w:t>
      </w:r>
      <w:r w:rsidRPr="0032284C">
        <w:rPr>
          <w:rtl/>
        </w:rPr>
        <w:t xml:space="preserve"> יו"ר, כנדרש בחוק</w:t>
      </w:r>
      <w:r w:rsidRPr="0032284C">
        <w:rPr>
          <w:rFonts w:hint="cs"/>
          <w:rtl/>
        </w:rPr>
        <w:t>,</w:t>
      </w:r>
      <w:r w:rsidRPr="0032284C">
        <w:rPr>
          <w:rtl/>
        </w:rPr>
        <w:t xml:space="preserve"> </w:t>
      </w:r>
      <w:r w:rsidRPr="0032284C">
        <w:rPr>
          <w:rFonts w:hint="cs"/>
          <w:rtl/>
        </w:rPr>
        <w:t>ובחירת דירקטורים באופן מידי בחברות שבהן אין מינימום לפעילות הדירקטוריון, ולמצוא פתרונות שיבטיחו איוש מלא בדירקטוריונים של כל החברות, לרבות בחינת ביצוע שינויים בגמול המשולם לדירקטורים בחברות שבהן</w:t>
      </w:r>
      <w:r w:rsidRPr="0032284C">
        <w:rPr>
          <w:rtl/>
        </w:rPr>
        <w:t xml:space="preserve"> משולם גמול מזערי או אין</w:t>
      </w:r>
      <w:r w:rsidRPr="0032284C">
        <w:rPr>
          <w:rFonts w:hint="cs"/>
          <w:rtl/>
        </w:rPr>
        <w:t xml:space="preserve"> הוא</w:t>
      </w:r>
      <w:r w:rsidRPr="0032284C">
        <w:rPr>
          <w:rtl/>
        </w:rPr>
        <w:t xml:space="preserve"> משולם כלל ובשל כך יש מינוי חסר במועצות המנהלים.</w:t>
      </w:r>
      <w:r w:rsidRPr="00604EC1" w:rsidR="00604EC1">
        <w:rPr>
          <w:noProof/>
          <w:sz w:val="17"/>
          <w:szCs w:val="17"/>
          <w:rtl/>
        </w:rPr>
        <w:t xml:space="preserve"> </w:t>
      </w:r>
      <w:r w:rsidRPr="0012789B" w:rsidR="00604EC1">
        <w:rPr>
          <w:noProof/>
          <w:sz w:val="17"/>
          <w:szCs w:val="17"/>
          <w:rtl/>
          <w:lang w:eastAsia="en-US"/>
        </w:rPr>
        <mc:AlternateContent>
          <mc:Choice Requires="wps">
            <w:drawing>
              <wp:anchor distT="0" distB="0" distL="114300" distR="114300" simplePos="0" relativeHeight="251674624" behindDoc="1" locked="0" layoutInCell="1" allowOverlap="1">
                <wp:simplePos x="0" y="0"/>
                <wp:positionH relativeFrom="margin">
                  <wp:posOffset>-431800</wp:posOffset>
                </wp:positionH>
                <wp:positionV relativeFrom="margin">
                  <wp:align>top</wp:align>
                </wp:positionV>
                <wp:extent cx="1620000" cy="4140000"/>
                <wp:effectExtent l="0" t="0" r="0" b="0"/>
                <wp:wrapNone/>
                <wp:docPr id="3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852C6" w:rsidRPr="00373C5D" w:rsidP="00604EC1">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26901080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900223"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852C6" w:rsidRPr="00881D99" w:rsidP="008B66D0">
                            <w:pPr>
                              <w:spacing w:after="0" w:line="240" w:lineRule="auto"/>
                              <w:rPr>
                                <w:color w:val="0B5294"/>
                                <w:spacing w:val="-4"/>
                                <w:sz w:val="24"/>
                                <w:szCs w:val="24"/>
                                <w:rtl/>
                                <w:cs/>
                              </w:rPr>
                            </w:pPr>
                            <w:r w:rsidRPr="00604EC1">
                              <w:rPr>
                                <w:rFonts w:cs="Tahoma" w:hint="eastAsia"/>
                                <w:color w:val="0B5294"/>
                                <w:spacing w:val="-4"/>
                                <w:sz w:val="24"/>
                                <w:szCs w:val="24"/>
                                <w:rtl/>
                              </w:rPr>
                              <w:t>הרכב</w:t>
                            </w:r>
                            <w:r w:rsidRPr="00604EC1">
                              <w:rPr>
                                <w:rFonts w:cs="Tahoma"/>
                                <w:color w:val="0B5294"/>
                                <w:spacing w:val="-4"/>
                                <w:sz w:val="24"/>
                                <w:szCs w:val="24"/>
                                <w:rtl/>
                              </w:rPr>
                              <w:t xml:space="preserve"> </w:t>
                            </w:r>
                            <w:r w:rsidRPr="00604EC1">
                              <w:rPr>
                                <w:rFonts w:cs="Tahoma" w:hint="eastAsia"/>
                                <w:color w:val="0B5294"/>
                                <w:spacing w:val="-4"/>
                                <w:sz w:val="24"/>
                                <w:szCs w:val="24"/>
                                <w:rtl/>
                              </w:rPr>
                              <w:t>חסר</w:t>
                            </w:r>
                            <w:r w:rsidRPr="00604EC1">
                              <w:rPr>
                                <w:rFonts w:cs="Tahoma"/>
                                <w:color w:val="0B5294"/>
                                <w:spacing w:val="-4"/>
                                <w:sz w:val="24"/>
                                <w:szCs w:val="24"/>
                                <w:rtl/>
                              </w:rPr>
                              <w:t xml:space="preserve"> </w:t>
                            </w:r>
                            <w:r w:rsidRPr="00604EC1">
                              <w:rPr>
                                <w:rFonts w:cs="Tahoma" w:hint="eastAsia"/>
                                <w:color w:val="0B5294"/>
                                <w:spacing w:val="-4"/>
                                <w:sz w:val="24"/>
                                <w:szCs w:val="24"/>
                                <w:rtl/>
                              </w:rPr>
                              <w:t>של</w:t>
                            </w:r>
                            <w:r w:rsidRPr="00604EC1">
                              <w:rPr>
                                <w:rFonts w:cs="Tahoma"/>
                                <w:color w:val="0B5294"/>
                                <w:spacing w:val="-4"/>
                                <w:sz w:val="24"/>
                                <w:szCs w:val="24"/>
                                <w:rtl/>
                              </w:rPr>
                              <w:t xml:space="preserve"> </w:t>
                            </w:r>
                            <w:r w:rsidRPr="00604EC1">
                              <w:rPr>
                                <w:rFonts w:cs="Tahoma" w:hint="eastAsia"/>
                                <w:color w:val="0B5294"/>
                                <w:spacing w:val="-4"/>
                                <w:sz w:val="24"/>
                                <w:szCs w:val="24"/>
                                <w:rtl/>
                              </w:rPr>
                              <w:t>דירקטוריונים</w:t>
                            </w:r>
                            <w:r w:rsidRPr="00604EC1">
                              <w:rPr>
                                <w:rFonts w:cs="Tahoma"/>
                                <w:color w:val="0B5294"/>
                                <w:spacing w:val="-4"/>
                                <w:sz w:val="24"/>
                                <w:szCs w:val="24"/>
                                <w:rtl/>
                              </w:rPr>
                              <w:t xml:space="preserve"> </w:t>
                            </w:r>
                            <w:r w:rsidRPr="00604EC1">
                              <w:rPr>
                                <w:rFonts w:cs="Tahoma" w:hint="eastAsia"/>
                                <w:color w:val="0B5294"/>
                                <w:spacing w:val="-4"/>
                                <w:sz w:val="24"/>
                                <w:szCs w:val="24"/>
                                <w:rtl/>
                              </w:rPr>
                              <w:t>פ</w:t>
                            </w:r>
                            <w:r>
                              <w:rPr>
                                <w:rFonts w:cs="Tahoma" w:hint="cs"/>
                                <w:color w:val="0B5294"/>
                                <w:spacing w:val="-4"/>
                                <w:sz w:val="24"/>
                                <w:szCs w:val="24"/>
                                <w:rtl/>
                              </w:rPr>
                              <w:t>ו</w:t>
                            </w:r>
                            <w:r w:rsidRPr="00604EC1">
                              <w:rPr>
                                <w:rFonts w:cs="Tahoma" w:hint="eastAsia"/>
                                <w:color w:val="0B5294"/>
                                <w:spacing w:val="-4"/>
                                <w:sz w:val="24"/>
                                <w:szCs w:val="24"/>
                                <w:rtl/>
                              </w:rPr>
                              <w:t>גע</w:t>
                            </w:r>
                            <w:r w:rsidRPr="00604EC1">
                              <w:rPr>
                                <w:rFonts w:cs="Tahoma"/>
                                <w:color w:val="0B5294"/>
                                <w:spacing w:val="-4"/>
                                <w:sz w:val="24"/>
                                <w:szCs w:val="24"/>
                                <w:rtl/>
                              </w:rPr>
                              <w:t xml:space="preserve"> </w:t>
                            </w:r>
                            <w:r w:rsidRPr="00604EC1">
                              <w:rPr>
                                <w:rFonts w:cs="Tahoma" w:hint="eastAsia"/>
                                <w:color w:val="0B5294"/>
                                <w:spacing w:val="-4"/>
                                <w:sz w:val="24"/>
                                <w:szCs w:val="24"/>
                                <w:rtl/>
                              </w:rPr>
                              <w:t>בתפקודן</w:t>
                            </w:r>
                            <w:r w:rsidRPr="00604EC1">
                              <w:rPr>
                                <w:rFonts w:cs="Tahoma"/>
                                <w:color w:val="0B5294"/>
                                <w:spacing w:val="-4"/>
                                <w:sz w:val="24"/>
                                <w:szCs w:val="24"/>
                                <w:rtl/>
                              </w:rPr>
                              <w:t xml:space="preserve"> </w:t>
                            </w:r>
                            <w:r w:rsidRPr="00604EC1">
                              <w:rPr>
                                <w:rFonts w:cs="Tahoma" w:hint="eastAsia"/>
                                <w:color w:val="0B5294"/>
                                <w:spacing w:val="-4"/>
                                <w:sz w:val="24"/>
                                <w:szCs w:val="24"/>
                                <w:rtl/>
                              </w:rPr>
                              <w:t>של</w:t>
                            </w:r>
                            <w:r w:rsidRPr="00604EC1">
                              <w:rPr>
                                <w:rFonts w:cs="Tahoma"/>
                                <w:color w:val="0B5294"/>
                                <w:spacing w:val="-4"/>
                                <w:sz w:val="24"/>
                                <w:szCs w:val="24"/>
                                <w:rtl/>
                              </w:rPr>
                              <w:t xml:space="preserve"> </w:t>
                            </w:r>
                            <w:r w:rsidRPr="00604EC1">
                              <w:rPr>
                                <w:rFonts w:cs="Tahoma" w:hint="eastAsia"/>
                                <w:color w:val="0B5294"/>
                                <w:spacing w:val="-4"/>
                                <w:sz w:val="24"/>
                                <w:szCs w:val="24"/>
                                <w:rtl/>
                              </w:rPr>
                              <w:t>חברות</w:t>
                            </w:r>
                            <w:r w:rsidRPr="00604EC1">
                              <w:rPr>
                                <w:rFonts w:cs="Tahoma"/>
                                <w:color w:val="0B5294"/>
                                <w:spacing w:val="-4"/>
                                <w:sz w:val="24"/>
                                <w:szCs w:val="24"/>
                                <w:rtl/>
                              </w:rPr>
                              <w:t xml:space="preserve"> </w:t>
                            </w:r>
                            <w:r w:rsidRPr="00604EC1">
                              <w:rPr>
                                <w:rFonts w:cs="Tahoma" w:hint="eastAsia"/>
                                <w:color w:val="0B5294"/>
                                <w:spacing w:val="-4"/>
                                <w:sz w:val="24"/>
                                <w:szCs w:val="24"/>
                                <w:rtl/>
                              </w:rPr>
                              <w:t>ממשלתיות</w:t>
                            </w:r>
                            <w:r w:rsidRPr="00604EC1">
                              <w:rPr>
                                <w:rFonts w:cs="Tahoma"/>
                                <w:color w:val="0B5294"/>
                                <w:spacing w:val="-4"/>
                                <w:sz w:val="24"/>
                                <w:szCs w:val="24"/>
                                <w:rtl/>
                              </w:rPr>
                              <w:t xml:space="preserve">, </w:t>
                            </w:r>
                            <w:r w:rsidRPr="00604EC1">
                              <w:rPr>
                                <w:rFonts w:cs="Tahoma" w:hint="eastAsia"/>
                                <w:color w:val="0B5294"/>
                                <w:spacing w:val="-4"/>
                                <w:sz w:val="24"/>
                                <w:szCs w:val="24"/>
                                <w:rtl/>
                              </w:rPr>
                              <w:t>וממילא</w:t>
                            </w:r>
                            <w:r w:rsidRPr="00604EC1">
                              <w:rPr>
                                <w:rFonts w:cs="Tahoma"/>
                                <w:color w:val="0B5294"/>
                                <w:spacing w:val="-4"/>
                                <w:sz w:val="24"/>
                                <w:szCs w:val="24"/>
                                <w:rtl/>
                              </w:rPr>
                              <w:t xml:space="preserve"> </w:t>
                            </w:r>
                            <w:r w:rsidRPr="00604EC1">
                              <w:rPr>
                                <w:rFonts w:cs="Tahoma" w:hint="eastAsia"/>
                                <w:color w:val="0B5294"/>
                                <w:spacing w:val="-4"/>
                                <w:sz w:val="24"/>
                                <w:szCs w:val="24"/>
                                <w:rtl/>
                              </w:rPr>
                              <w:t>באינטרס</w:t>
                            </w:r>
                            <w:r w:rsidRPr="00604EC1">
                              <w:rPr>
                                <w:rFonts w:cs="Tahoma"/>
                                <w:color w:val="0B5294"/>
                                <w:spacing w:val="-4"/>
                                <w:sz w:val="24"/>
                                <w:szCs w:val="24"/>
                                <w:rtl/>
                              </w:rPr>
                              <w:t xml:space="preserve"> </w:t>
                            </w:r>
                            <w:r w:rsidRPr="00604EC1">
                              <w:rPr>
                                <w:rFonts w:cs="Tahoma" w:hint="eastAsia"/>
                                <w:color w:val="0B5294"/>
                                <w:spacing w:val="-4"/>
                                <w:sz w:val="24"/>
                                <w:szCs w:val="24"/>
                                <w:rtl/>
                              </w:rPr>
                              <w:t>הציבורי</w:t>
                            </w:r>
                            <w:r w:rsidRPr="00604EC1">
                              <w:rPr>
                                <w:rFonts w:cs="Tahoma"/>
                                <w:color w:val="0B5294"/>
                                <w:spacing w:val="-4"/>
                                <w:sz w:val="24"/>
                                <w:szCs w:val="24"/>
                                <w:rtl/>
                              </w:rPr>
                              <w:t xml:space="preserve">. </w:t>
                            </w:r>
                            <w:r w:rsidRPr="00604EC1">
                              <w:rPr>
                                <w:rFonts w:cs="Tahoma" w:hint="eastAsia"/>
                                <w:color w:val="0B5294"/>
                                <w:spacing w:val="-4"/>
                                <w:sz w:val="24"/>
                                <w:szCs w:val="24"/>
                                <w:rtl/>
                              </w:rPr>
                              <w:t>על</w:t>
                            </w:r>
                            <w:r w:rsidRPr="00604EC1">
                              <w:rPr>
                                <w:rFonts w:cs="Tahoma"/>
                                <w:color w:val="0B5294"/>
                                <w:spacing w:val="-4"/>
                                <w:sz w:val="24"/>
                                <w:szCs w:val="24"/>
                                <w:rtl/>
                              </w:rPr>
                              <w:t xml:space="preserve"> </w:t>
                            </w:r>
                            <w:r w:rsidRPr="00604EC1">
                              <w:rPr>
                                <w:rFonts w:cs="Tahoma" w:hint="eastAsia"/>
                                <w:color w:val="0B5294"/>
                                <w:spacing w:val="-4"/>
                                <w:sz w:val="24"/>
                                <w:szCs w:val="24"/>
                                <w:rtl/>
                              </w:rPr>
                              <w:t>הרשות</w:t>
                            </w:r>
                            <w:r w:rsidRPr="00604EC1">
                              <w:rPr>
                                <w:rFonts w:cs="Tahoma"/>
                                <w:color w:val="0B5294"/>
                                <w:spacing w:val="-4"/>
                                <w:sz w:val="24"/>
                                <w:szCs w:val="24"/>
                                <w:rtl/>
                              </w:rPr>
                              <w:t xml:space="preserve"> </w:t>
                            </w:r>
                            <w:r w:rsidRPr="00604EC1">
                              <w:rPr>
                                <w:rFonts w:cs="Tahoma" w:hint="eastAsia"/>
                                <w:color w:val="0B5294"/>
                                <w:spacing w:val="-4"/>
                                <w:sz w:val="24"/>
                                <w:szCs w:val="24"/>
                                <w:rtl/>
                              </w:rPr>
                              <w:t>למפות</w:t>
                            </w:r>
                            <w:r w:rsidRPr="00604EC1">
                              <w:rPr>
                                <w:rFonts w:cs="Tahoma"/>
                                <w:color w:val="0B5294"/>
                                <w:spacing w:val="-4"/>
                                <w:sz w:val="24"/>
                                <w:szCs w:val="24"/>
                                <w:rtl/>
                              </w:rPr>
                              <w:t xml:space="preserve"> </w:t>
                            </w:r>
                            <w:r w:rsidRPr="00604EC1">
                              <w:rPr>
                                <w:rFonts w:cs="Tahoma" w:hint="eastAsia"/>
                                <w:color w:val="0B5294"/>
                                <w:spacing w:val="-4"/>
                                <w:sz w:val="24"/>
                                <w:szCs w:val="24"/>
                                <w:rtl/>
                              </w:rPr>
                              <w:t>ולנתח</w:t>
                            </w:r>
                            <w:r w:rsidRPr="00604EC1">
                              <w:rPr>
                                <w:rFonts w:cs="Tahoma"/>
                                <w:color w:val="0B5294"/>
                                <w:spacing w:val="-4"/>
                                <w:sz w:val="24"/>
                                <w:szCs w:val="24"/>
                                <w:rtl/>
                              </w:rPr>
                              <w:t xml:space="preserve"> </w:t>
                            </w:r>
                            <w:r w:rsidRPr="00604EC1">
                              <w:rPr>
                                <w:rFonts w:cs="Tahoma" w:hint="eastAsia"/>
                                <w:color w:val="0B5294"/>
                                <w:spacing w:val="-4"/>
                                <w:sz w:val="24"/>
                                <w:szCs w:val="24"/>
                                <w:rtl/>
                              </w:rPr>
                              <w:t>את</w:t>
                            </w:r>
                            <w:r w:rsidRPr="00604EC1">
                              <w:rPr>
                                <w:rFonts w:cs="Tahoma"/>
                                <w:color w:val="0B5294"/>
                                <w:spacing w:val="-4"/>
                                <w:sz w:val="24"/>
                                <w:szCs w:val="24"/>
                                <w:rtl/>
                              </w:rPr>
                              <w:t xml:space="preserve"> </w:t>
                            </w:r>
                            <w:r w:rsidRPr="00604EC1">
                              <w:rPr>
                                <w:rFonts w:cs="Tahoma" w:hint="eastAsia"/>
                                <w:color w:val="0B5294"/>
                                <w:spacing w:val="-4"/>
                                <w:sz w:val="24"/>
                                <w:szCs w:val="24"/>
                                <w:rtl/>
                              </w:rPr>
                              <w:t>הסיבות</w:t>
                            </w:r>
                            <w:r w:rsidRPr="00604EC1">
                              <w:rPr>
                                <w:rFonts w:cs="Tahoma"/>
                                <w:color w:val="0B5294"/>
                                <w:spacing w:val="-4"/>
                                <w:sz w:val="24"/>
                                <w:szCs w:val="24"/>
                                <w:rtl/>
                              </w:rPr>
                              <w:t xml:space="preserve"> </w:t>
                            </w:r>
                            <w:r w:rsidRPr="00604EC1">
                              <w:rPr>
                                <w:rFonts w:cs="Tahoma" w:hint="eastAsia"/>
                                <w:color w:val="0B5294"/>
                                <w:spacing w:val="-4"/>
                                <w:sz w:val="24"/>
                                <w:szCs w:val="24"/>
                                <w:rtl/>
                              </w:rPr>
                              <w:t>לאיוש</w:t>
                            </w:r>
                            <w:r w:rsidRPr="00604EC1">
                              <w:rPr>
                                <w:rFonts w:cs="Tahoma"/>
                                <w:color w:val="0B5294"/>
                                <w:spacing w:val="-4"/>
                                <w:sz w:val="24"/>
                                <w:szCs w:val="24"/>
                                <w:rtl/>
                              </w:rPr>
                              <w:t xml:space="preserve"> </w:t>
                            </w:r>
                            <w:r w:rsidRPr="00604EC1">
                              <w:rPr>
                                <w:rFonts w:cs="Tahoma" w:hint="eastAsia"/>
                                <w:color w:val="0B5294"/>
                                <w:spacing w:val="-4"/>
                                <w:sz w:val="24"/>
                                <w:szCs w:val="24"/>
                                <w:rtl/>
                              </w:rPr>
                              <w:t>החסר</w:t>
                            </w:r>
                            <w:r w:rsidRPr="00604EC1">
                              <w:rPr>
                                <w:rFonts w:cs="Tahoma"/>
                                <w:color w:val="0B5294"/>
                                <w:spacing w:val="-4"/>
                                <w:sz w:val="24"/>
                                <w:szCs w:val="24"/>
                                <w:rtl/>
                              </w:rPr>
                              <w:t xml:space="preserve"> </w:t>
                            </w:r>
                            <w:r w:rsidRPr="00604EC1">
                              <w:rPr>
                                <w:rFonts w:cs="Tahoma" w:hint="eastAsia"/>
                                <w:color w:val="0B5294"/>
                                <w:spacing w:val="-4"/>
                                <w:sz w:val="24"/>
                                <w:szCs w:val="24"/>
                                <w:rtl/>
                              </w:rPr>
                              <w:t>של</w:t>
                            </w:r>
                            <w:r w:rsidRPr="00604EC1">
                              <w:rPr>
                                <w:rFonts w:cs="Tahoma"/>
                                <w:color w:val="0B5294"/>
                                <w:spacing w:val="-4"/>
                                <w:sz w:val="24"/>
                                <w:szCs w:val="24"/>
                                <w:rtl/>
                              </w:rPr>
                              <w:t xml:space="preserve"> </w:t>
                            </w:r>
                            <w:r w:rsidRPr="00604EC1">
                              <w:rPr>
                                <w:rFonts w:cs="Tahoma" w:hint="eastAsia"/>
                                <w:color w:val="0B5294"/>
                                <w:spacing w:val="-4"/>
                                <w:sz w:val="24"/>
                                <w:szCs w:val="24"/>
                                <w:rtl/>
                              </w:rPr>
                              <w:t>הדירקטוריונים</w:t>
                            </w:r>
                            <w:r w:rsidRPr="00604EC1">
                              <w:rPr>
                                <w:rFonts w:cs="Tahoma"/>
                                <w:color w:val="0B5294"/>
                                <w:spacing w:val="-4"/>
                                <w:sz w:val="24"/>
                                <w:szCs w:val="24"/>
                                <w:rtl/>
                              </w:rPr>
                              <w:t xml:space="preserve"> </w:t>
                            </w:r>
                            <w:r w:rsidRPr="00604EC1">
                              <w:rPr>
                                <w:rFonts w:cs="Tahoma" w:hint="eastAsia"/>
                                <w:color w:val="0B5294"/>
                                <w:spacing w:val="-4"/>
                                <w:sz w:val="24"/>
                                <w:szCs w:val="24"/>
                                <w:rtl/>
                              </w:rPr>
                              <w:t>בחברות</w:t>
                            </w:r>
                            <w:r w:rsidRPr="00604EC1">
                              <w:rPr>
                                <w:rFonts w:cs="Tahoma"/>
                                <w:color w:val="0B5294"/>
                                <w:spacing w:val="-4"/>
                                <w:sz w:val="24"/>
                                <w:szCs w:val="24"/>
                                <w:rtl/>
                              </w:rPr>
                              <w:t xml:space="preserve"> </w:t>
                            </w:r>
                            <w:r w:rsidRPr="00604EC1">
                              <w:rPr>
                                <w:rFonts w:cs="Tahoma" w:hint="eastAsia"/>
                                <w:color w:val="0B5294"/>
                                <w:spacing w:val="-4"/>
                                <w:sz w:val="24"/>
                                <w:szCs w:val="24"/>
                                <w:rtl/>
                              </w:rPr>
                              <w:t>כאמור</w:t>
                            </w:r>
                          </w:p>
                          <w:p w:rsidR="005852C6" w:rsidRPr="00373C5D" w:rsidP="00604EC1">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39385929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220985"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3"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0832" filled="f" stroked="f">
                <v:textbox>
                  <w:txbxContent>
                    <w:p w:rsidR="005852C6" w:rsidRPr="00373C5D" w:rsidP="00604EC1">
                      <w:pPr>
                        <w:spacing w:line="240" w:lineRule="atLeast"/>
                        <w:rPr>
                          <w:rFonts w:cs="Tahoma"/>
                          <w:b/>
                          <w:bCs/>
                          <w:color w:val="0B5294"/>
                          <w:sz w:val="48"/>
                          <w:szCs w:val="48"/>
                          <w:rtl/>
                        </w:rPr>
                      </w:pPr>
                      <w:drawing>
                        <wp:inline distT="0" distB="0" distL="0" distR="0">
                          <wp:extent cx="311150" cy="256800"/>
                          <wp:effectExtent l="0" t="0" r="0" b="0"/>
                          <wp:docPr id="3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520638"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852C6" w:rsidRPr="00881D99" w:rsidP="008B66D0">
                      <w:pPr>
                        <w:spacing w:after="0" w:line="240" w:lineRule="auto"/>
                        <w:rPr>
                          <w:color w:val="0B5294"/>
                          <w:spacing w:val="-4"/>
                          <w:sz w:val="24"/>
                          <w:szCs w:val="24"/>
                          <w:rtl/>
                          <w:cs/>
                        </w:rPr>
                      </w:pPr>
                      <w:r w:rsidRPr="00604EC1">
                        <w:rPr>
                          <w:rFonts w:cs="Tahoma" w:hint="eastAsia"/>
                          <w:color w:val="0B5294"/>
                          <w:spacing w:val="-4"/>
                          <w:sz w:val="24"/>
                          <w:szCs w:val="24"/>
                          <w:rtl/>
                        </w:rPr>
                        <w:t>הרכב</w:t>
                      </w:r>
                      <w:r w:rsidRPr="00604EC1">
                        <w:rPr>
                          <w:rFonts w:cs="Tahoma"/>
                          <w:color w:val="0B5294"/>
                          <w:spacing w:val="-4"/>
                          <w:sz w:val="24"/>
                          <w:szCs w:val="24"/>
                          <w:rtl/>
                        </w:rPr>
                        <w:t xml:space="preserve"> </w:t>
                      </w:r>
                      <w:r w:rsidRPr="00604EC1">
                        <w:rPr>
                          <w:rFonts w:cs="Tahoma" w:hint="eastAsia"/>
                          <w:color w:val="0B5294"/>
                          <w:spacing w:val="-4"/>
                          <w:sz w:val="24"/>
                          <w:szCs w:val="24"/>
                          <w:rtl/>
                        </w:rPr>
                        <w:t>חסר</w:t>
                      </w:r>
                      <w:r w:rsidRPr="00604EC1">
                        <w:rPr>
                          <w:rFonts w:cs="Tahoma"/>
                          <w:color w:val="0B5294"/>
                          <w:spacing w:val="-4"/>
                          <w:sz w:val="24"/>
                          <w:szCs w:val="24"/>
                          <w:rtl/>
                        </w:rPr>
                        <w:t xml:space="preserve"> </w:t>
                      </w:r>
                      <w:r w:rsidRPr="00604EC1">
                        <w:rPr>
                          <w:rFonts w:cs="Tahoma" w:hint="eastAsia"/>
                          <w:color w:val="0B5294"/>
                          <w:spacing w:val="-4"/>
                          <w:sz w:val="24"/>
                          <w:szCs w:val="24"/>
                          <w:rtl/>
                        </w:rPr>
                        <w:t>של</w:t>
                      </w:r>
                      <w:r w:rsidRPr="00604EC1">
                        <w:rPr>
                          <w:rFonts w:cs="Tahoma"/>
                          <w:color w:val="0B5294"/>
                          <w:spacing w:val="-4"/>
                          <w:sz w:val="24"/>
                          <w:szCs w:val="24"/>
                          <w:rtl/>
                        </w:rPr>
                        <w:t xml:space="preserve"> </w:t>
                      </w:r>
                      <w:r w:rsidRPr="00604EC1">
                        <w:rPr>
                          <w:rFonts w:cs="Tahoma" w:hint="eastAsia"/>
                          <w:color w:val="0B5294"/>
                          <w:spacing w:val="-4"/>
                          <w:sz w:val="24"/>
                          <w:szCs w:val="24"/>
                          <w:rtl/>
                        </w:rPr>
                        <w:t>דירקטוריונים</w:t>
                      </w:r>
                      <w:r w:rsidRPr="00604EC1">
                        <w:rPr>
                          <w:rFonts w:cs="Tahoma"/>
                          <w:color w:val="0B5294"/>
                          <w:spacing w:val="-4"/>
                          <w:sz w:val="24"/>
                          <w:szCs w:val="24"/>
                          <w:rtl/>
                        </w:rPr>
                        <w:t xml:space="preserve"> </w:t>
                      </w:r>
                      <w:r w:rsidRPr="00604EC1">
                        <w:rPr>
                          <w:rFonts w:cs="Tahoma" w:hint="eastAsia"/>
                          <w:color w:val="0B5294"/>
                          <w:spacing w:val="-4"/>
                          <w:sz w:val="24"/>
                          <w:szCs w:val="24"/>
                          <w:rtl/>
                        </w:rPr>
                        <w:t>פ</w:t>
                      </w:r>
                      <w:r>
                        <w:rPr>
                          <w:rFonts w:cs="Tahoma" w:hint="cs"/>
                          <w:color w:val="0B5294"/>
                          <w:spacing w:val="-4"/>
                          <w:sz w:val="24"/>
                          <w:szCs w:val="24"/>
                          <w:rtl/>
                        </w:rPr>
                        <w:t>ו</w:t>
                      </w:r>
                      <w:r w:rsidRPr="00604EC1">
                        <w:rPr>
                          <w:rFonts w:cs="Tahoma" w:hint="eastAsia"/>
                          <w:color w:val="0B5294"/>
                          <w:spacing w:val="-4"/>
                          <w:sz w:val="24"/>
                          <w:szCs w:val="24"/>
                          <w:rtl/>
                        </w:rPr>
                        <w:t>גע</w:t>
                      </w:r>
                      <w:r w:rsidRPr="00604EC1">
                        <w:rPr>
                          <w:rFonts w:cs="Tahoma"/>
                          <w:color w:val="0B5294"/>
                          <w:spacing w:val="-4"/>
                          <w:sz w:val="24"/>
                          <w:szCs w:val="24"/>
                          <w:rtl/>
                        </w:rPr>
                        <w:t xml:space="preserve"> </w:t>
                      </w:r>
                      <w:r w:rsidRPr="00604EC1">
                        <w:rPr>
                          <w:rFonts w:cs="Tahoma" w:hint="eastAsia"/>
                          <w:color w:val="0B5294"/>
                          <w:spacing w:val="-4"/>
                          <w:sz w:val="24"/>
                          <w:szCs w:val="24"/>
                          <w:rtl/>
                        </w:rPr>
                        <w:t>בתפקודן</w:t>
                      </w:r>
                      <w:r w:rsidRPr="00604EC1">
                        <w:rPr>
                          <w:rFonts w:cs="Tahoma"/>
                          <w:color w:val="0B5294"/>
                          <w:spacing w:val="-4"/>
                          <w:sz w:val="24"/>
                          <w:szCs w:val="24"/>
                          <w:rtl/>
                        </w:rPr>
                        <w:t xml:space="preserve"> </w:t>
                      </w:r>
                      <w:r w:rsidRPr="00604EC1">
                        <w:rPr>
                          <w:rFonts w:cs="Tahoma" w:hint="eastAsia"/>
                          <w:color w:val="0B5294"/>
                          <w:spacing w:val="-4"/>
                          <w:sz w:val="24"/>
                          <w:szCs w:val="24"/>
                          <w:rtl/>
                        </w:rPr>
                        <w:t>של</w:t>
                      </w:r>
                      <w:r w:rsidRPr="00604EC1">
                        <w:rPr>
                          <w:rFonts w:cs="Tahoma"/>
                          <w:color w:val="0B5294"/>
                          <w:spacing w:val="-4"/>
                          <w:sz w:val="24"/>
                          <w:szCs w:val="24"/>
                          <w:rtl/>
                        </w:rPr>
                        <w:t xml:space="preserve"> </w:t>
                      </w:r>
                      <w:r w:rsidRPr="00604EC1">
                        <w:rPr>
                          <w:rFonts w:cs="Tahoma" w:hint="eastAsia"/>
                          <w:color w:val="0B5294"/>
                          <w:spacing w:val="-4"/>
                          <w:sz w:val="24"/>
                          <w:szCs w:val="24"/>
                          <w:rtl/>
                        </w:rPr>
                        <w:t>חברות</w:t>
                      </w:r>
                      <w:r w:rsidRPr="00604EC1">
                        <w:rPr>
                          <w:rFonts w:cs="Tahoma"/>
                          <w:color w:val="0B5294"/>
                          <w:spacing w:val="-4"/>
                          <w:sz w:val="24"/>
                          <w:szCs w:val="24"/>
                          <w:rtl/>
                        </w:rPr>
                        <w:t xml:space="preserve"> </w:t>
                      </w:r>
                      <w:r w:rsidRPr="00604EC1">
                        <w:rPr>
                          <w:rFonts w:cs="Tahoma" w:hint="eastAsia"/>
                          <w:color w:val="0B5294"/>
                          <w:spacing w:val="-4"/>
                          <w:sz w:val="24"/>
                          <w:szCs w:val="24"/>
                          <w:rtl/>
                        </w:rPr>
                        <w:t>ממשלתיות</w:t>
                      </w:r>
                      <w:r w:rsidRPr="00604EC1">
                        <w:rPr>
                          <w:rFonts w:cs="Tahoma"/>
                          <w:color w:val="0B5294"/>
                          <w:spacing w:val="-4"/>
                          <w:sz w:val="24"/>
                          <w:szCs w:val="24"/>
                          <w:rtl/>
                        </w:rPr>
                        <w:t xml:space="preserve">, </w:t>
                      </w:r>
                      <w:r w:rsidRPr="00604EC1">
                        <w:rPr>
                          <w:rFonts w:cs="Tahoma" w:hint="eastAsia"/>
                          <w:color w:val="0B5294"/>
                          <w:spacing w:val="-4"/>
                          <w:sz w:val="24"/>
                          <w:szCs w:val="24"/>
                          <w:rtl/>
                        </w:rPr>
                        <w:t>וממילא</w:t>
                      </w:r>
                      <w:r w:rsidRPr="00604EC1">
                        <w:rPr>
                          <w:rFonts w:cs="Tahoma"/>
                          <w:color w:val="0B5294"/>
                          <w:spacing w:val="-4"/>
                          <w:sz w:val="24"/>
                          <w:szCs w:val="24"/>
                          <w:rtl/>
                        </w:rPr>
                        <w:t xml:space="preserve"> </w:t>
                      </w:r>
                      <w:r w:rsidRPr="00604EC1">
                        <w:rPr>
                          <w:rFonts w:cs="Tahoma" w:hint="eastAsia"/>
                          <w:color w:val="0B5294"/>
                          <w:spacing w:val="-4"/>
                          <w:sz w:val="24"/>
                          <w:szCs w:val="24"/>
                          <w:rtl/>
                        </w:rPr>
                        <w:t>באינטרס</w:t>
                      </w:r>
                      <w:r w:rsidRPr="00604EC1">
                        <w:rPr>
                          <w:rFonts w:cs="Tahoma"/>
                          <w:color w:val="0B5294"/>
                          <w:spacing w:val="-4"/>
                          <w:sz w:val="24"/>
                          <w:szCs w:val="24"/>
                          <w:rtl/>
                        </w:rPr>
                        <w:t xml:space="preserve"> </w:t>
                      </w:r>
                      <w:r w:rsidRPr="00604EC1">
                        <w:rPr>
                          <w:rFonts w:cs="Tahoma" w:hint="eastAsia"/>
                          <w:color w:val="0B5294"/>
                          <w:spacing w:val="-4"/>
                          <w:sz w:val="24"/>
                          <w:szCs w:val="24"/>
                          <w:rtl/>
                        </w:rPr>
                        <w:t>הציבורי</w:t>
                      </w:r>
                      <w:r w:rsidRPr="00604EC1">
                        <w:rPr>
                          <w:rFonts w:cs="Tahoma"/>
                          <w:color w:val="0B5294"/>
                          <w:spacing w:val="-4"/>
                          <w:sz w:val="24"/>
                          <w:szCs w:val="24"/>
                          <w:rtl/>
                        </w:rPr>
                        <w:t xml:space="preserve">. </w:t>
                      </w:r>
                      <w:r w:rsidRPr="00604EC1">
                        <w:rPr>
                          <w:rFonts w:cs="Tahoma" w:hint="eastAsia"/>
                          <w:color w:val="0B5294"/>
                          <w:spacing w:val="-4"/>
                          <w:sz w:val="24"/>
                          <w:szCs w:val="24"/>
                          <w:rtl/>
                        </w:rPr>
                        <w:t>על</w:t>
                      </w:r>
                      <w:r w:rsidRPr="00604EC1">
                        <w:rPr>
                          <w:rFonts w:cs="Tahoma"/>
                          <w:color w:val="0B5294"/>
                          <w:spacing w:val="-4"/>
                          <w:sz w:val="24"/>
                          <w:szCs w:val="24"/>
                          <w:rtl/>
                        </w:rPr>
                        <w:t xml:space="preserve"> </w:t>
                      </w:r>
                      <w:r w:rsidRPr="00604EC1">
                        <w:rPr>
                          <w:rFonts w:cs="Tahoma" w:hint="eastAsia"/>
                          <w:color w:val="0B5294"/>
                          <w:spacing w:val="-4"/>
                          <w:sz w:val="24"/>
                          <w:szCs w:val="24"/>
                          <w:rtl/>
                        </w:rPr>
                        <w:t>הרשות</w:t>
                      </w:r>
                      <w:r w:rsidRPr="00604EC1">
                        <w:rPr>
                          <w:rFonts w:cs="Tahoma"/>
                          <w:color w:val="0B5294"/>
                          <w:spacing w:val="-4"/>
                          <w:sz w:val="24"/>
                          <w:szCs w:val="24"/>
                          <w:rtl/>
                        </w:rPr>
                        <w:t xml:space="preserve"> </w:t>
                      </w:r>
                      <w:r w:rsidRPr="00604EC1">
                        <w:rPr>
                          <w:rFonts w:cs="Tahoma" w:hint="eastAsia"/>
                          <w:color w:val="0B5294"/>
                          <w:spacing w:val="-4"/>
                          <w:sz w:val="24"/>
                          <w:szCs w:val="24"/>
                          <w:rtl/>
                        </w:rPr>
                        <w:t>למפות</w:t>
                      </w:r>
                      <w:r w:rsidRPr="00604EC1">
                        <w:rPr>
                          <w:rFonts w:cs="Tahoma"/>
                          <w:color w:val="0B5294"/>
                          <w:spacing w:val="-4"/>
                          <w:sz w:val="24"/>
                          <w:szCs w:val="24"/>
                          <w:rtl/>
                        </w:rPr>
                        <w:t xml:space="preserve"> </w:t>
                      </w:r>
                      <w:r w:rsidRPr="00604EC1">
                        <w:rPr>
                          <w:rFonts w:cs="Tahoma" w:hint="eastAsia"/>
                          <w:color w:val="0B5294"/>
                          <w:spacing w:val="-4"/>
                          <w:sz w:val="24"/>
                          <w:szCs w:val="24"/>
                          <w:rtl/>
                        </w:rPr>
                        <w:t>ולנתח</w:t>
                      </w:r>
                      <w:r w:rsidRPr="00604EC1">
                        <w:rPr>
                          <w:rFonts w:cs="Tahoma"/>
                          <w:color w:val="0B5294"/>
                          <w:spacing w:val="-4"/>
                          <w:sz w:val="24"/>
                          <w:szCs w:val="24"/>
                          <w:rtl/>
                        </w:rPr>
                        <w:t xml:space="preserve"> </w:t>
                      </w:r>
                      <w:r w:rsidRPr="00604EC1">
                        <w:rPr>
                          <w:rFonts w:cs="Tahoma" w:hint="eastAsia"/>
                          <w:color w:val="0B5294"/>
                          <w:spacing w:val="-4"/>
                          <w:sz w:val="24"/>
                          <w:szCs w:val="24"/>
                          <w:rtl/>
                        </w:rPr>
                        <w:t>את</w:t>
                      </w:r>
                      <w:r w:rsidRPr="00604EC1">
                        <w:rPr>
                          <w:rFonts w:cs="Tahoma"/>
                          <w:color w:val="0B5294"/>
                          <w:spacing w:val="-4"/>
                          <w:sz w:val="24"/>
                          <w:szCs w:val="24"/>
                          <w:rtl/>
                        </w:rPr>
                        <w:t xml:space="preserve"> </w:t>
                      </w:r>
                      <w:r w:rsidRPr="00604EC1">
                        <w:rPr>
                          <w:rFonts w:cs="Tahoma" w:hint="eastAsia"/>
                          <w:color w:val="0B5294"/>
                          <w:spacing w:val="-4"/>
                          <w:sz w:val="24"/>
                          <w:szCs w:val="24"/>
                          <w:rtl/>
                        </w:rPr>
                        <w:t>הסיבות</w:t>
                      </w:r>
                      <w:r w:rsidRPr="00604EC1">
                        <w:rPr>
                          <w:rFonts w:cs="Tahoma"/>
                          <w:color w:val="0B5294"/>
                          <w:spacing w:val="-4"/>
                          <w:sz w:val="24"/>
                          <w:szCs w:val="24"/>
                          <w:rtl/>
                        </w:rPr>
                        <w:t xml:space="preserve"> </w:t>
                      </w:r>
                      <w:r w:rsidRPr="00604EC1">
                        <w:rPr>
                          <w:rFonts w:cs="Tahoma" w:hint="eastAsia"/>
                          <w:color w:val="0B5294"/>
                          <w:spacing w:val="-4"/>
                          <w:sz w:val="24"/>
                          <w:szCs w:val="24"/>
                          <w:rtl/>
                        </w:rPr>
                        <w:t>לאיוש</w:t>
                      </w:r>
                      <w:r w:rsidRPr="00604EC1">
                        <w:rPr>
                          <w:rFonts w:cs="Tahoma"/>
                          <w:color w:val="0B5294"/>
                          <w:spacing w:val="-4"/>
                          <w:sz w:val="24"/>
                          <w:szCs w:val="24"/>
                          <w:rtl/>
                        </w:rPr>
                        <w:t xml:space="preserve"> </w:t>
                      </w:r>
                      <w:r w:rsidRPr="00604EC1">
                        <w:rPr>
                          <w:rFonts w:cs="Tahoma" w:hint="eastAsia"/>
                          <w:color w:val="0B5294"/>
                          <w:spacing w:val="-4"/>
                          <w:sz w:val="24"/>
                          <w:szCs w:val="24"/>
                          <w:rtl/>
                        </w:rPr>
                        <w:t>החסר</w:t>
                      </w:r>
                      <w:r w:rsidRPr="00604EC1">
                        <w:rPr>
                          <w:rFonts w:cs="Tahoma"/>
                          <w:color w:val="0B5294"/>
                          <w:spacing w:val="-4"/>
                          <w:sz w:val="24"/>
                          <w:szCs w:val="24"/>
                          <w:rtl/>
                        </w:rPr>
                        <w:t xml:space="preserve"> </w:t>
                      </w:r>
                      <w:r w:rsidRPr="00604EC1">
                        <w:rPr>
                          <w:rFonts w:cs="Tahoma" w:hint="eastAsia"/>
                          <w:color w:val="0B5294"/>
                          <w:spacing w:val="-4"/>
                          <w:sz w:val="24"/>
                          <w:szCs w:val="24"/>
                          <w:rtl/>
                        </w:rPr>
                        <w:t>של</w:t>
                      </w:r>
                      <w:r w:rsidRPr="00604EC1">
                        <w:rPr>
                          <w:rFonts w:cs="Tahoma"/>
                          <w:color w:val="0B5294"/>
                          <w:spacing w:val="-4"/>
                          <w:sz w:val="24"/>
                          <w:szCs w:val="24"/>
                          <w:rtl/>
                        </w:rPr>
                        <w:t xml:space="preserve"> </w:t>
                      </w:r>
                      <w:r w:rsidRPr="00604EC1">
                        <w:rPr>
                          <w:rFonts w:cs="Tahoma" w:hint="eastAsia"/>
                          <w:color w:val="0B5294"/>
                          <w:spacing w:val="-4"/>
                          <w:sz w:val="24"/>
                          <w:szCs w:val="24"/>
                          <w:rtl/>
                        </w:rPr>
                        <w:t>הדירקטוריונים</w:t>
                      </w:r>
                      <w:r w:rsidRPr="00604EC1">
                        <w:rPr>
                          <w:rFonts w:cs="Tahoma"/>
                          <w:color w:val="0B5294"/>
                          <w:spacing w:val="-4"/>
                          <w:sz w:val="24"/>
                          <w:szCs w:val="24"/>
                          <w:rtl/>
                        </w:rPr>
                        <w:t xml:space="preserve"> </w:t>
                      </w:r>
                      <w:r w:rsidRPr="00604EC1">
                        <w:rPr>
                          <w:rFonts w:cs="Tahoma" w:hint="eastAsia"/>
                          <w:color w:val="0B5294"/>
                          <w:spacing w:val="-4"/>
                          <w:sz w:val="24"/>
                          <w:szCs w:val="24"/>
                          <w:rtl/>
                        </w:rPr>
                        <w:t>בחברות</w:t>
                      </w:r>
                      <w:r w:rsidRPr="00604EC1">
                        <w:rPr>
                          <w:rFonts w:cs="Tahoma"/>
                          <w:color w:val="0B5294"/>
                          <w:spacing w:val="-4"/>
                          <w:sz w:val="24"/>
                          <w:szCs w:val="24"/>
                          <w:rtl/>
                        </w:rPr>
                        <w:t xml:space="preserve"> </w:t>
                      </w:r>
                      <w:r w:rsidRPr="00604EC1">
                        <w:rPr>
                          <w:rFonts w:cs="Tahoma" w:hint="eastAsia"/>
                          <w:color w:val="0B5294"/>
                          <w:spacing w:val="-4"/>
                          <w:sz w:val="24"/>
                          <w:szCs w:val="24"/>
                          <w:rtl/>
                        </w:rPr>
                        <w:t>כאמור</w:t>
                      </w:r>
                    </w:p>
                    <w:p w:rsidR="005852C6" w:rsidRPr="00373C5D" w:rsidP="00604EC1">
                      <w:pPr>
                        <w:spacing w:before="120" w:after="0" w:line="240" w:lineRule="atLeast"/>
                        <w:rPr>
                          <w:rFonts w:cs="Tahoma"/>
                          <w:b/>
                          <w:bCs/>
                          <w:color w:val="0B5294"/>
                          <w:sz w:val="48"/>
                          <w:szCs w:val="48"/>
                          <w:rtl/>
                        </w:rPr>
                      </w:pPr>
                      <w:drawing>
                        <wp:inline distT="0" distB="0" distL="0" distR="0">
                          <wp:extent cx="288000" cy="31337"/>
                          <wp:effectExtent l="0" t="0" r="0" b="6985"/>
                          <wp:docPr id="3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39666"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8C1634" w:rsidP="00E62F9E">
      <w:pPr>
        <w:spacing w:line="240" w:lineRule="exact"/>
        <w:ind w:right="2268"/>
        <w:jc w:val="both"/>
        <w:rPr>
          <w:rFonts w:ascii="Tahoma" w:hAnsi="Tahoma" w:cs="Tahoma"/>
          <w:b/>
          <w:bCs/>
          <w:sz w:val="18"/>
          <w:szCs w:val="18"/>
          <w:rtl/>
        </w:rPr>
      </w:pPr>
    </w:p>
    <w:p w:rsidR="003D5AD0" w:rsidRPr="0032284C" w:rsidP="00E62F9E">
      <w:pPr>
        <w:spacing w:line="240" w:lineRule="exact"/>
        <w:ind w:right="2268"/>
        <w:jc w:val="both"/>
        <w:rPr>
          <w:rFonts w:ascii="Tahoma" w:hAnsi="Tahoma" w:cs="Tahoma"/>
          <w:b/>
          <w:bCs/>
          <w:sz w:val="18"/>
          <w:szCs w:val="18"/>
          <w:rtl/>
        </w:rPr>
      </w:pPr>
    </w:p>
    <w:p w:rsidR="008C1634" w:rsidRPr="005C4526" w:rsidP="00755DB7">
      <w:pPr>
        <w:pStyle w:val="KOT4"/>
        <w:rPr>
          <w:rtl/>
        </w:rPr>
      </w:pPr>
      <w:r>
        <w:rPr>
          <w:rFonts w:hint="cs"/>
          <w:rtl/>
        </w:rPr>
        <w:t>בחירת</w:t>
      </w:r>
      <w:r w:rsidRPr="005C4526">
        <w:rPr>
          <w:rtl/>
        </w:rPr>
        <w:t xml:space="preserve"> </w:t>
      </w:r>
      <w:r>
        <w:rPr>
          <w:rFonts w:hint="cs"/>
          <w:rtl/>
        </w:rPr>
        <w:t>עובד מדינה</w:t>
      </w:r>
      <w:r w:rsidRPr="005C4526">
        <w:rPr>
          <w:rtl/>
        </w:rPr>
        <w:t xml:space="preserve"> </w:t>
      </w:r>
      <w:r>
        <w:rPr>
          <w:rFonts w:hint="cs"/>
          <w:rtl/>
        </w:rPr>
        <w:t xml:space="preserve">לתפקיד </w:t>
      </w:r>
      <w:r w:rsidRPr="005C4526">
        <w:rPr>
          <w:rtl/>
        </w:rPr>
        <w:t>דירקטור</w:t>
      </w:r>
      <w:r w:rsidRPr="005C4526">
        <w:rPr>
          <w:rFonts w:hint="cs"/>
          <w:rtl/>
        </w:rPr>
        <w:t xml:space="preserve"> </w:t>
      </w:r>
    </w:p>
    <w:p w:rsidR="008C1634" w:rsidRPr="0032284C" w:rsidP="00E62F9E">
      <w:pPr>
        <w:spacing w:line="240" w:lineRule="exact"/>
        <w:ind w:right="2268"/>
        <w:jc w:val="both"/>
        <w:rPr>
          <w:rFonts w:ascii="Tahoma" w:hAnsi="Tahoma" w:cs="Tahoma"/>
          <w:sz w:val="18"/>
          <w:szCs w:val="18"/>
          <w:rtl/>
        </w:rPr>
      </w:pPr>
      <w:r w:rsidRPr="0032284C">
        <w:rPr>
          <w:rFonts w:ascii="Tahoma" w:hAnsi="Tahoma" w:cs="Tahoma" w:hint="cs"/>
          <w:sz w:val="18"/>
          <w:szCs w:val="18"/>
          <w:rtl/>
        </w:rPr>
        <w:t>כאמור, החוק קובע</w:t>
      </w:r>
      <w:r w:rsidRPr="0032284C">
        <w:rPr>
          <w:rFonts w:ascii="Tahoma" w:hAnsi="Tahoma" w:cs="Tahoma"/>
          <w:sz w:val="18"/>
          <w:szCs w:val="18"/>
          <w:rtl/>
        </w:rPr>
        <w:t xml:space="preserve"> כי "מספר הדירקטורים מבין עובדי המדינה לא יעלה על שני שלישים מכלל חברי הדירקטוריון שנתמנו כנציגי הממשלה"</w:t>
      </w:r>
      <w:r w:rsidRPr="0032284C">
        <w:rPr>
          <w:rFonts w:ascii="Tahoma" w:hAnsi="Tahoma" w:cs="Tahoma" w:hint="cs"/>
          <w:sz w:val="18"/>
          <w:szCs w:val="18"/>
          <w:rtl/>
        </w:rPr>
        <w:t>. החוק קובע גם את תנאי הכשירות של דירקטור מטעם המדינה - נציג ציבור או עובד מדינה.</w:t>
      </w:r>
    </w:p>
    <w:p w:rsidR="008C1634" w:rsidRPr="0032284C" w:rsidP="003D5AD0">
      <w:pPr>
        <w:spacing w:after="240" w:line="240" w:lineRule="exact"/>
        <w:ind w:right="2268"/>
        <w:jc w:val="both"/>
        <w:rPr>
          <w:rFonts w:ascii="Tahoma" w:hAnsi="Tahoma" w:cs="Tahoma"/>
          <w:sz w:val="18"/>
          <w:szCs w:val="18"/>
          <w:rtl/>
        </w:rPr>
      </w:pPr>
      <w:r w:rsidRPr="0032284C">
        <w:rPr>
          <w:rFonts w:ascii="Tahoma" w:hAnsi="Tahoma" w:cs="Tahoma" w:hint="cs"/>
          <w:sz w:val="18"/>
          <w:szCs w:val="18"/>
          <w:rtl/>
        </w:rPr>
        <w:t xml:space="preserve">בהנחיית היועמ"ש צוין כי ישנה חשיבות למינויים של עובדי מדינה לדירקטורים בחברות ממשלתיות, ו"כלי לשמירה על אינטרס הציבור בחברות הציבוריות הוא שילובם של עובדי מדינה מקצועיים, הן מתוך המשרדים האחראים על החברות הממשלתיות... והן מקרב משרדים נוספים... מינוי עובד מדינה, שצבר </w:t>
      </w:r>
      <w:r w:rsidRPr="0032284C">
        <w:rPr>
          <w:rFonts w:ascii="Tahoma" w:hAnsi="Tahoma" w:cs="Tahoma" w:hint="cs"/>
          <w:sz w:val="18"/>
          <w:szCs w:val="18"/>
          <w:rtl/>
        </w:rPr>
        <w:t>נסיון</w:t>
      </w:r>
      <w:r w:rsidRPr="0032284C">
        <w:rPr>
          <w:rFonts w:ascii="Tahoma" w:hAnsi="Tahoma" w:cs="Tahoma" w:hint="cs"/>
          <w:sz w:val="18"/>
          <w:szCs w:val="18"/>
          <w:rtl/>
        </w:rPr>
        <w:t xml:space="preserve"> מקצועי, הנוגע לפעילות החברה, במסגרת עבודתו במשרד הממשלתי הרלוונטי, חזקה עליו כי הוא מינוי מקצועי מובהק".</w:t>
      </w:r>
      <w:r w:rsidRPr="0032284C">
        <w:rPr>
          <w:rFonts w:ascii="Tahoma" w:hAnsi="Tahoma" w:cs="Tahoma"/>
          <w:sz w:val="18"/>
          <w:szCs w:val="18"/>
          <w:rtl/>
        </w:rPr>
        <w:t xml:space="preserve"> </w:t>
      </w:r>
    </w:p>
    <w:p w:rsidR="008C1634" w:rsidRPr="0032284C" w:rsidP="003D5AD0">
      <w:pPr>
        <w:pStyle w:val="RESHET"/>
        <w:rPr>
          <w:rtl/>
        </w:rPr>
      </w:pPr>
      <w:r w:rsidRPr="0032284C">
        <w:rPr>
          <w:rFonts w:hint="cs"/>
          <w:rtl/>
        </w:rPr>
        <w:t>מן הראוי שגם בחירת דירקטורים מקרב עובדי המדינה תיעשה בתהליך שוויוני ושקוף.</w:t>
      </w:r>
    </w:p>
    <w:p w:rsidR="008C1634" w:rsidRPr="0032284C" w:rsidP="00E62F9E">
      <w:pPr>
        <w:spacing w:before="180" w:line="240" w:lineRule="exact"/>
        <w:ind w:right="2268"/>
        <w:jc w:val="both"/>
        <w:rPr>
          <w:rFonts w:ascii="Tahoma" w:hAnsi="Tahoma" w:cs="Tahoma"/>
          <w:sz w:val="18"/>
          <w:szCs w:val="18"/>
          <w:rtl/>
        </w:rPr>
      </w:pPr>
      <w:r w:rsidRPr="0032284C">
        <w:rPr>
          <w:rFonts w:ascii="Tahoma" w:hAnsi="Tahoma" w:cs="Tahoma"/>
          <w:sz w:val="18"/>
          <w:szCs w:val="18"/>
          <w:rtl/>
        </w:rPr>
        <w:t xml:space="preserve">בתשובתה </w:t>
      </w:r>
      <w:r w:rsidRPr="0032284C">
        <w:rPr>
          <w:rFonts w:ascii="Tahoma" w:hAnsi="Tahoma" w:cs="Tahoma" w:hint="cs"/>
          <w:sz w:val="18"/>
          <w:szCs w:val="18"/>
          <w:rtl/>
        </w:rPr>
        <w:t>מסרה</w:t>
      </w:r>
      <w:r w:rsidRPr="0032284C">
        <w:rPr>
          <w:rFonts w:ascii="Tahoma" w:hAnsi="Tahoma" w:cs="Tahoma"/>
          <w:sz w:val="18"/>
          <w:szCs w:val="18"/>
          <w:rtl/>
        </w:rPr>
        <w:t xml:space="preserve"> הרשות כי</w:t>
      </w:r>
      <w:r w:rsidRPr="0032284C">
        <w:rPr>
          <w:rFonts w:ascii="Tahoma" w:hAnsi="Tahoma" w:cs="Tahoma" w:hint="cs"/>
          <w:sz w:val="18"/>
          <w:szCs w:val="18"/>
          <w:rtl/>
        </w:rPr>
        <w:t xml:space="preserve"> </w:t>
      </w:r>
      <w:r w:rsidRPr="0032284C">
        <w:rPr>
          <w:rFonts w:ascii="Tahoma" w:hAnsi="Tahoma" w:cs="Tahoma"/>
          <w:sz w:val="18"/>
          <w:szCs w:val="18"/>
          <w:rtl/>
        </w:rPr>
        <w:t>ככל שלא נקבעה הוראה מפורשת במסמכי היסוד, רשאים השרים למנות דירקטורים עובדי מדינה בהתאם לשיקול דעתם, ובלבד שהמועמדים יעמדו בתנאי הסף הקבועים בחוק ושמספרם לא יעלה על הקבוע בחוק.</w:t>
      </w:r>
      <w:r w:rsidRPr="0032284C">
        <w:rPr>
          <w:rFonts w:ascii="Tahoma" w:hAnsi="Tahoma" w:cs="Tahoma" w:hint="cs"/>
          <w:sz w:val="18"/>
          <w:szCs w:val="18"/>
          <w:rtl/>
        </w:rPr>
        <w:t xml:space="preserve"> עם זאת, כדי </w:t>
      </w:r>
      <w:r w:rsidRPr="0032284C">
        <w:rPr>
          <w:rFonts w:ascii="Tahoma" w:hAnsi="Tahoma" w:cs="Tahoma"/>
          <w:sz w:val="18"/>
          <w:szCs w:val="18"/>
          <w:rtl/>
        </w:rPr>
        <w:t>לסייע ל</w:t>
      </w:r>
      <w:r w:rsidRPr="0032284C">
        <w:rPr>
          <w:rFonts w:ascii="Tahoma" w:hAnsi="Tahoma" w:cs="Tahoma" w:hint="cs"/>
          <w:sz w:val="18"/>
          <w:szCs w:val="18"/>
          <w:rtl/>
        </w:rPr>
        <w:t>ה</w:t>
      </w:r>
      <w:r w:rsidRPr="0032284C">
        <w:rPr>
          <w:rFonts w:ascii="Tahoma" w:hAnsi="Tahoma" w:cs="Tahoma"/>
          <w:sz w:val="18"/>
          <w:szCs w:val="18"/>
          <w:rtl/>
        </w:rPr>
        <w:t>ם ב</w:t>
      </w:r>
      <w:r w:rsidRPr="0032284C">
        <w:rPr>
          <w:rFonts w:ascii="Tahoma" w:hAnsi="Tahoma" w:cs="Tahoma" w:hint="cs"/>
          <w:sz w:val="18"/>
          <w:szCs w:val="18"/>
          <w:rtl/>
        </w:rPr>
        <w:t>ת</w:t>
      </w:r>
      <w:r w:rsidRPr="0032284C">
        <w:rPr>
          <w:rFonts w:ascii="Tahoma" w:hAnsi="Tahoma" w:cs="Tahoma"/>
          <w:sz w:val="18"/>
          <w:szCs w:val="18"/>
          <w:rtl/>
        </w:rPr>
        <w:t>הליך איתור ובחיר</w:t>
      </w:r>
      <w:r w:rsidRPr="0032284C">
        <w:rPr>
          <w:rFonts w:ascii="Tahoma" w:hAnsi="Tahoma" w:cs="Tahoma" w:hint="cs"/>
          <w:sz w:val="18"/>
          <w:szCs w:val="18"/>
          <w:rtl/>
        </w:rPr>
        <w:t>ה של</w:t>
      </w:r>
      <w:r w:rsidRPr="0032284C">
        <w:rPr>
          <w:rFonts w:ascii="Tahoma" w:hAnsi="Tahoma" w:cs="Tahoma"/>
          <w:sz w:val="18"/>
          <w:szCs w:val="18"/>
          <w:rtl/>
        </w:rPr>
        <w:t xml:space="preserve"> מועמדים מקרב עובדי מדינה </w:t>
      </w:r>
      <w:r w:rsidRPr="0032284C">
        <w:rPr>
          <w:rFonts w:ascii="Tahoma" w:hAnsi="Tahoma" w:cs="Tahoma" w:hint="cs"/>
          <w:sz w:val="18"/>
          <w:szCs w:val="18"/>
          <w:rtl/>
        </w:rPr>
        <w:t xml:space="preserve">היא גיבשה </w:t>
      </w:r>
      <w:r w:rsidRPr="0032284C">
        <w:rPr>
          <w:rFonts w:ascii="Tahoma" w:hAnsi="Tahoma" w:cs="Tahoma"/>
          <w:sz w:val="18"/>
          <w:szCs w:val="18"/>
          <w:rtl/>
        </w:rPr>
        <w:t>הצעה ל</w:t>
      </w:r>
      <w:r w:rsidRPr="0032284C">
        <w:rPr>
          <w:rFonts w:ascii="Tahoma" w:hAnsi="Tahoma" w:cs="Tahoma" w:hint="cs"/>
          <w:sz w:val="18"/>
          <w:szCs w:val="18"/>
          <w:rtl/>
        </w:rPr>
        <w:t xml:space="preserve">בניית </w:t>
      </w:r>
      <w:r w:rsidRPr="0032284C">
        <w:rPr>
          <w:rFonts w:ascii="Tahoma" w:hAnsi="Tahoma" w:cs="Tahoma"/>
          <w:sz w:val="18"/>
          <w:szCs w:val="18"/>
          <w:rtl/>
        </w:rPr>
        <w:t>מנגנון תחרותי, שוויוני ושקוף לבחירת עובדי מדינה כדירקטורים.</w:t>
      </w:r>
      <w:r w:rsidRPr="0032284C">
        <w:rPr>
          <w:rFonts w:ascii="Tahoma" w:hAnsi="Tahoma" w:cs="Tahoma" w:hint="cs"/>
          <w:sz w:val="18"/>
          <w:szCs w:val="18"/>
          <w:rtl/>
        </w:rPr>
        <w:t xml:space="preserve"> </w:t>
      </w:r>
      <w:r w:rsidRPr="0032284C">
        <w:rPr>
          <w:rFonts w:ascii="Tahoma" w:hAnsi="Tahoma" w:cs="Tahoma"/>
          <w:sz w:val="18"/>
          <w:szCs w:val="18"/>
          <w:rtl/>
        </w:rPr>
        <w:t>באמצעות מנגנון זה מועמד לכהונה כדירקטור מקרב עובדי המדינה נבחן ל</w:t>
      </w:r>
      <w:r w:rsidRPr="0032284C">
        <w:rPr>
          <w:rFonts w:ascii="Tahoma" w:hAnsi="Tahoma" w:cs="Tahoma" w:hint="cs"/>
          <w:sz w:val="18"/>
          <w:szCs w:val="18"/>
          <w:rtl/>
        </w:rPr>
        <w:t xml:space="preserve">פי </w:t>
      </w:r>
      <w:r w:rsidRPr="0032284C">
        <w:rPr>
          <w:rFonts w:ascii="Tahoma" w:hAnsi="Tahoma" w:cs="Tahoma"/>
          <w:sz w:val="18"/>
          <w:szCs w:val="18"/>
          <w:rtl/>
        </w:rPr>
        <w:t xml:space="preserve">קריטריונים שנקבעו מראש, </w:t>
      </w:r>
      <w:r w:rsidRPr="0032284C">
        <w:rPr>
          <w:rFonts w:ascii="Tahoma" w:hAnsi="Tahoma" w:cs="Tahoma" w:hint="cs"/>
          <w:sz w:val="18"/>
          <w:szCs w:val="18"/>
          <w:rtl/>
        </w:rPr>
        <w:t>ו</w:t>
      </w:r>
      <w:r w:rsidRPr="0032284C">
        <w:rPr>
          <w:rFonts w:ascii="Tahoma" w:hAnsi="Tahoma" w:cs="Tahoma"/>
          <w:sz w:val="18"/>
          <w:szCs w:val="18"/>
          <w:rtl/>
        </w:rPr>
        <w:t xml:space="preserve">בהם ניסיון </w:t>
      </w:r>
      <w:r w:rsidRPr="0032284C">
        <w:rPr>
          <w:rFonts w:ascii="Tahoma" w:hAnsi="Tahoma" w:cs="Tahoma" w:hint="cs"/>
          <w:sz w:val="18"/>
          <w:szCs w:val="18"/>
          <w:rtl/>
        </w:rPr>
        <w:t>ו</w:t>
      </w:r>
      <w:r w:rsidRPr="0032284C">
        <w:rPr>
          <w:rFonts w:ascii="Tahoma" w:hAnsi="Tahoma" w:cs="Tahoma"/>
          <w:sz w:val="18"/>
          <w:szCs w:val="18"/>
          <w:rtl/>
        </w:rPr>
        <w:t>השכל</w:t>
      </w:r>
      <w:r w:rsidRPr="0032284C">
        <w:rPr>
          <w:rFonts w:ascii="Tahoma" w:hAnsi="Tahoma" w:cs="Tahoma" w:hint="cs"/>
          <w:sz w:val="18"/>
          <w:szCs w:val="18"/>
          <w:rtl/>
        </w:rPr>
        <w:t>ה.</w:t>
      </w:r>
      <w:r w:rsidRPr="0032284C">
        <w:rPr>
          <w:rFonts w:ascii="Tahoma" w:hAnsi="Tahoma" w:cs="Tahoma"/>
          <w:sz w:val="18"/>
          <w:szCs w:val="18"/>
          <w:rtl/>
        </w:rPr>
        <w:t xml:space="preserve"> הצעה </w:t>
      </w:r>
      <w:r w:rsidRPr="0032284C">
        <w:rPr>
          <w:rFonts w:ascii="Tahoma" w:hAnsi="Tahoma" w:cs="Tahoma" w:hint="cs"/>
          <w:sz w:val="18"/>
          <w:szCs w:val="18"/>
          <w:rtl/>
        </w:rPr>
        <w:t>כזאת כבר</w:t>
      </w:r>
      <w:r w:rsidRPr="0032284C">
        <w:rPr>
          <w:rFonts w:ascii="Tahoma" w:hAnsi="Tahoma" w:cs="Tahoma"/>
          <w:sz w:val="18"/>
          <w:szCs w:val="18"/>
          <w:rtl/>
        </w:rPr>
        <w:t xml:space="preserve"> הוצגה בעבר בפני יועץ שר האוצר. לאחר </w:t>
      </w:r>
      <w:r w:rsidRPr="0032284C">
        <w:rPr>
          <w:rFonts w:ascii="Tahoma" w:hAnsi="Tahoma" w:cs="Tahoma" w:hint="cs"/>
          <w:sz w:val="18"/>
          <w:szCs w:val="18"/>
          <w:rtl/>
        </w:rPr>
        <w:t>דיון</w:t>
      </w:r>
      <w:r w:rsidRPr="0032284C">
        <w:rPr>
          <w:rFonts w:ascii="Tahoma" w:hAnsi="Tahoma" w:cs="Tahoma"/>
          <w:sz w:val="18"/>
          <w:szCs w:val="18"/>
          <w:rtl/>
        </w:rPr>
        <w:t xml:space="preserve"> בנושא ביקש יועץ השר כי התהליך ימשיך מול מנכ</w:t>
      </w:r>
      <w:r w:rsidRPr="0032284C">
        <w:rPr>
          <w:rFonts w:ascii="Tahoma" w:hAnsi="Tahoma" w:cs="Tahoma" w:hint="cs"/>
          <w:sz w:val="18"/>
          <w:szCs w:val="18"/>
          <w:rtl/>
        </w:rPr>
        <w:t>"</w:t>
      </w:r>
      <w:r w:rsidRPr="0032284C">
        <w:rPr>
          <w:rFonts w:ascii="Tahoma" w:hAnsi="Tahoma" w:cs="Tahoma"/>
          <w:sz w:val="18"/>
          <w:szCs w:val="18"/>
          <w:rtl/>
        </w:rPr>
        <w:t>ל משרד האוצר. עד שיוסדר ה</w:t>
      </w:r>
      <w:r w:rsidRPr="0032284C">
        <w:rPr>
          <w:rFonts w:ascii="Tahoma" w:hAnsi="Tahoma" w:cs="Tahoma" w:hint="cs"/>
          <w:sz w:val="18"/>
          <w:szCs w:val="18"/>
          <w:rtl/>
        </w:rPr>
        <w:t>ת</w:t>
      </w:r>
      <w:r w:rsidRPr="0032284C">
        <w:rPr>
          <w:rFonts w:ascii="Tahoma" w:hAnsi="Tahoma" w:cs="Tahoma"/>
          <w:sz w:val="18"/>
          <w:szCs w:val="18"/>
          <w:rtl/>
        </w:rPr>
        <w:t xml:space="preserve">הליך כולו, משנת 2016 החלה הרשות לקיים ראיונות לעובדי מדינה </w:t>
      </w:r>
      <w:r w:rsidRPr="0032284C">
        <w:rPr>
          <w:rFonts w:ascii="Tahoma" w:hAnsi="Tahoma" w:cs="Tahoma" w:hint="cs"/>
          <w:sz w:val="18"/>
          <w:szCs w:val="18"/>
          <w:rtl/>
        </w:rPr>
        <w:t>ו</w:t>
      </w:r>
      <w:r w:rsidRPr="0032284C">
        <w:rPr>
          <w:rFonts w:ascii="Tahoma" w:hAnsi="Tahoma" w:cs="Tahoma"/>
          <w:sz w:val="18"/>
          <w:szCs w:val="18"/>
          <w:rtl/>
        </w:rPr>
        <w:t xml:space="preserve">לא להסתפק </w:t>
      </w:r>
      <w:r w:rsidRPr="0032284C">
        <w:rPr>
          <w:rFonts w:ascii="Tahoma" w:hAnsi="Tahoma" w:cs="Tahoma" w:hint="cs"/>
          <w:sz w:val="18"/>
          <w:szCs w:val="18"/>
          <w:rtl/>
        </w:rPr>
        <w:t xml:space="preserve">רק </w:t>
      </w:r>
      <w:r w:rsidRPr="0032284C">
        <w:rPr>
          <w:rFonts w:ascii="Tahoma" w:hAnsi="Tahoma" w:cs="Tahoma"/>
          <w:sz w:val="18"/>
          <w:szCs w:val="18"/>
          <w:rtl/>
        </w:rPr>
        <w:t>במילוי השאלון לוועדה לבדיקת מינויים.</w:t>
      </w:r>
      <w:r w:rsidRPr="0032284C">
        <w:rPr>
          <w:rFonts w:ascii="Tahoma" w:hAnsi="Tahoma" w:cs="Tahoma" w:hint="cs"/>
          <w:sz w:val="18"/>
          <w:szCs w:val="18"/>
          <w:rtl/>
        </w:rPr>
        <w:t xml:space="preserve"> נושא זה נמצא בתכניות העבודה של </w:t>
      </w:r>
      <w:r w:rsidRPr="0032284C">
        <w:rPr>
          <w:rFonts w:ascii="Tahoma" w:hAnsi="Tahoma" w:cs="Tahoma" w:hint="cs"/>
          <w:sz w:val="18"/>
          <w:szCs w:val="18"/>
          <w:rtl/>
        </w:rPr>
        <w:t>הרשות לשנת 2017, ובימים אלו צפויה הרשות לסיים את תהליך גיבושו של נוהל פורמלי להסדרת תהליך מינוי של דירקטורים עובדי מדינה.</w:t>
      </w:r>
    </w:p>
    <w:p w:rsidR="008C1634" w:rsidP="00E62F9E">
      <w:pPr>
        <w:spacing w:line="240" w:lineRule="exact"/>
        <w:ind w:right="2268"/>
        <w:jc w:val="both"/>
        <w:rPr>
          <w:rFonts w:ascii="Tahoma" w:hAnsi="Tahoma" w:cs="Tahoma"/>
          <w:sz w:val="18"/>
          <w:szCs w:val="18"/>
          <w:rtl/>
        </w:rPr>
      </w:pPr>
    </w:p>
    <w:p w:rsidR="00F87277" w:rsidRPr="0032284C" w:rsidP="00E62F9E">
      <w:pPr>
        <w:spacing w:line="240" w:lineRule="exact"/>
        <w:ind w:right="2268"/>
        <w:jc w:val="both"/>
        <w:rPr>
          <w:rFonts w:ascii="Tahoma" w:hAnsi="Tahoma" w:cs="Tahoma"/>
          <w:sz w:val="18"/>
          <w:szCs w:val="18"/>
          <w:rtl/>
        </w:rPr>
      </w:pPr>
    </w:p>
    <w:p w:rsidR="008C1634" w:rsidP="00755DB7">
      <w:pPr>
        <w:pStyle w:val="KOT4"/>
        <w:rPr>
          <w:rtl/>
        </w:rPr>
      </w:pPr>
      <w:r>
        <w:rPr>
          <w:rFonts w:hint="cs"/>
          <w:rtl/>
        </w:rPr>
        <w:t>הליך תואם נבחרת</w:t>
      </w:r>
    </w:p>
    <w:p w:rsidR="008C1634" w:rsidRPr="0032284C" w:rsidP="00E62F9E">
      <w:pPr>
        <w:spacing w:line="240" w:lineRule="exact"/>
        <w:ind w:right="2268"/>
        <w:jc w:val="both"/>
        <w:rPr>
          <w:rFonts w:ascii="Tahoma" w:hAnsi="Tahoma" w:cs="Tahoma"/>
          <w:sz w:val="18"/>
          <w:szCs w:val="18"/>
          <w:rtl/>
        </w:rPr>
      </w:pPr>
      <w:r w:rsidRPr="0032284C">
        <w:rPr>
          <w:rFonts w:ascii="Tahoma" w:hAnsi="Tahoma" w:cs="Tahoma" w:hint="cs"/>
          <w:sz w:val="18"/>
          <w:szCs w:val="18"/>
          <w:rtl/>
        </w:rPr>
        <w:t xml:space="preserve">הנחיית היועמ"ש קבעה כי על השר </w:t>
      </w:r>
      <w:r w:rsidRPr="0032284C">
        <w:rPr>
          <w:rFonts w:ascii="Tahoma" w:hAnsi="Tahoma" w:cs="Tahoma"/>
          <w:sz w:val="18"/>
          <w:szCs w:val="18"/>
          <w:rtl/>
        </w:rPr>
        <w:t xml:space="preserve">חלה </w:t>
      </w:r>
      <w:r w:rsidRPr="0032284C">
        <w:rPr>
          <w:rFonts w:ascii="Tahoma" w:hAnsi="Tahoma" w:cs="Tahoma" w:hint="cs"/>
          <w:sz w:val="18"/>
          <w:szCs w:val="18"/>
          <w:rtl/>
        </w:rPr>
        <w:t>"</w:t>
      </w:r>
      <w:r w:rsidRPr="0032284C">
        <w:rPr>
          <w:rFonts w:ascii="Tahoma" w:hAnsi="Tahoma" w:cs="Tahoma"/>
          <w:sz w:val="18"/>
          <w:szCs w:val="18"/>
          <w:rtl/>
        </w:rPr>
        <w:t>חובה למנות את האדם המתאים ביותר לתפקיד</w:t>
      </w:r>
      <w:r w:rsidRPr="0032284C">
        <w:rPr>
          <w:rFonts w:ascii="Tahoma" w:hAnsi="Tahoma" w:cs="Tahoma" w:hint="cs"/>
          <w:sz w:val="18"/>
          <w:szCs w:val="18"/>
          <w:rtl/>
        </w:rPr>
        <w:t>". על השר לוודא את כישורי המועמד</w:t>
      </w:r>
      <w:r w:rsidRPr="0032284C">
        <w:rPr>
          <w:rFonts w:ascii="Tahoma" w:hAnsi="Tahoma" w:cs="Tahoma"/>
          <w:sz w:val="18"/>
          <w:szCs w:val="18"/>
          <w:rtl/>
        </w:rPr>
        <w:t xml:space="preserve"> </w:t>
      </w:r>
      <w:r w:rsidRPr="0032284C">
        <w:rPr>
          <w:rFonts w:ascii="Tahoma" w:hAnsi="Tahoma" w:cs="Tahoma" w:hint="cs"/>
          <w:sz w:val="18"/>
          <w:szCs w:val="18"/>
          <w:rtl/>
        </w:rPr>
        <w:t>"</w:t>
      </w:r>
      <w:r w:rsidRPr="0032284C">
        <w:rPr>
          <w:rFonts w:ascii="Tahoma" w:hAnsi="Tahoma" w:cs="Tahoma"/>
          <w:sz w:val="18"/>
          <w:szCs w:val="18"/>
          <w:rtl/>
        </w:rPr>
        <w:t>מבחינת השכלתו, מקצועו, ידיעותיו, מיומנותו</w:t>
      </w:r>
      <w:r w:rsidRPr="0032284C">
        <w:rPr>
          <w:rFonts w:ascii="Tahoma" w:hAnsi="Tahoma" w:cs="Tahoma" w:hint="cs"/>
          <w:sz w:val="18"/>
          <w:szCs w:val="18"/>
          <w:rtl/>
        </w:rPr>
        <w:t xml:space="preserve"> </w:t>
      </w:r>
      <w:r w:rsidRPr="0032284C">
        <w:rPr>
          <w:rFonts w:ascii="Tahoma" w:hAnsi="Tahoma" w:cs="Tahoma"/>
          <w:sz w:val="18"/>
          <w:szCs w:val="18"/>
          <w:rtl/>
        </w:rPr>
        <w:t>וכישוריו וכן את ניסיונו והבנתו בתחום הניהול העסקי</w:t>
      </w:r>
      <w:r w:rsidRPr="0032284C">
        <w:rPr>
          <w:rFonts w:ascii="Tahoma" w:hAnsi="Tahoma" w:cs="Tahoma" w:hint="cs"/>
          <w:sz w:val="18"/>
          <w:szCs w:val="18"/>
          <w:rtl/>
        </w:rPr>
        <w:t xml:space="preserve">". </w:t>
      </w:r>
      <w:r w:rsidRPr="0032284C">
        <w:rPr>
          <w:rFonts w:ascii="Tahoma" w:hAnsi="Tahoma" w:cs="Tahoma"/>
          <w:sz w:val="18"/>
          <w:szCs w:val="18"/>
          <w:rtl/>
        </w:rPr>
        <w:t>נוסף</w:t>
      </w:r>
      <w:r w:rsidRPr="0032284C">
        <w:rPr>
          <w:rFonts w:ascii="Tahoma" w:hAnsi="Tahoma" w:cs="Tahoma" w:hint="cs"/>
          <w:sz w:val="18"/>
          <w:szCs w:val="18"/>
          <w:rtl/>
        </w:rPr>
        <w:t xml:space="preserve"> לזה,</w:t>
      </w:r>
      <w:r w:rsidRPr="0032284C">
        <w:rPr>
          <w:rFonts w:ascii="Tahoma" w:hAnsi="Tahoma" w:cs="Tahoma"/>
          <w:sz w:val="18"/>
          <w:szCs w:val="18"/>
          <w:rtl/>
        </w:rPr>
        <w:t xml:space="preserve"> </w:t>
      </w:r>
      <w:r w:rsidRPr="0032284C">
        <w:rPr>
          <w:rFonts w:ascii="Tahoma" w:hAnsi="Tahoma" w:cs="Tahoma" w:hint="cs"/>
          <w:sz w:val="18"/>
          <w:szCs w:val="18"/>
          <w:rtl/>
        </w:rPr>
        <w:t>"</w:t>
      </w:r>
      <w:r w:rsidRPr="0032284C">
        <w:rPr>
          <w:rFonts w:ascii="Tahoma" w:hAnsi="Tahoma" w:cs="Tahoma"/>
          <w:sz w:val="18"/>
          <w:szCs w:val="18"/>
          <w:rtl/>
        </w:rPr>
        <w:t>חובה על השר לשקול את תכונותיו האישיות של</w:t>
      </w:r>
      <w:r w:rsidRPr="0032284C">
        <w:rPr>
          <w:rFonts w:ascii="Tahoma" w:hAnsi="Tahoma" w:cs="Tahoma" w:hint="cs"/>
          <w:sz w:val="18"/>
          <w:szCs w:val="18"/>
          <w:rtl/>
        </w:rPr>
        <w:t xml:space="preserve"> </w:t>
      </w:r>
      <w:r w:rsidRPr="0032284C">
        <w:rPr>
          <w:rFonts w:ascii="Tahoma" w:hAnsi="Tahoma" w:cs="Tahoma"/>
          <w:sz w:val="18"/>
          <w:szCs w:val="18"/>
          <w:rtl/>
        </w:rPr>
        <w:t>המועמד וכן את מידת התאמתו להרכב המצוי של הדירקטוריון ויכולתו לפעול במסגרת הרכב</w:t>
      </w:r>
      <w:r w:rsidRPr="0032284C">
        <w:rPr>
          <w:rFonts w:ascii="Tahoma" w:hAnsi="Tahoma" w:cs="Tahoma" w:hint="cs"/>
          <w:sz w:val="18"/>
          <w:szCs w:val="18"/>
          <w:rtl/>
        </w:rPr>
        <w:t xml:space="preserve"> </w:t>
      </w:r>
      <w:r w:rsidRPr="0032284C">
        <w:rPr>
          <w:rFonts w:ascii="Tahoma" w:hAnsi="Tahoma" w:cs="Tahoma"/>
          <w:sz w:val="18"/>
          <w:szCs w:val="18"/>
          <w:rtl/>
        </w:rPr>
        <w:t xml:space="preserve">זה. </w:t>
      </w:r>
      <w:r w:rsidRPr="0032284C">
        <w:rPr>
          <w:rFonts w:ascii="Tahoma" w:hAnsi="Tahoma" w:cs="Tahoma"/>
          <w:sz w:val="18"/>
          <w:szCs w:val="18"/>
          <w:rtl/>
        </w:rPr>
        <w:t>הכל</w:t>
      </w:r>
      <w:r w:rsidRPr="0032284C">
        <w:rPr>
          <w:rFonts w:ascii="Tahoma" w:hAnsi="Tahoma" w:cs="Tahoma"/>
          <w:sz w:val="18"/>
          <w:szCs w:val="18"/>
          <w:rtl/>
        </w:rPr>
        <w:t xml:space="preserve"> כדי לוודא שהמינוי יהיה לטובת החברה ולטובתה בלבד, וכי המועמד יפעל באופן</w:t>
      </w:r>
      <w:r w:rsidRPr="0032284C">
        <w:rPr>
          <w:rFonts w:ascii="Tahoma" w:hAnsi="Tahoma" w:cs="Tahoma" w:hint="cs"/>
          <w:sz w:val="18"/>
          <w:szCs w:val="18"/>
          <w:rtl/>
        </w:rPr>
        <w:t xml:space="preserve"> </w:t>
      </w:r>
      <w:r w:rsidRPr="0032284C">
        <w:rPr>
          <w:rFonts w:ascii="Tahoma" w:hAnsi="Tahoma" w:cs="Tahoma"/>
          <w:sz w:val="18"/>
          <w:szCs w:val="18"/>
          <w:rtl/>
        </w:rPr>
        <w:t>תקין ויעיל, ומתוך טוהר המידות הראוי לניהולה של חברה ממשלתית</w:t>
      </w:r>
      <w:r w:rsidRPr="0032284C">
        <w:rPr>
          <w:rFonts w:ascii="Tahoma" w:hAnsi="Tahoma" w:cs="Tahoma" w:hint="cs"/>
          <w:sz w:val="18"/>
          <w:szCs w:val="18"/>
          <w:rtl/>
        </w:rPr>
        <w:t>"</w:t>
      </w:r>
      <w:r w:rsidRPr="0032284C">
        <w:rPr>
          <w:rFonts w:ascii="Tahoma" w:hAnsi="Tahoma" w:cs="Tahoma"/>
          <w:sz w:val="18"/>
          <w:szCs w:val="18"/>
          <w:rtl/>
        </w:rPr>
        <w:t>.</w:t>
      </w:r>
      <w:r w:rsidRPr="0032284C">
        <w:rPr>
          <w:rFonts w:ascii="Tahoma" w:hAnsi="Tahoma" w:cs="Tahoma" w:hint="cs"/>
          <w:sz w:val="18"/>
          <w:szCs w:val="18"/>
          <w:rtl/>
        </w:rPr>
        <w:t xml:space="preserve"> ההנחיה מפרטת כי על השר</w:t>
      </w:r>
      <w:r w:rsidRPr="0032284C">
        <w:rPr>
          <w:rFonts w:ascii="Tahoma" w:hAnsi="Tahoma" w:cs="Tahoma"/>
          <w:sz w:val="18"/>
          <w:szCs w:val="18"/>
          <w:rtl/>
        </w:rPr>
        <w:t xml:space="preserve"> </w:t>
      </w:r>
      <w:r w:rsidRPr="0032284C">
        <w:rPr>
          <w:rFonts w:ascii="Tahoma" w:hAnsi="Tahoma" w:cs="Tahoma" w:hint="cs"/>
          <w:sz w:val="18"/>
          <w:szCs w:val="18"/>
          <w:rtl/>
        </w:rPr>
        <w:t>"</w:t>
      </w:r>
      <w:r w:rsidRPr="0032284C">
        <w:rPr>
          <w:rFonts w:ascii="Tahoma" w:hAnsi="Tahoma" w:cs="Tahoma"/>
          <w:sz w:val="18"/>
          <w:szCs w:val="18"/>
          <w:rtl/>
        </w:rPr>
        <w:t>לבחון ולהשוות את כשרם</w:t>
      </w:r>
      <w:r w:rsidRPr="0032284C">
        <w:rPr>
          <w:rFonts w:ascii="Tahoma" w:hAnsi="Tahoma" w:cs="Tahoma" w:hint="cs"/>
          <w:sz w:val="18"/>
          <w:szCs w:val="18"/>
          <w:rtl/>
        </w:rPr>
        <w:t xml:space="preserve"> </w:t>
      </w:r>
      <w:r w:rsidRPr="0032284C">
        <w:rPr>
          <w:rFonts w:ascii="Tahoma" w:hAnsi="Tahoma" w:cs="Tahoma"/>
          <w:sz w:val="18"/>
          <w:szCs w:val="18"/>
          <w:rtl/>
        </w:rPr>
        <w:t>תכונותיהם של מספר מועמדים למינוי</w:t>
      </w:r>
      <w:r w:rsidRPr="0032284C">
        <w:rPr>
          <w:rFonts w:ascii="Tahoma" w:hAnsi="Tahoma" w:cs="Tahoma" w:hint="cs"/>
          <w:sz w:val="18"/>
          <w:szCs w:val="18"/>
          <w:rtl/>
        </w:rPr>
        <w:t xml:space="preserve">" ולא </w:t>
      </w:r>
      <w:r w:rsidRPr="0032284C">
        <w:rPr>
          <w:rFonts w:ascii="Tahoma" w:hAnsi="Tahoma" w:cs="Tahoma"/>
          <w:sz w:val="18"/>
          <w:szCs w:val="18"/>
          <w:rtl/>
        </w:rPr>
        <w:t>להסתפק בבחינתו של מועמד אחד</w:t>
      </w:r>
      <w:r w:rsidRPr="0032284C">
        <w:rPr>
          <w:rFonts w:ascii="Tahoma" w:hAnsi="Tahoma" w:cs="Tahoma" w:hint="cs"/>
          <w:sz w:val="18"/>
          <w:szCs w:val="18"/>
          <w:rtl/>
        </w:rPr>
        <w:t>; "</w:t>
      </w:r>
      <w:r w:rsidRPr="0032284C">
        <w:rPr>
          <w:rFonts w:ascii="Tahoma" w:hAnsi="Tahoma" w:cs="Tahoma"/>
          <w:sz w:val="18"/>
          <w:szCs w:val="18"/>
          <w:rtl/>
        </w:rPr>
        <w:t>לצורך זה עליו לעשות להרחבת מאגר האנשים</w:t>
      </w:r>
      <w:r w:rsidRPr="0032284C">
        <w:rPr>
          <w:rFonts w:ascii="Tahoma" w:hAnsi="Tahoma" w:cs="Tahoma" w:hint="cs"/>
          <w:sz w:val="18"/>
          <w:szCs w:val="18"/>
          <w:rtl/>
        </w:rPr>
        <w:t xml:space="preserve"> </w:t>
      </w:r>
      <w:r w:rsidRPr="0032284C">
        <w:rPr>
          <w:rFonts w:ascii="Tahoma" w:hAnsi="Tahoma" w:cs="Tahoma"/>
          <w:sz w:val="18"/>
          <w:szCs w:val="18"/>
          <w:rtl/>
        </w:rPr>
        <w:t>שמתוכם ניתן לבחור את המועמדים הראויים ביותר</w:t>
      </w:r>
      <w:r w:rsidRPr="0032284C">
        <w:rPr>
          <w:rFonts w:ascii="Tahoma" w:hAnsi="Tahoma" w:cs="Tahoma" w:hint="cs"/>
          <w:sz w:val="18"/>
          <w:szCs w:val="18"/>
          <w:rtl/>
        </w:rPr>
        <w:t>...</w:t>
      </w:r>
      <w:r w:rsidRPr="0032284C">
        <w:rPr>
          <w:rFonts w:ascii="Tahoma" w:hAnsi="Tahoma" w:cs="Tahoma"/>
          <w:sz w:val="18"/>
          <w:szCs w:val="18"/>
          <w:rtl/>
        </w:rPr>
        <w:t xml:space="preserve"> כדי שלא לפתוח פתח לחשש של מינוי מקורבים, ראוי לשר שלא יצמצם את הביקוש אחר</w:t>
      </w:r>
      <w:r w:rsidRPr="0032284C">
        <w:rPr>
          <w:rFonts w:ascii="Tahoma" w:hAnsi="Tahoma" w:cs="Tahoma" w:hint="cs"/>
          <w:sz w:val="18"/>
          <w:szCs w:val="18"/>
          <w:rtl/>
        </w:rPr>
        <w:t xml:space="preserve"> </w:t>
      </w:r>
      <w:r w:rsidRPr="0032284C">
        <w:rPr>
          <w:rFonts w:ascii="Tahoma" w:hAnsi="Tahoma" w:cs="Tahoma"/>
          <w:sz w:val="18"/>
          <w:szCs w:val="18"/>
          <w:rtl/>
        </w:rPr>
        <w:t>מועמדים לחוג מכריו האישיים או אנשים הקשורים למפלגתו, אלא יחפש את מועמדיו</w:t>
      </w:r>
      <w:r w:rsidRPr="0032284C">
        <w:rPr>
          <w:rFonts w:ascii="Tahoma" w:hAnsi="Tahoma" w:cs="Tahoma" w:hint="cs"/>
          <w:sz w:val="18"/>
          <w:szCs w:val="18"/>
          <w:rtl/>
        </w:rPr>
        <w:t xml:space="preserve"> </w:t>
      </w:r>
      <w:r w:rsidRPr="0032284C">
        <w:rPr>
          <w:rFonts w:ascii="Tahoma" w:hAnsi="Tahoma" w:cs="Tahoma"/>
          <w:sz w:val="18"/>
          <w:szCs w:val="18"/>
          <w:rtl/>
        </w:rPr>
        <w:t>בקרב כלל הציבור</w:t>
      </w:r>
      <w:r w:rsidRPr="0032284C">
        <w:rPr>
          <w:rFonts w:ascii="Tahoma" w:hAnsi="Tahoma" w:cs="Tahoma" w:hint="cs"/>
          <w:sz w:val="18"/>
          <w:szCs w:val="18"/>
          <w:rtl/>
        </w:rPr>
        <w:t>..</w:t>
      </w:r>
      <w:r w:rsidRPr="0032284C">
        <w:rPr>
          <w:rFonts w:ascii="Tahoma" w:hAnsi="Tahoma" w:cs="Tahoma"/>
          <w:sz w:val="18"/>
          <w:szCs w:val="18"/>
          <w:rtl/>
        </w:rPr>
        <w:t>. על הליך המינוי להביא בחשבון את עקרון הייצוג ההולם שנקבע בחוק לגבי מגזרים שונים,</w:t>
      </w:r>
      <w:r w:rsidRPr="0032284C">
        <w:rPr>
          <w:rFonts w:ascii="Tahoma" w:hAnsi="Tahoma" w:cs="Tahoma" w:hint="cs"/>
          <w:sz w:val="18"/>
          <w:szCs w:val="18"/>
          <w:rtl/>
        </w:rPr>
        <w:t xml:space="preserve"> </w:t>
      </w:r>
      <w:r w:rsidRPr="0032284C">
        <w:rPr>
          <w:rFonts w:ascii="Tahoma" w:hAnsi="Tahoma" w:cs="Tahoma"/>
          <w:sz w:val="18"/>
          <w:szCs w:val="18"/>
          <w:rtl/>
        </w:rPr>
        <w:t xml:space="preserve">ובכלל זה את החובה לערוך חיפוש </w:t>
      </w:r>
      <w:r w:rsidRPr="0032284C">
        <w:rPr>
          <w:rFonts w:ascii="Tahoma" w:hAnsi="Tahoma" w:cs="Tahoma"/>
          <w:sz w:val="18"/>
          <w:szCs w:val="18"/>
          <w:u w:val="single"/>
          <w:rtl/>
        </w:rPr>
        <w:t>אקטיבי</w:t>
      </w:r>
      <w:r w:rsidRPr="0032284C">
        <w:rPr>
          <w:rFonts w:ascii="Tahoma" w:hAnsi="Tahoma" w:cs="Tahoma"/>
          <w:sz w:val="18"/>
          <w:szCs w:val="18"/>
          <w:rtl/>
        </w:rPr>
        <w:t xml:space="preserve"> של מועמדים ומועמדות מתאימים לתפקיד. אי-קיום חובה חוקית זה יכול שיגרור פסלות משפטית של המינוי. על המינוי להיעשות בהליך</w:t>
      </w:r>
      <w:r w:rsidRPr="0032284C">
        <w:rPr>
          <w:rFonts w:ascii="Tahoma" w:hAnsi="Tahoma" w:cs="Tahoma" w:hint="cs"/>
          <w:sz w:val="18"/>
          <w:szCs w:val="18"/>
          <w:rtl/>
        </w:rPr>
        <w:t xml:space="preserve"> </w:t>
      </w:r>
      <w:r w:rsidRPr="0032284C">
        <w:rPr>
          <w:rFonts w:ascii="Tahoma" w:hAnsi="Tahoma" w:cs="Tahoma"/>
          <w:sz w:val="18"/>
          <w:szCs w:val="18"/>
          <w:rtl/>
        </w:rPr>
        <w:t>מסודר ומובנה</w:t>
      </w:r>
      <w:r w:rsidRPr="0032284C">
        <w:rPr>
          <w:rFonts w:ascii="Tahoma" w:hAnsi="Tahoma" w:cs="Tahoma" w:hint="cs"/>
          <w:sz w:val="18"/>
          <w:szCs w:val="18"/>
          <w:rtl/>
        </w:rPr>
        <w:t>" (ההדגשה במקור)</w:t>
      </w:r>
      <w:r w:rsidRPr="0032284C">
        <w:rPr>
          <w:rFonts w:ascii="Tahoma" w:hAnsi="Tahoma" w:cs="Tahoma"/>
          <w:sz w:val="18"/>
          <w:szCs w:val="18"/>
          <w:rtl/>
        </w:rPr>
        <w:t>.</w:t>
      </w:r>
      <w:r w:rsidRPr="0032284C">
        <w:rPr>
          <w:rFonts w:ascii="Tahoma" w:hAnsi="Tahoma" w:cs="Tahoma" w:hint="cs"/>
          <w:sz w:val="18"/>
          <w:szCs w:val="18"/>
          <w:rtl/>
        </w:rPr>
        <w:t xml:space="preserve"> גם </w:t>
      </w:r>
      <w:r w:rsidRPr="0032284C">
        <w:rPr>
          <w:rFonts w:ascii="Tahoma" w:hAnsi="Tahoma" w:cs="Tahoma"/>
          <w:sz w:val="18"/>
          <w:szCs w:val="18"/>
          <w:rtl/>
        </w:rPr>
        <w:t xml:space="preserve">המשנה ליועץ המשפטי לממשלה </w:t>
      </w:r>
      <w:r w:rsidRPr="0032284C">
        <w:rPr>
          <w:rFonts w:ascii="Tahoma" w:hAnsi="Tahoma" w:cs="Tahoma" w:hint="cs"/>
          <w:sz w:val="18"/>
          <w:szCs w:val="18"/>
          <w:rtl/>
        </w:rPr>
        <w:t xml:space="preserve">כתב בחוות דעתו ב- 2014 כי </w:t>
      </w:r>
      <w:r w:rsidRPr="0032284C">
        <w:rPr>
          <w:rFonts w:ascii="Tahoma" w:hAnsi="Tahoma" w:cs="Tahoma"/>
          <w:sz w:val="18"/>
          <w:szCs w:val="18"/>
          <w:rtl/>
        </w:rPr>
        <w:t>"קיומה של רשימה של מועמדים שאותרו בהליך פומבי ופתוח, על בסיס קריטריונים מקצועיים ואמות מידה שוויוניות</w:t>
      </w:r>
      <w:r w:rsidRPr="0032284C">
        <w:rPr>
          <w:rFonts w:ascii="Tahoma" w:hAnsi="Tahoma" w:cs="Tahoma" w:hint="cs"/>
          <w:sz w:val="18"/>
          <w:szCs w:val="18"/>
          <w:rtl/>
        </w:rPr>
        <w:t xml:space="preserve"> [נבחרת הדירקטורים]</w:t>
      </w:r>
      <w:r w:rsidRPr="0032284C">
        <w:rPr>
          <w:rFonts w:ascii="Tahoma" w:hAnsi="Tahoma" w:cs="Tahoma"/>
          <w:sz w:val="18"/>
          <w:szCs w:val="18"/>
          <w:rtl/>
        </w:rPr>
        <w:t>, מטילה על השרים האחראיים חובה מוגברת להציע מועמדים מקרב הציבור בעלי כישורים שאינם נופלים מאלה של המועמדים שעלו בהליך לאחר בחינה של מספר מועמדים".</w:t>
      </w:r>
      <w:r w:rsidRPr="0012789B" w:rsidR="00A53D59">
        <w:rPr>
          <w:rFonts w:cs="Tahoma"/>
          <w:noProof/>
          <w:sz w:val="17"/>
          <w:szCs w:val="17"/>
          <w:rtl/>
        </w:rPr>
        <mc:AlternateContent>
          <mc:Choice Requires="wps">
            <w:drawing>
              <wp:anchor distT="0" distB="0" distL="114300" distR="114300" simplePos="0" relativeHeight="251676672" behindDoc="1" locked="0" layoutInCell="1" allowOverlap="1">
                <wp:simplePos x="0" y="0"/>
                <wp:positionH relativeFrom="margin">
                  <wp:posOffset>-431800</wp:posOffset>
                </wp:positionH>
                <wp:positionV relativeFrom="margin">
                  <wp:align>top</wp:align>
                </wp:positionV>
                <wp:extent cx="1620000" cy="4140000"/>
                <wp:effectExtent l="0" t="0" r="0" b="0"/>
                <wp:wrapNone/>
                <wp:docPr id="35"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852C6" w:rsidRPr="00373C5D" w:rsidP="00A53D59">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24718570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834953"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852C6" w:rsidRPr="00881D99" w:rsidP="00A53D59">
                            <w:pPr>
                              <w:spacing w:after="0" w:line="240" w:lineRule="auto"/>
                              <w:rPr>
                                <w:color w:val="0B5294"/>
                                <w:spacing w:val="-4"/>
                                <w:sz w:val="24"/>
                                <w:szCs w:val="24"/>
                                <w:rtl/>
                                <w:cs/>
                              </w:rPr>
                            </w:pPr>
                            <w:r w:rsidRPr="00A53D59">
                              <w:rPr>
                                <w:rFonts w:cs="Tahoma" w:hint="eastAsia"/>
                                <w:color w:val="0B5294"/>
                                <w:spacing w:val="-4"/>
                                <w:sz w:val="24"/>
                                <w:szCs w:val="24"/>
                                <w:rtl/>
                              </w:rPr>
                              <w:t>ראוי</w:t>
                            </w:r>
                            <w:r w:rsidRPr="00A53D59">
                              <w:rPr>
                                <w:rFonts w:cs="Tahoma"/>
                                <w:color w:val="0B5294"/>
                                <w:spacing w:val="-4"/>
                                <w:sz w:val="24"/>
                                <w:szCs w:val="24"/>
                                <w:rtl/>
                              </w:rPr>
                              <w:t xml:space="preserve"> </w:t>
                            </w:r>
                            <w:r w:rsidRPr="00A53D59">
                              <w:rPr>
                                <w:rFonts w:cs="Tahoma" w:hint="eastAsia"/>
                                <w:color w:val="0B5294"/>
                                <w:spacing w:val="-4"/>
                                <w:sz w:val="24"/>
                                <w:szCs w:val="24"/>
                                <w:rtl/>
                              </w:rPr>
                              <w:t>לשר</w:t>
                            </w:r>
                            <w:r w:rsidRPr="00A53D59">
                              <w:rPr>
                                <w:rFonts w:cs="Tahoma"/>
                                <w:color w:val="0B5294"/>
                                <w:spacing w:val="-4"/>
                                <w:sz w:val="24"/>
                                <w:szCs w:val="24"/>
                                <w:rtl/>
                              </w:rPr>
                              <w:t xml:space="preserve"> </w:t>
                            </w:r>
                            <w:r w:rsidRPr="00A53D59">
                              <w:rPr>
                                <w:rFonts w:cs="Tahoma" w:hint="eastAsia"/>
                                <w:color w:val="0B5294"/>
                                <w:spacing w:val="-4"/>
                                <w:sz w:val="24"/>
                                <w:szCs w:val="24"/>
                                <w:rtl/>
                              </w:rPr>
                              <w:t>שלא</w:t>
                            </w:r>
                            <w:r w:rsidRPr="00A53D59">
                              <w:rPr>
                                <w:rFonts w:cs="Tahoma"/>
                                <w:color w:val="0B5294"/>
                                <w:spacing w:val="-4"/>
                                <w:sz w:val="24"/>
                                <w:szCs w:val="24"/>
                                <w:rtl/>
                              </w:rPr>
                              <w:t xml:space="preserve"> </w:t>
                            </w:r>
                            <w:r w:rsidRPr="00A53D59">
                              <w:rPr>
                                <w:rFonts w:cs="Tahoma" w:hint="eastAsia"/>
                                <w:color w:val="0B5294"/>
                                <w:spacing w:val="-4"/>
                                <w:sz w:val="24"/>
                                <w:szCs w:val="24"/>
                                <w:rtl/>
                              </w:rPr>
                              <w:t>יצמצם</w:t>
                            </w:r>
                            <w:r w:rsidRPr="00A53D59">
                              <w:rPr>
                                <w:rFonts w:cs="Tahoma"/>
                                <w:color w:val="0B5294"/>
                                <w:spacing w:val="-4"/>
                                <w:sz w:val="24"/>
                                <w:szCs w:val="24"/>
                                <w:rtl/>
                              </w:rPr>
                              <w:t xml:space="preserve"> </w:t>
                            </w:r>
                            <w:r w:rsidRPr="00A53D59">
                              <w:rPr>
                                <w:rFonts w:cs="Tahoma" w:hint="eastAsia"/>
                                <w:color w:val="0B5294"/>
                                <w:spacing w:val="-4"/>
                                <w:sz w:val="24"/>
                                <w:szCs w:val="24"/>
                                <w:rtl/>
                              </w:rPr>
                              <w:t>את</w:t>
                            </w:r>
                            <w:r w:rsidRPr="00A53D59">
                              <w:rPr>
                                <w:rFonts w:cs="Tahoma"/>
                                <w:color w:val="0B5294"/>
                                <w:spacing w:val="-4"/>
                                <w:sz w:val="24"/>
                                <w:szCs w:val="24"/>
                                <w:rtl/>
                              </w:rPr>
                              <w:t xml:space="preserve"> </w:t>
                            </w:r>
                            <w:r w:rsidRPr="00A53D59">
                              <w:rPr>
                                <w:rFonts w:cs="Tahoma" w:hint="eastAsia"/>
                                <w:color w:val="0B5294"/>
                                <w:spacing w:val="-4"/>
                                <w:sz w:val="24"/>
                                <w:szCs w:val="24"/>
                                <w:rtl/>
                              </w:rPr>
                              <w:t>הביקוש</w:t>
                            </w:r>
                            <w:r w:rsidRPr="00A53D59">
                              <w:rPr>
                                <w:rFonts w:cs="Tahoma"/>
                                <w:color w:val="0B5294"/>
                                <w:spacing w:val="-4"/>
                                <w:sz w:val="24"/>
                                <w:szCs w:val="24"/>
                                <w:rtl/>
                              </w:rPr>
                              <w:t xml:space="preserve"> </w:t>
                            </w:r>
                            <w:r w:rsidRPr="00A53D59">
                              <w:rPr>
                                <w:rFonts w:cs="Tahoma" w:hint="eastAsia"/>
                                <w:color w:val="0B5294"/>
                                <w:spacing w:val="-4"/>
                                <w:sz w:val="24"/>
                                <w:szCs w:val="24"/>
                                <w:rtl/>
                              </w:rPr>
                              <w:t>אחר</w:t>
                            </w:r>
                            <w:r w:rsidRPr="00A53D59">
                              <w:rPr>
                                <w:rFonts w:cs="Tahoma"/>
                                <w:color w:val="0B5294"/>
                                <w:spacing w:val="-4"/>
                                <w:sz w:val="24"/>
                                <w:szCs w:val="24"/>
                                <w:rtl/>
                              </w:rPr>
                              <w:t xml:space="preserve"> </w:t>
                            </w:r>
                            <w:r w:rsidRPr="00A53D59">
                              <w:rPr>
                                <w:rFonts w:cs="Tahoma" w:hint="eastAsia"/>
                                <w:color w:val="0B5294"/>
                                <w:spacing w:val="-4"/>
                                <w:sz w:val="24"/>
                                <w:szCs w:val="24"/>
                                <w:rtl/>
                              </w:rPr>
                              <w:t>מועמדים</w:t>
                            </w:r>
                            <w:r w:rsidRPr="00A53D59">
                              <w:rPr>
                                <w:rFonts w:cs="Tahoma"/>
                                <w:color w:val="0B5294"/>
                                <w:spacing w:val="-4"/>
                                <w:sz w:val="24"/>
                                <w:szCs w:val="24"/>
                                <w:rtl/>
                              </w:rPr>
                              <w:t xml:space="preserve"> </w:t>
                            </w:r>
                            <w:r w:rsidRPr="00A53D59">
                              <w:rPr>
                                <w:rFonts w:cs="Tahoma" w:hint="eastAsia"/>
                                <w:color w:val="0B5294"/>
                                <w:spacing w:val="-4"/>
                                <w:sz w:val="24"/>
                                <w:szCs w:val="24"/>
                                <w:rtl/>
                              </w:rPr>
                              <w:t>לחוג</w:t>
                            </w:r>
                            <w:r w:rsidRPr="00A53D59">
                              <w:rPr>
                                <w:rFonts w:cs="Tahoma"/>
                                <w:color w:val="0B5294"/>
                                <w:spacing w:val="-4"/>
                                <w:sz w:val="24"/>
                                <w:szCs w:val="24"/>
                                <w:rtl/>
                              </w:rPr>
                              <w:t xml:space="preserve"> </w:t>
                            </w:r>
                            <w:r w:rsidRPr="00A53D59">
                              <w:rPr>
                                <w:rFonts w:cs="Tahoma" w:hint="eastAsia"/>
                                <w:color w:val="0B5294"/>
                                <w:spacing w:val="-4"/>
                                <w:sz w:val="24"/>
                                <w:szCs w:val="24"/>
                                <w:rtl/>
                              </w:rPr>
                              <w:t>מכריו</w:t>
                            </w:r>
                            <w:r w:rsidRPr="00A53D59">
                              <w:rPr>
                                <w:rFonts w:cs="Tahoma"/>
                                <w:color w:val="0B5294"/>
                                <w:spacing w:val="-4"/>
                                <w:sz w:val="24"/>
                                <w:szCs w:val="24"/>
                                <w:rtl/>
                              </w:rPr>
                              <w:t xml:space="preserve"> </w:t>
                            </w:r>
                            <w:r w:rsidRPr="00A53D59">
                              <w:rPr>
                                <w:rFonts w:cs="Tahoma" w:hint="eastAsia"/>
                                <w:color w:val="0B5294"/>
                                <w:spacing w:val="-4"/>
                                <w:sz w:val="24"/>
                                <w:szCs w:val="24"/>
                                <w:rtl/>
                              </w:rPr>
                              <w:t>האישיים</w:t>
                            </w:r>
                            <w:r w:rsidRPr="00A53D59">
                              <w:rPr>
                                <w:rFonts w:cs="Tahoma"/>
                                <w:color w:val="0B5294"/>
                                <w:spacing w:val="-4"/>
                                <w:sz w:val="24"/>
                                <w:szCs w:val="24"/>
                                <w:rtl/>
                              </w:rPr>
                              <w:t xml:space="preserve"> </w:t>
                            </w:r>
                            <w:r w:rsidRPr="00A53D59">
                              <w:rPr>
                                <w:rFonts w:cs="Tahoma" w:hint="eastAsia"/>
                                <w:color w:val="0B5294"/>
                                <w:spacing w:val="-4"/>
                                <w:sz w:val="24"/>
                                <w:szCs w:val="24"/>
                                <w:rtl/>
                              </w:rPr>
                              <w:t>או</w:t>
                            </w:r>
                            <w:r w:rsidRPr="00A53D59">
                              <w:rPr>
                                <w:rFonts w:cs="Tahoma"/>
                                <w:color w:val="0B5294"/>
                                <w:spacing w:val="-4"/>
                                <w:sz w:val="24"/>
                                <w:szCs w:val="24"/>
                                <w:rtl/>
                              </w:rPr>
                              <w:t xml:space="preserve"> </w:t>
                            </w:r>
                            <w:r w:rsidRPr="00A53D59">
                              <w:rPr>
                                <w:rFonts w:cs="Tahoma" w:hint="eastAsia"/>
                                <w:color w:val="0B5294"/>
                                <w:spacing w:val="-4"/>
                                <w:sz w:val="24"/>
                                <w:szCs w:val="24"/>
                                <w:rtl/>
                              </w:rPr>
                              <w:t>אנשים</w:t>
                            </w:r>
                            <w:r w:rsidRPr="00A53D59">
                              <w:rPr>
                                <w:rFonts w:cs="Tahoma"/>
                                <w:color w:val="0B5294"/>
                                <w:spacing w:val="-4"/>
                                <w:sz w:val="24"/>
                                <w:szCs w:val="24"/>
                                <w:rtl/>
                              </w:rPr>
                              <w:t xml:space="preserve"> </w:t>
                            </w:r>
                            <w:r w:rsidRPr="00A53D59">
                              <w:rPr>
                                <w:rFonts w:cs="Tahoma" w:hint="eastAsia"/>
                                <w:color w:val="0B5294"/>
                                <w:spacing w:val="-4"/>
                                <w:sz w:val="24"/>
                                <w:szCs w:val="24"/>
                                <w:rtl/>
                              </w:rPr>
                              <w:t>הקשורים</w:t>
                            </w:r>
                            <w:r w:rsidRPr="00A53D59">
                              <w:rPr>
                                <w:rFonts w:cs="Tahoma"/>
                                <w:color w:val="0B5294"/>
                                <w:spacing w:val="-4"/>
                                <w:sz w:val="24"/>
                                <w:szCs w:val="24"/>
                                <w:rtl/>
                              </w:rPr>
                              <w:t xml:space="preserve"> </w:t>
                            </w:r>
                            <w:r w:rsidRPr="00A53D59">
                              <w:rPr>
                                <w:rFonts w:cs="Tahoma" w:hint="eastAsia"/>
                                <w:color w:val="0B5294"/>
                                <w:spacing w:val="-4"/>
                                <w:sz w:val="24"/>
                                <w:szCs w:val="24"/>
                                <w:rtl/>
                              </w:rPr>
                              <w:t>למפלגתו</w:t>
                            </w:r>
                            <w:r w:rsidRPr="00A53D59">
                              <w:rPr>
                                <w:rFonts w:cs="Tahoma"/>
                                <w:color w:val="0B5294"/>
                                <w:spacing w:val="-4"/>
                                <w:sz w:val="24"/>
                                <w:szCs w:val="24"/>
                                <w:rtl/>
                              </w:rPr>
                              <w:t xml:space="preserve">, </w:t>
                            </w:r>
                            <w:r w:rsidRPr="00A53D59">
                              <w:rPr>
                                <w:rFonts w:cs="Tahoma" w:hint="eastAsia"/>
                                <w:color w:val="0B5294"/>
                                <w:spacing w:val="-4"/>
                                <w:sz w:val="24"/>
                                <w:szCs w:val="24"/>
                                <w:rtl/>
                              </w:rPr>
                              <w:t>אלא</w:t>
                            </w:r>
                            <w:r w:rsidRPr="00A53D59">
                              <w:rPr>
                                <w:rFonts w:cs="Tahoma"/>
                                <w:color w:val="0B5294"/>
                                <w:spacing w:val="-4"/>
                                <w:sz w:val="24"/>
                                <w:szCs w:val="24"/>
                                <w:rtl/>
                              </w:rPr>
                              <w:t xml:space="preserve"> </w:t>
                            </w:r>
                            <w:r w:rsidRPr="00A53D59">
                              <w:rPr>
                                <w:rFonts w:cs="Tahoma" w:hint="eastAsia"/>
                                <w:color w:val="0B5294"/>
                                <w:spacing w:val="-4"/>
                                <w:sz w:val="24"/>
                                <w:szCs w:val="24"/>
                                <w:rtl/>
                              </w:rPr>
                              <w:t>יחפש</w:t>
                            </w:r>
                            <w:r w:rsidRPr="00A53D59">
                              <w:rPr>
                                <w:rFonts w:cs="Tahoma"/>
                                <w:color w:val="0B5294"/>
                                <w:spacing w:val="-4"/>
                                <w:sz w:val="24"/>
                                <w:szCs w:val="24"/>
                                <w:rtl/>
                              </w:rPr>
                              <w:t xml:space="preserve"> </w:t>
                            </w:r>
                            <w:r w:rsidRPr="00A53D59">
                              <w:rPr>
                                <w:rFonts w:cs="Tahoma" w:hint="eastAsia"/>
                                <w:color w:val="0B5294"/>
                                <w:spacing w:val="-4"/>
                                <w:sz w:val="24"/>
                                <w:szCs w:val="24"/>
                                <w:rtl/>
                              </w:rPr>
                              <w:t>את</w:t>
                            </w:r>
                            <w:r w:rsidRPr="00A53D59">
                              <w:rPr>
                                <w:rFonts w:cs="Tahoma"/>
                                <w:color w:val="0B5294"/>
                                <w:spacing w:val="-4"/>
                                <w:sz w:val="24"/>
                                <w:szCs w:val="24"/>
                                <w:rtl/>
                              </w:rPr>
                              <w:t xml:space="preserve"> </w:t>
                            </w:r>
                            <w:r w:rsidRPr="00A53D59">
                              <w:rPr>
                                <w:rFonts w:cs="Tahoma" w:hint="eastAsia"/>
                                <w:color w:val="0B5294"/>
                                <w:spacing w:val="-4"/>
                                <w:sz w:val="24"/>
                                <w:szCs w:val="24"/>
                                <w:rtl/>
                              </w:rPr>
                              <w:t>מועמדיו</w:t>
                            </w:r>
                            <w:r w:rsidRPr="00A53D59">
                              <w:rPr>
                                <w:rFonts w:cs="Tahoma"/>
                                <w:color w:val="0B5294"/>
                                <w:spacing w:val="-4"/>
                                <w:sz w:val="24"/>
                                <w:szCs w:val="24"/>
                                <w:rtl/>
                              </w:rPr>
                              <w:t xml:space="preserve"> </w:t>
                            </w:r>
                            <w:r w:rsidRPr="00A53D59">
                              <w:rPr>
                                <w:rFonts w:cs="Tahoma" w:hint="eastAsia"/>
                                <w:color w:val="0B5294"/>
                                <w:spacing w:val="-4"/>
                                <w:sz w:val="24"/>
                                <w:szCs w:val="24"/>
                                <w:rtl/>
                              </w:rPr>
                              <w:t>בקרב</w:t>
                            </w:r>
                            <w:r w:rsidRPr="00A53D59">
                              <w:rPr>
                                <w:rFonts w:cs="Tahoma"/>
                                <w:color w:val="0B5294"/>
                                <w:spacing w:val="-4"/>
                                <w:sz w:val="24"/>
                                <w:szCs w:val="24"/>
                                <w:rtl/>
                              </w:rPr>
                              <w:t xml:space="preserve"> </w:t>
                            </w:r>
                            <w:r w:rsidRPr="00A53D59">
                              <w:rPr>
                                <w:rFonts w:cs="Tahoma" w:hint="eastAsia"/>
                                <w:color w:val="0B5294"/>
                                <w:spacing w:val="-4"/>
                                <w:sz w:val="24"/>
                                <w:szCs w:val="24"/>
                                <w:rtl/>
                              </w:rPr>
                              <w:t>כלל</w:t>
                            </w:r>
                            <w:r w:rsidRPr="00A53D59">
                              <w:rPr>
                                <w:rFonts w:cs="Tahoma"/>
                                <w:color w:val="0B5294"/>
                                <w:spacing w:val="-4"/>
                                <w:sz w:val="24"/>
                                <w:szCs w:val="24"/>
                                <w:rtl/>
                              </w:rPr>
                              <w:t xml:space="preserve"> </w:t>
                            </w:r>
                            <w:r w:rsidRPr="00A53D59">
                              <w:rPr>
                                <w:rFonts w:cs="Tahoma" w:hint="eastAsia"/>
                                <w:color w:val="0B5294"/>
                                <w:spacing w:val="-4"/>
                                <w:sz w:val="24"/>
                                <w:szCs w:val="24"/>
                                <w:rtl/>
                              </w:rPr>
                              <w:t>הציבור</w:t>
                            </w:r>
                            <w:r w:rsidRPr="00A53D59">
                              <w:rPr>
                                <w:rFonts w:cs="Tahoma"/>
                                <w:color w:val="0B5294"/>
                                <w:spacing w:val="-4"/>
                                <w:sz w:val="24"/>
                                <w:szCs w:val="24"/>
                                <w:rtl/>
                              </w:rPr>
                              <w:t>"</w:t>
                            </w:r>
                          </w:p>
                          <w:p w:rsidR="005852C6" w:rsidRPr="00373C5D" w:rsidP="00A53D59">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05566558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71589"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4"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8784" filled="f" stroked="f">
                <v:textbox>
                  <w:txbxContent>
                    <w:p w:rsidR="005852C6" w:rsidRPr="00373C5D" w:rsidP="00A53D59">
                      <w:pPr>
                        <w:spacing w:line="240" w:lineRule="atLeast"/>
                        <w:rPr>
                          <w:rFonts w:cs="Tahoma"/>
                          <w:b/>
                          <w:bCs/>
                          <w:color w:val="0B5294"/>
                          <w:sz w:val="48"/>
                          <w:szCs w:val="48"/>
                          <w:rtl/>
                        </w:rPr>
                      </w:pPr>
                      <w:drawing>
                        <wp:inline distT="0" distB="0" distL="0" distR="0">
                          <wp:extent cx="311150" cy="256800"/>
                          <wp:effectExtent l="0" t="0" r="0" b="0"/>
                          <wp:docPr id="3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869144"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852C6" w:rsidRPr="00881D99" w:rsidP="00A53D59">
                      <w:pPr>
                        <w:spacing w:after="0" w:line="240" w:lineRule="auto"/>
                        <w:rPr>
                          <w:color w:val="0B5294"/>
                          <w:spacing w:val="-4"/>
                          <w:sz w:val="24"/>
                          <w:szCs w:val="24"/>
                          <w:rtl/>
                          <w:cs/>
                        </w:rPr>
                      </w:pPr>
                      <w:r w:rsidRPr="00A53D59">
                        <w:rPr>
                          <w:rFonts w:cs="Tahoma" w:hint="eastAsia"/>
                          <w:color w:val="0B5294"/>
                          <w:spacing w:val="-4"/>
                          <w:sz w:val="24"/>
                          <w:szCs w:val="24"/>
                          <w:rtl/>
                        </w:rPr>
                        <w:t>ראוי</w:t>
                      </w:r>
                      <w:r w:rsidRPr="00A53D59">
                        <w:rPr>
                          <w:rFonts w:cs="Tahoma"/>
                          <w:color w:val="0B5294"/>
                          <w:spacing w:val="-4"/>
                          <w:sz w:val="24"/>
                          <w:szCs w:val="24"/>
                          <w:rtl/>
                        </w:rPr>
                        <w:t xml:space="preserve"> </w:t>
                      </w:r>
                      <w:r w:rsidRPr="00A53D59">
                        <w:rPr>
                          <w:rFonts w:cs="Tahoma" w:hint="eastAsia"/>
                          <w:color w:val="0B5294"/>
                          <w:spacing w:val="-4"/>
                          <w:sz w:val="24"/>
                          <w:szCs w:val="24"/>
                          <w:rtl/>
                        </w:rPr>
                        <w:t>לשר</w:t>
                      </w:r>
                      <w:r w:rsidRPr="00A53D59">
                        <w:rPr>
                          <w:rFonts w:cs="Tahoma"/>
                          <w:color w:val="0B5294"/>
                          <w:spacing w:val="-4"/>
                          <w:sz w:val="24"/>
                          <w:szCs w:val="24"/>
                          <w:rtl/>
                        </w:rPr>
                        <w:t xml:space="preserve"> </w:t>
                      </w:r>
                      <w:r w:rsidRPr="00A53D59">
                        <w:rPr>
                          <w:rFonts w:cs="Tahoma" w:hint="eastAsia"/>
                          <w:color w:val="0B5294"/>
                          <w:spacing w:val="-4"/>
                          <w:sz w:val="24"/>
                          <w:szCs w:val="24"/>
                          <w:rtl/>
                        </w:rPr>
                        <w:t>שלא</w:t>
                      </w:r>
                      <w:r w:rsidRPr="00A53D59">
                        <w:rPr>
                          <w:rFonts w:cs="Tahoma"/>
                          <w:color w:val="0B5294"/>
                          <w:spacing w:val="-4"/>
                          <w:sz w:val="24"/>
                          <w:szCs w:val="24"/>
                          <w:rtl/>
                        </w:rPr>
                        <w:t xml:space="preserve"> </w:t>
                      </w:r>
                      <w:r w:rsidRPr="00A53D59">
                        <w:rPr>
                          <w:rFonts w:cs="Tahoma" w:hint="eastAsia"/>
                          <w:color w:val="0B5294"/>
                          <w:spacing w:val="-4"/>
                          <w:sz w:val="24"/>
                          <w:szCs w:val="24"/>
                          <w:rtl/>
                        </w:rPr>
                        <w:t>יצמצם</w:t>
                      </w:r>
                      <w:r w:rsidRPr="00A53D59">
                        <w:rPr>
                          <w:rFonts w:cs="Tahoma"/>
                          <w:color w:val="0B5294"/>
                          <w:spacing w:val="-4"/>
                          <w:sz w:val="24"/>
                          <w:szCs w:val="24"/>
                          <w:rtl/>
                        </w:rPr>
                        <w:t xml:space="preserve"> </w:t>
                      </w:r>
                      <w:r w:rsidRPr="00A53D59">
                        <w:rPr>
                          <w:rFonts w:cs="Tahoma" w:hint="eastAsia"/>
                          <w:color w:val="0B5294"/>
                          <w:spacing w:val="-4"/>
                          <w:sz w:val="24"/>
                          <w:szCs w:val="24"/>
                          <w:rtl/>
                        </w:rPr>
                        <w:t>את</w:t>
                      </w:r>
                      <w:r w:rsidRPr="00A53D59">
                        <w:rPr>
                          <w:rFonts w:cs="Tahoma"/>
                          <w:color w:val="0B5294"/>
                          <w:spacing w:val="-4"/>
                          <w:sz w:val="24"/>
                          <w:szCs w:val="24"/>
                          <w:rtl/>
                        </w:rPr>
                        <w:t xml:space="preserve"> </w:t>
                      </w:r>
                      <w:r w:rsidRPr="00A53D59">
                        <w:rPr>
                          <w:rFonts w:cs="Tahoma" w:hint="eastAsia"/>
                          <w:color w:val="0B5294"/>
                          <w:spacing w:val="-4"/>
                          <w:sz w:val="24"/>
                          <w:szCs w:val="24"/>
                          <w:rtl/>
                        </w:rPr>
                        <w:t>הביקוש</w:t>
                      </w:r>
                      <w:r w:rsidRPr="00A53D59">
                        <w:rPr>
                          <w:rFonts w:cs="Tahoma"/>
                          <w:color w:val="0B5294"/>
                          <w:spacing w:val="-4"/>
                          <w:sz w:val="24"/>
                          <w:szCs w:val="24"/>
                          <w:rtl/>
                        </w:rPr>
                        <w:t xml:space="preserve"> </w:t>
                      </w:r>
                      <w:r w:rsidRPr="00A53D59">
                        <w:rPr>
                          <w:rFonts w:cs="Tahoma" w:hint="eastAsia"/>
                          <w:color w:val="0B5294"/>
                          <w:spacing w:val="-4"/>
                          <w:sz w:val="24"/>
                          <w:szCs w:val="24"/>
                          <w:rtl/>
                        </w:rPr>
                        <w:t>אחר</w:t>
                      </w:r>
                      <w:r w:rsidRPr="00A53D59">
                        <w:rPr>
                          <w:rFonts w:cs="Tahoma"/>
                          <w:color w:val="0B5294"/>
                          <w:spacing w:val="-4"/>
                          <w:sz w:val="24"/>
                          <w:szCs w:val="24"/>
                          <w:rtl/>
                        </w:rPr>
                        <w:t xml:space="preserve"> </w:t>
                      </w:r>
                      <w:r w:rsidRPr="00A53D59">
                        <w:rPr>
                          <w:rFonts w:cs="Tahoma" w:hint="eastAsia"/>
                          <w:color w:val="0B5294"/>
                          <w:spacing w:val="-4"/>
                          <w:sz w:val="24"/>
                          <w:szCs w:val="24"/>
                          <w:rtl/>
                        </w:rPr>
                        <w:t>מועמדים</w:t>
                      </w:r>
                      <w:r w:rsidRPr="00A53D59">
                        <w:rPr>
                          <w:rFonts w:cs="Tahoma"/>
                          <w:color w:val="0B5294"/>
                          <w:spacing w:val="-4"/>
                          <w:sz w:val="24"/>
                          <w:szCs w:val="24"/>
                          <w:rtl/>
                        </w:rPr>
                        <w:t xml:space="preserve"> </w:t>
                      </w:r>
                      <w:r w:rsidRPr="00A53D59">
                        <w:rPr>
                          <w:rFonts w:cs="Tahoma" w:hint="eastAsia"/>
                          <w:color w:val="0B5294"/>
                          <w:spacing w:val="-4"/>
                          <w:sz w:val="24"/>
                          <w:szCs w:val="24"/>
                          <w:rtl/>
                        </w:rPr>
                        <w:t>לחוג</w:t>
                      </w:r>
                      <w:r w:rsidRPr="00A53D59">
                        <w:rPr>
                          <w:rFonts w:cs="Tahoma"/>
                          <w:color w:val="0B5294"/>
                          <w:spacing w:val="-4"/>
                          <w:sz w:val="24"/>
                          <w:szCs w:val="24"/>
                          <w:rtl/>
                        </w:rPr>
                        <w:t xml:space="preserve"> </w:t>
                      </w:r>
                      <w:r w:rsidRPr="00A53D59">
                        <w:rPr>
                          <w:rFonts w:cs="Tahoma" w:hint="eastAsia"/>
                          <w:color w:val="0B5294"/>
                          <w:spacing w:val="-4"/>
                          <w:sz w:val="24"/>
                          <w:szCs w:val="24"/>
                          <w:rtl/>
                        </w:rPr>
                        <w:t>מכריו</w:t>
                      </w:r>
                      <w:r w:rsidRPr="00A53D59">
                        <w:rPr>
                          <w:rFonts w:cs="Tahoma"/>
                          <w:color w:val="0B5294"/>
                          <w:spacing w:val="-4"/>
                          <w:sz w:val="24"/>
                          <w:szCs w:val="24"/>
                          <w:rtl/>
                        </w:rPr>
                        <w:t xml:space="preserve"> </w:t>
                      </w:r>
                      <w:r w:rsidRPr="00A53D59">
                        <w:rPr>
                          <w:rFonts w:cs="Tahoma" w:hint="eastAsia"/>
                          <w:color w:val="0B5294"/>
                          <w:spacing w:val="-4"/>
                          <w:sz w:val="24"/>
                          <w:szCs w:val="24"/>
                          <w:rtl/>
                        </w:rPr>
                        <w:t>האישיים</w:t>
                      </w:r>
                      <w:r w:rsidRPr="00A53D59">
                        <w:rPr>
                          <w:rFonts w:cs="Tahoma"/>
                          <w:color w:val="0B5294"/>
                          <w:spacing w:val="-4"/>
                          <w:sz w:val="24"/>
                          <w:szCs w:val="24"/>
                          <w:rtl/>
                        </w:rPr>
                        <w:t xml:space="preserve"> </w:t>
                      </w:r>
                      <w:r w:rsidRPr="00A53D59">
                        <w:rPr>
                          <w:rFonts w:cs="Tahoma" w:hint="eastAsia"/>
                          <w:color w:val="0B5294"/>
                          <w:spacing w:val="-4"/>
                          <w:sz w:val="24"/>
                          <w:szCs w:val="24"/>
                          <w:rtl/>
                        </w:rPr>
                        <w:t>או</w:t>
                      </w:r>
                      <w:r w:rsidRPr="00A53D59">
                        <w:rPr>
                          <w:rFonts w:cs="Tahoma"/>
                          <w:color w:val="0B5294"/>
                          <w:spacing w:val="-4"/>
                          <w:sz w:val="24"/>
                          <w:szCs w:val="24"/>
                          <w:rtl/>
                        </w:rPr>
                        <w:t xml:space="preserve"> </w:t>
                      </w:r>
                      <w:r w:rsidRPr="00A53D59">
                        <w:rPr>
                          <w:rFonts w:cs="Tahoma" w:hint="eastAsia"/>
                          <w:color w:val="0B5294"/>
                          <w:spacing w:val="-4"/>
                          <w:sz w:val="24"/>
                          <w:szCs w:val="24"/>
                          <w:rtl/>
                        </w:rPr>
                        <w:t>אנשים</w:t>
                      </w:r>
                      <w:r w:rsidRPr="00A53D59">
                        <w:rPr>
                          <w:rFonts w:cs="Tahoma"/>
                          <w:color w:val="0B5294"/>
                          <w:spacing w:val="-4"/>
                          <w:sz w:val="24"/>
                          <w:szCs w:val="24"/>
                          <w:rtl/>
                        </w:rPr>
                        <w:t xml:space="preserve"> </w:t>
                      </w:r>
                      <w:r w:rsidRPr="00A53D59">
                        <w:rPr>
                          <w:rFonts w:cs="Tahoma" w:hint="eastAsia"/>
                          <w:color w:val="0B5294"/>
                          <w:spacing w:val="-4"/>
                          <w:sz w:val="24"/>
                          <w:szCs w:val="24"/>
                          <w:rtl/>
                        </w:rPr>
                        <w:t>הקשורים</w:t>
                      </w:r>
                      <w:r w:rsidRPr="00A53D59">
                        <w:rPr>
                          <w:rFonts w:cs="Tahoma"/>
                          <w:color w:val="0B5294"/>
                          <w:spacing w:val="-4"/>
                          <w:sz w:val="24"/>
                          <w:szCs w:val="24"/>
                          <w:rtl/>
                        </w:rPr>
                        <w:t xml:space="preserve"> </w:t>
                      </w:r>
                      <w:r w:rsidRPr="00A53D59">
                        <w:rPr>
                          <w:rFonts w:cs="Tahoma" w:hint="eastAsia"/>
                          <w:color w:val="0B5294"/>
                          <w:spacing w:val="-4"/>
                          <w:sz w:val="24"/>
                          <w:szCs w:val="24"/>
                          <w:rtl/>
                        </w:rPr>
                        <w:t>למפלגתו</w:t>
                      </w:r>
                      <w:r w:rsidRPr="00A53D59">
                        <w:rPr>
                          <w:rFonts w:cs="Tahoma"/>
                          <w:color w:val="0B5294"/>
                          <w:spacing w:val="-4"/>
                          <w:sz w:val="24"/>
                          <w:szCs w:val="24"/>
                          <w:rtl/>
                        </w:rPr>
                        <w:t xml:space="preserve">, </w:t>
                      </w:r>
                      <w:r w:rsidRPr="00A53D59">
                        <w:rPr>
                          <w:rFonts w:cs="Tahoma" w:hint="eastAsia"/>
                          <w:color w:val="0B5294"/>
                          <w:spacing w:val="-4"/>
                          <w:sz w:val="24"/>
                          <w:szCs w:val="24"/>
                          <w:rtl/>
                        </w:rPr>
                        <w:t>אלא</w:t>
                      </w:r>
                      <w:r w:rsidRPr="00A53D59">
                        <w:rPr>
                          <w:rFonts w:cs="Tahoma"/>
                          <w:color w:val="0B5294"/>
                          <w:spacing w:val="-4"/>
                          <w:sz w:val="24"/>
                          <w:szCs w:val="24"/>
                          <w:rtl/>
                        </w:rPr>
                        <w:t xml:space="preserve"> </w:t>
                      </w:r>
                      <w:r w:rsidRPr="00A53D59">
                        <w:rPr>
                          <w:rFonts w:cs="Tahoma" w:hint="eastAsia"/>
                          <w:color w:val="0B5294"/>
                          <w:spacing w:val="-4"/>
                          <w:sz w:val="24"/>
                          <w:szCs w:val="24"/>
                          <w:rtl/>
                        </w:rPr>
                        <w:t>יחפש</w:t>
                      </w:r>
                      <w:r w:rsidRPr="00A53D59">
                        <w:rPr>
                          <w:rFonts w:cs="Tahoma"/>
                          <w:color w:val="0B5294"/>
                          <w:spacing w:val="-4"/>
                          <w:sz w:val="24"/>
                          <w:szCs w:val="24"/>
                          <w:rtl/>
                        </w:rPr>
                        <w:t xml:space="preserve"> </w:t>
                      </w:r>
                      <w:r w:rsidRPr="00A53D59">
                        <w:rPr>
                          <w:rFonts w:cs="Tahoma" w:hint="eastAsia"/>
                          <w:color w:val="0B5294"/>
                          <w:spacing w:val="-4"/>
                          <w:sz w:val="24"/>
                          <w:szCs w:val="24"/>
                          <w:rtl/>
                        </w:rPr>
                        <w:t>את</w:t>
                      </w:r>
                      <w:r w:rsidRPr="00A53D59">
                        <w:rPr>
                          <w:rFonts w:cs="Tahoma"/>
                          <w:color w:val="0B5294"/>
                          <w:spacing w:val="-4"/>
                          <w:sz w:val="24"/>
                          <w:szCs w:val="24"/>
                          <w:rtl/>
                        </w:rPr>
                        <w:t xml:space="preserve"> </w:t>
                      </w:r>
                      <w:r w:rsidRPr="00A53D59">
                        <w:rPr>
                          <w:rFonts w:cs="Tahoma" w:hint="eastAsia"/>
                          <w:color w:val="0B5294"/>
                          <w:spacing w:val="-4"/>
                          <w:sz w:val="24"/>
                          <w:szCs w:val="24"/>
                          <w:rtl/>
                        </w:rPr>
                        <w:t>מועמדיו</w:t>
                      </w:r>
                      <w:r w:rsidRPr="00A53D59">
                        <w:rPr>
                          <w:rFonts w:cs="Tahoma"/>
                          <w:color w:val="0B5294"/>
                          <w:spacing w:val="-4"/>
                          <w:sz w:val="24"/>
                          <w:szCs w:val="24"/>
                          <w:rtl/>
                        </w:rPr>
                        <w:t xml:space="preserve"> </w:t>
                      </w:r>
                      <w:r w:rsidRPr="00A53D59">
                        <w:rPr>
                          <w:rFonts w:cs="Tahoma" w:hint="eastAsia"/>
                          <w:color w:val="0B5294"/>
                          <w:spacing w:val="-4"/>
                          <w:sz w:val="24"/>
                          <w:szCs w:val="24"/>
                          <w:rtl/>
                        </w:rPr>
                        <w:t>בקרב</w:t>
                      </w:r>
                      <w:r w:rsidRPr="00A53D59">
                        <w:rPr>
                          <w:rFonts w:cs="Tahoma"/>
                          <w:color w:val="0B5294"/>
                          <w:spacing w:val="-4"/>
                          <w:sz w:val="24"/>
                          <w:szCs w:val="24"/>
                          <w:rtl/>
                        </w:rPr>
                        <w:t xml:space="preserve"> </w:t>
                      </w:r>
                      <w:r w:rsidRPr="00A53D59">
                        <w:rPr>
                          <w:rFonts w:cs="Tahoma" w:hint="eastAsia"/>
                          <w:color w:val="0B5294"/>
                          <w:spacing w:val="-4"/>
                          <w:sz w:val="24"/>
                          <w:szCs w:val="24"/>
                          <w:rtl/>
                        </w:rPr>
                        <w:t>כלל</w:t>
                      </w:r>
                      <w:r w:rsidRPr="00A53D59">
                        <w:rPr>
                          <w:rFonts w:cs="Tahoma"/>
                          <w:color w:val="0B5294"/>
                          <w:spacing w:val="-4"/>
                          <w:sz w:val="24"/>
                          <w:szCs w:val="24"/>
                          <w:rtl/>
                        </w:rPr>
                        <w:t xml:space="preserve"> </w:t>
                      </w:r>
                      <w:r w:rsidRPr="00A53D59">
                        <w:rPr>
                          <w:rFonts w:cs="Tahoma" w:hint="eastAsia"/>
                          <w:color w:val="0B5294"/>
                          <w:spacing w:val="-4"/>
                          <w:sz w:val="24"/>
                          <w:szCs w:val="24"/>
                          <w:rtl/>
                        </w:rPr>
                        <w:t>הציבור</w:t>
                      </w:r>
                      <w:r w:rsidRPr="00A53D59">
                        <w:rPr>
                          <w:rFonts w:cs="Tahoma"/>
                          <w:color w:val="0B5294"/>
                          <w:spacing w:val="-4"/>
                          <w:sz w:val="24"/>
                          <w:szCs w:val="24"/>
                          <w:rtl/>
                        </w:rPr>
                        <w:t>"</w:t>
                      </w:r>
                    </w:p>
                    <w:p w:rsidR="005852C6" w:rsidRPr="00373C5D" w:rsidP="00A53D59">
                      <w:pPr>
                        <w:spacing w:before="120" w:after="0" w:line="240" w:lineRule="atLeast"/>
                        <w:rPr>
                          <w:rFonts w:cs="Tahoma"/>
                          <w:b/>
                          <w:bCs/>
                          <w:color w:val="0B5294"/>
                          <w:sz w:val="48"/>
                          <w:szCs w:val="48"/>
                          <w:rtl/>
                        </w:rPr>
                      </w:pPr>
                      <w:drawing>
                        <wp:inline distT="0" distB="0" distL="0" distR="0">
                          <wp:extent cx="288000" cy="31337"/>
                          <wp:effectExtent l="0" t="0" r="0" b="6985"/>
                          <wp:docPr id="3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302526"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8C1634" w:rsidRPr="0032284C" w:rsidP="00E62F9E">
      <w:pPr>
        <w:spacing w:line="240" w:lineRule="exact"/>
        <w:ind w:right="2268"/>
        <w:jc w:val="both"/>
        <w:rPr>
          <w:rFonts w:ascii="Tahoma" w:hAnsi="Tahoma" w:cs="Tahoma"/>
          <w:sz w:val="18"/>
          <w:szCs w:val="18"/>
          <w:rtl/>
        </w:rPr>
      </w:pPr>
      <w:r w:rsidRPr="0032284C">
        <w:rPr>
          <w:rFonts w:ascii="Tahoma" w:hAnsi="Tahoma" w:cs="Tahoma" w:hint="cs"/>
          <w:sz w:val="18"/>
          <w:szCs w:val="18"/>
          <w:rtl/>
        </w:rPr>
        <w:t>במקרה ששר בחר במועמד שלא מהנבחרת, הרשות מעבירה את המועמד הליך תואם נבחרת. בהליך זה על המועמד למלא שאלון אינטרנטי הזהה לשאלון שמילאו המועמדים שהגישו מועמדות לנבחרת ולעבור את כל שאר השלבים כמותם. הבסיס המשפטי להליך זה מצוי בתשובת המשנה ליועמ"ש</w:t>
      </w:r>
      <w:r w:rsidRPr="0032284C">
        <w:rPr>
          <w:rFonts w:ascii="Tahoma" w:hAnsi="Tahoma" w:cs="Tahoma"/>
          <w:sz w:val="18"/>
          <w:szCs w:val="18"/>
          <w:rtl/>
        </w:rPr>
        <w:t xml:space="preserve"> </w:t>
      </w:r>
      <w:r w:rsidRPr="0032284C">
        <w:rPr>
          <w:rFonts w:ascii="Tahoma" w:hAnsi="Tahoma" w:cs="Tahoma" w:hint="cs"/>
          <w:sz w:val="18"/>
          <w:szCs w:val="18"/>
          <w:rtl/>
        </w:rPr>
        <w:t>מאפריל 2014 ולפיה "קיומה של רשימת מועמדים שאותרו בהליך פומבי ופתוח, על בסיס קריטריונים מקצועיים ואמות מידה שוויוניות, מטילה על השרים האחראיים חובה מוגברת להציע מועמדים מקרב הציבור בעלי כישורים שאינם נופלים מאלה של המועמדים שעלו בהליך".</w:t>
      </w:r>
    </w:p>
    <w:p w:rsidR="008C1634" w:rsidRPr="0032284C" w:rsidP="00E62F9E">
      <w:pPr>
        <w:spacing w:line="240" w:lineRule="exact"/>
        <w:ind w:right="2268"/>
        <w:jc w:val="both"/>
        <w:rPr>
          <w:rFonts w:ascii="Tahoma" w:hAnsi="Tahoma" w:cs="Tahoma"/>
          <w:sz w:val="18"/>
          <w:szCs w:val="18"/>
          <w:rtl/>
        </w:rPr>
      </w:pPr>
      <w:r w:rsidRPr="0032284C">
        <w:rPr>
          <w:rFonts w:ascii="Tahoma" w:hAnsi="Tahoma" w:cs="Tahoma"/>
          <w:sz w:val="18"/>
          <w:szCs w:val="18"/>
          <w:rtl/>
        </w:rPr>
        <w:t xml:space="preserve">נמצאו מקרים </w:t>
      </w:r>
      <w:r w:rsidRPr="0032284C">
        <w:rPr>
          <w:rFonts w:ascii="Tahoma" w:hAnsi="Tahoma" w:cs="Tahoma" w:hint="cs"/>
          <w:sz w:val="18"/>
          <w:szCs w:val="18"/>
          <w:rtl/>
        </w:rPr>
        <w:t>ש</w:t>
      </w:r>
      <w:r w:rsidRPr="0032284C">
        <w:rPr>
          <w:rFonts w:ascii="Tahoma" w:hAnsi="Tahoma" w:cs="Tahoma"/>
          <w:sz w:val="18"/>
          <w:szCs w:val="18"/>
          <w:rtl/>
        </w:rPr>
        <w:t xml:space="preserve">הרשות העבירה לדיון בוועדה גם מועמדים שקיבלו ניקוד נמוך </w:t>
      </w:r>
      <w:r w:rsidRPr="0032284C">
        <w:rPr>
          <w:rFonts w:ascii="Tahoma" w:hAnsi="Tahoma" w:cs="Tahoma" w:hint="cs"/>
          <w:sz w:val="18"/>
          <w:szCs w:val="18"/>
          <w:rtl/>
        </w:rPr>
        <w:t xml:space="preserve">באופן ניכר </w:t>
      </w:r>
      <w:r w:rsidRPr="0032284C">
        <w:rPr>
          <w:rFonts w:ascii="Tahoma" w:hAnsi="Tahoma" w:cs="Tahoma"/>
          <w:sz w:val="18"/>
          <w:szCs w:val="18"/>
          <w:rtl/>
        </w:rPr>
        <w:t>מהניקוד שהרשות קבעה כמינימום לכניסה לנבחרת</w:t>
      </w:r>
      <w:r w:rsidRPr="0032284C">
        <w:rPr>
          <w:rFonts w:ascii="Tahoma" w:hAnsi="Tahoma" w:cs="Tahoma" w:hint="cs"/>
          <w:sz w:val="18"/>
          <w:szCs w:val="18"/>
          <w:rtl/>
        </w:rPr>
        <w:t>,</w:t>
      </w:r>
      <w:r w:rsidRPr="0032284C">
        <w:rPr>
          <w:rFonts w:ascii="Tahoma" w:hAnsi="Tahoma" w:cs="Tahoma"/>
          <w:sz w:val="18"/>
          <w:szCs w:val="18"/>
          <w:rtl/>
        </w:rPr>
        <w:t xml:space="preserve"> וזאת על פי בקשות השרים האחראים. בחלק מהמקרים המליצה הוועדה למנותם כדירקטורים,</w:t>
      </w:r>
      <w:r w:rsidRPr="0032284C">
        <w:rPr>
          <w:rFonts w:ascii="Tahoma" w:hAnsi="Tahoma" w:cs="Tahoma" w:hint="cs"/>
          <w:sz w:val="18"/>
          <w:szCs w:val="18"/>
          <w:rtl/>
        </w:rPr>
        <w:t xml:space="preserve"> </w:t>
      </w:r>
      <w:r w:rsidRPr="0032284C">
        <w:rPr>
          <w:rFonts w:ascii="Tahoma" w:hAnsi="Tahoma" w:cs="Tahoma"/>
          <w:sz w:val="18"/>
          <w:szCs w:val="18"/>
          <w:rtl/>
        </w:rPr>
        <w:t>ובחלק המליצה שלא</w:t>
      </w:r>
      <w:r w:rsidRPr="0032284C">
        <w:rPr>
          <w:rFonts w:ascii="Tahoma" w:hAnsi="Tahoma" w:cs="Tahoma" w:hint="cs"/>
          <w:sz w:val="18"/>
          <w:szCs w:val="18"/>
          <w:rtl/>
        </w:rPr>
        <w:t xml:space="preserve"> לעשות זאת</w:t>
      </w:r>
      <w:r w:rsidRPr="0032284C">
        <w:rPr>
          <w:rFonts w:ascii="Tahoma" w:hAnsi="Tahoma" w:cs="Tahoma"/>
          <w:sz w:val="18"/>
          <w:szCs w:val="18"/>
          <w:rtl/>
        </w:rPr>
        <w:t xml:space="preserve">. לעומת מקרים אלו נמצאו מקרים אחרים </w:t>
      </w:r>
      <w:r w:rsidRPr="0032284C">
        <w:rPr>
          <w:rFonts w:ascii="Tahoma" w:hAnsi="Tahoma" w:cs="Tahoma" w:hint="cs"/>
          <w:sz w:val="18"/>
          <w:szCs w:val="18"/>
          <w:rtl/>
        </w:rPr>
        <w:t>ש</w:t>
      </w:r>
      <w:r w:rsidRPr="0032284C">
        <w:rPr>
          <w:rFonts w:ascii="Tahoma" w:hAnsi="Tahoma" w:cs="Tahoma"/>
          <w:sz w:val="18"/>
          <w:szCs w:val="18"/>
          <w:rtl/>
        </w:rPr>
        <w:t xml:space="preserve">הרשות לא העבירה שמות של מועמדים לדיון בוועדה </w:t>
      </w:r>
      <w:r w:rsidRPr="0032284C">
        <w:rPr>
          <w:rFonts w:ascii="Tahoma" w:hAnsi="Tahoma" w:cs="Tahoma" w:hint="cs"/>
          <w:sz w:val="18"/>
          <w:szCs w:val="18"/>
          <w:rtl/>
        </w:rPr>
        <w:t>משום</w:t>
      </w:r>
      <w:r w:rsidRPr="0032284C">
        <w:rPr>
          <w:rFonts w:ascii="Tahoma" w:hAnsi="Tahoma" w:cs="Tahoma"/>
          <w:sz w:val="18"/>
          <w:szCs w:val="18"/>
          <w:rtl/>
        </w:rPr>
        <w:t xml:space="preserve"> </w:t>
      </w:r>
      <w:r w:rsidRPr="0032284C">
        <w:rPr>
          <w:rFonts w:ascii="Tahoma" w:hAnsi="Tahoma" w:cs="Tahoma"/>
          <w:sz w:val="18"/>
          <w:szCs w:val="18"/>
          <w:rtl/>
        </w:rPr>
        <w:t xml:space="preserve">שקיבלו ניקוד נמוך בהליך תואם נבחרת. נמצא גם מקרה </w:t>
      </w:r>
      <w:r w:rsidRPr="0032284C">
        <w:rPr>
          <w:rFonts w:ascii="Tahoma" w:hAnsi="Tahoma" w:cs="Tahoma" w:hint="cs"/>
          <w:sz w:val="18"/>
          <w:szCs w:val="18"/>
          <w:rtl/>
        </w:rPr>
        <w:t>ש</w:t>
      </w:r>
      <w:r w:rsidRPr="0032284C">
        <w:rPr>
          <w:rFonts w:ascii="Tahoma" w:hAnsi="Tahoma" w:cs="Tahoma"/>
          <w:sz w:val="18"/>
          <w:szCs w:val="18"/>
          <w:rtl/>
        </w:rPr>
        <w:t>הרשות העבירה לדיון בוועדה מועמד שלא מהנבחרת ושכלל לא עבר הליך תואם נבחרת.</w:t>
      </w:r>
      <w:r w:rsidRPr="00A53D59" w:rsidR="00A53D59">
        <w:rPr>
          <w:rFonts w:cs="Tahoma"/>
          <w:noProof/>
          <w:sz w:val="17"/>
          <w:szCs w:val="17"/>
          <w:rtl/>
        </w:rPr>
        <w:t xml:space="preserve"> </w:t>
      </w:r>
      <w:r w:rsidRPr="0012789B" w:rsidR="00A53D59">
        <w:rPr>
          <w:rFonts w:cs="Tahoma"/>
          <w:noProof/>
          <w:sz w:val="17"/>
          <w:szCs w:val="17"/>
          <w:rtl/>
        </w:rPr>
        <mc:AlternateContent>
          <mc:Choice Requires="wps">
            <w:drawing>
              <wp:anchor distT="0" distB="0" distL="114300" distR="114300" simplePos="0" relativeHeight="251678720" behindDoc="1" locked="0" layoutInCell="1" allowOverlap="1">
                <wp:simplePos x="0" y="0"/>
                <wp:positionH relativeFrom="margin">
                  <wp:posOffset>-431800</wp:posOffset>
                </wp:positionH>
                <wp:positionV relativeFrom="margin">
                  <wp:align>top</wp:align>
                </wp:positionV>
                <wp:extent cx="1620000" cy="4140000"/>
                <wp:effectExtent l="0" t="0" r="0" b="0"/>
                <wp:wrapNone/>
                <wp:docPr id="38"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852C6" w:rsidRPr="00373C5D" w:rsidP="00A53D59">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29024488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939741"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852C6" w:rsidRPr="00881D99" w:rsidP="00A53D59">
                            <w:pPr>
                              <w:spacing w:after="0" w:line="240" w:lineRule="auto"/>
                              <w:rPr>
                                <w:color w:val="0B5294"/>
                                <w:spacing w:val="-4"/>
                                <w:sz w:val="24"/>
                                <w:szCs w:val="24"/>
                                <w:rtl/>
                                <w:cs/>
                              </w:rPr>
                            </w:pPr>
                            <w:r w:rsidRPr="00A53D59">
                              <w:rPr>
                                <w:rFonts w:cs="Tahoma" w:hint="eastAsia"/>
                                <w:color w:val="0B5294"/>
                                <w:spacing w:val="-4"/>
                                <w:sz w:val="24"/>
                                <w:szCs w:val="24"/>
                                <w:rtl/>
                              </w:rPr>
                              <w:t>במקרה</w:t>
                            </w:r>
                            <w:r w:rsidRPr="00A53D59">
                              <w:rPr>
                                <w:rFonts w:cs="Tahoma"/>
                                <w:color w:val="0B5294"/>
                                <w:spacing w:val="-4"/>
                                <w:sz w:val="24"/>
                                <w:szCs w:val="24"/>
                                <w:rtl/>
                              </w:rPr>
                              <w:t xml:space="preserve"> </w:t>
                            </w:r>
                            <w:r w:rsidRPr="00A53D59">
                              <w:rPr>
                                <w:rFonts w:cs="Tahoma" w:hint="eastAsia"/>
                                <w:color w:val="0B5294"/>
                                <w:spacing w:val="-4"/>
                                <w:sz w:val="24"/>
                                <w:szCs w:val="24"/>
                                <w:rtl/>
                              </w:rPr>
                              <w:t>ששר</w:t>
                            </w:r>
                            <w:r w:rsidRPr="00A53D59">
                              <w:rPr>
                                <w:rFonts w:cs="Tahoma"/>
                                <w:color w:val="0B5294"/>
                                <w:spacing w:val="-4"/>
                                <w:sz w:val="24"/>
                                <w:szCs w:val="24"/>
                                <w:rtl/>
                              </w:rPr>
                              <w:t xml:space="preserve"> </w:t>
                            </w:r>
                            <w:r w:rsidRPr="00A53D59">
                              <w:rPr>
                                <w:rFonts w:cs="Tahoma" w:hint="eastAsia"/>
                                <w:color w:val="0B5294"/>
                                <w:spacing w:val="-4"/>
                                <w:sz w:val="24"/>
                                <w:szCs w:val="24"/>
                                <w:rtl/>
                              </w:rPr>
                              <w:t>בחר</w:t>
                            </w:r>
                            <w:r w:rsidRPr="00A53D59">
                              <w:rPr>
                                <w:rFonts w:cs="Tahoma"/>
                                <w:color w:val="0B5294"/>
                                <w:spacing w:val="-4"/>
                                <w:sz w:val="24"/>
                                <w:szCs w:val="24"/>
                                <w:rtl/>
                              </w:rPr>
                              <w:t xml:space="preserve"> </w:t>
                            </w:r>
                            <w:r w:rsidRPr="00A53D59">
                              <w:rPr>
                                <w:rFonts w:cs="Tahoma" w:hint="eastAsia"/>
                                <w:color w:val="0B5294"/>
                                <w:spacing w:val="-4"/>
                                <w:sz w:val="24"/>
                                <w:szCs w:val="24"/>
                                <w:rtl/>
                              </w:rPr>
                              <w:t>במועמד</w:t>
                            </w:r>
                            <w:r w:rsidRPr="00A53D59">
                              <w:rPr>
                                <w:rFonts w:cs="Tahoma"/>
                                <w:color w:val="0B5294"/>
                                <w:spacing w:val="-4"/>
                                <w:sz w:val="24"/>
                                <w:szCs w:val="24"/>
                                <w:rtl/>
                              </w:rPr>
                              <w:t xml:space="preserve"> </w:t>
                            </w:r>
                            <w:r w:rsidRPr="00A53D59">
                              <w:rPr>
                                <w:rFonts w:cs="Tahoma" w:hint="eastAsia"/>
                                <w:color w:val="0B5294"/>
                                <w:spacing w:val="-4"/>
                                <w:sz w:val="24"/>
                                <w:szCs w:val="24"/>
                                <w:rtl/>
                              </w:rPr>
                              <w:t>שלא</w:t>
                            </w:r>
                            <w:r w:rsidRPr="00A53D59">
                              <w:rPr>
                                <w:rFonts w:cs="Tahoma"/>
                                <w:color w:val="0B5294"/>
                                <w:spacing w:val="-4"/>
                                <w:sz w:val="24"/>
                                <w:szCs w:val="24"/>
                                <w:rtl/>
                              </w:rPr>
                              <w:t xml:space="preserve"> </w:t>
                            </w:r>
                            <w:r w:rsidRPr="00A53D59">
                              <w:rPr>
                                <w:rFonts w:cs="Tahoma" w:hint="eastAsia"/>
                                <w:color w:val="0B5294"/>
                                <w:spacing w:val="-4"/>
                                <w:sz w:val="24"/>
                                <w:szCs w:val="24"/>
                                <w:rtl/>
                              </w:rPr>
                              <w:t>נכלל</w:t>
                            </w:r>
                            <w:r w:rsidRPr="00A53D59">
                              <w:rPr>
                                <w:rFonts w:cs="Tahoma"/>
                                <w:color w:val="0B5294"/>
                                <w:spacing w:val="-4"/>
                                <w:sz w:val="24"/>
                                <w:szCs w:val="24"/>
                                <w:rtl/>
                              </w:rPr>
                              <w:t xml:space="preserve"> </w:t>
                            </w:r>
                            <w:r w:rsidRPr="00A53D59">
                              <w:rPr>
                                <w:rFonts w:cs="Tahoma" w:hint="eastAsia"/>
                                <w:color w:val="0B5294"/>
                                <w:spacing w:val="-4"/>
                                <w:sz w:val="24"/>
                                <w:szCs w:val="24"/>
                                <w:rtl/>
                              </w:rPr>
                              <w:t>בנבחרת</w:t>
                            </w:r>
                            <w:r w:rsidRPr="00A53D59">
                              <w:rPr>
                                <w:rFonts w:cs="Tahoma"/>
                                <w:color w:val="0B5294"/>
                                <w:spacing w:val="-4"/>
                                <w:sz w:val="24"/>
                                <w:szCs w:val="24"/>
                                <w:rtl/>
                              </w:rPr>
                              <w:t xml:space="preserve">, </w:t>
                            </w:r>
                            <w:r w:rsidRPr="00A53D59">
                              <w:rPr>
                                <w:rFonts w:cs="Tahoma" w:hint="eastAsia"/>
                                <w:color w:val="0B5294"/>
                                <w:spacing w:val="-4"/>
                                <w:sz w:val="24"/>
                                <w:szCs w:val="24"/>
                                <w:rtl/>
                              </w:rPr>
                              <w:t>הרשות</w:t>
                            </w:r>
                            <w:r w:rsidRPr="00A53D59">
                              <w:rPr>
                                <w:rFonts w:cs="Tahoma"/>
                                <w:color w:val="0B5294"/>
                                <w:spacing w:val="-4"/>
                                <w:sz w:val="24"/>
                                <w:szCs w:val="24"/>
                                <w:rtl/>
                              </w:rPr>
                              <w:t xml:space="preserve"> </w:t>
                            </w:r>
                            <w:r w:rsidRPr="00A53D59">
                              <w:rPr>
                                <w:rFonts w:cs="Tahoma" w:hint="eastAsia"/>
                                <w:color w:val="0B5294"/>
                                <w:spacing w:val="-4"/>
                                <w:sz w:val="24"/>
                                <w:szCs w:val="24"/>
                                <w:rtl/>
                              </w:rPr>
                              <w:t>מעבירה</w:t>
                            </w:r>
                            <w:r w:rsidRPr="00A53D59">
                              <w:rPr>
                                <w:rFonts w:cs="Tahoma"/>
                                <w:color w:val="0B5294"/>
                                <w:spacing w:val="-4"/>
                                <w:sz w:val="24"/>
                                <w:szCs w:val="24"/>
                                <w:rtl/>
                              </w:rPr>
                              <w:t xml:space="preserve"> </w:t>
                            </w:r>
                            <w:r w:rsidRPr="00A53D59">
                              <w:rPr>
                                <w:rFonts w:cs="Tahoma" w:hint="eastAsia"/>
                                <w:color w:val="0B5294"/>
                                <w:spacing w:val="-4"/>
                                <w:sz w:val="24"/>
                                <w:szCs w:val="24"/>
                                <w:rtl/>
                              </w:rPr>
                              <w:t>את</w:t>
                            </w:r>
                            <w:r w:rsidRPr="00A53D59">
                              <w:rPr>
                                <w:rFonts w:cs="Tahoma"/>
                                <w:color w:val="0B5294"/>
                                <w:spacing w:val="-4"/>
                                <w:sz w:val="24"/>
                                <w:szCs w:val="24"/>
                                <w:rtl/>
                              </w:rPr>
                              <w:t xml:space="preserve"> </w:t>
                            </w:r>
                            <w:r w:rsidRPr="00A53D59">
                              <w:rPr>
                                <w:rFonts w:cs="Tahoma" w:hint="eastAsia"/>
                                <w:color w:val="0B5294"/>
                                <w:spacing w:val="-4"/>
                                <w:sz w:val="24"/>
                                <w:szCs w:val="24"/>
                                <w:rtl/>
                              </w:rPr>
                              <w:t>המועמד</w:t>
                            </w:r>
                            <w:r w:rsidRPr="00A53D59">
                              <w:rPr>
                                <w:rFonts w:cs="Tahoma"/>
                                <w:color w:val="0B5294"/>
                                <w:spacing w:val="-4"/>
                                <w:sz w:val="24"/>
                                <w:szCs w:val="24"/>
                                <w:rtl/>
                              </w:rPr>
                              <w:t xml:space="preserve"> </w:t>
                            </w:r>
                            <w:r w:rsidRPr="00A53D59">
                              <w:rPr>
                                <w:rFonts w:cs="Tahoma" w:hint="eastAsia"/>
                                <w:color w:val="0B5294"/>
                                <w:spacing w:val="-4"/>
                                <w:sz w:val="24"/>
                                <w:szCs w:val="24"/>
                                <w:rtl/>
                              </w:rPr>
                              <w:t>הליך</w:t>
                            </w:r>
                            <w:r w:rsidRPr="00A53D59">
                              <w:rPr>
                                <w:rFonts w:cs="Tahoma"/>
                                <w:color w:val="0B5294"/>
                                <w:spacing w:val="-4"/>
                                <w:sz w:val="24"/>
                                <w:szCs w:val="24"/>
                                <w:rtl/>
                              </w:rPr>
                              <w:t xml:space="preserve"> </w:t>
                            </w:r>
                            <w:r w:rsidRPr="00A53D59">
                              <w:rPr>
                                <w:rFonts w:cs="Tahoma" w:hint="eastAsia"/>
                                <w:color w:val="0B5294"/>
                                <w:spacing w:val="-4"/>
                                <w:sz w:val="24"/>
                                <w:szCs w:val="24"/>
                                <w:rtl/>
                              </w:rPr>
                              <w:t>תואם</w:t>
                            </w:r>
                            <w:r w:rsidRPr="00A53D59">
                              <w:rPr>
                                <w:rFonts w:cs="Tahoma"/>
                                <w:color w:val="0B5294"/>
                                <w:spacing w:val="-4"/>
                                <w:sz w:val="24"/>
                                <w:szCs w:val="24"/>
                                <w:rtl/>
                              </w:rPr>
                              <w:t xml:space="preserve"> </w:t>
                            </w:r>
                            <w:r w:rsidRPr="00A53D59">
                              <w:rPr>
                                <w:rFonts w:cs="Tahoma" w:hint="eastAsia"/>
                                <w:color w:val="0B5294"/>
                                <w:spacing w:val="-4"/>
                                <w:sz w:val="24"/>
                                <w:szCs w:val="24"/>
                                <w:rtl/>
                              </w:rPr>
                              <w:t>נבחרת</w:t>
                            </w:r>
                          </w:p>
                          <w:p w:rsidR="005852C6" w:rsidRPr="00373C5D" w:rsidP="00A53D59">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75583358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429272"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5"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6736" filled="f" stroked="f">
                <v:textbox>
                  <w:txbxContent>
                    <w:p w:rsidR="005852C6" w:rsidRPr="00373C5D" w:rsidP="00A53D59">
                      <w:pPr>
                        <w:spacing w:line="240" w:lineRule="atLeast"/>
                        <w:rPr>
                          <w:rFonts w:cs="Tahoma"/>
                          <w:b/>
                          <w:bCs/>
                          <w:color w:val="0B5294"/>
                          <w:sz w:val="48"/>
                          <w:szCs w:val="48"/>
                          <w:rtl/>
                        </w:rPr>
                      </w:pPr>
                      <w:drawing>
                        <wp:inline distT="0" distB="0" distL="0" distR="0">
                          <wp:extent cx="311150" cy="256800"/>
                          <wp:effectExtent l="0" t="0" r="0" b="0"/>
                          <wp:docPr id="3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56364"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852C6" w:rsidRPr="00881D99" w:rsidP="00A53D59">
                      <w:pPr>
                        <w:spacing w:after="0" w:line="240" w:lineRule="auto"/>
                        <w:rPr>
                          <w:color w:val="0B5294"/>
                          <w:spacing w:val="-4"/>
                          <w:sz w:val="24"/>
                          <w:szCs w:val="24"/>
                          <w:rtl/>
                          <w:cs/>
                        </w:rPr>
                      </w:pPr>
                      <w:r w:rsidRPr="00A53D59">
                        <w:rPr>
                          <w:rFonts w:cs="Tahoma" w:hint="eastAsia"/>
                          <w:color w:val="0B5294"/>
                          <w:spacing w:val="-4"/>
                          <w:sz w:val="24"/>
                          <w:szCs w:val="24"/>
                          <w:rtl/>
                        </w:rPr>
                        <w:t>במקרה</w:t>
                      </w:r>
                      <w:r w:rsidRPr="00A53D59">
                        <w:rPr>
                          <w:rFonts w:cs="Tahoma"/>
                          <w:color w:val="0B5294"/>
                          <w:spacing w:val="-4"/>
                          <w:sz w:val="24"/>
                          <w:szCs w:val="24"/>
                          <w:rtl/>
                        </w:rPr>
                        <w:t xml:space="preserve"> </w:t>
                      </w:r>
                      <w:r w:rsidRPr="00A53D59">
                        <w:rPr>
                          <w:rFonts w:cs="Tahoma" w:hint="eastAsia"/>
                          <w:color w:val="0B5294"/>
                          <w:spacing w:val="-4"/>
                          <w:sz w:val="24"/>
                          <w:szCs w:val="24"/>
                          <w:rtl/>
                        </w:rPr>
                        <w:t>ששר</w:t>
                      </w:r>
                      <w:r w:rsidRPr="00A53D59">
                        <w:rPr>
                          <w:rFonts w:cs="Tahoma"/>
                          <w:color w:val="0B5294"/>
                          <w:spacing w:val="-4"/>
                          <w:sz w:val="24"/>
                          <w:szCs w:val="24"/>
                          <w:rtl/>
                        </w:rPr>
                        <w:t xml:space="preserve"> </w:t>
                      </w:r>
                      <w:r w:rsidRPr="00A53D59">
                        <w:rPr>
                          <w:rFonts w:cs="Tahoma" w:hint="eastAsia"/>
                          <w:color w:val="0B5294"/>
                          <w:spacing w:val="-4"/>
                          <w:sz w:val="24"/>
                          <w:szCs w:val="24"/>
                          <w:rtl/>
                        </w:rPr>
                        <w:t>בחר</w:t>
                      </w:r>
                      <w:r w:rsidRPr="00A53D59">
                        <w:rPr>
                          <w:rFonts w:cs="Tahoma"/>
                          <w:color w:val="0B5294"/>
                          <w:spacing w:val="-4"/>
                          <w:sz w:val="24"/>
                          <w:szCs w:val="24"/>
                          <w:rtl/>
                        </w:rPr>
                        <w:t xml:space="preserve"> </w:t>
                      </w:r>
                      <w:r w:rsidRPr="00A53D59">
                        <w:rPr>
                          <w:rFonts w:cs="Tahoma" w:hint="eastAsia"/>
                          <w:color w:val="0B5294"/>
                          <w:spacing w:val="-4"/>
                          <w:sz w:val="24"/>
                          <w:szCs w:val="24"/>
                          <w:rtl/>
                        </w:rPr>
                        <w:t>במועמד</w:t>
                      </w:r>
                      <w:r w:rsidRPr="00A53D59">
                        <w:rPr>
                          <w:rFonts w:cs="Tahoma"/>
                          <w:color w:val="0B5294"/>
                          <w:spacing w:val="-4"/>
                          <w:sz w:val="24"/>
                          <w:szCs w:val="24"/>
                          <w:rtl/>
                        </w:rPr>
                        <w:t xml:space="preserve"> </w:t>
                      </w:r>
                      <w:r w:rsidRPr="00A53D59">
                        <w:rPr>
                          <w:rFonts w:cs="Tahoma" w:hint="eastAsia"/>
                          <w:color w:val="0B5294"/>
                          <w:spacing w:val="-4"/>
                          <w:sz w:val="24"/>
                          <w:szCs w:val="24"/>
                          <w:rtl/>
                        </w:rPr>
                        <w:t>שלא</w:t>
                      </w:r>
                      <w:r w:rsidRPr="00A53D59">
                        <w:rPr>
                          <w:rFonts w:cs="Tahoma"/>
                          <w:color w:val="0B5294"/>
                          <w:spacing w:val="-4"/>
                          <w:sz w:val="24"/>
                          <w:szCs w:val="24"/>
                          <w:rtl/>
                        </w:rPr>
                        <w:t xml:space="preserve"> </w:t>
                      </w:r>
                      <w:r w:rsidRPr="00A53D59">
                        <w:rPr>
                          <w:rFonts w:cs="Tahoma" w:hint="eastAsia"/>
                          <w:color w:val="0B5294"/>
                          <w:spacing w:val="-4"/>
                          <w:sz w:val="24"/>
                          <w:szCs w:val="24"/>
                          <w:rtl/>
                        </w:rPr>
                        <w:t>נכלל</w:t>
                      </w:r>
                      <w:r w:rsidRPr="00A53D59">
                        <w:rPr>
                          <w:rFonts w:cs="Tahoma"/>
                          <w:color w:val="0B5294"/>
                          <w:spacing w:val="-4"/>
                          <w:sz w:val="24"/>
                          <w:szCs w:val="24"/>
                          <w:rtl/>
                        </w:rPr>
                        <w:t xml:space="preserve"> </w:t>
                      </w:r>
                      <w:r w:rsidRPr="00A53D59">
                        <w:rPr>
                          <w:rFonts w:cs="Tahoma" w:hint="eastAsia"/>
                          <w:color w:val="0B5294"/>
                          <w:spacing w:val="-4"/>
                          <w:sz w:val="24"/>
                          <w:szCs w:val="24"/>
                          <w:rtl/>
                        </w:rPr>
                        <w:t>בנבחרת</w:t>
                      </w:r>
                      <w:r w:rsidRPr="00A53D59">
                        <w:rPr>
                          <w:rFonts w:cs="Tahoma"/>
                          <w:color w:val="0B5294"/>
                          <w:spacing w:val="-4"/>
                          <w:sz w:val="24"/>
                          <w:szCs w:val="24"/>
                          <w:rtl/>
                        </w:rPr>
                        <w:t xml:space="preserve">, </w:t>
                      </w:r>
                      <w:r w:rsidRPr="00A53D59">
                        <w:rPr>
                          <w:rFonts w:cs="Tahoma" w:hint="eastAsia"/>
                          <w:color w:val="0B5294"/>
                          <w:spacing w:val="-4"/>
                          <w:sz w:val="24"/>
                          <w:szCs w:val="24"/>
                          <w:rtl/>
                        </w:rPr>
                        <w:t>הרשות</w:t>
                      </w:r>
                      <w:r w:rsidRPr="00A53D59">
                        <w:rPr>
                          <w:rFonts w:cs="Tahoma"/>
                          <w:color w:val="0B5294"/>
                          <w:spacing w:val="-4"/>
                          <w:sz w:val="24"/>
                          <w:szCs w:val="24"/>
                          <w:rtl/>
                        </w:rPr>
                        <w:t xml:space="preserve"> </w:t>
                      </w:r>
                      <w:r w:rsidRPr="00A53D59">
                        <w:rPr>
                          <w:rFonts w:cs="Tahoma" w:hint="eastAsia"/>
                          <w:color w:val="0B5294"/>
                          <w:spacing w:val="-4"/>
                          <w:sz w:val="24"/>
                          <w:szCs w:val="24"/>
                          <w:rtl/>
                        </w:rPr>
                        <w:t>מעבירה</w:t>
                      </w:r>
                      <w:r w:rsidRPr="00A53D59">
                        <w:rPr>
                          <w:rFonts w:cs="Tahoma"/>
                          <w:color w:val="0B5294"/>
                          <w:spacing w:val="-4"/>
                          <w:sz w:val="24"/>
                          <w:szCs w:val="24"/>
                          <w:rtl/>
                        </w:rPr>
                        <w:t xml:space="preserve"> </w:t>
                      </w:r>
                      <w:r w:rsidRPr="00A53D59">
                        <w:rPr>
                          <w:rFonts w:cs="Tahoma" w:hint="eastAsia"/>
                          <w:color w:val="0B5294"/>
                          <w:spacing w:val="-4"/>
                          <w:sz w:val="24"/>
                          <w:szCs w:val="24"/>
                          <w:rtl/>
                        </w:rPr>
                        <w:t>את</w:t>
                      </w:r>
                      <w:r w:rsidRPr="00A53D59">
                        <w:rPr>
                          <w:rFonts w:cs="Tahoma"/>
                          <w:color w:val="0B5294"/>
                          <w:spacing w:val="-4"/>
                          <w:sz w:val="24"/>
                          <w:szCs w:val="24"/>
                          <w:rtl/>
                        </w:rPr>
                        <w:t xml:space="preserve"> </w:t>
                      </w:r>
                      <w:r w:rsidRPr="00A53D59">
                        <w:rPr>
                          <w:rFonts w:cs="Tahoma" w:hint="eastAsia"/>
                          <w:color w:val="0B5294"/>
                          <w:spacing w:val="-4"/>
                          <w:sz w:val="24"/>
                          <w:szCs w:val="24"/>
                          <w:rtl/>
                        </w:rPr>
                        <w:t>המועמד</w:t>
                      </w:r>
                      <w:r w:rsidRPr="00A53D59">
                        <w:rPr>
                          <w:rFonts w:cs="Tahoma"/>
                          <w:color w:val="0B5294"/>
                          <w:spacing w:val="-4"/>
                          <w:sz w:val="24"/>
                          <w:szCs w:val="24"/>
                          <w:rtl/>
                        </w:rPr>
                        <w:t xml:space="preserve"> </w:t>
                      </w:r>
                      <w:r w:rsidRPr="00A53D59">
                        <w:rPr>
                          <w:rFonts w:cs="Tahoma" w:hint="eastAsia"/>
                          <w:color w:val="0B5294"/>
                          <w:spacing w:val="-4"/>
                          <w:sz w:val="24"/>
                          <w:szCs w:val="24"/>
                          <w:rtl/>
                        </w:rPr>
                        <w:t>הליך</w:t>
                      </w:r>
                      <w:r w:rsidRPr="00A53D59">
                        <w:rPr>
                          <w:rFonts w:cs="Tahoma"/>
                          <w:color w:val="0B5294"/>
                          <w:spacing w:val="-4"/>
                          <w:sz w:val="24"/>
                          <w:szCs w:val="24"/>
                          <w:rtl/>
                        </w:rPr>
                        <w:t xml:space="preserve"> </w:t>
                      </w:r>
                      <w:r w:rsidRPr="00A53D59">
                        <w:rPr>
                          <w:rFonts w:cs="Tahoma" w:hint="eastAsia"/>
                          <w:color w:val="0B5294"/>
                          <w:spacing w:val="-4"/>
                          <w:sz w:val="24"/>
                          <w:szCs w:val="24"/>
                          <w:rtl/>
                        </w:rPr>
                        <w:t>תואם</w:t>
                      </w:r>
                      <w:r w:rsidRPr="00A53D59">
                        <w:rPr>
                          <w:rFonts w:cs="Tahoma"/>
                          <w:color w:val="0B5294"/>
                          <w:spacing w:val="-4"/>
                          <w:sz w:val="24"/>
                          <w:szCs w:val="24"/>
                          <w:rtl/>
                        </w:rPr>
                        <w:t xml:space="preserve"> </w:t>
                      </w:r>
                      <w:r w:rsidRPr="00A53D59">
                        <w:rPr>
                          <w:rFonts w:cs="Tahoma" w:hint="eastAsia"/>
                          <w:color w:val="0B5294"/>
                          <w:spacing w:val="-4"/>
                          <w:sz w:val="24"/>
                          <w:szCs w:val="24"/>
                          <w:rtl/>
                        </w:rPr>
                        <w:t>נבחרת</w:t>
                      </w:r>
                    </w:p>
                    <w:p w:rsidR="005852C6" w:rsidRPr="00373C5D" w:rsidP="00A53D59">
                      <w:pPr>
                        <w:spacing w:before="120" w:after="0" w:line="240" w:lineRule="atLeast"/>
                        <w:rPr>
                          <w:rFonts w:cs="Tahoma"/>
                          <w:b/>
                          <w:bCs/>
                          <w:color w:val="0B5294"/>
                          <w:sz w:val="48"/>
                          <w:szCs w:val="48"/>
                          <w:rtl/>
                        </w:rPr>
                      </w:pPr>
                      <w:drawing>
                        <wp:inline distT="0" distB="0" distL="0" distR="0">
                          <wp:extent cx="288000" cy="31337"/>
                          <wp:effectExtent l="0" t="0" r="0" b="6985"/>
                          <wp:docPr id="4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816902"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8C1634" w:rsidRPr="0032284C" w:rsidP="00E62F9E">
      <w:pPr>
        <w:spacing w:line="240" w:lineRule="exact"/>
        <w:ind w:right="2268"/>
        <w:jc w:val="both"/>
        <w:rPr>
          <w:rFonts w:ascii="Tahoma" w:hAnsi="Tahoma" w:cs="Tahoma"/>
          <w:sz w:val="18"/>
          <w:szCs w:val="18"/>
          <w:rtl/>
        </w:rPr>
      </w:pPr>
      <w:r w:rsidRPr="0032284C">
        <w:rPr>
          <w:rFonts w:ascii="Tahoma" w:hAnsi="Tahoma" w:cs="Tahoma"/>
          <w:sz w:val="18"/>
          <w:szCs w:val="18"/>
          <w:rtl/>
        </w:rPr>
        <w:t xml:space="preserve">במכתבה </w:t>
      </w:r>
      <w:r w:rsidRPr="0032284C">
        <w:rPr>
          <w:rFonts w:ascii="Tahoma" w:hAnsi="Tahoma" w:cs="Tahoma" w:hint="cs"/>
          <w:sz w:val="18"/>
          <w:szCs w:val="18"/>
          <w:rtl/>
        </w:rPr>
        <w:t xml:space="preserve">מ-10.1.17 </w:t>
      </w:r>
      <w:r w:rsidRPr="0032284C">
        <w:rPr>
          <w:rFonts w:ascii="Tahoma" w:hAnsi="Tahoma" w:cs="Tahoma"/>
          <w:sz w:val="18"/>
          <w:szCs w:val="18"/>
          <w:rtl/>
        </w:rPr>
        <w:t>הסבירה הרשות ל</w:t>
      </w:r>
      <w:r w:rsidRPr="0032284C">
        <w:rPr>
          <w:rFonts w:ascii="Tahoma" w:hAnsi="Tahoma" w:cs="Tahoma" w:hint="cs"/>
          <w:sz w:val="18"/>
          <w:szCs w:val="18"/>
          <w:rtl/>
        </w:rPr>
        <w:t xml:space="preserve">משרד </w:t>
      </w:r>
      <w:r w:rsidRPr="0032284C">
        <w:rPr>
          <w:rFonts w:ascii="Tahoma" w:hAnsi="Tahoma" w:cs="Tahoma"/>
          <w:sz w:val="18"/>
          <w:szCs w:val="18"/>
          <w:rtl/>
        </w:rPr>
        <w:t xml:space="preserve">מבקר המדינה כי "במידה והמועמד עבר הליך תואם נבחרת ולא הגיע לציון שעובר לראיון או ציון סופי שנכנס לנבחרת, השרים מחליטים האם להתקדם או לא, קרי במידה ושר מעוניין להמשיך במינוי, המועמד יגיע לדיון בוועדה". הרשות הוסיפה "כי מינוי מועמד אשר </w:t>
      </w:r>
      <w:r w:rsidRPr="0032284C">
        <w:rPr>
          <w:rFonts w:ascii="Tahoma" w:hAnsi="Tahoma" w:cs="Tahoma"/>
          <w:sz w:val="18"/>
          <w:szCs w:val="18"/>
          <w:rtl/>
        </w:rPr>
        <w:t>ציונו</w:t>
      </w:r>
      <w:r w:rsidRPr="0032284C">
        <w:rPr>
          <w:rFonts w:ascii="Tahoma" w:hAnsi="Tahoma" w:cs="Tahoma"/>
          <w:sz w:val="18"/>
          <w:szCs w:val="18"/>
          <w:rtl/>
        </w:rPr>
        <w:t xml:space="preserve"> המצרפי של שלבי הריאיון והניקוד הקשיח, אינו ציון שנכנס ל'נבחרת', אינו עולה בקנה אחד עם עקרון השוויון".</w:t>
      </w:r>
    </w:p>
    <w:p w:rsidR="008C1634" w:rsidRPr="0032284C" w:rsidP="00E62F9E">
      <w:pPr>
        <w:spacing w:line="240" w:lineRule="exact"/>
        <w:ind w:right="2268"/>
        <w:jc w:val="both"/>
        <w:rPr>
          <w:rFonts w:ascii="Tahoma" w:hAnsi="Tahoma" w:cs="Tahoma"/>
          <w:sz w:val="18"/>
          <w:szCs w:val="18"/>
          <w:rtl/>
        </w:rPr>
      </w:pPr>
      <w:r w:rsidRPr="0032284C">
        <w:rPr>
          <w:rFonts w:ascii="Tahoma" w:hAnsi="Tahoma" w:cs="Tahoma"/>
          <w:sz w:val="18"/>
          <w:szCs w:val="18"/>
          <w:rtl/>
        </w:rPr>
        <w:t>בתשובתה למשרד מבקר המדינה ציינה הרשות כי המקרים המובאים לעיל ה</w:t>
      </w:r>
      <w:r w:rsidRPr="0032284C">
        <w:rPr>
          <w:rFonts w:ascii="Tahoma" w:hAnsi="Tahoma" w:cs="Tahoma" w:hint="cs"/>
          <w:sz w:val="18"/>
          <w:szCs w:val="18"/>
          <w:rtl/>
        </w:rPr>
        <w:t>ם</w:t>
      </w:r>
      <w:r w:rsidRPr="0032284C">
        <w:rPr>
          <w:rFonts w:ascii="Tahoma" w:hAnsi="Tahoma" w:cs="Tahoma"/>
          <w:sz w:val="18"/>
          <w:szCs w:val="18"/>
          <w:rtl/>
        </w:rPr>
        <w:t xml:space="preserve"> דוגמאות למועמדים </w:t>
      </w:r>
      <w:r w:rsidRPr="0032284C">
        <w:rPr>
          <w:rFonts w:ascii="Tahoma" w:hAnsi="Tahoma" w:cs="Tahoma" w:hint="cs"/>
          <w:sz w:val="18"/>
          <w:szCs w:val="18"/>
          <w:rtl/>
        </w:rPr>
        <w:t>ש</w:t>
      </w:r>
      <w:r w:rsidRPr="0032284C">
        <w:rPr>
          <w:rFonts w:ascii="Tahoma" w:hAnsi="Tahoma" w:cs="Tahoma"/>
          <w:sz w:val="18"/>
          <w:szCs w:val="18"/>
          <w:rtl/>
        </w:rPr>
        <w:t>השרים הנחו את הרשות להמשיך את הטיפול במועמדותם ולה</w:t>
      </w:r>
      <w:r w:rsidRPr="0032284C">
        <w:rPr>
          <w:rFonts w:ascii="Tahoma" w:hAnsi="Tahoma" w:cs="Tahoma" w:hint="cs"/>
          <w:sz w:val="18"/>
          <w:szCs w:val="18"/>
          <w:rtl/>
        </w:rPr>
        <w:t>עביר</w:t>
      </w:r>
      <w:r w:rsidRPr="0032284C">
        <w:rPr>
          <w:rFonts w:ascii="Tahoma" w:hAnsi="Tahoma" w:cs="Tahoma"/>
          <w:sz w:val="18"/>
          <w:szCs w:val="18"/>
          <w:rtl/>
        </w:rPr>
        <w:t xml:space="preserve"> את שמותיהם לדיון בוועדה לבדיקת מינויים. אשר למועמד שהרשות העבירה לדיון בוועדה </w:t>
      </w:r>
      <w:r w:rsidRPr="0032284C">
        <w:rPr>
          <w:rFonts w:ascii="Tahoma" w:hAnsi="Tahoma" w:cs="Tahoma" w:hint="cs"/>
          <w:sz w:val="18"/>
          <w:szCs w:val="18"/>
          <w:rtl/>
        </w:rPr>
        <w:t>אף</w:t>
      </w:r>
      <w:r w:rsidRPr="0032284C">
        <w:rPr>
          <w:rFonts w:ascii="Tahoma" w:hAnsi="Tahoma" w:cs="Tahoma"/>
          <w:sz w:val="18"/>
          <w:szCs w:val="18"/>
          <w:rtl/>
        </w:rPr>
        <w:t xml:space="preserve"> שלא עבר הליך תואם נבחרת, הדבר קרה </w:t>
      </w:r>
      <w:r w:rsidRPr="0032284C">
        <w:rPr>
          <w:rFonts w:ascii="Tahoma" w:hAnsi="Tahoma" w:cs="Tahoma" w:hint="cs"/>
          <w:sz w:val="18"/>
          <w:szCs w:val="18"/>
          <w:rtl/>
        </w:rPr>
        <w:t>מכיוון</w:t>
      </w:r>
      <w:r w:rsidRPr="0032284C">
        <w:rPr>
          <w:rFonts w:ascii="Tahoma" w:hAnsi="Tahoma" w:cs="Tahoma"/>
          <w:sz w:val="18"/>
          <w:szCs w:val="18"/>
          <w:rtl/>
        </w:rPr>
        <w:t xml:space="preserve"> ש</w:t>
      </w:r>
      <w:r w:rsidRPr="0032284C">
        <w:rPr>
          <w:rFonts w:ascii="Tahoma" w:hAnsi="Tahoma" w:cs="Tahoma" w:hint="cs"/>
          <w:sz w:val="18"/>
          <w:szCs w:val="18"/>
          <w:rtl/>
        </w:rPr>
        <w:t xml:space="preserve">הוא </w:t>
      </w:r>
      <w:r w:rsidRPr="0032284C">
        <w:rPr>
          <w:rFonts w:ascii="Tahoma" w:hAnsi="Tahoma" w:cs="Tahoma"/>
          <w:sz w:val="18"/>
          <w:szCs w:val="18"/>
          <w:rtl/>
        </w:rPr>
        <w:t xml:space="preserve">עדכן את נציגת הרשות </w:t>
      </w:r>
      <w:r w:rsidRPr="0032284C">
        <w:rPr>
          <w:rFonts w:ascii="Tahoma" w:hAnsi="Tahoma" w:cs="Tahoma" w:hint="cs"/>
          <w:sz w:val="18"/>
          <w:szCs w:val="18"/>
          <w:rtl/>
        </w:rPr>
        <w:t xml:space="preserve">כי </w:t>
      </w:r>
      <w:r w:rsidRPr="0032284C">
        <w:rPr>
          <w:rFonts w:ascii="Tahoma" w:hAnsi="Tahoma" w:cs="Tahoma"/>
          <w:sz w:val="18"/>
          <w:szCs w:val="18"/>
          <w:rtl/>
        </w:rPr>
        <w:t xml:space="preserve">ימלא את השאלון, </w:t>
      </w:r>
      <w:r w:rsidRPr="0032284C">
        <w:rPr>
          <w:rFonts w:ascii="Tahoma" w:hAnsi="Tahoma" w:cs="Tahoma" w:hint="cs"/>
          <w:sz w:val="18"/>
          <w:szCs w:val="18"/>
          <w:rtl/>
        </w:rPr>
        <w:t xml:space="preserve">והוא </w:t>
      </w:r>
      <w:r w:rsidRPr="0032284C">
        <w:rPr>
          <w:rFonts w:ascii="Tahoma" w:hAnsi="Tahoma" w:cs="Tahoma"/>
          <w:sz w:val="18"/>
          <w:szCs w:val="18"/>
          <w:rtl/>
        </w:rPr>
        <w:t xml:space="preserve">לא עשה זאת חרף </w:t>
      </w:r>
      <w:r w:rsidRPr="0032284C">
        <w:rPr>
          <w:rFonts w:ascii="Tahoma" w:hAnsi="Tahoma" w:cs="Tahoma" w:hint="cs"/>
          <w:sz w:val="18"/>
          <w:szCs w:val="18"/>
          <w:rtl/>
        </w:rPr>
        <w:t>כמה</w:t>
      </w:r>
      <w:r w:rsidRPr="0032284C">
        <w:rPr>
          <w:rFonts w:ascii="Tahoma" w:hAnsi="Tahoma" w:cs="Tahoma"/>
          <w:sz w:val="18"/>
          <w:szCs w:val="18"/>
          <w:rtl/>
        </w:rPr>
        <w:t xml:space="preserve"> תזכורות מהרשות. עקב לחץ רב מצד השרים על צוות הרשות, </w:t>
      </w:r>
      <w:r w:rsidRPr="0032284C">
        <w:rPr>
          <w:rFonts w:ascii="Tahoma" w:hAnsi="Tahoma" w:cs="Tahoma" w:hint="cs"/>
          <w:sz w:val="18"/>
          <w:szCs w:val="18"/>
          <w:rtl/>
        </w:rPr>
        <w:t>לרבות</w:t>
      </w:r>
      <w:r w:rsidRPr="0032284C">
        <w:rPr>
          <w:rFonts w:ascii="Tahoma" w:hAnsi="Tahoma" w:cs="Tahoma"/>
          <w:sz w:val="18"/>
          <w:szCs w:val="18"/>
          <w:rtl/>
        </w:rPr>
        <w:t xml:space="preserve"> בין היתר פגישה עם מנכ"ל משרד האוצר ועוזרו</w:t>
      </w:r>
      <w:r w:rsidRPr="0032284C">
        <w:rPr>
          <w:rFonts w:ascii="Tahoma" w:hAnsi="Tahoma" w:cs="Tahoma" w:hint="cs"/>
          <w:sz w:val="18"/>
          <w:szCs w:val="18"/>
          <w:rtl/>
        </w:rPr>
        <w:t>,</w:t>
      </w:r>
      <w:r w:rsidRPr="0032284C">
        <w:rPr>
          <w:rFonts w:ascii="Tahoma" w:hAnsi="Tahoma" w:cs="Tahoma"/>
          <w:sz w:val="18"/>
          <w:szCs w:val="18"/>
          <w:rtl/>
        </w:rPr>
        <w:t xml:space="preserve"> </w:t>
      </w:r>
      <w:r w:rsidRPr="0032284C">
        <w:rPr>
          <w:rFonts w:ascii="Tahoma" w:hAnsi="Tahoma" w:cs="Tahoma"/>
          <w:sz w:val="18"/>
          <w:szCs w:val="18"/>
          <w:rtl/>
        </w:rPr>
        <w:t xml:space="preserve">הועלה </w:t>
      </w:r>
      <w:r w:rsidRPr="0032284C">
        <w:rPr>
          <w:rFonts w:ascii="Tahoma" w:hAnsi="Tahoma" w:cs="Tahoma" w:hint="cs"/>
          <w:sz w:val="18"/>
          <w:szCs w:val="18"/>
          <w:rtl/>
        </w:rPr>
        <w:t>שם ה</w:t>
      </w:r>
      <w:r w:rsidRPr="0032284C">
        <w:rPr>
          <w:rFonts w:ascii="Tahoma" w:hAnsi="Tahoma" w:cs="Tahoma"/>
          <w:sz w:val="18"/>
          <w:szCs w:val="18"/>
          <w:rtl/>
        </w:rPr>
        <w:t>מועמד ל</w:t>
      </w:r>
      <w:r w:rsidRPr="0032284C">
        <w:rPr>
          <w:rFonts w:ascii="Tahoma" w:hAnsi="Tahoma" w:cs="Tahoma" w:hint="cs"/>
          <w:sz w:val="18"/>
          <w:szCs w:val="18"/>
          <w:rtl/>
        </w:rPr>
        <w:t>דיון ב</w:t>
      </w:r>
      <w:r w:rsidRPr="0032284C">
        <w:rPr>
          <w:rFonts w:ascii="Tahoma" w:hAnsi="Tahoma" w:cs="Tahoma"/>
          <w:sz w:val="18"/>
          <w:szCs w:val="18"/>
          <w:rtl/>
        </w:rPr>
        <w:t xml:space="preserve">וועדה לבדיקת מינויים </w:t>
      </w:r>
      <w:r w:rsidRPr="0032284C">
        <w:rPr>
          <w:rFonts w:ascii="Tahoma" w:hAnsi="Tahoma" w:cs="Tahoma" w:hint="cs"/>
          <w:sz w:val="18"/>
          <w:szCs w:val="18"/>
          <w:rtl/>
        </w:rPr>
        <w:t>מבלי</w:t>
      </w:r>
      <w:r w:rsidRPr="0032284C">
        <w:rPr>
          <w:rFonts w:ascii="Tahoma" w:hAnsi="Tahoma" w:cs="Tahoma"/>
          <w:sz w:val="18"/>
          <w:szCs w:val="18"/>
          <w:rtl/>
        </w:rPr>
        <w:t xml:space="preserve"> שהשלים את הליך תואם נבחרת</w:t>
      </w:r>
      <w:r w:rsidRPr="0032284C">
        <w:rPr>
          <w:rFonts w:ascii="Tahoma" w:hAnsi="Tahoma" w:cs="Tahoma" w:hint="cs"/>
          <w:sz w:val="18"/>
          <w:szCs w:val="18"/>
          <w:rtl/>
        </w:rPr>
        <w:t>;</w:t>
      </w:r>
      <w:r w:rsidRPr="0032284C">
        <w:rPr>
          <w:rFonts w:ascii="Tahoma" w:hAnsi="Tahoma" w:cs="Tahoma"/>
          <w:sz w:val="18"/>
          <w:szCs w:val="18"/>
          <w:rtl/>
        </w:rPr>
        <w:t xml:space="preserve"> יצוין כי מדובר במקרה יחיד. בספטמבר 2015 פנתה הרשות למשנה ליועץ המשפטי לממשלה (כלכלי-פיסקלי) דאז</w:t>
      </w:r>
      <w:r w:rsidRPr="0032284C">
        <w:rPr>
          <w:rFonts w:ascii="Tahoma" w:hAnsi="Tahoma" w:cs="Tahoma" w:hint="cs"/>
          <w:sz w:val="18"/>
          <w:szCs w:val="18"/>
          <w:rtl/>
        </w:rPr>
        <w:t xml:space="preserve"> כדי</w:t>
      </w:r>
      <w:r w:rsidRPr="0032284C">
        <w:rPr>
          <w:rFonts w:ascii="Tahoma" w:hAnsi="Tahoma" w:cs="Tahoma"/>
          <w:sz w:val="18"/>
          <w:szCs w:val="18"/>
          <w:rtl/>
        </w:rPr>
        <w:t xml:space="preserve"> לקבל חוות דעת </w:t>
      </w:r>
      <w:r w:rsidRPr="0032284C">
        <w:rPr>
          <w:rFonts w:ascii="Tahoma" w:hAnsi="Tahoma" w:cs="Tahoma" w:hint="cs"/>
          <w:sz w:val="18"/>
          <w:szCs w:val="18"/>
          <w:rtl/>
        </w:rPr>
        <w:t xml:space="preserve">הנוגעת </w:t>
      </w:r>
      <w:r w:rsidRPr="0032284C">
        <w:rPr>
          <w:rFonts w:ascii="Tahoma" w:hAnsi="Tahoma" w:cs="Tahoma"/>
          <w:sz w:val="18"/>
          <w:szCs w:val="18"/>
          <w:rtl/>
        </w:rPr>
        <w:t xml:space="preserve">למקרים </w:t>
      </w:r>
      <w:r w:rsidRPr="0032284C">
        <w:rPr>
          <w:rFonts w:ascii="Tahoma" w:hAnsi="Tahoma" w:cs="Tahoma" w:hint="cs"/>
          <w:sz w:val="18"/>
          <w:szCs w:val="18"/>
          <w:rtl/>
        </w:rPr>
        <w:t>ש</w:t>
      </w:r>
      <w:r w:rsidRPr="0032284C">
        <w:rPr>
          <w:rFonts w:ascii="Tahoma" w:hAnsi="Tahoma" w:cs="Tahoma"/>
          <w:sz w:val="18"/>
          <w:szCs w:val="18"/>
          <w:rtl/>
        </w:rPr>
        <w:t>מועמדים ב</w:t>
      </w:r>
      <w:r w:rsidRPr="0032284C">
        <w:rPr>
          <w:rFonts w:ascii="Tahoma" w:hAnsi="Tahoma" w:cs="Tahoma" w:hint="cs"/>
          <w:sz w:val="18"/>
          <w:szCs w:val="18"/>
          <w:rtl/>
        </w:rPr>
        <w:t>ת</w:t>
      </w:r>
      <w:r w:rsidRPr="0032284C">
        <w:rPr>
          <w:rFonts w:ascii="Tahoma" w:hAnsi="Tahoma" w:cs="Tahoma"/>
          <w:sz w:val="18"/>
          <w:szCs w:val="18"/>
          <w:rtl/>
        </w:rPr>
        <w:t xml:space="preserve">הליך תואם נבחרת מסרבים למלא שאלון ולהגיע לראיון. חוות דעת </w:t>
      </w:r>
      <w:r w:rsidRPr="0032284C">
        <w:rPr>
          <w:rFonts w:ascii="Tahoma" w:hAnsi="Tahoma" w:cs="Tahoma" w:hint="cs"/>
          <w:sz w:val="18"/>
          <w:szCs w:val="18"/>
          <w:rtl/>
        </w:rPr>
        <w:t xml:space="preserve">כאמור </w:t>
      </w:r>
      <w:r w:rsidRPr="0032284C">
        <w:rPr>
          <w:rFonts w:ascii="Tahoma" w:hAnsi="Tahoma" w:cs="Tahoma"/>
          <w:sz w:val="18"/>
          <w:szCs w:val="18"/>
          <w:rtl/>
        </w:rPr>
        <w:t xml:space="preserve">טרם התקבלה ובמקרים </w:t>
      </w:r>
      <w:r w:rsidRPr="0032284C">
        <w:rPr>
          <w:rFonts w:ascii="Tahoma" w:hAnsi="Tahoma" w:cs="Tahoma" w:hint="cs"/>
          <w:sz w:val="18"/>
          <w:szCs w:val="18"/>
          <w:rtl/>
        </w:rPr>
        <w:t>כ</w:t>
      </w:r>
      <w:r w:rsidRPr="0032284C">
        <w:rPr>
          <w:rFonts w:ascii="Tahoma" w:hAnsi="Tahoma" w:cs="Tahoma"/>
          <w:sz w:val="18"/>
          <w:szCs w:val="18"/>
          <w:rtl/>
        </w:rPr>
        <w:t>אל</w:t>
      </w:r>
      <w:r w:rsidRPr="0032284C">
        <w:rPr>
          <w:rFonts w:ascii="Tahoma" w:hAnsi="Tahoma" w:cs="Tahoma" w:hint="cs"/>
          <w:sz w:val="18"/>
          <w:szCs w:val="18"/>
          <w:rtl/>
        </w:rPr>
        <w:t>ו</w:t>
      </w:r>
      <w:r w:rsidRPr="0032284C">
        <w:rPr>
          <w:rFonts w:ascii="Tahoma" w:hAnsi="Tahoma" w:cs="Tahoma"/>
          <w:sz w:val="18"/>
          <w:szCs w:val="18"/>
          <w:rtl/>
        </w:rPr>
        <w:t xml:space="preserve"> הרשות פועלת ל</w:t>
      </w:r>
      <w:r w:rsidRPr="0032284C">
        <w:rPr>
          <w:rFonts w:ascii="Tahoma" w:hAnsi="Tahoma" w:cs="Tahoma" w:hint="cs"/>
          <w:sz w:val="18"/>
          <w:szCs w:val="18"/>
          <w:rtl/>
        </w:rPr>
        <w:t xml:space="preserve">פי </w:t>
      </w:r>
      <w:r w:rsidRPr="0032284C">
        <w:rPr>
          <w:rFonts w:ascii="Tahoma" w:hAnsi="Tahoma" w:cs="Tahoma"/>
          <w:sz w:val="18"/>
          <w:szCs w:val="18"/>
          <w:rtl/>
        </w:rPr>
        <w:t>חוות דעתה</w:t>
      </w:r>
      <w:r w:rsidRPr="0032284C">
        <w:rPr>
          <w:rFonts w:ascii="Tahoma" w:hAnsi="Tahoma" w:cs="Tahoma" w:hint="cs"/>
          <w:sz w:val="18"/>
          <w:szCs w:val="18"/>
          <w:rtl/>
        </w:rPr>
        <w:t xml:space="preserve"> שלה</w:t>
      </w:r>
      <w:r w:rsidRPr="0032284C">
        <w:rPr>
          <w:rFonts w:ascii="Tahoma" w:hAnsi="Tahoma" w:cs="Tahoma"/>
          <w:sz w:val="18"/>
          <w:szCs w:val="18"/>
          <w:rtl/>
        </w:rPr>
        <w:t>,</w:t>
      </w:r>
      <w:r w:rsidRPr="0032284C">
        <w:rPr>
          <w:rFonts w:ascii="Tahoma" w:hAnsi="Tahoma" w:cs="Tahoma" w:hint="cs"/>
          <w:sz w:val="18"/>
          <w:szCs w:val="18"/>
          <w:rtl/>
        </w:rPr>
        <w:t xml:space="preserve"> דהיינו</w:t>
      </w:r>
      <w:r w:rsidRPr="0032284C">
        <w:rPr>
          <w:rFonts w:ascii="Tahoma" w:hAnsi="Tahoma" w:cs="Tahoma"/>
          <w:sz w:val="18"/>
          <w:szCs w:val="18"/>
          <w:rtl/>
        </w:rPr>
        <w:t xml:space="preserve"> מילוי שאלון והגעה לראיון הם תנאי תהליכי מקדים להמשך הטיפול במועמדות.</w:t>
      </w:r>
    </w:p>
    <w:p w:rsidR="008C1634" w:rsidRPr="0032284C" w:rsidP="00F87277">
      <w:pPr>
        <w:spacing w:after="240" w:line="240" w:lineRule="exact"/>
        <w:ind w:right="2268"/>
        <w:jc w:val="both"/>
        <w:rPr>
          <w:rFonts w:ascii="Tahoma" w:hAnsi="Tahoma" w:cs="Tahoma"/>
          <w:sz w:val="18"/>
          <w:szCs w:val="18"/>
          <w:rtl/>
        </w:rPr>
      </w:pPr>
      <w:r w:rsidRPr="0032284C">
        <w:rPr>
          <w:rFonts w:ascii="Tahoma" w:hAnsi="Tahoma" w:cs="Tahoma"/>
          <w:sz w:val="18"/>
          <w:szCs w:val="18"/>
          <w:rtl/>
        </w:rPr>
        <w:t xml:space="preserve">שר הבינוי והשיכון חה"כ יואב </w:t>
      </w:r>
      <w:r w:rsidRPr="0032284C">
        <w:rPr>
          <w:rFonts w:ascii="Tahoma" w:hAnsi="Tahoma" w:cs="Tahoma"/>
          <w:sz w:val="18"/>
          <w:szCs w:val="18"/>
          <w:rtl/>
        </w:rPr>
        <w:t>גלנט</w:t>
      </w:r>
      <w:r w:rsidRPr="0032284C">
        <w:rPr>
          <w:rFonts w:ascii="Tahoma" w:hAnsi="Tahoma" w:cs="Tahoma"/>
          <w:sz w:val="18"/>
          <w:szCs w:val="18"/>
          <w:rtl/>
        </w:rPr>
        <w:t xml:space="preserve"> השיב במאי 2017 למשרד מבקר המדינה כי רשות החברות ניכסה לעצמה את הסמכות לקבוע מי יתמנה לדירקטור </w:t>
      </w:r>
      <w:r w:rsidRPr="0032284C">
        <w:rPr>
          <w:rFonts w:ascii="Tahoma" w:hAnsi="Tahoma" w:cs="Tahoma" w:hint="cs"/>
          <w:sz w:val="18"/>
          <w:szCs w:val="18"/>
          <w:rtl/>
        </w:rPr>
        <w:t>באמצעות</w:t>
      </w:r>
      <w:r w:rsidRPr="0032284C">
        <w:rPr>
          <w:rFonts w:ascii="Tahoma" w:hAnsi="Tahoma" w:cs="Tahoma"/>
          <w:sz w:val="18"/>
          <w:szCs w:val="18"/>
          <w:rtl/>
        </w:rPr>
        <w:t xml:space="preserve"> הקמת נבחרת הדירקטורים,</w:t>
      </w:r>
      <w:r w:rsidRPr="0032284C">
        <w:rPr>
          <w:rFonts w:ascii="Tahoma" w:hAnsi="Tahoma" w:cs="Tahoma" w:hint="cs"/>
          <w:sz w:val="18"/>
          <w:szCs w:val="18"/>
          <w:rtl/>
        </w:rPr>
        <w:t xml:space="preserve"> ואילו</w:t>
      </w:r>
      <w:r w:rsidRPr="0032284C">
        <w:rPr>
          <w:rFonts w:ascii="Tahoma" w:hAnsi="Tahoma" w:cs="Tahoma"/>
          <w:sz w:val="18"/>
          <w:szCs w:val="18"/>
          <w:rtl/>
        </w:rPr>
        <w:t xml:space="preserve"> לשרים מותרת האפשרות להציע מועמדים נוספים שאינם מהנבחרת ב</w:t>
      </w:r>
      <w:r w:rsidRPr="0032284C">
        <w:rPr>
          <w:rFonts w:ascii="Tahoma" w:hAnsi="Tahoma" w:cs="Tahoma" w:hint="cs"/>
          <w:sz w:val="18"/>
          <w:szCs w:val="18"/>
          <w:rtl/>
        </w:rPr>
        <w:t>ת</w:t>
      </w:r>
      <w:r w:rsidRPr="0032284C">
        <w:rPr>
          <w:rFonts w:ascii="Tahoma" w:hAnsi="Tahoma" w:cs="Tahoma"/>
          <w:sz w:val="18"/>
          <w:szCs w:val="18"/>
          <w:rtl/>
        </w:rPr>
        <w:t>הליך ה</w:t>
      </w:r>
      <w:r w:rsidRPr="0032284C">
        <w:rPr>
          <w:rFonts w:ascii="Tahoma" w:hAnsi="Tahoma" w:cs="Tahoma" w:hint="cs"/>
          <w:sz w:val="18"/>
          <w:szCs w:val="18"/>
          <w:rtl/>
        </w:rPr>
        <w:t>כרוך</w:t>
      </w:r>
      <w:r w:rsidRPr="0032284C">
        <w:rPr>
          <w:rFonts w:ascii="Tahoma" w:hAnsi="Tahoma" w:cs="Tahoma"/>
          <w:sz w:val="18"/>
          <w:szCs w:val="18"/>
          <w:rtl/>
        </w:rPr>
        <w:t xml:space="preserve"> בבירוקרטיה סבוכה וארוכה שאינה עולה בקנה אחד עם תחום אחריותם ופעמים רבות אי</w:t>
      </w:r>
      <w:r w:rsidRPr="0032284C">
        <w:rPr>
          <w:rFonts w:ascii="Tahoma" w:hAnsi="Tahoma" w:cs="Tahoma" w:hint="cs"/>
          <w:sz w:val="18"/>
          <w:szCs w:val="18"/>
          <w:rtl/>
        </w:rPr>
        <w:t>נו</w:t>
      </w:r>
      <w:r w:rsidRPr="0032284C">
        <w:rPr>
          <w:rFonts w:ascii="Tahoma" w:hAnsi="Tahoma" w:cs="Tahoma"/>
          <w:sz w:val="18"/>
          <w:szCs w:val="18"/>
          <w:rtl/>
        </w:rPr>
        <w:t xml:space="preserve"> נושא</w:t>
      </w:r>
      <w:r w:rsidRPr="0032284C">
        <w:rPr>
          <w:rFonts w:ascii="Tahoma" w:hAnsi="Tahoma" w:cs="Tahoma" w:hint="cs"/>
          <w:sz w:val="18"/>
          <w:szCs w:val="18"/>
          <w:rtl/>
        </w:rPr>
        <w:t xml:space="preserve"> כל</w:t>
      </w:r>
      <w:r w:rsidRPr="0032284C">
        <w:rPr>
          <w:rFonts w:ascii="Tahoma" w:hAnsi="Tahoma" w:cs="Tahoma"/>
          <w:sz w:val="18"/>
          <w:szCs w:val="18"/>
          <w:rtl/>
        </w:rPr>
        <w:t xml:space="preserve"> פרי</w:t>
      </w:r>
      <w:r w:rsidRPr="0032284C">
        <w:rPr>
          <w:rFonts w:ascii="Tahoma" w:hAnsi="Tahoma" w:cs="Tahoma" w:hint="cs"/>
          <w:sz w:val="18"/>
          <w:szCs w:val="18"/>
          <w:rtl/>
        </w:rPr>
        <w:t>. לדבריו:</w:t>
      </w:r>
      <w:r w:rsidRPr="0032284C">
        <w:rPr>
          <w:rFonts w:ascii="Tahoma" w:hAnsi="Tahoma" w:cs="Tahoma"/>
          <w:sz w:val="18"/>
          <w:szCs w:val="18"/>
          <w:rtl/>
        </w:rPr>
        <w:t xml:space="preserve"> "הנני סבור כי... [יש] לפעול בדרכי חקיקה לשלילת סמכות בחירת ואיתור הדירקטורים מידי רשות החברות וזאת בשל הניגוד המוחלט שבין ייעודם לבין אחריותם, שהרי ראוי כי יובאו לידי ביטוי בקביעת הקריטריונים והתוויית הכללים ולא בבחירת הזהויות".</w:t>
      </w:r>
    </w:p>
    <w:p w:rsidR="008C1634" w:rsidRPr="0032284C" w:rsidP="00F87277">
      <w:pPr>
        <w:pStyle w:val="RESHET"/>
        <w:rPr>
          <w:rtl/>
        </w:rPr>
      </w:pPr>
      <w:r w:rsidRPr="0032284C">
        <w:rPr>
          <w:rFonts w:hint="cs"/>
          <w:rtl/>
        </w:rPr>
        <w:t>הבחירה במועמדים באמצעות תהליך זה לא נעשתה באופן סדור, שיטתי ושקוף. על סמך האמור, ראוי שהרשות תשקול, בתיאום עם היועץ המשפטי לממשלה, קביעת כללים לבחירת דירקטור במקום שבו הוא אינו נבחר מתוך נבחרת הדירקטורים.</w:t>
      </w:r>
    </w:p>
    <w:p w:rsidR="008C1634" w:rsidRPr="0032284C" w:rsidP="00E62F9E">
      <w:pPr>
        <w:spacing w:before="180" w:line="240" w:lineRule="exact"/>
        <w:ind w:right="2268"/>
        <w:jc w:val="both"/>
        <w:rPr>
          <w:rFonts w:ascii="Tahoma" w:hAnsi="Tahoma" w:cs="Tahoma"/>
          <w:sz w:val="18"/>
          <w:szCs w:val="18"/>
          <w:rtl/>
        </w:rPr>
      </w:pPr>
      <w:r w:rsidRPr="0032284C">
        <w:rPr>
          <w:rFonts w:ascii="Tahoma" w:hAnsi="Tahoma" w:cs="Tahoma"/>
          <w:sz w:val="18"/>
          <w:szCs w:val="18"/>
          <w:rtl/>
        </w:rPr>
        <w:t>ביולי 2017, לאחר מועד סיום הביקורת</w:t>
      </w:r>
      <w:r w:rsidRPr="0032284C">
        <w:rPr>
          <w:rFonts w:ascii="Tahoma" w:hAnsi="Tahoma" w:cs="Tahoma" w:hint="cs"/>
          <w:sz w:val="18"/>
          <w:szCs w:val="18"/>
          <w:rtl/>
        </w:rPr>
        <w:t>,</w:t>
      </w:r>
      <w:r w:rsidRPr="0032284C">
        <w:rPr>
          <w:rFonts w:ascii="Tahoma" w:hAnsi="Tahoma" w:cs="Tahoma"/>
          <w:sz w:val="18"/>
          <w:szCs w:val="18"/>
          <w:rtl/>
        </w:rPr>
        <w:t xml:space="preserve"> כתבה הרשות נוהל תואם נבחרת</w:t>
      </w:r>
      <w:r w:rsidRPr="0032284C">
        <w:rPr>
          <w:rFonts w:ascii="Tahoma" w:hAnsi="Tahoma" w:cs="Tahoma" w:hint="cs"/>
          <w:sz w:val="18"/>
          <w:szCs w:val="18"/>
          <w:rtl/>
        </w:rPr>
        <w:t xml:space="preserve"> </w:t>
      </w:r>
      <w:r w:rsidRPr="0032284C">
        <w:rPr>
          <w:rFonts w:ascii="Tahoma" w:hAnsi="Tahoma" w:cs="Tahoma"/>
          <w:sz w:val="18"/>
          <w:szCs w:val="18"/>
          <w:rtl/>
        </w:rPr>
        <w:t xml:space="preserve">לטיפול במועמדים שאינם בנבחרת הדירקטורים. </w:t>
      </w:r>
    </w:p>
    <w:p w:rsidR="008C1634" w:rsidRPr="0032284C" w:rsidP="00F87277">
      <w:pPr>
        <w:spacing w:after="240" w:line="240" w:lineRule="exact"/>
        <w:ind w:right="2268"/>
        <w:jc w:val="both"/>
        <w:rPr>
          <w:rFonts w:ascii="Tahoma" w:hAnsi="Tahoma" w:cs="Tahoma"/>
          <w:sz w:val="18"/>
          <w:szCs w:val="18"/>
          <w:rtl/>
        </w:rPr>
      </w:pPr>
      <w:r w:rsidRPr="0032284C">
        <w:rPr>
          <w:rFonts w:ascii="Tahoma" w:hAnsi="Tahoma" w:cs="Tahoma" w:hint="cs"/>
          <w:sz w:val="18"/>
          <w:szCs w:val="18"/>
          <w:rtl/>
        </w:rPr>
        <w:t>משרד מבקר המדינה פנה לכמה שרים כדי לבדוק כיצד הם בחרו את המועמדים מטעמם. בבדיקה</w:t>
      </w:r>
      <w:r w:rsidRPr="0032284C">
        <w:rPr>
          <w:rFonts w:ascii="Tahoma" w:hAnsi="Tahoma" w:cs="Tahoma"/>
          <w:sz w:val="18"/>
          <w:szCs w:val="18"/>
          <w:rtl/>
        </w:rPr>
        <w:t xml:space="preserve"> נמצאו מקרים בהם הבחירה במועמדים לא </w:t>
      </w:r>
      <w:r w:rsidRPr="0032284C">
        <w:rPr>
          <w:rFonts w:ascii="Tahoma" w:hAnsi="Tahoma" w:cs="Tahoma"/>
          <w:sz w:val="18"/>
          <w:szCs w:val="18"/>
          <w:rtl/>
        </w:rPr>
        <w:t>נעשתה על פי הנחיית היוע</w:t>
      </w:r>
      <w:r w:rsidRPr="0032284C">
        <w:rPr>
          <w:rFonts w:ascii="Tahoma" w:hAnsi="Tahoma" w:cs="Tahoma" w:hint="cs"/>
          <w:sz w:val="18"/>
          <w:szCs w:val="18"/>
          <w:rtl/>
        </w:rPr>
        <w:t>ץ</w:t>
      </w:r>
      <w:r w:rsidRPr="0032284C">
        <w:rPr>
          <w:rFonts w:ascii="Tahoma" w:hAnsi="Tahoma" w:cs="Tahoma"/>
          <w:sz w:val="18"/>
          <w:szCs w:val="18"/>
          <w:rtl/>
        </w:rPr>
        <w:t xml:space="preserve"> </w:t>
      </w:r>
      <w:r w:rsidRPr="0032284C">
        <w:rPr>
          <w:rFonts w:ascii="Tahoma" w:hAnsi="Tahoma" w:cs="Tahoma" w:hint="cs"/>
          <w:sz w:val="18"/>
          <w:szCs w:val="18"/>
          <w:rtl/>
        </w:rPr>
        <w:t>המשפטי</w:t>
      </w:r>
      <w:r w:rsidRPr="0032284C">
        <w:rPr>
          <w:rFonts w:ascii="Tahoma" w:hAnsi="Tahoma" w:cs="Tahoma"/>
          <w:sz w:val="18"/>
          <w:szCs w:val="18"/>
          <w:rtl/>
        </w:rPr>
        <w:t xml:space="preserve"> </w:t>
      </w:r>
      <w:r w:rsidRPr="0032284C">
        <w:rPr>
          <w:rFonts w:ascii="Tahoma" w:hAnsi="Tahoma" w:cs="Tahoma" w:hint="cs"/>
          <w:sz w:val="18"/>
          <w:szCs w:val="18"/>
          <w:rtl/>
        </w:rPr>
        <w:t>לממשלה</w:t>
      </w:r>
      <w:r w:rsidRPr="0032284C">
        <w:rPr>
          <w:rFonts w:ascii="Tahoma" w:hAnsi="Tahoma" w:cs="Tahoma"/>
          <w:sz w:val="18"/>
          <w:szCs w:val="18"/>
          <w:rtl/>
        </w:rPr>
        <w:t xml:space="preserve"> </w:t>
      </w:r>
      <w:r w:rsidRPr="0032284C">
        <w:rPr>
          <w:rFonts w:ascii="Tahoma" w:hAnsi="Tahoma" w:cs="Tahoma" w:hint="cs"/>
          <w:sz w:val="18"/>
          <w:szCs w:val="18"/>
          <w:rtl/>
        </w:rPr>
        <w:t>ועל</w:t>
      </w:r>
      <w:r w:rsidRPr="0032284C">
        <w:rPr>
          <w:rFonts w:ascii="Tahoma" w:hAnsi="Tahoma" w:cs="Tahoma"/>
          <w:sz w:val="18"/>
          <w:szCs w:val="18"/>
          <w:rtl/>
        </w:rPr>
        <w:t xml:space="preserve"> </w:t>
      </w:r>
      <w:r w:rsidRPr="0032284C">
        <w:rPr>
          <w:rFonts w:ascii="Tahoma" w:hAnsi="Tahoma" w:cs="Tahoma" w:hint="cs"/>
          <w:sz w:val="18"/>
          <w:szCs w:val="18"/>
          <w:rtl/>
        </w:rPr>
        <w:t>כן</w:t>
      </w:r>
      <w:r w:rsidRPr="0032284C">
        <w:rPr>
          <w:rFonts w:ascii="Tahoma" w:hAnsi="Tahoma" w:cs="Tahoma"/>
          <w:sz w:val="18"/>
          <w:szCs w:val="18"/>
          <w:rtl/>
        </w:rPr>
        <w:t xml:space="preserve"> לא נעשתה באופן סדור, שיטתי ושקוף.</w:t>
      </w:r>
      <w:r w:rsidRPr="00A53D59" w:rsidR="00A53D59">
        <w:rPr>
          <w:rFonts w:cs="Tahoma"/>
          <w:noProof/>
          <w:sz w:val="17"/>
          <w:szCs w:val="17"/>
          <w:rtl/>
        </w:rPr>
        <w:t xml:space="preserve"> </w:t>
      </w:r>
      <w:r w:rsidRPr="0012789B" w:rsidR="00A53D59">
        <w:rPr>
          <w:rFonts w:cs="Tahoma"/>
          <w:noProof/>
          <w:sz w:val="17"/>
          <w:szCs w:val="17"/>
          <w:rtl/>
        </w:rPr>
        <mc:AlternateContent>
          <mc:Choice Requires="wps">
            <w:drawing>
              <wp:anchor distT="0" distB="0" distL="114300" distR="114300" simplePos="0" relativeHeight="251680768" behindDoc="1" locked="0" layoutInCell="1" allowOverlap="1">
                <wp:simplePos x="0" y="0"/>
                <wp:positionH relativeFrom="margin">
                  <wp:posOffset>-431800</wp:posOffset>
                </wp:positionH>
                <wp:positionV relativeFrom="margin">
                  <wp:align>top</wp:align>
                </wp:positionV>
                <wp:extent cx="1620000" cy="4140000"/>
                <wp:effectExtent l="0" t="0" r="0" b="0"/>
                <wp:wrapNone/>
                <wp:docPr id="4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852C6" w:rsidRPr="00373C5D" w:rsidP="00A53D59">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74391907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919151"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852C6" w:rsidRPr="00881D99" w:rsidP="00A53D59">
                            <w:pPr>
                              <w:spacing w:after="0" w:line="240" w:lineRule="auto"/>
                              <w:rPr>
                                <w:color w:val="0B5294"/>
                                <w:spacing w:val="-4"/>
                                <w:sz w:val="24"/>
                                <w:szCs w:val="24"/>
                                <w:rtl/>
                                <w:cs/>
                              </w:rPr>
                            </w:pPr>
                            <w:r w:rsidRPr="00A53D59">
                              <w:rPr>
                                <w:rFonts w:cs="Tahoma" w:hint="eastAsia"/>
                                <w:color w:val="0B5294"/>
                                <w:spacing w:val="-4"/>
                                <w:sz w:val="24"/>
                                <w:szCs w:val="24"/>
                                <w:rtl/>
                              </w:rPr>
                              <w:t>נמצאו</w:t>
                            </w:r>
                            <w:r w:rsidRPr="00A53D59">
                              <w:rPr>
                                <w:rFonts w:cs="Tahoma"/>
                                <w:color w:val="0B5294"/>
                                <w:spacing w:val="-4"/>
                                <w:sz w:val="24"/>
                                <w:szCs w:val="24"/>
                                <w:rtl/>
                              </w:rPr>
                              <w:t xml:space="preserve"> </w:t>
                            </w:r>
                            <w:r w:rsidRPr="00A53D59">
                              <w:rPr>
                                <w:rFonts w:cs="Tahoma" w:hint="eastAsia"/>
                                <w:color w:val="0B5294"/>
                                <w:spacing w:val="-4"/>
                                <w:sz w:val="24"/>
                                <w:szCs w:val="24"/>
                                <w:rtl/>
                              </w:rPr>
                              <w:t>מקרים</w:t>
                            </w:r>
                            <w:r w:rsidRPr="00A53D59">
                              <w:rPr>
                                <w:rFonts w:cs="Tahoma"/>
                                <w:color w:val="0B5294"/>
                                <w:spacing w:val="-4"/>
                                <w:sz w:val="24"/>
                                <w:szCs w:val="24"/>
                                <w:rtl/>
                              </w:rPr>
                              <w:t xml:space="preserve"> </w:t>
                            </w:r>
                            <w:r w:rsidRPr="00A53D59">
                              <w:rPr>
                                <w:rFonts w:cs="Tahoma" w:hint="eastAsia"/>
                                <w:color w:val="0B5294"/>
                                <w:spacing w:val="-4"/>
                                <w:sz w:val="24"/>
                                <w:szCs w:val="24"/>
                                <w:rtl/>
                              </w:rPr>
                              <w:t>שבהם</w:t>
                            </w:r>
                            <w:r w:rsidRPr="00A53D59">
                              <w:rPr>
                                <w:rFonts w:cs="Tahoma"/>
                                <w:color w:val="0B5294"/>
                                <w:spacing w:val="-4"/>
                                <w:sz w:val="24"/>
                                <w:szCs w:val="24"/>
                                <w:rtl/>
                              </w:rPr>
                              <w:t xml:space="preserve"> </w:t>
                            </w:r>
                            <w:r w:rsidRPr="00A53D59">
                              <w:rPr>
                                <w:rFonts w:cs="Tahoma" w:hint="eastAsia"/>
                                <w:color w:val="0B5294"/>
                                <w:spacing w:val="-4"/>
                                <w:sz w:val="24"/>
                                <w:szCs w:val="24"/>
                                <w:rtl/>
                              </w:rPr>
                              <w:t>בחרו</w:t>
                            </w:r>
                            <w:r w:rsidRPr="00A53D59">
                              <w:rPr>
                                <w:rFonts w:cs="Tahoma"/>
                                <w:color w:val="0B5294"/>
                                <w:spacing w:val="-4"/>
                                <w:sz w:val="24"/>
                                <w:szCs w:val="24"/>
                                <w:rtl/>
                              </w:rPr>
                              <w:t xml:space="preserve"> </w:t>
                            </w:r>
                            <w:r w:rsidRPr="00A53D59">
                              <w:rPr>
                                <w:rFonts w:cs="Tahoma" w:hint="eastAsia"/>
                                <w:color w:val="0B5294"/>
                                <w:spacing w:val="-4"/>
                                <w:sz w:val="24"/>
                                <w:szCs w:val="24"/>
                                <w:rtl/>
                              </w:rPr>
                              <w:t>שרים</w:t>
                            </w:r>
                            <w:r w:rsidRPr="00A53D59">
                              <w:rPr>
                                <w:rFonts w:cs="Tahoma"/>
                                <w:color w:val="0B5294"/>
                                <w:spacing w:val="-4"/>
                                <w:sz w:val="24"/>
                                <w:szCs w:val="24"/>
                                <w:rtl/>
                              </w:rPr>
                              <w:t xml:space="preserve"> </w:t>
                            </w:r>
                            <w:r w:rsidRPr="00A53D59">
                              <w:rPr>
                                <w:rFonts w:cs="Tahoma" w:hint="eastAsia"/>
                                <w:color w:val="0B5294"/>
                                <w:spacing w:val="-4"/>
                                <w:sz w:val="24"/>
                                <w:szCs w:val="24"/>
                                <w:rtl/>
                              </w:rPr>
                              <w:t>במועמדים</w:t>
                            </w:r>
                            <w:r w:rsidRPr="00A53D59">
                              <w:rPr>
                                <w:rFonts w:cs="Tahoma"/>
                                <w:color w:val="0B5294"/>
                                <w:spacing w:val="-4"/>
                                <w:sz w:val="24"/>
                                <w:szCs w:val="24"/>
                                <w:rtl/>
                              </w:rPr>
                              <w:t xml:space="preserve"> </w:t>
                            </w:r>
                            <w:r w:rsidRPr="00A53D59">
                              <w:rPr>
                                <w:rFonts w:cs="Tahoma" w:hint="eastAsia"/>
                                <w:color w:val="0B5294"/>
                                <w:spacing w:val="-4"/>
                                <w:sz w:val="24"/>
                                <w:szCs w:val="24"/>
                                <w:rtl/>
                              </w:rPr>
                              <w:t>שלא</w:t>
                            </w:r>
                            <w:r w:rsidRPr="00A53D59">
                              <w:rPr>
                                <w:rFonts w:cs="Tahoma"/>
                                <w:color w:val="0B5294"/>
                                <w:spacing w:val="-4"/>
                                <w:sz w:val="24"/>
                                <w:szCs w:val="24"/>
                                <w:rtl/>
                              </w:rPr>
                              <w:t xml:space="preserve"> </w:t>
                            </w:r>
                            <w:r w:rsidRPr="00A53D59">
                              <w:rPr>
                                <w:rFonts w:cs="Tahoma" w:hint="eastAsia"/>
                                <w:color w:val="0B5294"/>
                                <w:spacing w:val="-4"/>
                                <w:sz w:val="24"/>
                                <w:szCs w:val="24"/>
                                <w:rtl/>
                              </w:rPr>
                              <w:t>על</w:t>
                            </w:r>
                            <w:r w:rsidRPr="00A53D59">
                              <w:rPr>
                                <w:rFonts w:cs="Tahoma"/>
                                <w:color w:val="0B5294"/>
                                <w:spacing w:val="-4"/>
                                <w:sz w:val="24"/>
                                <w:szCs w:val="24"/>
                                <w:rtl/>
                              </w:rPr>
                              <w:t xml:space="preserve"> </w:t>
                            </w:r>
                            <w:r w:rsidRPr="00A53D59">
                              <w:rPr>
                                <w:rFonts w:cs="Tahoma" w:hint="eastAsia"/>
                                <w:color w:val="0B5294"/>
                                <w:spacing w:val="-4"/>
                                <w:sz w:val="24"/>
                                <w:szCs w:val="24"/>
                                <w:rtl/>
                              </w:rPr>
                              <w:t>פי</w:t>
                            </w:r>
                            <w:r w:rsidRPr="00A53D59">
                              <w:rPr>
                                <w:rFonts w:cs="Tahoma"/>
                                <w:color w:val="0B5294"/>
                                <w:spacing w:val="-4"/>
                                <w:sz w:val="24"/>
                                <w:szCs w:val="24"/>
                                <w:rtl/>
                              </w:rPr>
                              <w:t xml:space="preserve"> </w:t>
                            </w:r>
                            <w:r w:rsidRPr="00A53D59">
                              <w:rPr>
                                <w:rFonts w:cs="Tahoma" w:hint="eastAsia"/>
                                <w:color w:val="0B5294"/>
                                <w:spacing w:val="-4"/>
                                <w:sz w:val="24"/>
                                <w:szCs w:val="24"/>
                                <w:rtl/>
                              </w:rPr>
                              <w:t>הנחיית</w:t>
                            </w:r>
                            <w:r w:rsidRPr="00A53D59">
                              <w:rPr>
                                <w:rFonts w:cs="Tahoma"/>
                                <w:color w:val="0B5294"/>
                                <w:spacing w:val="-4"/>
                                <w:sz w:val="24"/>
                                <w:szCs w:val="24"/>
                                <w:rtl/>
                              </w:rPr>
                              <w:t xml:space="preserve"> </w:t>
                            </w:r>
                            <w:r w:rsidRPr="00A53D59">
                              <w:rPr>
                                <w:rFonts w:cs="Tahoma" w:hint="eastAsia"/>
                                <w:color w:val="0B5294"/>
                                <w:spacing w:val="-4"/>
                                <w:sz w:val="24"/>
                                <w:szCs w:val="24"/>
                                <w:rtl/>
                              </w:rPr>
                              <w:t>היועץ</w:t>
                            </w:r>
                            <w:r w:rsidRPr="00A53D59">
                              <w:rPr>
                                <w:rFonts w:cs="Tahoma"/>
                                <w:color w:val="0B5294"/>
                                <w:spacing w:val="-4"/>
                                <w:sz w:val="24"/>
                                <w:szCs w:val="24"/>
                                <w:rtl/>
                              </w:rPr>
                              <w:t xml:space="preserve"> </w:t>
                            </w:r>
                            <w:r w:rsidRPr="00A53D59">
                              <w:rPr>
                                <w:rFonts w:cs="Tahoma" w:hint="eastAsia"/>
                                <w:color w:val="0B5294"/>
                                <w:spacing w:val="-4"/>
                                <w:sz w:val="24"/>
                                <w:szCs w:val="24"/>
                                <w:rtl/>
                              </w:rPr>
                              <w:t>המשפטי</w:t>
                            </w:r>
                            <w:r w:rsidRPr="00A53D59">
                              <w:rPr>
                                <w:rFonts w:cs="Tahoma"/>
                                <w:color w:val="0B5294"/>
                                <w:spacing w:val="-4"/>
                                <w:sz w:val="24"/>
                                <w:szCs w:val="24"/>
                                <w:rtl/>
                              </w:rPr>
                              <w:t xml:space="preserve"> </w:t>
                            </w:r>
                            <w:r w:rsidRPr="00A53D59">
                              <w:rPr>
                                <w:rFonts w:cs="Tahoma" w:hint="eastAsia"/>
                                <w:color w:val="0B5294"/>
                                <w:spacing w:val="-4"/>
                                <w:sz w:val="24"/>
                                <w:szCs w:val="24"/>
                                <w:rtl/>
                              </w:rPr>
                              <w:t>לממשלה</w:t>
                            </w:r>
                            <w:r w:rsidRPr="00A53D59">
                              <w:rPr>
                                <w:rFonts w:cs="Tahoma"/>
                                <w:color w:val="0B5294"/>
                                <w:spacing w:val="-4"/>
                                <w:sz w:val="24"/>
                                <w:szCs w:val="24"/>
                                <w:rtl/>
                              </w:rPr>
                              <w:t xml:space="preserve">, </w:t>
                            </w:r>
                            <w:r w:rsidRPr="00A53D59">
                              <w:rPr>
                                <w:rFonts w:cs="Tahoma" w:hint="eastAsia"/>
                                <w:color w:val="0B5294"/>
                                <w:spacing w:val="-4"/>
                                <w:sz w:val="24"/>
                                <w:szCs w:val="24"/>
                                <w:rtl/>
                              </w:rPr>
                              <w:t>ועקב</w:t>
                            </w:r>
                            <w:r w:rsidRPr="00A53D59">
                              <w:rPr>
                                <w:rFonts w:cs="Tahoma"/>
                                <w:color w:val="0B5294"/>
                                <w:spacing w:val="-4"/>
                                <w:sz w:val="24"/>
                                <w:szCs w:val="24"/>
                                <w:rtl/>
                              </w:rPr>
                              <w:t xml:space="preserve"> </w:t>
                            </w:r>
                            <w:r w:rsidRPr="00A53D59">
                              <w:rPr>
                                <w:rFonts w:cs="Tahoma" w:hint="eastAsia"/>
                                <w:color w:val="0B5294"/>
                                <w:spacing w:val="-4"/>
                                <w:sz w:val="24"/>
                                <w:szCs w:val="24"/>
                                <w:rtl/>
                              </w:rPr>
                              <w:t>כך</w:t>
                            </w:r>
                            <w:r w:rsidRPr="00A53D59">
                              <w:rPr>
                                <w:rFonts w:cs="Tahoma"/>
                                <w:color w:val="0B5294"/>
                                <w:spacing w:val="-4"/>
                                <w:sz w:val="24"/>
                                <w:szCs w:val="24"/>
                                <w:rtl/>
                              </w:rPr>
                              <w:t xml:space="preserve"> </w:t>
                            </w:r>
                            <w:r w:rsidRPr="00A53D59">
                              <w:rPr>
                                <w:rFonts w:cs="Tahoma" w:hint="eastAsia"/>
                                <w:color w:val="0B5294"/>
                                <w:spacing w:val="-4"/>
                                <w:sz w:val="24"/>
                                <w:szCs w:val="24"/>
                                <w:rtl/>
                              </w:rPr>
                              <w:t>לא</w:t>
                            </w:r>
                            <w:r w:rsidRPr="00A53D59">
                              <w:rPr>
                                <w:rFonts w:cs="Tahoma"/>
                                <w:color w:val="0B5294"/>
                                <w:spacing w:val="-4"/>
                                <w:sz w:val="24"/>
                                <w:szCs w:val="24"/>
                                <w:rtl/>
                              </w:rPr>
                              <w:t xml:space="preserve"> </w:t>
                            </w:r>
                            <w:r w:rsidRPr="00A53D59">
                              <w:rPr>
                                <w:rFonts w:cs="Tahoma" w:hint="eastAsia"/>
                                <w:color w:val="0B5294"/>
                                <w:spacing w:val="-4"/>
                                <w:sz w:val="24"/>
                                <w:szCs w:val="24"/>
                                <w:rtl/>
                              </w:rPr>
                              <w:t>נעשתה</w:t>
                            </w:r>
                            <w:r w:rsidRPr="00A53D59">
                              <w:rPr>
                                <w:rFonts w:cs="Tahoma"/>
                                <w:color w:val="0B5294"/>
                                <w:spacing w:val="-4"/>
                                <w:sz w:val="24"/>
                                <w:szCs w:val="24"/>
                                <w:rtl/>
                              </w:rPr>
                              <w:t xml:space="preserve"> </w:t>
                            </w:r>
                            <w:r w:rsidRPr="00A53D59">
                              <w:rPr>
                                <w:rFonts w:cs="Tahoma" w:hint="eastAsia"/>
                                <w:color w:val="0B5294"/>
                                <w:spacing w:val="-4"/>
                                <w:sz w:val="24"/>
                                <w:szCs w:val="24"/>
                                <w:rtl/>
                              </w:rPr>
                              <w:t>הבחירה</w:t>
                            </w:r>
                            <w:r w:rsidRPr="00A53D59">
                              <w:rPr>
                                <w:rFonts w:cs="Tahoma"/>
                                <w:color w:val="0B5294"/>
                                <w:spacing w:val="-4"/>
                                <w:sz w:val="24"/>
                                <w:szCs w:val="24"/>
                                <w:rtl/>
                              </w:rPr>
                              <w:t xml:space="preserve"> </w:t>
                            </w:r>
                            <w:r w:rsidRPr="00A53D59">
                              <w:rPr>
                                <w:rFonts w:cs="Tahoma" w:hint="eastAsia"/>
                                <w:color w:val="0B5294"/>
                                <w:spacing w:val="-4"/>
                                <w:sz w:val="24"/>
                                <w:szCs w:val="24"/>
                                <w:rtl/>
                              </w:rPr>
                              <w:t>באופן</w:t>
                            </w:r>
                            <w:r w:rsidRPr="00A53D59">
                              <w:rPr>
                                <w:rFonts w:cs="Tahoma"/>
                                <w:color w:val="0B5294"/>
                                <w:spacing w:val="-4"/>
                                <w:sz w:val="24"/>
                                <w:szCs w:val="24"/>
                                <w:rtl/>
                              </w:rPr>
                              <w:t xml:space="preserve"> </w:t>
                            </w:r>
                            <w:r w:rsidRPr="00A53D59">
                              <w:rPr>
                                <w:rFonts w:cs="Tahoma" w:hint="eastAsia"/>
                                <w:color w:val="0B5294"/>
                                <w:spacing w:val="-4"/>
                                <w:sz w:val="24"/>
                                <w:szCs w:val="24"/>
                                <w:rtl/>
                              </w:rPr>
                              <w:t>סדור</w:t>
                            </w:r>
                            <w:r w:rsidRPr="00A53D59">
                              <w:rPr>
                                <w:rFonts w:cs="Tahoma"/>
                                <w:color w:val="0B5294"/>
                                <w:spacing w:val="-4"/>
                                <w:sz w:val="24"/>
                                <w:szCs w:val="24"/>
                                <w:rtl/>
                              </w:rPr>
                              <w:t xml:space="preserve">, </w:t>
                            </w:r>
                            <w:r w:rsidRPr="00A53D59">
                              <w:rPr>
                                <w:rFonts w:cs="Tahoma" w:hint="eastAsia"/>
                                <w:color w:val="0B5294"/>
                                <w:spacing w:val="-4"/>
                                <w:sz w:val="24"/>
                                <w:szCs w:val="24"/>
                                <w:rtl/>
                              </w:rPr>
                              <w:t>שיטתי</w:t>
                            </w:r>
                            <w:r w:rsidRPr="00A53D59">
                              <w:rPr>
                                <w:rFonts w:cs="Tahoma"/>
                                <w:color w:val="0B5294"/>
                                <w:spacing w:val="-4"/>
                                <w:sz w:val="24"/>
                                <w:szCs w:val="24"/>
                                <w:rtl/>
                              </w:rPr>
                              <w:t xml:space="preserve"> </w:t>
                            </w:r>
                            <w:r w:rsidRPr="00A53D59">
                              <w:rPr>
                                <w:rFonts w:cs="Tahoma" w:hint="eastAsia"/>
                                <w:color w:val="0B5294"/>
                                <w:spacing w:val="-4"/>
                                <w:sz w:val="24"/>
                                <w:szCs w:val="24"/>
                                <w:rtl/>
                              </w:rPr>
                              <w:t>ושקוף</w:t>
                            </w:r>
                          </w:p>
                          <w:p w:rsidR="005852C6" w:rsidRPr="00373C5D" w:rsidP="00A53D59">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83640046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2071"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6"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4688" filled="f" stroked="f">
                <v:textbox>
                  <w:txbxContent>
                    <w:p w:rsidR="005852C6" w:rsidRPr="00373C5D" w:rsidP="00A53D59">
                      <w:pPr>
                        <w:spacing w:line="240" w:lineRule="atLeast"/>
                        <w:rPr>
                          <w:rFonts w:cs="Tahoma"/>
                          <w:b/>
                          <w:bCs/>
                          <w:color w:val="0B5294"/>
                          <w:sz w:val="48"/>
                          <w:szCs w:val="48"/>
                          <w:rtl/>
                        </w:rPr>
                      </w:pPr>
                      <w:drawing>
                        <wp:inline distT="0" distB="0" distL="0" distR="0">
                          <wp:extent cx="311150" cy="256800"/>
                          <wp:effectExtent l="0" t="0" r="0" b="0"/>
                          <wp:docPr id="4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330578"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852C6" w:rsidRPr="00881D99" w:rsidP="00A53D59">
                      <w:pPr>
                        <w:spacing w:after="0" w:line="240" w:lineRule="auto"/>
                        <w:rPr>
                          <w:color w:val="0B5294"/>
                          <w:spacing w:val="-4"/>
                          <w:sz w:val="24"/>
                          <w:szCs w:val="24"/>
                          <w:rtl/>
                          <w:cs/>
                        </w:rPr>
                      </w:pPr>
                      <w:r w:rsidRPr="00A53D59">
                        <w:rPr>
                          <w:rFonts w:cs="Tahoma" w:hint="eastAsia"/>
                          <w:color w:val="0B5294"/>
                          <w:spacing w:val="-4"/>
                          <w:sz w:val="24"/>
                          <w:szCs w:val="24"/>
                          <w:rtl/>
                        </w:rPr>
                        <w:t>נמצאו</w:t>
                      </w:r>
                      <w:r w:rsidRPr="00A53D59">
                        <w:rPr>
                          <w:rFonts w:cs="Tahoma"/>
                          <w:color w:val="0B5294"/>
                          <w:spacing w:val="-4"/>
                          <w:sz w:val="24"/>
                          <w:szCs w:val="24"/>
                          <w:rtl/>
                        </w:rPr>
                        <w:t xml:space="preserve"> </w:t>
                      </w:r>
                      <w:r w:rsidRPr="00A53D59">
                        <w:rPr>
                          <w:rFonts w:cs="Tahoma" w:hint="eastAsia"/>
                          <w:color w:val="0B5294"/>
                          <w:spacing w:val="-4"/>
                          <w:sz w:val="24"/>
                          <w:szCs w:val="24"/>
                          <w:rtl/>
                        </w:rPr>
                        <w:t>מקרים</w:t>
                      </w:r>
                      <w:r w:rsidRPr="00A53D59">
                        <w:rPr>
                          <w:rFonts w:cs="Tahoma"/>
                          <w:color w:val="0B5294"/>
                          <w:spacing w:val="-4"/>
                          <w:sz w:val="24"/>
                          <w:szCs w:val="24"/>
                          <w:rtl/>
                        </w:rPr>
                        <w:t xml:space="preserve"> </w:t>
                      </w:r>
                      <w:r w:rsidRPr="00A53D59">
                        <w:rPr>
                          <w:rFonts w:cs="Tahoma" w:hint="eastAsia"/>
                          <w:color w:val="0B5294"/>
                          <w:spacing w:val="-4"/>
                          <w:sz w:val="24"/>
                          <w:szCs w:val="24"/>
                          <w:rtl/>
                        </w:rPr>
                        <w:t>שבהם</w:t>
                      </w:r>
                      <w:r w:rsidRPr="00A53D59">
                        <w:rPr>
                          <w:rFonts w:cs="Tahoma"/>
                          <w:color w:val="0B5294"/>
                          <w:spacing w:val="-4"/>
                          <w:sz w:val="24"/>
                          <w:szCs w:val="24"/>
                          <w:rtl/>
                        </w:rPr>
                        <w:t xml:space="preserve"> </w:t>
                      </w:r>
                      <w:r w:rsidRPr="00A53D59">
                        <w:rPr>
                          <w:rFonts w:cs="Tahoma" w:hint="eastAsia"/>
                          <w:color w:val="0B5294"/>
                          <w:spacing w:val="-4"/>
                          <w:sz w:val="24"/>
                          <w:szCs w:val="24"/>
                          <w:rtl/>
                        </w:rPr>
                        <w:t>בחרו</w:t>
                      </w:r>
                      <w:r w:rsidRPr="00A53D59">
                        <w:rPr>
                          <w:rFonts w:cs="Tahoma"/>
                          <w:color w:val="0B5294"/>
                          <w:spacing w:val="-4"/>
                          <w:sz w:val="24"/>
                          <w:szCs w:val="24"/>
                          <w:rtl/>
                        </w:rPr>
                        <w:t xml:space="preserve"> </w:t>
                      </w:r>
                      <w:r w:rsidRPr="00A53D59">
                        <w:rPr>
                          <w:rFonts w:cs="Tahoma" w:hint="eastAsia"/>
                          <w:color w:val="0B5294"/>
                          <w:spacing w:val="-4"/>
                          <w:sz w:val="24"/>
                          <w:szCs w:val="24"/>
                          <w:rtl/>
                        </w:rPr>
                        <w:t>שרים</w:t>
                      </w:r>
                      <w:r w:rsidRPr="00A53D59">
                        <w:rPr>
                          <w:rFonts w:cs="Tahoma"/>
                          <w:color w:val="0B5294"/>
                          <w:spacing w:val="-4"/>
                          <w:sz w:val="24"/>
                          <w:szCs w:val="24"/>
                          <w:rtl/>
                        </w:rPr>
                        <w:t xml:space="preserve"> </w:t>
                      </w:r>
                      <w:r w:rsidRPr="00A53D59">
                        <w:rPr>
                          <w:rFonts w:cs="Tahoma" w:hint="eastAsia"/>
                          <w:color w:val="0B5294"/>
                          <w:spacing w:val="-4"/>
                          <w:sz w:val="24"/>
                          <w:szCs w:val="24"/>
                          <w:rtl/>
                        </w:rPr>
                        <w:t>במועמדים</w:t>
                      </w:r>
                      <w:r w:rsidRPr="00A53D59">
                        <w:rPr>
                          <w:rFonts w:cs="Tahoma"/>
                          <w:color w:val="0B5294"/>
                          <w:spacing w:val="-4"/>
                          <w:sz w:val="24"/>
                          <w:szCs w:val="24"/>
                          <w:rtl/>
                        </w:rPr>
                        <w:t xml:space="preserve"> </w:t>
                      </w:r>
                      <w:r w:rsidRPr="00A53D59">
                        <w:rPr>
                          <w:rFonts w:cs="Tahoma" w:hint="eastAsia"/>
                          <w:color w:val="0B5294"/>
                          <w:spacing w:val="-4"/>
                          <w:sz w:val="24"/>
                          <w:szCs w:val="24"/>
                          <w:rtl/>
                        </w:rPr>
                        <w:t>שלא</w:t>
                      </w:r>
                      <w:r w:rsidRPr="00A53D59">
                        <w:rPr>
                          <w:rFonts w:cs="Tahoma"/>
                          <w:color w:val="0B5294"/>
                          <w:spacing w:val="-4"/>
                          <w:sz w:val="24"/>
                          <w:szCs w:val="24"/>
                          <w:rtl/>
                        </w:rPr>
                        <w:t xml:space="preserve"> </w:t>
                      </w:r>
                      <w:r w:rsidRPr="00A53D59">
                        <w:rPr>
                          <w:rFonts w:cs="Tahoma" w:hint="eastAsia"/>
                          <w:color w:val="0B5294"/>
                          <w:spacing w:val="-4"/>
                          <w:sz w:val="24"/>
                          <w:szCs w:val="24"/>
                          <w:rtl/>
                        </w:rPr>
                        <w:t>על</w:t>
                      </w:r>
                      <w:r w:rsidRPr="00A53D59">
                        <w:rPr>
                          <w:rFonts w:cs="Tahoma"/>
                          <w:color w:val="0B5294"/>
                          <w:spacing w:val="-4"/>
                          <w:sz w:val="24"/>
                          <w:szCs w:val="24"/>
                          <w:rtl/>
                        </w:rPr>
                        <w:t xml:space="preserve"> </w:t>
                      </w:r>
                      <w:r w:rsidRPr="00A53D59">
                        <w:rPr>
                          <w:rFonts w:cs="Tahoma" w:hint="eastAsia"/>
                          <w:color w:val="0B5294"/>
                          <w:spacing w:val="-4"/>
                          <w:sz w:val="24"/>
                          <w:szCs w:val="24"/>
                          <w:rtl/>
                        </w:rPr>
                        <w:t>פי</w:t>
                      </w:r>
                      <w:r w:rsidRPr="00A53D59">
                        <w:rPr>
                          <w:rFonts w:cs="Tahoma"/>
                          <w:color w:val="0B5294"/>
                          <w:spacing w:val="-4"/>
                          <w:sz w:val="24"/>
                          <w:szCs w:val="24"/>
                          <w:rtl/>
                        </w:rPr>
                        <w:t xml:space="preserve"> </w:t>
                      </w:r>
                      <w:r w:rsidRPr="00A53D59">
                        <w:rPr>
                          <w:rFonts w:cs="Tahoma" w:hint="eastAsia"/>
                          <w:color w:val="0B5294"/>
                          <w:spacing w:val="-4"/>
                          <w:sz w:val="24"/>
                          <w:szCs w:val="24"/>
                          <w:rtl/>
                        </w:rPr>
                        <w:t>הנחיית</w:t>
                      </w:r>
                      <w:r w:rsidRPr="00A53D59">
                        <w:rPr>
                          <w:rFonts w:cs="Tahoma"/>
                          <w:color w:val="0B5294"/>
                          <w:spacing w:val="-4"/>
                          <w:sz w:val="24"/>
                          <w:szCs w:val="24"/>
                          <w:rtl/>
                        </w:rPr>
                        <w:t xml:space="preserve"> </w:t>
                      </w:r>
                      <w:r w:rsidRPr="00A53D59">
                        <w:rPr>
                          <w:rFonts w:cs="Tahoma" w:hint="eastAsia"/>
                          <w:color w:val="0B5294"/>
                          <w:spacing w:val="-4"/>
                          <w:sz w:val="24"/>
                          <w:szCs w:val="24"/>
                          <w:rtl/>
                        </w:rPr>
                        <w:t>היועץ</w:t>
                      </w:r>
                      <w:r w:rsidRPr="00A53D59">
                        <w:rPr>
                          <w:rFonts w:cs="Tahoma"/>
                          <w:color w:val="0B5294"/>
                          <w:spacing w:val="-4"/>
                          <w:sz w:val="24"/>
                          <w:szCs w:val="24"/>
                          <w:rtl/>
                        </w:rPr>
                        <w:t xml:space="preserve"> </w:t>
                      </w:r>
                      <w:r w:rsidRPr="00A53D59">
                        <w:rPr>
                          <w:rFonts w:cs="Tahoma" w:hint="eastAsia"/>
                          <w:color w:val="0B5294"/>
                          <w:spacing w:val="-4"/>
                          <w:sz w:val="24"/>
                          <w:szCs w:val="24"/>
                          <w:rtl/>
                        </w:rPr>
                        <w:t>המשפטי</w:t>
                      </w:r>
                      <w:r w:rsidRPr="00A53D59">
                        <w:rPr>
                          <w:rFonts w:cs="Tahoma"/>
                          <w:color w:val="0B5294"/>
                          <w:spacing w:val="-4"/>
                          <w:sz w:val="24"/>
                          <w:szCs w:val="24"/>
                          <w:rtl/>
                        </w:rPr>
                        <w:t xml:space="preserve"> </w:t>
                      </w:r>
                      <w:r w:rsidRPr="00A53D59">
                        <w:rPr>
                          <w:rFonts w:cs="Tahoma" w:hint="eastAsia"/>
                          <w:color w:val="0B5294"/>
                          <w:spacing w:val="-4"/>
                          <w:sz w:val="24"/>
                          <w:szCs w:val="24"/>
                          <w:rtl/>
                        </w:rPr>
                        <w:t>לממשלה</w:t>
                      </w:r>
                      <w:r w:rsidRPr="00A53D59">
                        <w:rPr>
                          <w:rFonts w:cs="Tahoma"/>
                          <w:color w:val="0B5294"/>
                          <w:spacing w:val="-4"/>
                          <w:sz w:val="24"/>
                          <w:szCs w:val="24"/>
                          <w:rtl/>
                        </w:rPr>
                        <w:t xml:space="preserve">, </w:t>
                      </w:r>
                      <w:r w:rsidRPr="00A53D59">
                        <w:rPr>
                          <w:rFonts w:cs="Tahoma" w:hint="eastAsia"/>
                          <w:color w:val="0B5294"/>
                          <w:spacing w:val="-4"/>
                          <w:sz w:val="24"/>
                          <w:szCs w:val="24"/>
                          <w:rtl/>
                        </w:rPr>
                        <w:t>ועקב</w:t>
                      </w:r>
                      <w:r w:rsidRPr="00A53D59">
                        <w:rPr>
                          <w:rFonts w:cs="Tahoma"/>
                          <w:color w:val="0B5294"/>
                          <w:spacing w:val="-4"/>
                          <w:sz w:val="24"/>
                          <w:szCs w:val="24"/>
                          <w:rtl/>
                        </w:rPr>
                        <w:t xml:space="preserve"> </w:t>
                      </w:r>
                      <w:r w:rsidRPr="00A53D59">
                        <w:rPr>
                          <w:rFonts w:cs="Tahoma" w:hint="eastAsia"/>
                          <w:color w:val="0B5294"/>
                          <w:spacing w:val="-4"/>
                          <w:sz w:val="24"/>
                          <w:szCs w:val="24"/>
                          <w:rtl/>
                        </w:rPr>
                        <w:t>כך</w:t>
                      </w:r>
                      <w:r w:rsidRPr="00A53D59">
                        <w:rPr>
                          <w:rFonts w:cs="Tahoma"/>
                          <w:color w:val="0B5294"/>
                          <w:spacing w:val="-4"/>
                          <w:sz w:val="24"/>
                          <w:szCs w:val="24"/>
                          <w:rtl/>
                        </w:rPr>
                        <w:t xml:space="preserve"> </w:t>
                      </w:r>
                      <w:r w:rsidRPr="00A53D59">
                        <w:rPr>
                          <w:rFonts w:cs="Tahoma" w:hint="eastAsia"/>
                          <w:color w:val="0B5294"/>
                          <w:spacing w:val="-4"/>
                          <w:sz w:val="24"/>
                          <w:szCs w:val="24"/>
                          <w:rtl/>
                        </w:rPr>
                        <w:t>לא</w:t>
                      </w:r>
                      <w:r w:rsidRPr="00A53D59">
                        <w:rPr>
                          <w:rFonts w:cs="Tahoma"/>
                          <w:color w:val="0B5294"/>
                          <w:spacing w:val="-4"/>
                          <w:sz w:val="24"/>
                          <w:szCs w:val="24"/>
                          <w:rtl/>
                        </w:rPr>
                        <w:t xml:space="preserve"> </w:t>
                      </w:r>
                      <w:r w:rsidRPr="00A53D59">
                        <w:rPr>
                          <w:rFonts w:cs="Tahoma" w:hint="eastAsia"/>
                          <w:color w:val="0B5294"/>
                          <w:spacing w:val="-4"/>
                          <w:sz w:val="24"/>
                          <w:szCs w:val="24"/>
                          <w:rtl/>
                        </w:rPr>
                        <w:t>נעשתה</w:t>
                      </w:r>
                      <w:r w:rsidRPr="00A53D59">
                        <w:rPr>
                          <w:rFonts w:cs="Tahoma"/>
                          <w:color w:val="0B5294"/>
                          <w:spacing w:val="-4"/>
                          <w:sz w:val="24"/>
                          <w:szCs w:val="24"/>
                          <w:rtl/>
                        </w:rPr>
                        <w:t xml:space="preserve"> </w:t>
                      </w:r>
                      <w:r w:rsidRPr="00A53D59">
                        <w:rPr>
                          <w:rFonts w:cs="Tahoma" w:hint="eastAsia"/>
                          <w:color w:val="0B5294"/>
                          <w:spacing w:val="-4"/>
                          <w:sz w:val="24"/>
                          <w:szCs w:val="24"/>
                          <w:rtl/>
                        </w:rPr>
                        <w:t>הבחירה</w:t>
                      </w:r>
                      <w:r w:rsidRPr="00A53D59">
                        <w:rPr>
                          <w:rFonts w:cs="Tahoma"/>
                          <w:color w:val="0B5294"/>
                          <w:spacing w:val="-4"/>
                          <w:sz w:val="24"/>
                          <w:szCs w:val="24"/>
                          <w:rtl/>
                        </w:rPr>
                        <w:t xml:space="preserve"> </w:t>
                      </w:r>
                      <w:r w:rsidRPr="00A53D59">
                        <w:rPr>
                          <w:rFonts w:cs="Tahoma" w:hint="eastAsia"/>
                          <w:color w:val="0B5294"/>
                          <w:spacing w:val="-4"/>
                          <w:sz w:val="24"/>
                          <w:szCs w:val="24"/>
                          <w:rtl/>
                        </w:rPr>
                        <w:t>באופן</w:t>
                      </w:r>
                      <w:r w:rsidRPr="00A53D59">
                        <w:rPr>
                          <w:rFonts w:cs="Tahoma"/>
                          <w:color w:val="0B5294"/>
                          <w:spacing w:val="-4"/>
                          <w:sz w:val="24"/>
                          <w:szCs w:val="24"/>
                          <w:rtl/>
                        </w:rPr>
                        <w:t xml:space="preserve"> </w:t>
                      </w:r>
                      <w:r w:rsidRPr="00A53D59">
                        <w:rPr>
                          <w:rFonts w:cs="Tahoma" w:hint="eastAsia"/>
                          <w:color w:val="0B5294"/>
                          <w:spacing w:val="-4"/>
                          <w:sz w:val="24"/>
                          <w:szCs w:val="24"/>
                          <w:rtl/>
                        </w:rPr>
                        <w:t>סדור</w:t>
                      </w:r>
                      <w:r w:rsidRPr="00A53D59">
                        <w:rPr>
                          <w:rFonts w:cs="Tahoma"/>
                          <w:color w:val="0B5294"/>
                          <w:spacing w:val="-4"/>
                          <w:sz w:val="24"/>
                          <w:szCs w:val="24"/>
                          <w:rtl/>
                        </w:rPr>
                        <w:t xml:space="preserve">, </w:t>
                      </w:r>
                      <w:r w:rsidRPr="00A53D59">
                        <w:rPr>
                          <w:rFonts w:cs="Tahoma" w:hint="eastAsia"/>
                          <w:color w:val="0B5294"/>
                          <w:spacing w:val="-4"/>
                          <w:sz w:val="24"/>
                          <w:szCs w:val="24"/>
                          <w:rtl/>
                        </w:rPr>
                        <w:t>שיטתי</w:t>
                      </w:r>
                      <w:r w:rsidRPr="00A53D59">
                        <w:rPr>
                          <w:rFonts w:cs="Tahoma"/>
                          <w:color w:val="0B5294"/>
                          <w:spacing w:val="-4"/>
                          <w:sz w:val="24"/>
                          <w:szCs w:val="24"/>
                          <w:rtl/>
                        </w:rPr>
                        <w:t xml:space="preserve"> </w:t>
                      </w:r>
                      <w:r w:rsidRPr="00A53D59">
                        <w:rPr>
                          <w:rFonts w:cs="Tahoma" w:hint="eastAsia"/>
                          <w:color w:val="0B5294"/>
                          <w:spacing w:val="-4"/>
                          <w:sz w:val="24"/>
                          <w:szCs w:val="24"/>
                          <w:rtl/>
                        </w:rPr>
                        <w:t>ושקוף</w:t>
                      </w:r>
                    </w:p>
                    <w:p w:rsidR="005852C6" w:rsidRPr="00373C5D" w:rsidP="00A53D59">
                      <w:pPr>
                        <w:spacing w:before="120" w:after="0" w:line="240" w:lineRule="atLeast"/>
                        <w:rPr>
                          <w:rFonts w:cs="Tahoma"/>
                          <w:b/>
                          <w:bCs/>
                          <w:color w:val="0B5294"/>
                          <w:sz w:val="48"/>
                          <w:szCs w:val="48"/>
                          <w:rtl/>
                        </w:rPr>
                      </w:pPr>
                      <w:drawing>
                        <wp:inline distT="0" distB="0" distL="0" distR="0">
                          <wp:extent cx="288000" cy="31337"/>
                          <wp:effectExtent l="0" t="0" r="0" b="6985"/>
                          <wp:docPr id="4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699108"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8C1634" w:rsidP="00F87277">
      <w:pPr>
        <w:pStyle w:val="RESHET"/>
        <w:rPr>
          <w:rtl/>
        </w:rPr>
      </w:pPr>
      <w:r w:rsidRPr="0032284C">
        <w:rPr>
          <w:rtl/>
        </w:rPr>
        <w:t>משרד מבקר המדינה מעיר,</w:t>
      </w:r>
      <w:r w:rsidRPr="0032284C">
        <w:rPr>
          <w:rFonts w:hint="cs"/>
          <w:rtl/>
        </w:rPr>
        <w:t xml:space="preserve"> כי</w:t>
      </w:r>
      <w:r w:rsidRPr="0032284C">
        <w:rPr>
          <w:rtl/>
        </w:rPr>
        <w:t xml:space="preserve"> </w:t>
      </w:r>
      <w:r w:rsidRPr="0032284C">
        <w:rPr>
          <w:rFonts w:hint="cs"/>
          <w:rtl/>
        </w:rPr>
        <w:t xml:space="preserve">בחירת דירקטורים ראוי שתיעשה באמצעות תהליך תחרותי, </w:t>
      </w:r>
      <w:r w:rsidRPr="0032284C">
        <w:rPr>
          <w:rFonts w:hint="cs"/>
          <w:rtl/>
        </w:rPr>
        <w:t>שיוויוני</w:t>
      </w:r>
      <w:r w:rsidRPr="0032284C">
        <w:rPr>
          <w:rFonts w:hint="cs"/>
          <w:rtl/>
        </w:rPr>
        <w:t xml:space="preserve"> ושקוף ובהתאם</w:t>
      </w:r>
      <w:r w:rsidRPr="0032284C">
        <w:rPr>
          <w:rtl/>
        </w:rPr>
        <w:t xml:space="preserve"> </w:t>
      </w:r>
      <w:r w:rsidRPr="0032284C">
        <w:rPr>
          <w:rFonts w:hint="cs"/>
          <w:rtl/>
        </w:rPr>
        <w:t>להנחיות</w:t>
      </w:r>
      <w:r w:rsidRPr="0032284C">
        <w:rPr>
          <w:rtl/>
        </w:rPr>
        <w:t xml:space="preserve"> </w:t>
      </w:r>
      <w:r w:rsidRPr="0032284C">
        <w:rPr>
          <w:rFonts w:hint="cs"/>
          <w:rtl/>
        </w:rPr>
        <w:t>היועץ</w:t>
      </w:r>
      <w:r w:rsidRPr="0032284C">
        <w:rPr>
          <w:rtl/>
        </w:rPr>
        <w:t xml:space="preserve"> </w:t>
      </w:r>
      <w:r w:rsidRPr="0032284C">
        <w:rPr>
          <w:rFonts w:hint="cs"/>
          <w:rtl/>
        </w:rPr>
        <w:t>המשפטי</w:t>
      </w:r>
      <w:r w:rsidRPr="0032284C">
        <w:rPr>
          <w:rtl/>
        </w:rPr>
        <w:t xml:space="preserve"> </w:t>
      </w:r>
      <w:r w:rsidRPr="0032284C">
        <w:rPr>
          <w:rFonts w:hint="cs"/>
          <w:rtl/>
        </w:rPr>
        <w:t>לממשלה.</w:t>
      </w:r>
      <w:r w:rsidRPr="0032284C">
        <w:rPr>
          <w:rtl/>
        </w:rPr>
        <w:t xml:space="preserve"> </w:t>
      </w:r>
    </w:p>
    <w:p w:rsidR="00F87277" w:rsidRPr="00F87277" w:rsidP="00E62F9E">
      <w:pPr>
        <w:pStyle w:val="running-text"/>
        <w:rPr>
          <w:rtl/>
        </w:rPr>
      </w:pPr>
    </w:p>
    <w:p w:rsidR="008C1634" w:rsidP="00755DB7">
      <w:pPr>
        <w:pStyle w:val="KOT5"/>
        <w:rPr>
          <w:rtl/>
        </w:rPr>
      </w:pPr>
      <w:r>
        <w:rPr>
          <w:rFonts w:hint="cs"/>
          <w:rtl/>
        </w:rPr>
        <w:t>מינוי מועמד בשל אילוצים</w:t>
      </w:r>
    </w:p>
    <w:p w:rsidR="008C1634" w:rsidRPr="0032284C" w:rsidP="00E62F9E">
      <w:pPr>
        <w:spacing w:line="240" w:lineRule="exact"/>
        <w:ind w:right="2268"/>
        <w:jc w:val="both"/>
        <w:rPr>
          <w:rFonts w:ascii="Tahoma" w:hAnsi="Tahoma" w:cs="Tahoma"/>
          <w:sz w:val="18"/>
          <w:szCs w:val="18"/>
          <w:rtl/>
        </w:rPr>
      </w:pPr>
      <w:r w:rsidRPr="0032284C">
        <w:rPr>
          <w:rFonts w:ascii="Tahoma" w:hAnsi="Tahoma" w:cs="Tahoma"/>
          <w:sz w:val="18"/>
          <w:szCs w:val="18"/>
          <w:rtl/>
        </w:rPr>
        <w:t xml:space="preserve">בחוק נקבע כי בהרכב דירקטוריון של חברה ממשלתית יינתן </w:t>
      </w:r>
      <w:r w:rsidRPr="0032284C">
        <w:rPr>
          <w:rFonts w:ascii="Tahoma" w:hAnsi="Tahoma" w:cs="Tahoma" w:hint="cs"/>
          <w:sz w:val="18"/>
          <w:szCs w:val="18"/>
          <w:rtl/>
        </w:rPr>
        <w:t>"</w:t>
      </w:r>
      <w:r w:rsidRPr="0032284C">
        <w:rPr>
          <w:rFonts w:ascii="Tahoma" w:hAnsi="Tahoma" w:cs="Tahoma"/>
          <w:sz w:val="18"/>
          <w:szCs w:val="18"/>
          <w:rtl/>
        </w:rPr>
        <w:t>ביטוי הולם</w:t>
      </w:r>
      <w:r w:rsidRPr="0032284C">
        <w:rPr>
          <w:rFonts w:ascii="Tahoma" w:hAnsi="Tahoma" w:cs="Tahoma" w:hint="cs"/>
          <w:sz w:val="18"/>
          <w:szCs w:val="18"/>
          <w:rtl/>
        </w:rPr>
        <w:t>"</w:t>
      </w:r>
      <w:r w:rsidRPr="0032284C">
        <w:rPr>
          <w:rFonts w:ascii="Tahoma" w:hAnsi="Tahoma" w:cs="Tahoma"/>
          <w:sz w:val="18"/>
          <w:szCs w:val="18"/>
          <w:rtl/>
        </w:rPr>
        <w:t xml:space="preserve"> </w:t>
      </w:r>
      <w:r w:rsidRPr="0032284C">
        <w:rPr>
          <w:rFonts w:ascii="Tahoma" w:hAnsi="Tahoma" w:cs="Tahoma" w:hint="cs"/>
          <w:sz w:val="18"/>
          <w:szCs w:val="18"/>
          <w:rtl/>
        </w:rPr>
        <w:t>למגזר</w:t>
      </w:r>
      <w:r w:rsidRPr="0032284C">
        <w:rPr>
          <w:rFonts w:ascii="Tahoma" w:hAnsi="Tahoma" w:cs="Tahoma"/>
          <w:sz w:val="18"/>
          <w:szCs w:val="18"/>
          <w:rtl/>
        </w:rPr>
        <w:t xml:space="preserve"> הערבי</w:t>
      </w:r>
      <w:r w:rsidRPr="0032284C">
        <w:rPr>
          <w:rFonts w:ascii="Tahoma" w:hAnsi="Tahoma" w:cs="Tahoma" w:hint="cs"/>
          <w:sz w:val="18"/>
          <w:szCs w:val="18"/>
          <w:rtl/>
        </w:rPr>
        <w:t>.</w:t>
      </w:r>
      <w:r w:rsidRPr="0032284C">
        <w:rPr>
          <w:rFonts w:ascii="Tahoma" w:hAnsi="Tahoma" w:cs="Tahoma"/>
          <w:sz w:val="18"/>
          <w:szCs w:val="18"/>
          <w:rtl/>
        </w:rPr>
        <w:t xml:space="preserve"> עד השגת ביטוי הולם לייצוג כאמור ימנו השרים, ככל שניתן בנסיבות העניין, דירקטורים מה</w:t>
      </w:r>
      <w:r w:rsidRPr="0032284C">
        <w:rPr>
          <w:rFonts w:ascii="Tahoma" w:hAnsi="Tahoma" w:cs="Tahoma" w:hint="cs"/>
          <w:sz w:val="18"/>
          <w:szCs w:val="18"/>
          <w:rtl/>
        </w:rPr>
        <w:t>מגזר</w:t>
      </w:r>
      <w:r w:rsidRPr="0032284C">
        <w:rPr>
          <w:rFonts w:ascii="Tahoma" w:hAnsi="Tahoma" w:cs="Tahoma"/>
          <w:sz w:val="18"/>
          <w:szCs w:val="18"/>
          <w:rtl/>
        </w:rPr>
        <w:t xml:space="preserve"> הערבי. בהחלטת ממשלה</w:t>
      </w:r>
      <w:r>
        <w:rPr>
          <w:rStyle w:val="FootnoteReference0"/>
          <w:rFonts w:ascii="Tahoma" w:hAnsi="Tahoma" w:cs="Tahoma"/>
          <w:b/>
          <w:sz w:val="18"/>
          <w:szCs w:val="18"/>
          <w:rtl/>
        </w:rPr>
        <w:footnoteReference w:id="25"/>
      </w:r>
      <w:r w:rsidRPr="0032284C">
        <w:rPr>
          <w:rFonts w:ascii="Tahoma" w:hAnsi="Tahoma" w:cs="Tahoma"/>
          <w:sz w:val="18"/>
          <w:szCs w:val="18"/>
          <w:rtl/>
        </w:rPr>
        <w:t xml:space="preserve"> נקבע כי יש "להטיל על השרים הממונים על חברות ממשלתיות...</w:t>
      </w:r>
      <w:r w:rsidRPr="0032284C">
        <w:rPr>
          <w:rFonts w:ascii="Tahoma" w:hAnsi="Tahoma" w:cs="Tahoma" w:hint="cs"/>
          <w:sz w:val="18"/>
          <w:szCs w:val="18"/>
          <w:rtl/>
        </w:rPr>
        <w:t xml:space="preserve"> </w:t>
      </w:r>
      <w:r w:rsidRPr="0032284C">
        <w:rPr>
          <w:rFonts w:ascii="Tahoma" w:hAnsi="Tahoma" w:cs="Tahoma"/>
          <w:sz w:val="18"/>
          <w:szCs w:val="18"/>
          <w:rtl/>
        </w:rPr>
        <w:t xml:space="preserve">לפעול להשגת ייצוג הולם לאוכלוסייה הערבית בדירקטוריונים של הגופים". </w:t>
      </w:r>
    </w:p>
    <w:p w:rsidR="008C1634" w:rsidRPr="0032284C" w:rsidP="00E62F9E">
      <w:pPr>
        <w:spacing w:line="240" w:lineRule="exact"/>
        <w:ind w:right="2268"/>
        <w:jc w:val="both"/>
        <w:rPr>
          <w:rFonts w:ascii="Tahoma" w:hAnsi="Tahoma" w:cs="Tahoma"/>
          <w:sz w:val="18"/>
          <w:szCs w:val="18"/>
          <w:rtl/>
        </w:rPr>
      </w:pPr>
      <w:r w:rsidRPr="0032284C">
        <w:rPr>
          <w:rFonts w:ascii="Tahoma" w:hAnsi="Tahoma" w:cs="Tahoma" w:hint="cs"/>
          <w:sz w:val="18"/>
          <w:szCs w:val="18"/>
          <w:rtl/>
        </w:rPr>
        <w:t xml:space="preserve">שמה של מועמדת ז' (מהמגזר הערבי) הועבר לדיון בוועדה אף שקיבלה ניקוד הנמוך מהניקוד המינימלי הנדרש מהמגזר </w:t>
      </w:r>
      <w:r w:rsidRPr="0032284C">
        <w:rPr>
          <w:rFonts w:ascii="Tahoma" w:hAnsi="Tahoma" w:cs="Tahoma"/>
          <w:sz w:val="18"/>
          <w:szCs w:val="18"/>
          <w:rtl/>
        </w:rPr>
        <w:t>בפרופיל זה כדי להתקבל</w:t>
      </w:r>
      <w:r w:rsidRPr="0032284C">
        <w:rPr>
          <w:rFonts w:ascii="Tahoma" w:hAnsi="Tahoma" w:cs="Tahoma" w:hint="cs"/>
          <w:sz w:val="18"/>
          <w:szCs w:val="18"/>
          <w:rtl/>
        </w:rPr>
        <w:t xml:space="preserve"> לנבחרת. נמצא כי למרות הניקוד הנמוך שקיבלה היא נבחרה לכהונה בחברה ממשלתית ברמת סיווג גבוהה.</w:t>
      </w:r>
    </w:p>
    <w:p w:rsidR="008C1634" w:rsidRPr="0032284C" w:rsidP="00755DB7">
      <w:pPr>
        <w:spacing w:after="240" w:line="240" w:lineRule="exact"/>
        <w:ind w:right="2268"/>
        <w:jc w:val="both"/>
        <w:rPr>
          <w:rFonts w:ascii="Tahoma" w:hAnsi="Tahoma" w:cs="Tahoma"/>
          <w:bCs/>
          <w:sz w:val="18"/>
          <w:szCs w:val="18"/>
          <w:rtl/>
        </w:rPr>
      </w:pPr>
      <w:r w:rsidRPr="0032284C">
        <w:rPr>
          <w:rFonts w:ascii="Tahoma" w:hAnsi="Tahoma" w:cs="Tahoma" w:hint="cs"/>
          <w:sz w:val="18"/>
          <w:szCs w:val="18"/>
          <w:rtl/>
        </w:rPr>
        <w:t xml:space="preserve">בתשובתה הסבירה הרשות כי </w:t>
      </w:r>
      <w:r w:rsidRPr="0032284C">
        <w:rPr>
          <w:rFonts w:ascii="Tahoma" w:hAnsi="Tahoma" w:cs="Tahoma"/>
          <w:sz w:val="18"/>
          <w:szCs w:val="18"/>
          <w:rtl/>
        </w:rPr>
        <w:t xml:space="preserve">מועמדת </w:t>
      </w:r>
      <w:r w:rsidRPr="0032284C">
        <w:rPr>
          <w:rFonts w:ascii="Tahoma" w:hAnsi="Tahoma" w:cs="Tahoma" w:hint="cs"/>
          <w:sz w:val="18"/>
          <w:szCs w:val="18"/>
          <w:rtl/>
        </w:rPr>
        <w:t>ז'</w:t>
      </w:r>
      <w:r w:rsidRPr="0032284C">
        <w:rPr>
          <w:rFonts w:ascii="Tahoma" w:hAnsi="Tahoma" w:cs="Tahoma"/>
          <w:sz w:val="18"/>
          <w:szCs w:val="18"/>
          <w:rtl/>
        </w:rPr>
        <w:t xml:space="preserve"> ניגשה ל</w:t>
      </w:r>
      <w:r w:rsidRPr="0032284C">
        <w:rPr>
          <w:rFonts w:ascii="Tahoma" w:hAnsi="Tahoma" w:cs="Tahoma" w:hint="cs"/>
          <w:sz w:val="18"/>
          <w:szCs w:val="18"/>
          <w:rtl/>
        </w:rPr>
        <w:t>ת</w:t>
      </w:r>
      <w:r w:rsidRPr="0032284C">
        <w:rPr>
          <w:rFonts w:ascii="Tahoma" w:hAnsi="Tahoma" w:cs="Tahoma"/>
          <w:sz w:val="18"/>
          <w:szCs w:val="18"/>
          <w:rtl/>
        </w:rPr>
        <w:t xml:space="preserve">הליך </w:t>
      </w:r>
      <w:r w:rsidRPr="0032284C">
        <w:rPr>
          <w:rFonts w:ascii="Tahoma" w:hAnsi="Tahoma" w:cs="Tahoma" w:hint="cs"/>
          <w:sz w:val="18"/>
          <w:szCs w:val="18"/>
          <w:rtl/>
        </w:rPr>
        <w:t xml:space="preserve">בחירת </w:t>
      </w:r>
      <w:r w:rsidRPr="0032284C">
        <w:rPr>
          <w:rFonts w:ascii="Tahoma" w:hAnsi="Tahoma" w:cs="Tahoma"/>
          <w:sz w:val="18"/>
          <w:szCs w:val="18"/>
          <w:rtl/>
        </w:rPr>
        <w:t>נבחרת 2015 וקיבלה בקטגוריית ה</w:t>
      </w:r>
      <w:r w:rsidRPr="0032284C">
        <w:rPr>
          <w:rFonts w:ascii="Tahoma" w:hAnsi="Tahoma" w:cs="Tahoma" w:hint="cs"/>
          <w:sz w:val="18"/>
          <w:szCs w:val="18"/>
          <w:rtl/>
        </w:rPr>
        <w:t>מגזר</w:t>
      </w:r>
      <w:r w:rsidRPr="0032284C">
        <w:rPr>
          <w:rFonts w:ascii="Tahoma" w:hAnsi="Tahoma" w:cs="Tahoma"/>
          <w:sz w:val="18"/>
          <w:szCs w:val="18"/>
          <w:rtl/>
        </w:rPr>
        <w:t xml:space="preserve"> הערבי ציון </w:t>
      </w:r>
      <w:r w:rsidRPr="0032284C">
        <w:rPr>
          <w:rFonts w:ascii="Tahoma" w:hAnsi="Tahoma" w:cs="Tahoma" w:hint="cs"/>
          <w:sz w:val="18"/>
          <w:szCs w:val="18"/>
          <w:rtl/>
        </w:rPr>
        <w:t>שאינו</w:t>
      </w:r>
      <w:r w:rsidRPr="0032284C">
        <w:rPr>
          <w:rFonts w:ascii="Tahoma" w:hAnsi="Tahoma" w:cs="Tahoma"/>
          <w:sz w:val="18"/>
          <w:szCs w:val="18"/>
          <w:rtl/>
        </w:rPr>
        <w:t xml:space="preserve"> מאפשר מעבר לנבחרת. אף על פי כן ביקשו השרים להמשיך ב</w:t>
      </w:r>
      <w:r w:rsidRPr="0032284C">
        <w:rPr>
          <w:rFonts w:ascii="Tahoma" w:hAnsi="Tahoma" w:cs="Tahoma" w:hint="cs"/>
          <w:sz w:val="18"/>
          <w:szCs w:val="18"/>
          <w:rtl/>
        </w:rPr>
        <w:t>ת</w:t>
      </w:r>
      <w:r w:rsidRPr="0032284C">
        <w:rPr>
          <w:rFonts w:ascii="Tahoma" w:hAnsi="Tahoma" w:cs="Tahoma"/>
          <w:sz w:val="18"/>
          <w:szCs w:val="18"/>
          <w:rtl/>
        </w:rPr>
        <w:t>הליכי מינויה. לפיכך, היה על הרשות להעביר את מועמדותה לדיון בוועדה.</w:t>
      </w:r>
      <w:r w:rsidRPr="0032284C">
        <w:rPr>
          <w:rFonts w:ascii="Tahoma" w:hAnsi="Tahoma" w:cs="Tahoma" w:hint="cs"/>
          <w:sz w:val="18"/>
          <w:szCs w:val="18"/>
          <w:rtl/>
        </w:rPr>
        <w:t xml:space="preserve"> </w:t>
      </w:r>
      <w:r w:rsidRPr="0032284C">
        <w:rPr>
          <w:rFonts w:ascii="Tahoma" w:hAnsi="Tahoma" w:cs="Tahoma"/>
          <w:sz w:val="18"/>
          <w:szCs w:val="18"/>
          <w:rtl/>
        </w:rPr>
        <w:t xml:space="preserve">יצוין שבכוונת הרשות להקפיד הקפדה יתרה </w:t>
      </w:r>
      <w:r w:rsidRPr="0032284C">
        <w:rPr>
          <w:rFonts w:ascii="Tahoma" w:hAnsi="Tahoma" w:cs="Tahoma" w:hint="cs"/>
          <w:sz w:val="18"/>
          <w:szCs w:val="18"/>
          <w:rtl/>
        </w:rPr>
        <w:t>ש</w:t>
      </w:r>
      <w:r w:rsidRPr="0032284C">
        <w:rPr>
          <w:rFonts w:ascii="Tahoma" w:hAnsi="Tahoma" w:cs="Tahoma"/>
          <w:sz w:val="18"/>
          <w:szCs w:val="18"/>
          <w:rtl/>
        </w:rPr>
        <w:t xml:space="preserve">ככלל יצוין בחוות דעתה לוועדה לבדיקת מינויים כי היא אינה ממליצה על מינויו של מועמד, אם לא עמד בניקוד המינימלי הנדרש </w:t>
      </w:r>
      <w:r w:rsidRPr="0032284C">
        <w:rPr>
          <w:rFonts w:ascii="Tahoma" w:hAnsi="Tahoma" w:cs="Tahoma" w:hint="cs"/>
          <w:sz w:val="18"/>
          <w:szCs w:val="18"/>
          <w:rtl/>
        </w:rPr>
        <w:t>בת</w:t>
      </w:r>
      <w:r w:rsidRPr="0032284C">
        <w:rPr>
          <w:rFonts w:ascii="Tahoma" w:hAnsi="Tahoma" w:cs="Tahoma"/>
          <w:sz w:val="18"/>
          <w:szCs w:val="18"/>
          <w:rtl/>
        </w:rPr>
        <w:t xml:space="preserve">הליך </w:t>
      </w:r>
      <w:r w:rsidRPr="0032284C">
        <w:rPr>
          <w:rFonts w:ascii="Tahoma" w:hAnsi="Tahoma" w:cs="Tahoma" w:hint="cs"/>
          <w:sz w:val="18"/>
          <w:szCs w:val="18"/>
          <w:rtl/>
        </w:rPr>
        <w:t xml:space="preserve">בחירת </w:t>
      </w:r>
      <w:r w:rsidRPr="0032284C">
        <w:rPr>
          <w:rFonts w:ascii="Tahoma" w:hAnsi="Tahoma" w:cs="Tahoma"/>
          <w:sz w:val="18"/>
          <w:szCs w:val="18"/>
          <w:rtl/>
        </w:rPr>
        <w:t>נבחרת הדירקטורים.</w:t>
      </w:r>
    </w:p>
    <w:p w:rsidR="008C1634" w:rsidRPr="0032284C" w:rsidP="002F2121">
      <w:pPr>
        <w:pStyle w:val="RESHET"/>
        <w:rPr>
          <w:rtl/>
        </w:rPr>
      </w:pPr>
      <w:r w:rsidRPr="0032284C">
        <w:rPr>
          <w:rFonts w:hint="cs"/>
          <w:rtl/>
        </w:rPr>
        <w:t>משרד מבקר המדינה מציין כי החוק קבע שהשרים ימנו דירקטורים מקרב המגזר הערבי "ככל שניתן בנסיבות העניין". מקום שבו מועמד קיבל ניקוד נמוך באופן ניכר, מן הראוי לתמוך את שיקולי בחירתו בנימוקים כבדי משקל</w:t>
      </w:r>
      <w:r w:rsidRPr="0032284C">
        <w:rPr>
          <w:rtl/>
        </w:rPr>
        <w:t xml:space="preserve"> </w:t>
      </w:r>
      <w:r w:rsidRPr="0032284C">
        <w:rPr>
          <w:rFonts w:hint="cs"/>
          <w:rtl/>
        </w:rPr>
        <w:t>(</w:t>
      </w:r>
      <w:r w:rsidRPr="0032284C">
        <w:rPr>
          <w:rtl/>
        </w:rPr>
        <w:t>בייחוד כאשר מדובר בחברה ברמת סיווג</w:t>
      </w:r>
      <w:r w:rsidRPr="0032284C">
        <w:rPr>
          <w:rFonts w:hint="cs"/>
          <w:rtl/>
        </w:rPr>
        <w:t xml:space="preserve"> גבוהה וכאשר </w:t>
      </w:r>
      <w:r w:rsidRPr="0032284C">
        <w:rPr>
          <w:rtl/>
        </w:rPr>
        <w:t xml:space="preserve">בדירקטוריון החברה האמורה </w:t>
      </w:r>
      <w:r w:rsidRPr="0032284C">
        <w:rPr>
          <w:rFonts w:hint="cs"/>
          <w:rtl/>
        </w:rPr>
        <w:t xml:space="preserve">כבר </w:t>
      </w:r>
      <w:r w:rsidRPr="0032284C">
        <w:rPr>
          <w:rtl/>
        </w:rPr>
        <w:t>מכהן דירקטור מה</w:t>
      </w:r>
      <w:r w:rsidRPr="0032284C">
        <w:rPr>
          <w:rFonts w:hint="cs"/>
          <w:rtl/>
        </w:rPr>
        <w:t>מגזר</w:t>
      </w:r>
      <w:r w:rsidRPr="0032284C">
        <w:rPr>
          <w:rtl/>
        </w:rPr>
        <w:t xml:space="preserve"> הערבי</w:t>
      </w:r>
      <w:r w:rsidRPr="0032284C">
        <w:rPr>
          <w:rFonts w:hint="cs"/>
          <w:rtl/>
        </w:rPr>
        <w:t>).</w:t>
      </w:r>
    </w:p>
    <w:p w:rsidR="008C1634" w:rsidP="00755DB7">
      <w:pPr>
        <w:pStyle w:val="KOT4"/>
        <w:rPr>
          <w:rtl/>
        </w:rPr>
      </w:pPr>
      <w:r>
        <w:rPr>
          <w:rFonts w:hint="cs"/>
          <w:rtl/>
        </w:rPr>
        <w:t>הוועדה לבדיקת מינויים</w:t>
      </w:r>
    </w:p>
    <w:p w:rsidR="008C1634" w:rsidRPr="0032284C" w:rsidP="00E62F9E">
      <w:pPr>
        <w:spacing w:line="240" w:lineRule="exact"/>
        <w:ind w:right="2268"/>
        <w:jc w:val="both"/>
        <w:rPr>
          <w:rFonts w:ascii="Tahoma" w:hAnsi="Tahoma" w:cs="Tahoma"/>
          <w:sz w:val="18"/>
          <w:szCs w:val="18"/>
          <w:rtl/>
        </w:rPr>
      </w:pPr>
      <w:r w:rsidRPr="0032284C">
        <w:rPr>
          <w:rFonts w:ascii="Tahoma" w:hAnsi="Tahoma" w:cs="Tahoma" w:hint="cs"/>
          <w:sz w:val="18"/>
          <w:szCs w:val="18"/>
          <w:rtl/>
        </w:rPr>
        <w:t xml:space="preserve">כאמור, במהלך דיוניה על חברות ממשלתיות יושבים בהרכב הוועדה לבדיקת </w:t>
      </w:r>
      <w:r w:rsidRPr="003B79B1">
        <w:rPr>
          <w:rFonts w:ascii="Tahoma" w:hAnsi="Tahoma" w:cs="Tahoma" w:hint="cs"/>
          <w:spacing w:val="-4"/>
          <w:sz w:val="18"/>
          <w:szCs w:val="18"/>
          <w:rtl/>
        </w:rPr>
        <w:t>מינויים יו"ר הוועדה</w:t>
      </w:r>
      <w:r>
        <w:rPr>
          <w:rStyle w:val="FootnoteReference0"/>
          <w:rFonts w:ascii="Tahoma" w:hAnsi="Tahoma" w:cs="Tahoma"/>
          <w:spacing w:val="-4"/>
          <w:sz w:val="18"/>
          <w:szCs w:val="18"/>
          <w:rtl/>
        </w:rPr>
        <w:footnoteReference w:id="26"/>
      </w:r>
      <w:r w:rsidRPr="003B79B1">
        <w:rPr>
          <w:rFonts w:ascii="Tahoma" w:hAnsi="Tahoma" w:cs="Tahoma" w:hint="cs"/>
          <w:spacing w:val="-4"/>
          <w:sz w:val="18"/>
          <w:szCs w:val="18"/>
          <w:rtl/>
        </w:rPr>
        <w:t>, נציג רשות החברות ונציג ציבור שנבחר מתוך רשימת חברים</w:t>
      </w:r>
      <w:r w:rsidRPr="0032284C">
        <w:rPr>
          <w:rFonts w:ascii="Tahoma" w:hAnsi="Tahoma" w:cs="Tahoma" w:hint="cs"/>
          <w:sz w:val="18"/>
          <w:szCs w:val="18"/>
          <w:rtl/>
        </w:rPr>
        <w:t xml:space="preserve"> שמינו שרי האוצר והמשפטים. כתבי מינוי ניתנו ליו"ר, לשני ממלאי מקום יו"ר, לארבעה נציגי ציבור ולשלושה נציגי הרשות. בכל ועדה מתכנס הרכב שונה של חברים, לפי הקבוע בחוק.</w:t>
      </w:r>
      <w:r w:rsidRPr="0032284C">
        <w:rPr>
          <w:rFonts w:ascii="Tahoma" w:hAnsi="Tahoma" w:cs="Tahoma"/>
          <w:sz w:val="18"/>
          <w:szCs w:val="18"/>
          <w:rtl/>
        </w:rPr>
        <w:t xml:space="preserve"> בראש ה</w:t>
      </w:r>
      <w:r w:rsidRPr="0032284C">
        <w:rPr>
          <w:rFonts w:ascii="Tahoma" w:hAnsi="Tahoma" w:cs="Tahoma" w:hint="cs"/>
          <w:sz w:val="18"/>
          <w:szCs w:val="18"/>
          <w:rtl/>
        </w:rPr>
        <w:t>וועדה</w:t>
      </w:r>
      <w:r w:rsidRPr="0032284C">
        <w:rPr>
          <w:rFonts w:ascii="Tahoma" w:hAnsi="Tahoma" w:cs="Tahoma"/>
          <w:sz w:val="18"/>
          <w:szCs w:val="18"/>
          <w:rtl/>
        </w:rPr>
        <w:t xml:space="preserve"> עמד</w:t>
      </w:r>
      <w:r w:rsidRPr="0032284C">
        <w:rPr>
          <w:rFonts w:ascii="Tahoma" w:hAnsi="Tahoma" w:cs="Tahoma" w:hint="cs"/>
          <w:sz w:val="18"/>
          <w:szCs w:val="18"/>
          <w:rtl/>
        </w:rPr>
        <w:t>ה</w:t>
      </w:r>
      <w:r w:rsidRPr="0032284C">
        <w:rPr>
          <w:rFonts w:ascii="Tahoma" w:hAnsi="Tahoma" w:cs="Tahoma"/>
          <w:sz w:val="18"/>
          <w:szCs w:val="18"/>
          <w:rtl/>
        </w:rPr>
        <w:t xml:space="preserve">, במהלך ביצוע הביקורת, </w:t>
      </w:r>
      <w:r w:rsidRPr="0032284C">
        <w:rPr>
          <w:rFonts w:ascii="Tahoma" w:hAnsi="Tahoma" w:cs="Tahoma" w:hint="cs"/>
          <w:sz w:val="18"/>
          <w:szCs w:val="18"/>
          <w:rtl/>
        </w:rPr>
        <w:t xml:space="preserve">השופטת בדימוס </w:t>
      </w:r>
      <w:r w:rsidRPr="0032284C">
        <w:rPr>
          <w:rFonts w:ascii="Tahoma" w:hAnsi="Tahoma" w:cs="Tahoma" w:hint="cs"/>
          <w:sz w:val="18"/>
          <w:szCs w:val="18"/>
          <w:rtl/>
        </w:rPr>
        <w:t>בילהה</w:t>
      </w:r>
      <w:r w:rsidRPr="0032284C">
        <w:rPr>
          <w:rFonts w:ascii="Tahoma" w:hAnsi="Tahoma" w:cs="Tahoma" w:hint="cs"/>
          <w:sz w:val="18"/>
          <w:szCs w:val="18"/>
          <w:rtl/>
        </w:rPr>
        <w:t xml:space="preserve"> </w:t>
      </w:r>
      <w:r w:rsidRPr="0032284C">
        <w:rPr>
          <w:rFonts w:ascii="Tahoma" w:hAnsi="Tahoma" w:cs="Tahoma" w:hint="cs"/>
          <w:sz w:val="18"/>
          <w:szCs w:val="18"/>
          <w:rtl/>
        </w:rPr>
        <w:t>גלאור</w:t>
      </w:r>
      <w:r w:rsidRPr="0032284C">
        <w:rPr>
          <w:rFonts w:ascii="Tahoma" w:hAnsi="Tahoma" w:cs="Tahoma" w:hint="cs"/>
          <w:sz w:val="18"/>
          <w:szCs w:val="18"/>
          <w:rtl/>
        </w:rPr>
        <w:t>.</w:t>
      </w:r>
    </w:p>
    <w:p w:rsidR="008C1634" w:rsidRPr="0032284C" w:rsidP="00E62F9E">
      <w:pPr>
        <w:spacing w:line="240" w:lineRule="exact"/>
        <w:ind w:right="2268"/>
        <w:jc w:val="both"/>
        <w:rPr>
          <w:rFonts w:ascii="Tahoma" w:hAnsi="Tahoma" w:cs="Tahoma"/>
          <w:sz w:val="18"/>
          <w:szCs w:val="18"/>
          <w:rtl/>
        </w:rPr>
      </w:pPr>
    </w:p>
    <w:p w:rsidR="008C1634" w:rsidP="00755DB7">
      <w:pPr>
        <w:pStyle w:val="KOT5"/>
        <w:rPr>
          <w:rtl/>
        </w:rPr>
      </w:pPr>
      <w:r>
        <w:rPr>
          <w:rFonts w:hint="cs"/>
          <w:rtl/>
        </w:rPr>
        <w:t xml:space="preserve">נוכחות נציגי הרשות בדיוני הוועדה </w:t>
      </w:r>
    </w:p>
    <w:p w:rsidR="008C1634" w:rsidRPr="0032284C" w:rsidP="002F2121">
      <w:pPr>
        <w:spacing w:after="240" w:line="240" w:lineRule="exact"/>
        <w:ind w:right="2268"/>
        <w:jc w:val="both"/>
        <w:rPr>
          <w:rFonts w:ascii="Tahoma" w:hAnsi="Tahoma" w:cs="Tahoma"/>
          <w:sz w:val="18"/>
          <w:szCs w:val="18"/>
          <w:rtl/>
        </w:rPr>
      </w:pPr>
      <w:r w:rsidRPr="0032284C">
        <w:rPr>
          <w:rFonts w:ascii="Tahoma" w:hAnsi="Tahoma" w:cs="Tahoma" w:hint="cs"/>
          <w:sz w:val="18"/>
          <w:szCs w:val="18"/>
          <w:rtl/>
        </w:rPr>
        <w:t>נמצא כי בהרכב הוועדה בשנים 2016-2015 ישבו בחלק מהמקרים שני נציגי רשות במקום אחד כנקבע בחוק. יצוין כי פרט לנציגי הרשות, לרוב נוכחים בדיונים עובדי רשות נוספים, ובהם יועצת משפטית, מנהלת הוועדה ועובדים נוספים מיחידת הדירקטורים. נמצא כי בדיון אחד שבו נדונה מועמדותו של יו"ר חברה ממשלתית גדולה לחידוש כהונה שלישית, נכחו אף שלושה נציגי רשות והביעו את דעתם על מועמד מסוים. יצוין כי בדיון זה קיבלה הוועדה את דעתם של נציגי הרשות.</w:t>
      </w:r>
      <w:r w:rsidRPr="003B79B1" w:rsidR="003B79B1">
        <w:rPr>
          <w:rFonts w:cs="Tahoma"/>
          <w:noProof/>
          <w:sz w:val="17"/>
          <w:szCs w:val="17"/>
          <w:rtl/>
        </w:rPr>
        <w:t xml:space="preserve"> </w:t>
      </w:r>
      <w:r w:rsidRPr="0012789B" w:rsidR="003B79B1">
        <w:rPr>
          <w:rFonts w:cs="Tahoma"/>
          <w:noProof/>
          <w:sz w:val="17"/>
          <w:szCs w:val="17"/>
          <w:rtl/>
        </w:rPr>
        <mc:AlternateContent>
          <mc:Choice Requires="wps">
            <w:drawing>
              <wp:anchor distT="0" distB="0" distL="114300" distR="114300" simplePos="0" relativeHeight="251682816" behindDoc="1" locked="0" layoutInCell="1" allowOverlap="1">
                <wp:simplePos x="0" y="0"/>
                <wp:positionH relativeFrom="margin">
                  <wp:posOffset>-431800</wp:posOffset>
                </wp:positionH>
                <wp:positionV relativeFrom="margin">
                  <wp:align>top</wp:align>
                </wp:positionV>
                <wp:extent cx="1620000" cy="4140000"/>
                <wp:effectExtent l="0" t="0" r="0" b="0"/>
                <wp:wrapNone/>
                <wp:docPr id="4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852C6" w:rsidRPr="00373C5D" w:rsidP="003B79B1">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41139842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377879"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852C6" w:rsidRPr="00881D99" w:rsidP="003B79B1">
                            <w:pPr>
                              <w:spacing w:after="0" w:line="240" w:lineRule="auto"/>
                              <w:rPr>
                                <w:color w:val="0B5294"/>
                                <w:spacing w:val="-4"/>
                                <w:sz w:val="24"/>
                                <w:szCs w:val="24"/>
                                <w:rtl/>
                                <w:cs/>
                              </w:rPr>
                            </w:pPr>
                            <w:r w:rsidRPr="003B79B1">
                              <w:rPr>
                                <w:rFonts w:cs="Tahoma" w:hint="eastAsia"/>
                                <w:color w:val="0B5294"/>
                                <w:spacing w:val="-4"/>
                                <w:sz w:val="24"/>
                                <w:szCs w:val="24"/>
                                <w:rtl/>
                              </w:rPr>
                              <w:t>בחלק</w:t>
                            </w:r>
                            <w:r w:rsidRPr="003B79B1">
                              <w:rPr>
                                <w:rFonts w:cs="Tahoma"/>
                                <w:color w:val="0B5294"/>
                                <w:spacing w:val="-4"/>
                                <w:sz w:val="24"/>
                                <w:szCs w:val="24"/>
                                <w:rtl/>
                              </w:rPr>
                              <w:t xml:space="preserve"> </w:t>
                            </w:r>
                            <w:r w:rsidRPr="003B79B1">
                              <w:rPr>
                                <w:rFonts w:cs="Tahoma" w:hint="eastAsia"/>
                                <w:color w:val="0B5294"/>
                                <w:spacing w:val="-4"/>
                                <w:sz w:val="24"/>
                                <w:szCs w:val="24"/>
                                <w:rtl/>
                              </w:rPr>
                              <w:t>מהישיבות</w:t>
                            </w:r>
                            <w:r w:rsidRPr="003B79B1">
                              <w:rPr>
                                <w:rFonts w:cs="Tahoma"/>
                                <w:color w:val="0B5294"/>
                                <w:spacing w:val="-4"/>
                                <w:sz w:val="24"/>
                                <w:szCs w:val="24"/>
                                <w:rtl/>
                              </w:rPr>
                              <w:t xml:space="preserve"> </w:t>
                            </w:r>
                            <w:r w:rsidRPr="003B79B1">
                              <w:rPr>
                                <w:rFonts w:cs="Tahoma" w:hint="eastAsia"/>
                                <w:color w:val="0B5294"/>
                                <w:spacing w:val="-4"/>
                                <w:sz w:val="24"/>
                                <w:szCs w:val="24"/>
                                <w:rtl/>
                              </w:rPr>
                              <w:t>שקיימה</w:t>
                            </w:r>
                            <w:r w:rsidRPr="003B79B1">
                              <w:rPr>
                                <w:rFonts w:cs="Tahoma"/>
                                <w:color w:val="0B5294"/>
                                <w:spacing w:val="-4"/>
                                <w:sz w:val="24"/>
                                <w:szCs w:val="24"/>
                                <w:rtl/>
                              </w:rPr>
                              <w:t xml:space="preserve"> </w:t>
                            </w:r>
                            <w:r w:rsidRPr="003B79B1">
                              <w:rPr>
                                <w:rFonts w:cs="Tahoma" w:hint="eastAsia"/>
                                <w:color w:val="0B5294"/>
                                <w:spacing w:val="-4"/>
                                <w:sz w:val="24"/>
                                <w:szCs w:val="24"/>
                                <w:rtl/>
                              </w:rPr>
                              <w:t>הוועדה</w:t>
                            </w:r>
                            <w:r w:rsidRPr="003B79B1">
                              <w:rPr>
                                <w:rFonts w:cs="Tahoma"/>
                                <w:color w:val="0B5294"/>
                                <w:spacing w:val="-4"/>
                                <w:sz w:val="24"/>
                                <w:szCs w:val="24"/>
                                <w:rtl/>
                              </w:rPr>
                              <w:t xml:space="preserve"> </w:t>
                            </w:r>
                            <w:r w:rsidRPr="003B79B1">
                              <w:rPr>
                                <w:rFonts w:cs="Tahoma" w:hint="eastAsia"/>
                                <w:color w:val="0B5294"/>
                                <w:spacing w:val="-4"/>
                                <w:sz w:val="24"/>
                                <w:szCs w:val="24"/>
                                <w:rtl/>
                              </w:rPr>
                              <w:t>לבדיקת</w:t>
                            </w:r>
                            <w:r w:rsidRPr="003B79B1">
                              <w:rPr>
                                <w:rFonts w:cs="Tahoma"/>
                                <w:color w:val="0B5294"/>
                                <w:spacing w:val="-4"/>
                                <w:sz w:val="24"/>
                                <w:szCs w:val="24"/>
                                <w:rtl/>
                              </w:rPr>
                              <w:t xml:space="preserve"> </w:t>
                            </w:r>
                            <w:r w:rsidRPr="003B79B1">
                              <w:rPr>
                                <w:rFonts w:cs="Tahoma" w:hint="eastAsia"/>
                                <w:color w:val="0B5294"/>
                                <w:spacing w:val="-4"/>
                                <w:sz w:val="24"/>
                                <w:szCs w:val="24"/>
                                <w:rtl/>
                              </w:rPr>
                              <w:t>מינויים</w:t>
                            </w:r>
                            <w:r w:rsidRPr="003B79B1">
                              <w:rPr>
                                <w:rFonts w:cs="Tahoma"/>
                                <w:color w:val="0B5294"/>
                                <w:spacing w:val="-4"/>
                                <w:sz w:val="24"/>
                                <w:szCs w:val="24"/>
                                <w:rtl/>
                              </w:rPr>
                              <w:t xml:space="preserve"> </w:t>
                            </w:r>
                            <w:r w:rsidRPr="003B79B1">
                              <w:rPr>
                                <w:rFonts w:cs="Tahoma" w:hint="eastAsia"/>
                                <w:color w:val="0B5294"/>
                                <w:spacing w:val="-4"/>
                                <w:sz w:val="24"/>
                                <w:szCs w:val="24"/>
                                <w:rtl/>
                              </w:rPr>
                              <w:t>בשנים</w:t>
                            </w:r>
                            <w:r w:rsidRPr="003B79B1">
                              <w:rPr>
                                <w:rFonts w:cs="Tahoma"/>
                                <w:color w:val="0B5294"/>
                                <w:spacing w:val="-4"/>
                                <w:sz w:val="24"/>
                                <w:szCs w:val="24"/>
                                <w:rtl/>
                              </w:rPr>
                              <w:t xml:space="preserve"> 2016-2015 </w:t>
                            </w:r>
                            <w:r w:rsidRPr="003B79B1">
                              <w:rPr>
                                <w:rFonts w:cs="Tahoma" w:hint="eastAsia"/>
                                <w:color w:val="0B5294"/>
                                <w:spacing w:val="-4"/>
                                <w:sz w:val="24"/>
                                <w:szCs w:val="24"/>
                                <w:rtl/>
                              </w:rPr>
                              <w:t>כלל</w:t>
                            </w:r>
                            <w:r w:rsidRPr="003B79B1">
                              <w:rPr>
                                <w:rFonts w:cs="Tahoma"/>
                                <w:color w:val="0B5294"/>
                                <w:spacing w:val="-4"/>
                                <w:sz w:val="24"/>
                                <w:szCs w:val="24"/>
                                <w:rtl/>
                              </w:rPr>
                              <w:t xml:space="preserve"> </w:t>
                            </w:r>
                            <w:r w:rsidRPr="003B79B1">
                              <w:rPr>
                                <w:rFonts w:cs="Tahoma" w:hint="eastAsia"/>
                                <w:color w:val="0B5294"/>
                                <w:spacing w:val="-4"/>
                                <w:sz w:val="24"/>
                                <w:szCs w:val="24"/>
                                <w:rtl/>
                              </w:rPr>
                              <w:t>ההרכב</w:t>
                            </w:r>
                            <w:r w:rsidRPr="003B79B1">
                              <w:rPr>
                                <w:rFonts w:cs="Tahoma"/>
                                <w:color w:val="0B5294"/>
                                <w:spacing w:val="-4"/>
                                <w:sz w:val="24"/>
                                <w:szCs w:val="24"/>
                                <w:rtl/>
                              </w:rPr>
                              <w:t xml:space="preserve"> </w:t>
                            </w:r>
                            <w:r w:rsidRPr="003B79B1">
                              <w:rPr>
                                <w:rFonts w:cs="Tahoma" w:hint="eastAsia"/>
                                <w:color w:val="0B5294"/>
                                <w:spacing w:val="-4"/>
                                <w:sz w:val="24"/>
                                <w:szCs w:val="24"/>
                                <w:rtl/>
                              </w:rPr>
                              <w:t>שלה</w:t>
                            </w:r>
                            <w:r w:rsidRPr="003B79B1">
                              <w:rPr>
                                <w:rFonts w:cs="Tahoma"/>
                                <w:color w:val="0B5294"/>
                                <w:spacing w:val="-4"/>
                                <w:sz w:val="24"/>
                                <w:szCs w:val="24"/>
                                <w:rtl/>
                              </w:rPr>
                              <w:t xml:space="preserve"> </w:t>
                            </w:r>
                            <w:r w:rsidRPr="003B79B1">
                              <w:rPr>
                                <w:rFonts w:cs="Tahoma" w:hint="eastAsia"/>
                                <w:color w:val="0B5294"/>
                                <w:spacing w:val="-4"/>
                                <w:sz w:val="24"/>
                                <w:szCs w:val="24"/>
                                <w:rtl/>
                              </w:rPr>
                              <w:t>שני</w:t>
                            </w:r>
                            <w:r w:rsidRPr="003B79B1">
                              <w:rPr>
                                <w:rFonts w:cs="Tahoma"/>
                                <w:color w:val="0B5294"/>
                                <w:spacing w:val="-4"/>
                                <w:sz w:val="24"/>
                                <w:szCs w:val="24"/>
                                <w:rtl/>
                              </w:rPr>
                              <w:t xml:space="preserve"> </w:t>
                            </w:r>
                            <w:r w:rsidRPr="003B79B1">
                              <w:rPr>
                                <w:rFonts w:cs="Tahoma" w:hint="eastAsia"/>
                                <w:color w:val="0B5294"/>
                                <w:spacing w:val="-4"/>
                                <w:sz w:val="24"/>
                                <w:szCs w:val="24"/>
                                <w:rtl/>
                              </w:rPr>
                              <w:t>נציגי</w:t>
                            </w:r>
                            <w:r w:rsidRPr="003B79B1">
                              <w:rPr>
                                <w:rFonts w:cs="Tahoma"/>
                                <w:color w:val="0B5294"/>
                                <w:spacing w:val="-4"/>
                                <w:sz w:val="24"/>
                                <w:szCs w:val="24"/>
                                <w:rtl/>
                              </w:rPr>
                              <w:t xml:space="preserve"> </w:t>
                            </w:r>
                            <w:r w:rsidRPr="003B79B1">
                              <w:rPr>
                                <w:rFonts w:cs="Tahoma" w:hint="eastAsia"/>
                                <w:color w:val="0B5294"/>
                                <w:spacing w:val="-4"/>
                                <w:sz w:val="24"/>
                                <w:szCs w:val="24"/>
                                <w:rtl/>
                              </w:rPr>
                              <w:t>רשות</w:t>
                            </w:r>
                            <w:r w:rsidRPr="003B79B1">
                              <w:rPr>
                                <w:rFonts w:cs="Tahoma"/>
                                <w:color w:val="0B5294"/>
                                <w:spacing w:val="-4"/>
                                <w:sz w:val="24"/>
                                <w:szCs w:val="24"/>
                                <w:rtl/>
                              </w:rPr>
                              <w:t xml:space="preserve"> </w:t>
                            </w:r>
                            <w:r w:rsidRPr="003B79B1">
                              <w:rPr>
                                <w:rFonts w:cs="Tahoma" w:hint="eastAsia"/>
                                <w:color w:val="0B5294"/>
                                <w:spacing w:val="-4"/>
                                <w:sz w:val="24"/>
                                <w:szCs w:val="24"/>
                                <w:rtl/>
                              </w:rPr>
                              <w:t>במקום</w:t>
                            </w:r>
                            <w:r w:rsidRPr="003B79B1">
                              <w:rPr>
                                <w:rFonts w:cs="Tahoma"/>
                                <w:color w:val="0B5294"/>
                                <w:spacing w:val="-4"/>
                                <w:sz w:val="24"/>
                                <w:szCs w:val="24"/>
                                <w:rtl/>
                              </w:rPr>
                              <w:t xml:space="preserve"> </w:t>
                            </w:r>
                            <w:r w:rsidRPr="003B79B1">
                              <w:rPr>
                                <w:rFonts w:cs="Tahoma" w:hint="eastAsia"/>
                                <w:color w:val="0B5294"/>
                                <w:spacing w:val="-4"/>
                                <w:sz w:val="24"/>
                                <w:szCs w:val="24"/>
                                <w:rtl/>
                              </w:rPr>
                              <w:t>אחד</w:t>
                            </w:r>
                            <w:r w:rsidRPr="003B79B1">
                              <w:rPr>
                                <w:rFonts w:cs="Tahoma"/>
                                <w:color w:val="0B5294"/>
                                <w:spacing w:val="-4"/>
                                <w:sz w:val="24"/>
                                <w:szCs w:val="24"/>
                                <w:rtl/>
                              </w:rPr>
                              <w:t xml:space="preserve"> </w:t>
                            </w:r>
                            <w:r w:rsidRPr="003B79B1">
                              <w:rPr>
                                <w:rFonts w:cs="Tahoma" w:hint="eastAsia"/>
                                <w:color w:val="0B5294"/>
                                <w:spacing w:val="-4"/>
                                <w:sz w:val="24"/>
                                <w:szCs w:val="24"/>
                                <w:rtl/>
                              </w:rPr>
                              <w:t>כנקבע</w:t>
                            </w:r>
                            <w:r w:rsidRPr="003B79B1">
                              <w:rPr>
                                <w:rFonts w:cs="Tahoma"/>
                                <w:color w:val="0B5294"/>
                                <w:spacing w:val="-4"/>
                                <w:sz w:val="24"/>
                                <w:szCs w:val="24"/>
                                <w:rtl/>
                              </w:rPr>
                              <w:t xml:space="preserve"> </w:t>
                            </w:r>
                            <w:r w:rsidRPr="003B79B1">
                              <w:rPr>
                                <w:rFonts w:cs="Tahoma" w:hint="eastAsia"/>
                                <w:color w:val="0B5294"/>
                                <w:spacing w:val="-4"/>
                                <w:sz w:val="24"/>
                                <w:szCs w:val="24"/>
                                <w:rtl/>
                              </w:rPr>
                              <w:t>בחוק</w:t>
                            </w:r>
                          </w:p>
                          <w:p w:rsidR="005852C6" w:rsidRPr="00373C5D" w:rsidP="003B79B1">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047361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787382"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7"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2640" filled="f" stroked="f">
                <v:textbox>
                  <w:txbxContent>
                    <w:p w:rsidR="005852C6" w:rsidRPr="00373C5D" w:rsidP="003B79B1">
                      <w:pPr>
                        <w:spacing w:line="240" w:lineRule="atLeast"/>
                        <w:rPr>
                          <w:rFonts w:cs="Tahoma"/>
                          <w:b/>
                          <w:bCs/>
                          <w:color w:val="0B5294"/>
                          <w:sz w:val="48"/>
                          <w:szCs w:val="48"/>
                          <w:rtl/>
                        </w:rPr>
                      </w:pPr>
                      <w:drawing>
                        <wp:inline distT="0" distB="0" distL="0" distR="0">
                          <wp:extent cx="311150" cy="256800"/>
                          <wp:effectExtent l="0" t="0" r="0" b="0"/>
                          <wp:docPr id="4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548303"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852C6" w:rsidRPr="00881D99" w:rsidP="003B79B1">
                      <w:pPr>
                        <w:spacing w:after="0" w:line="240" w:lineRule="auto"/>
                        <w:rPr>
                          <w:color w:val="0B5294"/>
                          <w:spacing w:val="-4"/>
                          <w:sz w:val="24"/>
                          <w:szCs w:val="24"/>
                          <w:rtl/>
                          <w:cs/>
                        </w:rPr>
                      </w:pPr>
                      <w:r w:rsidRPr="003B79B1">
                        <w:rPr>
                          <w:rFonts w:cs="Tahoma" w:hint="eastAsia"/>
                          <w:color w:val="0B5294"/>
                          <w:spacing w:val="-4"/>
                          <w:sz w:val="24"/>
                          <w:szCs w:val="24"/>
                          <w:rtl/>
                        </w:rPr>
                        <w:t>בחלק</w:t>
                      </w:r>
                      <w:r w:rsidRPr="003B79B1">
                        <w:rPr>
                          <w:rFonts w:cs="Tahoma"/>
                          <w:color w:val="0B5294"/>
                          <w:spacing w:val="-4"/>
                          <w:sz w:val="24"/>
                          <w:szCs w:val="24"/>
                          <w:rtl/>
                        </w:rPr>
                        <w:t xml:space="preserve"> </w:t>
                      </w:r>
                      <w:r w:rsidRPr="003B79B1">
                        <w:rPr>
                          <w:rFonts w:cs="Tahoma" w:hint="eastAsia"/>
                          <w:color w:val="0B5294"/>
                          <w:spacing w:val="-4"/>
                          <w:sz w:val="24"/>
                          <w:szCs w:val="24"/>
                          <w:rtl/>
                        </w:rPr>
                        <w:t>מהישיבות</w:t>
                      </w:r>
                      <w:r w:rsidRPr="003B79B1">
                        <w:rPr>
                          <w:rFonts w:cs="Tahoma"/>
                          <w:color w:val="0B5294"/>
                          <w:spacing w:val="-4"/>
                          <w:sz w:val="24"/>
                          <w:szCs w:val="24"/>
                          <w:rtl/>
                        </w:rPr>
                        <w:t xml:space="preserve"> </w:t>
                      </w:r>
                      <w:r w:rsidRPr="003B79B1">
                        <w:rPr>
                          <w:rFonts w:cs="Tahoma" w:hint="eastAsia"/>
                          <w:color w:val="0B5294"/>
                          <w:spacing w:val="-4"/>
                          <w:sz w:val="24"/>
                          <w:szCs w:val="24"/>
                          <w:rtl/>
                        </w:rPr>
                        <w:t>שקיימה</w:t>
                      </w:r>
                      <w:r w:rsidRPr="003B79B1">
                        <w:rPr>
                          <w:rFonts w:cs="Tahoma"/>
                          <w:color w:val="0B5294"/>
                          <w:spacing w:val="-4"/>
                          <w:sz w:val="24"/>
                          <w:szCs w:val="24"/>
                          <w:rtl/>
                        </w:rPr>
                        <w:t xml:space="preserve"> </w:t>
                      </w:r>
                      <w:r w:rsidRPr="003B79B1">
                        <w:rPr>
                          <w:rFonts w:cs="Tahoma" w:hint="eastAsia"/>
                          <w:color w:val="0B5294"/>
                          <w:spacing w:val="-4"/>
                          <w:sz w:val="24"/>
                          <w:szCs w:val="24"/>
                          <w:rtl/>
                        </w:rPr>
                        <w:t>הוועדה</w:t>
                      </w:r>
                      <w:r w:rsidRPr="003B79B1">
                        <w:rPr>
                          <w:rFonts w:cs="Tahoma"/>
                          <w:color w:val="0B5294"/>
                          <w:spacing w:val="-4"/>
                          <w:sz w:val="24"/>
                          <w:szCs w:val="24"/>
                          <w:rtl/>
                        </w:rPr>
                        <w:t xml:space="preserve"> </w:t>
                      </w:r>
                      <w:r w:rsidRPr="003B79B1">
                        <w:rPr>
                          <w:rFonts w:cs="Tahoma" w:hint="eastAsia"/>
                          <w:color w:val="0B5294"/>
                          <w:spacing w:val="-4"/>
                          <w:sz w:val="24"/>
                          <w:szCs w:val="24"/>
                          <w:rtl/>
                        </w:rPr>
                        <w:t>לבדיקת</w:t>
                      </w:r>
                      <w:r w:rsidRPr="003B79B1">
                        <w:rPr>
                          <w:rFonts w:cs="Tahoma"/>
                          <w:color w:val="0B5294"/>
                          <w:spacing w:val="-4"/>
                          <w:sz w:val="24"/>
                          <w:szCs w:val="24"/>
                          <w:rtl/>
                        </w:rPr>
                        <w:t xml:space="preserve"> </w:t>
                      </w:r>
                      <w:r w:rsidRPr="003B79B1">
                        <w:rPr>
                          <w:rFonts w:cs="Tahoma" w:hint="eastAsia"/>
                          <w:color w:val="0B5294"/>
                          <w:spacing w:val="-4"/>
                          <w:sz w:val="24"/>
                          <w:szCs w:val="24"/>
                          <w:rtl/>
                        </w:rPr>
                        <w:t>מינויים</w:t>
                      </w:r>
                      <w:r w:rsidRPr="003B79B1">
                        <w:rPr>
                          <w:rFonts w:cs="Tahoma"/>
                          <w:color w:val="0B5294"/>
                          <w:spacing w:val="-4"/>
                          <w:sz w:val="24"/>
                          <w:szCs w:val="24"/>
                          <w:rtl/>
                        </w:rPr>
                        <w:t xml:space="preserve"> </w:t>
                      </w:r>
                      <w:r w:rsidRPr="003B79B1">
                        <w:rPr>
                          <w:rFonts w:cs="Tahoma" w:hint="eastAsia"/>
                          <w:color w:val="0B5294"/>
                          <w:spacing w:val="-4"/>
                          <w:sz w:val="24"/>
                          <w:szCs w:val="24"/>
                          <w:rtl/>
                        </w:rPr>
                        <w:t>בשנים</w:t>
                      </w:r>
                      <w:r w:rsidRPr="003B79B1">
                        <w:rPr>
                          <w:rFonts w:cs="Tahoma"/>
                          <w:color w:val="0B5294"/>
                          <w:spacing w:val="-4"/>
                          <w:sz w:val="24"/>
                          <w:szCs w:val="24"/>
                          <w:rtl/>
                        </w:rPr>
                        <w:t xml:space="preserve"> 2016-2015 </w:t>
                      </w:r>
                      <w:r w:rsidRPr="003B79B1">
                        <w:rPr>
                          <w:rFonts w:cs="Tahoma" w:hint="eastAsia"/>
                          <w:color w:val="0B5294"/>
                          <w:spacing w:val="-4"/>
                          <w:sz w:val="24"/>
                          <w:szCs w:val="24"/>
                          <w:rtl/>
                        </w:rPr>
                        <w:t>כלל</w:t>
                      </w:r>
                      <w:r w:rsidRPr="003B79B1">
                        <w:rPr>
                          <w:rFonts w:cs="Tahoma"/>
                          <w:color w:val="0B5294"/>
                          <w:spacing w:val="-4"/>
                          <w:sz w:val="24"/>
                          <w:szCs w:val="24"/>
                          <w:rtl/>
                        </w:rPr>
                        <w:t xml:space="preserve"> </w:t>
                      </w:r>
                      <w:r w:rsidRPr="003B79B1">
                        <w:rPr>
                          <w:rFonts w:cs="Tahoma" w:hint="eastAsia"/>
                          <w:color w:val="0B5294"/>
                          <w:spacing w:val="-4"/>
                          <w:sz w:val="24"/>
                          <w:szCs w:val="24"/>
                          <w:rtl/>
                        </w:rPr>
                        <w:t>ההרכב</w:t>
                      </w:r>
                      <w:r w:rsidRPr="003B79B1">
                        <w:rPr>
                          <w:rFonts w:cs="Tahoma"/>
                          <w:color w:val="0B5294"/>
                          <w:spacing w:val="-4"/>
                          <w:sz w:val="24"/>
                          <w:szCs w:val="24"/>
                          <w:rtl/>
                        </w:rPr>
                        <w:t xml:space="preserve"> </w:t>
                      </w:r>
                      <w:r w:rsidRPr="003B79B1">
                        <w:rPr>
                          <w:rFonts w:cs="Tahoma" w:hint="eastAsia"/>
                          <w:color w:val="0B5294"/>
                          <w:spacing w:val="-4"/>
                          <w:sz w:val="24"/>
                          <w:szCs w:val="24"/>
                          <w:rtl/>
                        </w:rPr>
                        <w:t>שלה</w:t>
                      </w:r>
                      <w:r w:rsidRPr="003B79B1">
                        <w:rPr>
                          <w:rFonts w:cs="Tahoma"/>
                          <w:color w:val="0B5294"/>
                          <w:spacing w:val="-4"/>
                          <w:sz w:val="24"/>
                          <w:szCs w:val="24"/>
                          <w:rtl/>
                        </w:rPr>
                        <w:t xml:space="preserve"> </w:t>
                      </w:r>
                      <w:r w:rsidRPr="003B79B1">
                        <w:rPr>
                          <w:rFonts w:cs="Tahoma" w:hint="eastAsia"/>
                          <w:color w:val="0B5294"/>
                          <w:spacing w:val="-4"/>
                          <w:sz w:val="24"/>
                          <w:szCs w:val="24"/>
                          <w:rtl/>
                        </w:rPr>
                        <w:t>שני</w:t>
                      </w:r>
                      <w:r w:rsidRPr="003B79B1">
                        <w:rPr>
                          <w:rFonts w:cs="Tahoma"/>
                          <w:color w:val="0B5294"/>
                          <w:spacing w:val="-4"/>
                          <w:sz w:val="24"/>
                          <w:szCs w:val="24"/>
                          <w:rtl/>
                        </w:rPr>
                        <w:t xml:space="preserve"> </w:t>
                      </w:r>
                      <w:r w:rsidRPr="003B79B1">
                        <w:rPr>
                          <w:rFonts w:cs="Tahoma" w:hint="eastAsia"/>
                          <w:color w:val="0B5294"/>
                          <w:spacing w:val="-4"/>
                          <w:sz w:val="24"/>
                          <w:szCs w:val="24"/>
                          <w:rtl/>
                        </w:rPr>
                        <w:t>נציגי</w:t>
                      </w:r>
                      <w:r w:rsidRPr="003B79B1">
                        <w:rPr>
                          <w:rFonts w:cs="Tahoma"/>
                          <w:color w:val="0B5294"/>
                          <w:spacing w:val="-4"/>
                          <w:sz w:val="24"/>
                          <w:szCs w:val="24"/>
                          <w:rtl/>
                        </w:rPr>
                        <w:t xml:space="preserve"> </w:t>
                      </w:r>
                      <w:r w:rsidRPr="003B79B1">
                        <w:rPr>
                          <w:rFonts w:cs="Tahoma" w:hint="eastAsia"/>
                          <w:color w:val="0B5294"/>
                          <w:spacing w:val="-4"/>
                          <w:sz w:val="24"/>
                          <w:szCs w:val="24"/>
                          <w:rtl/>
                        </w:rPr>
                        <w:t>רשות</w:t>
                      </w:r>
                      <w:r w:rsidRPr="003B79B1">
                        <w:rPr>
                          <w:rFonts w:cs="Tahoma"/>
                          <w:color w:val="0B5294"/>
                          <w:spacing w:val="-4"/>
                          <w:sz w:val="24"/>
                          <w:szCs w:val="24"/>
                          <w:rtl/>
                        </w:rPr>
                        <w:t xml:space="preserve"> </w:t>
                      </w:r>
                      <w:r w:rsidRPr="003B79B1">
                        <w:rPr>
                          <w:rFonts w:cs="Tahoma" w:hint="eastAsia"/>
                          <w:color w:val="0B5294"/>
                          <w:spacing w:val="-4"/>
                          <w:sz w:val="24"/>
                          <w:szCs w:val="24"/>
                          <w:rtl/>
                        </w:rPr>
                        <w:t>במקום</w:t>
                      </w:r>
                      <w:r w:rsidRPr="003B79B1">
                        <w:rPr>
                          <w:rFonts w:cs="Tahoma"/>
                          <w:color w:val="0B5294"/>
                          <w:spacing w:val="-4"/>
                          <w:sz w:val="24"/>
                          <w:szCs w:val="24"/>
                          <w:rtl/>
                        </w:rPr>
                        <w:t xml:space="preserve"> </w:t>
                      </w:r>
                      <w:r w:rsidRPr="003B79B1">
                        <w:rPr>
                          <w:rFonts w:cs="Tahoma" w:hint="eastAsia"/>
                          <w:color w:val="0B5294"/>
                          <w:spacing w:val="-4"/>
                          <w:sz w:val="24"/>
                          <w:szCs w:val="24"/>
                          <w:rtl/>
                        </w:rPr>
                        <w:t>אחד</w:t>
                      </w:r>
                      <w:r w:rsidRPr="003B79B1">
                        <w:rPr>
                          <w:rFonts w:cs="Tahoma"/>
                          <w:color w:val="0B5294"/>
                          <w:spacing w:val="-4"/>
                          <w:sz w:val="24"/>
                          <w:szCs w:val="24"/>
                          <w:rtl/>
                        </w:rPr>
                        <w:t xml:space="preserve"> </w:t>
                      </w:r>
                      <w:r w:rsidRPr="003B79B1">
                        <w:rPr>
                          <w:rFonts w:cs="Tahoma" w:hint="eastAsia"/>
                          <w:color w:val="0B5294"/>
                          <w:spacing w:val="-4"/>
                          <w:sz w:val="24"/>
                          <w:szCs w:val="24"/>
                          <w:rtl/>
                        </w:rPr>
                        <w:t>כנקבע</w:t>
                      </w:r>
                      <w:r w:rsidRPr="003B79B1">
                        <w:rPr>
                          <w:rFonts w:cs="Tahoma"/>
                          <w:color w:val="0B5294"/>
                          <w:spacing w:val="-4"/>
                          <w:sz w:val="24"/>
                          <w:szCs w:val="24"/>
                          <w:rtl/>
                        </w:rPr>
                        <w:t xml:space="preserve"> </w:t>
                      </w:r>
                      <w:r w:rsidRPr="003B79B1">
                        <w:rPr>
                          <w:rFonts w:cs="Tahoma" w:hint="eastAsia"/>
                          <w:color w:val="0B5294"/>
                          <w:spacing w:val="-4"/>
                          <w:sz w:val="24"/>
                          <w:szCs w:val="24"/>
                          <w:rtl/>
                        </w:rPr>
                        <w:t>בחוק</w:t>
                      </w:r>
                    </w:p>
                    <w:p w:rsidR="005852C6" w:rsidRPr="00373C5D" w:rsidP="003B79B1">
                      <w:pPr>
                        <w:spacing w:before="120" w:after="0" w:line="240" w:lineRule="atLeast"/>
                        <w:rPr>
                          <w:rFonts w:cs="Tahoma"/>
                          <w:b/>
                          <w:bCs/>
                          <w:color w:val="0B5294"/>
                          <w:sz w:val="48"/>
                          <w:szCs w:val="48"/>
                          <w:rtl/>
                        </w:rPr>
                      </w:pPr>
                      <w:drawing>
                        <wp:inline distT="0" distB="0" distL="0" distR="0">
                          <wp:extent cx="288000" cy="31337"/>
                          <wp:effectExtent l="0" t="0" r="0" b="6985"/>
                          <wp:docPr id="4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900075"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8C1634" w:rsidRPr="0032284C" w:rsidP="002F2121">
      <w:pPr>
        <w:pStyle w:val="RESHET"/>
        <w:rPr>
          <w:rtl/>
        </w:rPr>
      </w:pPr>
      <w:r w:rsidRPr="0032284C">
        <w:rPr>
          <w:rFonts w:hint="cs"/>
          <w:rtl/>
        </w:rPr>
        <w:t>למרות ניסיונם הרב של חברי הוועדה ומקצועיותם ראוי להימנע מנוכחות של יותר מנציג רשות אחד בדיוני הוועדה, כדי להימנע ממצב שבו יינתן משקל יתר לעמדתה של הרשות.</w:t>
      </w:r>
      <w:r w:rsidRPr="0032284C">
        <w:rPr>
          <w:rtl/>
        </w:rPr>
        <w:t xml:space="preserve"> </w:t>
      </w:r>
    </w:p>
    <w:p w:rsidR="008C1634" w:rsidRPr="0032284C" w:rsidP="002F2121">
      <w:pPr>
        <w:spacing w:before="180" w:after="240" w:line="240" w:lineRule="exact"/>
        <w:ind w:right="2268"/>
        <w:jc w:val="both"/>
        <w:rPr>
          <w:rFonts w:ascii="Tahoma" w:hAnsi="Tahoma" w:cs="Tahoma"/>
          <w:sz w:val="18"/>
          <w:szCs w:val="18"/>
          <w:rtl/>
        </w:rPr>
      </w:pPr>
      <w:r w:rsidRPr="0032284C">
        <w:rPr>
          <w:rFonts w:ascii="Tahoma" w:hAnsi="Tahoma" w:cs="Tahoma"/>
          <w:sz w:val="18"/>
          <w:szCs w:val="18"/>
          <w:rtl/>
        </w:rPr>
        <w:t xml:space="preserve">הרשות </w:t>
      </w:r>
      <w:r w:rsidRPr="0032284C">
        <w:rPr>
          <w:rFonts w:ascii="Tahoma" w:hAnsi="Tahoma" w:cs="Tahoma" w:hint="cs"/>
          <w:sz w:val="18"/>
          <w:szCs w:val="18"/>
          <w:rtl/>
        </w:rPr>
        <w:t xml:space="preserve">מסרה בתשובתה כי </w:t>
      </w:r>
      <w:r w:rsidRPr="0032284C">
        <w:rPr>
          <w:rFonts w:ascii="Tahoma" w:hAnsi="Tahoma" w:cs="Tahoma"/>
          <w:sz w:val="18"/>
          <w:szCs w:val="18"/>
          <w:rtl/>
        </w:rPr>
        <w:t xml:space="preserve">דיוני הוועדה לבדיקת מינויים על סוגיהם השונים מתקיימים לרוב בסמיכות זה </w:t>
      </w:r>
      <w:r w:rsidRPr="0032284C">
        <w:rPr>
          <w:rFonts w:ascii="Tahoma" w:hAnsi="Tahoma" w:cs="Tahoma" w:hint="cs"/>
          <w:sz w:val="18"/>
          <w:szCs w:val="18"/>
          <w:rtl/>
        </w:rPr>
        <w:t>ל</w:t>
      </w:r>
      <w:r w:rsidRPr="0032284C">
        <w:rPr>
          <w:rFonts w:ascii="Tahoma" w:hAnsi="Tahoma" w:cs="Tahoma"/>
          <w:sz w:val="18"/>
          <w:szCs w:val="18"/>
          <w:rtl/>
        </w:rPr>
        <w:t>זה</w:t>
      </w:r>
      <w:r w:rsidRPr="0032284C">
        <w:rPr>
          <w:rFonts w:ascii="Tahoma" w:hAnsi="Tahoma" w:cs="Tahoma" w:hint="cs"/>
          <w:sz w:val="18"/>
          <w:szCs w:val="18"/>
          <w:rtl/>
        </w:rPr>
        <w:t xml:space="preserve">. </w:t>
      </w:r>
      <w:r w:rsidRPr="0032284C">
        <w:rPr>
          <w:rFonts w:ascii="Tahoma" w:hAnsi="Tahoma" w:cs="Tahoma"/>
          <w:sz w:val="18"/>
          <w:szCs w:val="18"/>
          <w:rtl/>
        </w:rPr>
        <w:t xml:space="preserve">מנהל הרשות או סגניתו </w:t>
      </w:r>
      <w:r w:rsidRPr="0032284C">
        <w:rPr>
          <w:rFonts w:ascii="Tahoma" w:hAnsi="Tahoma" w:cs="Tahoma" w:hint="cs"/>
          <w:sz w:val="18"/>
          <w:szCs w:val="18"/>
          <w:rtl/>
        </w:rPr>
        <w:t>היושבים ב</w:t>
      </w:r>
      <w:r w:rsidRPr="0032284C">
        <w:rPr>
          <w:rFonts w:ascii="Tahoma" w:hAnsi="Tahoma" w:cs="Tahoma"/>
          <w:sz w:val="18"/>
          <w:szCs w:val="18"/>
          <w:rtl/>
        </w:rPr>
        <w:t xml:space="preserve">הרכב הוועדה בדיון במועמדים לכהן כדירקטורים בחברות ממשלתיות שלא נבחרו במסגרת </w:t>
      </w:r>
      <w:r w:rsidRPr="0032284C">
        <w:rPr>
          <w:rFonts w:ascii="Tahoma" w:hAnsi="Tahoma" w:cs="Tahoma" w:hint="cs"/>
          <w:sz w:val="18"/>
          <w:szCs w:val="18"/>
          <w:rtl/>
        </w:rPr>
        <w:t>ת</w:t>
      </w:r>
      <w:r w:rsidRPr="0032284C">
        <w:rPr>
          <w:rFonts w:ascii="Tahoma" w:hAnsi="Tahoma" w:cs="Tahoma"/>
          <w:sz w:val="18"/>
          <w:szCs w:val="18"/>
          <w:rtl/>
        </w:rPr>
        <w:t>הליך</w:t>
      </w:r>
      <w:r w:rsidRPr="0032284C">
        <w:rPr>
          <w:rFonts w:ascii="Tahoma" w:hAnsi="Tahoma" w:cs="Tahoma" w:hint="cs"/>
          <w:sz w:val="18"/>
          <w:szCs w:val="18"/>
          <w:rtl/>
        </w:rPr>
        <w:t xml:space="preserve"> בחירת</w:t>
      </w:r>
      <w:r w:rsidRPr="0032284C">
        <w:rPr>
          <w:rFonts w:ascii="Tahoma" w:hAnsi="Tahoma" w:cs="Tahoma"/>
          <w:sz w:val="18"/>
          <w:szCs w:val="18"/>
          <w:rtl/>
        </w:rPr>
        <w:t xml:space="preserve"> </w:t>
      </w:r>
      <w:r w:rsidRPr="0032284C">
        <w:rPr>
          <w:rFonts w:ascii="Tahoma" w:hAnsi="Tahoma" w:cs="Tahoma" w:hint="cs"/>
          <w:sz w:val="18"/>
          <w:szCs w:val="18"/>
          <w:rtl/>
        </w:rPr>
        <w:t>ה</w:t>
      </w:r>
      <w:r w:rsidRPr="0032284C">
        <w:rPr>
          <w:rFonts w:ascii="Tahoma" w:hAnsi="Tahoma" w:cs="Tahoma"/>
          <w:sz w:val="18"/>
          <w:szCs w:val="18"/>
          <w:rtl/>
        </w:rPr>
        <w:t xml:space="preserve">נבחרת, נכחו לעתים גם בישיבות </w:t>
      </w:r>
      <w:r w:rsidRPr="0032284C">
        <w:rPr>
          <w:rFonts w:ascii="Tahoma" w:hAnsi="Tahoma" w:cs="Tahoma" w:hint="cs"/>
          <w:sz w:val="18"/>
          <w:szCs w:val="18"/>
          <w:rtl/>
        </w:rPr>
        <w:t>ש</w:t>
      </w:r>
      <w:r w:rsidRPr="0032284C">
        <w:rPr>
          <w:rFonts w:ascii="Tahoma" w:hAnsi="Tahoma" w:cs="Tahoma"/>
          <w:sz w:val="18"/>
          <w:szCs w:val="18"/>
          <w:rtl/>
        </w:rPr>
        <w:t xml:space="preserve">בהן נדונו מועמדים לכהן כדירקטורים </w:t>
      </w:r>
      <w:r w:rsidRPr="0032284C">
        <w:rPr>
          <w:rFonts w:ascii="Tahoma" w:hAnsi="Tahoma" w:cs="Tahoma" w:hint="cs"/>
          <w:sz w:val="18"/>
          <w:szCs w:val="18"/>
          <w:rtl/>
        </w:rPr>
        <w:t>ב</w:t>
      </w:r>
      <w:r w:rsidRPr="0032284C">
        <w:rPr>
          <w:rFonts w:ascii="Tahoma" w:hAnsi="Tahoma" w:cs="Tahoma"/>
          <w:sz w:val="18"/>
          <w:szCs w:val="18"/>
          <w:rtl/>
        </w:rPr>
        <w:t>חברות ממשלתיות שנבחרו ב</w:t>
      </w:r>
      <w:r w:rsidRPr="0032284C">
        <w:rPr>
          <w:rFonts w:ascii="Tahoma" w:hAnsi="Tahoma" w:cs="Tahoma" w:hint="cs"/>
          <w:sz w:val="18"/>
          <w:szCs w:val="18"/>
          <w:rtl/>
        </w:rPr>
        <w:t>ת</w:t>
      </w:r>
      <w:r w:rsidRPr="0032284C">
        <w:rPr>
          <w:rFonts w:ascii="Tahoma" w:hAnsi="Tahoma" w:cs="Tahoma"/>
          <w:sz w:val="18"/>
          <w:szCs w:val="18"/>
          <w:rtl/>
        </w:rPr>
        <w:t xml:space="preserve">הליך </w:t>
      </w:r>
      <w:r w:rsidRPr="0032284C">
        <w:rPr>
          <w:rFonts w:ascii="Tahoma" w:hAnsi="Tahoma" w:cs="Tahoma" w:hint="cs"/>
          <w:sz w:val="18"/>
          <w:szCs w:val="18"/>
          <w:rtl/>
        </w:rPr>
        <w:t>בחירת ה</w:t>
      </w:r>
      <w:r w:rsidRPr="0032284C">
        <w:rPr>
          <w:rFonts w:ascii="Tahoma" w:hAnsi="Tahoma" w:cs="Tahoma"/>
          <w:sz w:val="18"/>
          <w:szCs w:val="18"/>
          <w:rtl/>
        </w:rPr>
        <w:t>נבחרת. אולם בדיונים אל</w:t>
      </w:r>
      <w:r w:rsidRPr="0032284C">
        <w:rPr>
          <w:rFonts w:ascii="Tahoma" w:hAnsi="Tahoma" w:cs="Tahoma" w:hint="cs"/>
          <w:sz w:val="18"/>
          <w:szCs w:val="18"/>
          <w:rtl/>
        </w:rPr>
        <w:t>ו</w:t>
      </w:r>
      <w:r w:rsidRPr="0032284C">
        <w:rPr>
          <w:rFonts w:ascii="Tahoma" w:hAnsi="Tahoma" w:cs="Tahoma"/>
          <w:sz w:val="18"/>
          <w:szCs w:val="18"/>
          <w:rtl/>
        </w:rPr>
        <w:t xml:space="preserve"> הם לא השתתפו כנציגי הרשות בוועדה ולא הייתה להם זכות הצבעה</w:t>
      </w:r>
      <w:r w:rsidRPr="0032284C">
        <w:rPr>
          <w:rFonts w:ascii="Tahoma" w:hAnsi="Tahoma" w:cs="Tahoma" w:hint="cs"/>
          <w:sz w:val="18"/>
          <w:szCs w:val="18"/>
          <w:rtl/>
        </w:rPr>
        <w:t xml:space="preserve">. </w:t>
      </w:r>
      <w:r w:rsidRPr="0032284C">
        <w:rPr>
          <w:rFonts w:ascii="Tahoma" w:hAnsi="Tahoma" w:cs="Tahoma"/>
          <w:sz w:val="18"/>
          <w:szCs w:val="18"/>
          <w:rtl/>
        </w:rPr>
        <w:t>הרשות</w:t>
      </w:r>
      <w:r w:rsidRPr="0032284C">
        <w:rPr>
          <w:rFonts w:ascii="Tahoma" w:hAnsi="Tahoma" w:cs="Tahoma" w:hint="cs"/>
          <w:sz w:val="18"/>
          <w:szCs w:val="18"/>
          <w:rtl/>
        </w:rPr>
        <w:t xml:space="preserve"> השיבה</w:t>
      </w:r>
      <w:r w:rsidRPr="0032284C">
        <w:rPr>
          <w:rFonts w:ascii="Tahoma" w:hAnsi="Tahoma" w:cs="Tahoma"/>
          <w:sz w:val="18"/>
          <w:szCs w:val="18"/>
          <w:rtl/>
        </w:rPr>
        <w:t xml:space="preserve"> </w:t>
      </w:r>
      <w:r w:rsidRPr="0032284C">
        <w:rPr>
          <w:rFonts w:ascii="Tahoma" w:hAnsi="Tahoma" w:cs="Tahoma" w:hint="cs"/>
          <w:sz w:val="18"/>
          <w:szCs w:val="18"/>
          <w:rtl/>
        </w:rPr>
        <w:t xml:space="preserve">בשם הוועדה </w:t>
      </w:r>
      <w:r w:rsidRPr="0032284C">
        <w:rPr>
          <w:rFonts w:ascii="Tahoma" w:hAnsi="Tahoma" w:cs="Tahoma"/>
          <w:sz w:val="18"/>
          <w:szCs w:val="18"/>
          <w:rtl/>
        </w:rPr>
        <w:t>כי לנוכחות נציגי הרשות בדיונים כאמור אין השפעה כלשהי על שיקול דעתה של הוועדה.</w:t>
      </w:r>
    </w:p>
    <w:p w:rsidR="008C1634" w:rsidRPr="0032284C" w:rsidP="002F2121">
      <w:pPr>
        <w:pStyle w:val="RESHET"/>
        <w:rPr>
          <w:rtl/>
        </w:rPr>
      </w:pPr>
      <w:r w:rsidRPr="0032284C">
        <w:rPr>
          <w:rFonts w:hint="cs"/>
          <w:rtl/>
        </w:rPr>
        <w:t>אין זה ראוי שמספר נציגי הרשות הנוכחים בישיבות הוועדה יהיה גדול מהמספר שנקבע בחוק, ולו רק למראית עין. משרד מבקר המדינה מעיר לרשות כי בחוק נקבע באופן מפורש מניין חברי הוועדה והרכבה ועליה לעמוד בדרישות החוק.</w:t>
      </w:r>
    </w:p>
    <w:p w:rsidR="008C1634" w:rsidP="00755DB7">
      <w:pPr>
        <w:pStyle w:val="KOT5"/>
        <w:rPr>
          <w:rtl/>
        </w:rPr>
      </w:pPr>
      <w:r>
        <w:rPr>
          <w:rFonts w:hint="cs"/>
          <w:rtl/>
        </w:rPr>
        <w:t xml:space="preserve">פעולות לקראת דיוני הוועדה </w:t>
      </w:r>
    </w:p>
    <w:p w:rsidR="008C1634" w:rsidRPr="0032284C" w:rsidP="00E62F9E">
      <w:pPr>
        <w:spacing w:line="240" w:lineRule="exact"/>
        <w:ind w:right="2268"/>
        <w:jc w:val="both"/>
        <w:rPr>
          <w:rFonts w:ascii="Tahoma" w:hAnsi="Tahoma" w:cs="Tahoma"/>
          <w:sz w:val="18"/>
          <w:szCs w:val="18"/>
          <w:rtl/>
        </w:rPr>
      </w:pPr>
      <w:r w:rsidRPr="0032284C">
        <w:rPr>
          <w:rFonts w:ascii="Tahoma" w:hAnsi="Tahoma" w:cs="Tahoma" w:hint="eastAsia"/>
          <w:sz w:val="18"/>
          <w:szCs w:val="18"/>
          <w:rtl/>
        </w:rPr>
        <w:t>פעילות</w:t>
      </w:r>
      <w:r w:rsidRPr="0032284C">
        <w:rPr>
          <w:rFonts w:ascii="Tahoma" w:hAnsi="Tahoma" w:cs="Tahoma"/>
          <w:sz w:val="18"/>
          <w:szCs w:val="18"/>
          <w:rtl/>
        </w:rPr>
        <w:t xml:space="preserve"> </w:t>
      </w:r>
      <w:r w:rsidRPr="0032284C">
        <w:rPr>
          <w:rFonts w:ascii="Tahoma" w:hAnsi="Tahoma" w:cs="Tahoma" w:hint="eastAsia"/>
          <w:sz w:val="18"/>
          <w:szCs w:val="18"/>
          <w:rtl/>
        </w:rPr>
        <w:t>הוועדה</w:t>
      </w:r>
      <w:r w:rsidRPr="0032284C">
        <w:rPr>
          <w:rFonts w:ascii="Tahoma" w:hAnsi="Tahoma" w:cs="Tahoma"/>
          <w:sz w:val="18"/>
          <w:szCs w:val="18"/>
          <w:rtl/>
        </w:rPr>
        <w:t xml:space="preserve"> </w:t>
      </w:r>
      <w:r w:rsidRPr="0032284C">
        <w:rPr>
          <w:rFonts w:ascii="Tahoma" w:hAnsi="Tahoma" w:cs="Tahoma" w:hint="eastAsia"/>
          <w:sz w:val="18"/>
          <w:szCs w:val="18"/>
          <w:rtl/>
        </w:rPr>
        <w:t>מתקיימת</w:t>
      </w:r>
      <w:r w:rsidRPr="0032284C">
        <w:rPr>
          <w:rFonts w:ascii="Tahoma" w:hAnsi="Tahoma" w:cs="Tahoma"/>
          <w:sz w:val="18"/>
          <w:szCs w:val="18"/>
          <w:rtl/>
        </w:rPr>
        <w:t xml:space="preserve"> </w:t>
      </w:r>
      <w:r w:rsidRPr="0032284C">
        <w:rPr>
          <w:rFonts w:ascii="Tahoma" w:hAnsi="Tahoma" w:cs="Tahoma" w:hint="eastAsia"/>
          <w:sz w:val="18"/>
          <w:szCs w:val="18"/>
          <w:rtl/>
        </w:rPr>
        <w:t>ב</w:t>
      </w:r>
      <w:r w:rsidRPr="0032284C">
        <w:rPr>
          <w:rFonts w:ascii="Tahoma" w:hAnsi="Tahoma" w:cs="Tahoma" w:hint="cs"/>
          <w:sz w:val="18"/>
          <w:szCs w:val="18"/>
          <w:rtl/>
        </w:rPr>
        <w:t xml:space="preserve">סיוע </w:t>
      </w:r>
      <w:r w:rsidRPr="0032284C">
        <w:rPr>
          <w:rFonts w:ascii="Tahoma" w:hAnsi="Tahoma" w:cs="Tahoma" w:hint="eastAsia"/>
          <w:sz w:val="18"/>
          <w:szCs w:val="18"/>
          <w:rtl/>
        </w:rPr>
        <w:t>רשות</w:t>
      </w:r>
      <w:r w:rsidRPr="0032284C">
        <w:rPr>
          <w:rFonts w:ascii="Tahoma" w:hAnsi="Tahoma" w:cs="Tahoma"/>
          <w:sz w:val="18"/>
          <w:szCs w:val="18"/>
          <w:rtl/>
        </w:rPr>
        <w:t xml:space="preserve"> </w:t>
      </w:r>
      <w:r w:rsidRPr="0032284C">
        <w:rPr>
          <w:rFonts w:ascii="Tahoma" w:hAnsi="Tahoma" w:cs="Tahoma" w:hint="eastAsia"/>
          <w:sz w:val="18"/>
          <w:szCs w:val="18"/>
          <w:rtl/>
        </w:rPr>
        <w:t>החברות</w:t>
      </w:r>
      <w:r w:rsidRPr="0032284C">
        <w:rPr>
          <w:rFonts w:ascii="Tahoma" w:hAnsi="Tahoma" w:cs="Tahoma" w:hint="cs"/>
          <w:sz w:val="18"/>
          <w:szCs w:val="18"/>
          <w:rtl/>
        </w:rPr>
        <w:t>,</w:t>
      </w:r>
      <w:r w:rsidRPr="0032284C">
        <w:rPr>
          <w:rFonts w:ascii="Tahoma" w:hAnsi="Tahoma" w:cs="Tahoma"/>
          <w:sz w:val="18"/>
          <w:szCs w:val="18"/>
          <w:rtl/>
        </w:rPr>
        <w:t xml:space="preserve"> </w:t>
      </w:r>
      <w:r w:rsidRPr="0032284C">
        <w:rPr>
          <w:rFonts w:ascii="Tahoma" w:hAnsi="Tahoma" w:cs="Tahoma" w:hint="cs"/>
          <w:sz w:val="18"/>
          <w:szCs w:val="18"/>
          <w:rtl/>
        </w:rPr>
        <w:t>ו</w:t>
      </w:r>
      <w:r w:rsidRPr="0032284C">
        <w:rPr>
          <w:rFonts w:ascii="Tahoma" w:hAnsi="Tahoma" w:cs="Tahoma" w:hint="eastAsia"/>
          <w:sz w:val="18"/>
          <w:szCs w:val="18"/>
          <w:rtl/>
        </w:rPr>
        <w:t>עובד</w:t>
      </w:r>
      <w:r w:rsidRPr="0032284C">
        <w:rPr>
          <w:rFonts w:ascii="Tahoma" w:hAnsi="Tahoma" w:cs="Tahoma" w:hint="cs"/>
          <w:sz w:val="18"/>
          <w:szCs w:val="18"/>
          <w:rtl/>
        </w:rPr>
        <w:t>ים</w:t>
      </w:r>
      <w:r w:rsidRPr="0032284C">
        <w:rPr>
          <w:rFonts w:ascii="Tahoma" w:hAnsi="Tahoma" w:cs="Tahoma"/>
          <w:sz w:val="18"/>
          <w:szCs w:val="18"/>
          <w:rtl/>
        </w:rPr>
        <w:t xml:space="preserve"> </w:t>
      </w:r>
      <w:r w:rsidRPr="0032284C">
        <w:rPr>
          <w:rFonts w:ascii="Tahoma" w:hAnsi="Tahoma" w:cs="Tahoma" w:hint="cs"/>
          <w:sz w:val="18"/>
          <w:szCs w:val="18"/>
          <w:rtl/>
        </w:rPr>
        <w:t>מ</w:t>
      </w:r>
      <w:r w:rsidRPr="0032284C">
        <w:rPr>
          <w:rFonts w:ascii="Tahoma" w:hAnsi="Tahoma" w:cs="Tahoma" w:hint="eastAsia"/>
          <w:sz w:val="18"/>
          <w:szCs w:val="18"/>
          <w:rtl/>
        </w:rPr>
        <w:t>הרשות</w:t>
      </w:r>
      <w:r w:rsidRPr="0032284C">
        <w:rPr>
          <w:rFonts w:ascii="Tahoma" w:hAnsi="Tahoma" w:cs="Tahoma"/>
          <w:sz w:val="18"/>
          <w:szCs w:val="18"/>
          <w:rtl/>
        </w:rPr>
        <w:t xml:space="preserve"> </w:t>
      </w:r>
      <w:r w:rsidRPr="0032284C">
        <w:rPr>
          <w:rFonts w:ascii="Tahoma" w:hAnsi="Tahoma" w:cs="Tahoma" w:hint="eastAsia"/>
          <w:sz w:val="18"/>
          <w:szCs w:val="18"/>
          <w:rtl/>
        </w:rPr>
        <w:t>משמש</w:t>
      </w:r>
      <w:r w:rsidRPr="0032284C">
        <w:rPr>
          <w:rFonts w:ascii="Tahoma" w:hAnsi="Tahoma" w:cs="Tahoma" w:hint="cs"/>
          <w:sz w:val="18"/>
          <w:szCs w:val="18"/>
          <w:rtl/>
        </w:rPr>
        <w:t>ים</w:t>
      </w:r>
      <w:r w:rsidRPr="0032284C">
        <w:rPr>
          <w:rFonts w:ascii="Tahoma" w:hAnsi="Tahoma" w:cs="Tahoma"/>
          <w:sz w:val="18"/>
          <w:szCs w:val="18"/>
          <w:rtl/>
        </w:rPr>
        <w:t xml:space="preserve"> "מזכירות </w:t>
      </w:r>
      <w:r w:rsidRPr="0032284C">
        <w:rPr>
          <w:rFonts w:ascii="Tahoma" w:hAnsi="Tahoma" w:cs="Tahoma" w:hint="eastAsia"/>
          <w:sz w:val="18"/>
          <w:szCs w:val="18"/>
          <w:rtl/>
        </w:rPr>
        <w:t>הוועדה</w:t>
      </w:r>
      <w:r w:rsidRPr="0032284C">
        <w:rPr>
          <w:rFonts w:ascii="Tahoma" w:hAnsi="Tahoma" w:cs="Tahoma"/>
          <w:sz w:val="18"/>
          <w:szCs w:val="18"/>
          <w:rtl/>
        </w:rPr>
        <w:t>"</w:t>
      </w:r>
      <w:r w:rsidRPr="0032284C">
        <w:rPr>
          <w:rFonts w:ascii="Tahoma" w:hAnsi="Tahoma" w:cs="Tahoma" w:hint="cs"/>
          <w:sz w:val="18"/>
          <w:szCs w:val="18"/>
          <w:rtl/>
        </w:rPr>
        <w:t>.</w:t>
      </w:r>
      <w:r w:rsidRPr="0032284C">
        <w:rPr>
          <w:rFonts w:ascii="Tahoma" w:hAnsi="Tahoma" w:cs="Tahoma"/>
          <w:sz w:val="18"/>
          <w:szCs w:val="18"/>
          <w:rtl/>
        </w:rPr>
        <w:t xml:space="preserve"> </w:t>
      </w:r>
      <w:r w:rsidRPr="0032284C">
        <w:rPr>
          <w:rFonts w:ascii="Tahoma" w:hAnsi="Tahoma" w:cs="Tahoma" w:hint="cs"/>
          <w:sz w:val="18"/>
          <w:szCs w:val="18"/>
          <w:rtl/>
        </w:rPr>
        <w:t>הם מכינים ומרכזים</w:t>
      </w:r>
      <w:r w:rsidRPr="0032284C">
        <w:rPr>
          <w:rFonts w:ascii="Tahoma" w:hAnsi="Tahoma" w:cs="Tahoma"/>
          <w:sz w:val="18"/>
          <w:szCs w:val="18"/>
          <w:rtl/>
        </w:rPr>
        <w:t xml:space="preserve"> את החומר</w:t>
      </w:r>
      <w:r w:rsidRPr="0032284C">
        <w:rPr>
          <w:rFonts w:ascii="Tahoma" w:hAnsi="Tahoma" w:cs="Tahoma" w:hint="cs"/>
          <w:sz w:val="18"/>
          <w:szCs w:val="18"/>
          <w:rtl/>
        </w:rPr>
        <w:t xml:space="preserve"> לקראת דיוני הוועדה</w:t>
      </w:r>
      <w:r w:rsidRPr="0032284C">
        <w:rPr>
          <w:rFonts w:ascii="Tahoma" w:hAnsi="Tahoma" w:cs="Tahoma"/>
          <w:sz w:val="18"/>
          <w:szCs w:val="18"/>
          <w:rtl/>
        </w:rPr>
        <w:t xml:space="preserve"> </w:t>
      </w:r>
      <w:r w:rsidRPr="0032284C">
        <w:rPr>
          <w:rFonts w:ascii="Tahoma" w:hAnsi="Tahoma" w:cs="Tahoma" w:hint="cs"/>
          <w:sz w:val="18"/>
          <w:szCs w:val="18"/>
          <w:rtl/>
        </w:rPr>
        <w:t>וקובעים את סדר יומה, בשיתוף היו"ר. על פי החוק, הוועדה רשאית</w:t>
      </w:r>
      <w:r w:rsidRPr="0032284C">
        <w:rPr>
          <w:rFonts w:ascii="Tahoma" w:hAnsi="Tahoma" w:cs="Tahoma"/>
          <w:sz w:val="18"/>
          <w:szCs w:val="18"/>
          <w:rtl/>
        </w:rPr>
        <w:t xml:space="preserve"> לדרוש </w:t>
      </w:r>
      <w:r w:rsidRPr="0032284C">
        <w:rPr>
          <w:rFonts w:ascii="Tahoma" w:hAnsi="Tahoma" w:cs="Tahoma" w:hint="cs"/>
          <w:sz w:val="18"/>
          <w:szCs w:val="18"/>
          <w:rtl/>
        </w:rPr>
        <w:t xml:space="preserve">מהרשות </w:t>
      </w:r>
      <w:r w:rsidRPr="0032284C">
        <w:rPr>
          <w:rFonts w:ascii="Tahoma" w:hAnsi="Tahoma" w:cs="Tahoma"/>
          <w:sz w:val="18"/>
          <w:szCs w:val="18"/>
          <w:rtl/>
        </w:rPr>
        <w:t xml:space="preserve">פרטים בכתב </w:t>
      </w:r>
      <w:r w:rsidRPr="0032284C">
        <w:rPr>
          <w:rFonts w:ascii="Tahoma" w:hAnsi="Tahoma" w:cs="Tahoma" w:hint="cs"/>
          <w:sz w:val="18"/>
          <w:szCs w:val="18"/>
          <w:rtl/>
        </w:rPr>
        <w:t>על</w:t>
      </w:r>
      <w:r w:rsidRPr="0032284C">
        <w:rPr>
          <w:rFonts w:ascii="Tahoma" w:hAnsi="Tahoma" w:cs="Tahoma"/>
          <w:sz w:val="18"/>
          <w:szCs w:val="18"/>
          <w:rtl/>
        </w:rPr>
        <w:t xml:space="preserve"> המועמד</w:t>
      </w:r>
      <w:r w:rsidRPr="0032284C">
        <w:rPr>
          <w:rFonts w:ascii="Tahoma" w:hAnsi="Tahoma" w:cs="Tahoma" w:hint="cs"/>
          <w:sz w:val="18"/>
          <w:szCs w:val="18"/>
          <w:rtl/>
        </w:rPr>
        <w:t xml:space="preserve"> -</w:t>
      </w:r>
      <w:r w:rsidRPr="0032284C">
        <w:rPr>
          <w:rFonts w:ascii="Tahoma" w:hAnsi="Tahoma" w:cs="Tahoma"/>
          <w:sz w:val="18"/>
          <w:szCs w:val="18"/>
          <w:rtl/>
        </w:rPr>
        <w:t xml:space="preserve"> תולדות חייו, השכלתו ועיסוקיו וכן כל מידע</w:t>
      </w:r>
      <w:r w:rsidRPr="0032284C">
        <w:rPr>
          <w:rFonts w:ascii="Tahoma" w:hAnsi="Tahoma" w:cs="Tahoma" w:hint="cs"/>
          <w:sz w:val="18"/>
          <w:szCs w:val="18"/>
          <w:rtl/>
        </w:rPr>
        <w:t xml:space="preserve"> אחר</w:t>
      </w:r>
      <w:r w:rsidRPr="0032284C">
        <w:rPr>
          <w:rFonts w:ascii="Tahoma" w:hAnsi="Tahoma" w:cs="Tahoma"/>
          <w:sz w:val="18"/>
          <w:szCs w:val="18"/>
          <w:rtl/>
        </w:rPr>
        <w:t xml:space="preserve"> או חוות דעת מהרשות.</w:t>
      </w:r>
      <w:r w:rsidRPr="0032284C">
        <w:rPr>
          <w:rFonts w:ascii="Tahoma" w:hAnsi="Tahoma" w:cs="Tahoma" w:hint="cs"/>
          <w:sz w:val="18"/>
          <w:szCs w:val="18"/>
          <w:rtl/>
        </w:rPr>
        <w:t xml:space="preserve"> בהתאם לכך, עובדת מטעם הלשכה המשפטית של הרשות</w:t>
      </w:r>
      <w:r w:rsidRPr="0032284C">
        <w:rPr>
          <w:rFonts w:ascii="Tahoma" w:hAnsi="Tahoma" w:cs="Tahoma"/>
          <w:sz w:val="18"/>
          <w:szCs w:val="18"/>
          <w:rtl/>
        </w:rPr>
        <w:t xml:space="preserve"> </w:t>
      </w:r>
      <w:r w:rsidRPr="0032284C">
        <w:rPr>
          <w:rFonts w:ascii="Tahoma" w:hAnsi="Tahoma" w:cs="Tahoma" w:hint="cs"/>
          <w:sz w:val="18"/>
          <w:szCs w:val="18"/>
          <w:rtl/>
        </w:rPr>
        <w:t>מייעצת</w:t>
      </w:r>
      <w:r w:rsidRPr="0032284C">
        <w:rPr>
          <w:rFonts w:ascii="Tahoma" w:hAnsi="Tahoma" w:cs="Tahoma"/>
          <w:sz w:val="18"/>
          <w:szCs w:val="18"/>
          <w:rtl/>
        </w:rPr>
        <w:t xml:space="preserve"> לוועדה</w:t>
      </w:r>
      <w:r w:rsidRPr="0032284C">
        <w:rPr>
          <w:rFonts w:ascii="Tahoma" w:hAnsi="Tahoma" w:cs="Tahoma" w:hint="cs"/>
          <w:sz w:val="18"/>
          <w:szCs w:val="18"/>
          <w:rtl/>
        </w:rPr>
        <w:t xml:space="preserve"> ורפרנט הרשות האחראי לחברה שהמינוי רלוונטי לה מגיש תמצית מידע סטטוטורי וכלכלי על החברה. במקרה של חידוש מינוי, הרפרנט כותב חוות דעת על תפקוד המועמד בדירקטוריון החברה בתקופה הכהונה הקודמת. </w:t>
      </w:r>
      <w:r w:rsidRPr="0012789B" w:rsidR="003B79B1">
        <w:rPr>
          <w:rFonts w:cs="Tahoma"/>
          <w:noProof/>
          <w:sz w:val="17"/>
          <w:szCs w:val="17"/>
          <w:rtl/>
        </w:rPr>
        <mc:AlternateContent>
          <mc:Choice Requires="wps">
            <w:drawing>
              <wp:anchor distT="0" distB="0" distL="114300" distR="114300" simplePos="0" relativeHeight="251684864" behindDoc="1" locked="0" layoutInCell="1" allowOverlap="1">
                <wp:simplePos x="0" y="0"/>
                <wp:positionH relativeFrom="margin">
                  <wp:posOffset>-431800</wp:posOffset>
                </wp:positionH>
                <wp:positionV relativeFrom="margin">
                  <wp:align>top</wp:align>
                </wp:positionV>
                <wp:extent cx="1620000" cy="4140000"/>
                <wp:effectExtent l="0" t="0" r="0" b="0"/>
                <wp:wrapNone/>
                <wp:docPr id="4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852C6" w:rsidRPr="00373C5D" w:rsidP="003B79B1">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89748629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339190"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852C6" w:rsidRPr="00881D99" w:rsidP="003B79B1">
                            <w:pPr>
                              <w:spacing w:after="0" w:line="240" w:lineRule="auto"/>
                              <w:rPr>
                                <w:color w:val="0B5294"/>
                                <w:spacing w:val="-4"/>
                                <w:sz w:val="24"/>
                                <w:szCs w:val="24"/>
                                <w:rtl/>
                                <w:cs/>
                              </w:rPr>
                            </w:pPr>
                            <w:r w:rsidRPr="003B79B1">
                              <w:rPr>
                                <w:rFonts w:cs="Tahoma" w:hint="eastAsia"/>
                                <w:color w:val="0B5294"/>
                                <w:spacing w:val="-4"/>
                                <w:sz w:val="24"/>
                                <w:szCs w:val="24"/>
                                <w:rtl/>
                              </w:rPr>
                              <w:t>מזכירות</w:t>
                            </w:r>
                            <w:r w:rsidRPr="003B79B1">
                              <w:rPr>
                                <w:rFonts w:cs="Tahoma"/>
                                <w:color w:val="0B5294"/>
                                <w:spacing w:val="-4"/>
                                <w:sz w:val="24"/>
                                <w:szCs w:val="24"/>
                                <w:rtl/>
                              </w:rPr>
                              <w:t xml:space="preserve"> </w:t>
                            </w:r>
                            <w:r w:rsidRPr="003B79B1">
                              <w:rPr>
                                <w:rFonts w:cs="Tahoma" w:hint="eastAsia"/>
                                <w:color w:val="0B5294"/>
                                <w:spacing w:val="-4"/>
                                <w:sz w:val="24"/>
                                <w:szCs w:val="24"/>
                                <w:rtl/>
                              </w:rPr>
                              <w:t>הוועדה</w:t>
                            </w:r>
                            <w:r w:rsidRPr="003B79B1">
                              <w:rPr>
                                <w:rFonts w:cs="Tahoma"/>
                                <w:color w:val="0B5294"/>
                                <w:spacing w:val="-4"/>
                                <w:sz w:val="24"/>
                                <w:szCs w:val="24"/>
                                <w:rtl/>
                              </w:rPr>
                              <w:t xml:space="preserve"> </w:t>
                            </w:r>
                            <w:r w:rsidRPr="003B79B1">
                              <w:rPr>
                                <w:rFonts w:cs="Tahoma" w:hint="eastAsia"/>
                                <w:color w:val="0B5294"/>
                                <w:spacing w:val="-4"/>
                                <w:sz w:val="24"/>
                                <w:szCs w:val="24"/>
                                <w:rtl/>
                              </w:rPr>
                              <w:t>מכינה</w:t>
                            </w:r>
                            <w:r w:rsidRPr="003B79B1">
                              <w:rPr>
                                <w:rFonts w:cs="Tahoma"/>
                                <w:color w:val="0B5294"/>
                                <w:spacing w:val="-4"/>
                                <w:sz w:val="24"/>
                                <w:szCs w:val="24"/>
                                <w:rtl/>
                              </w:rPr>
                              <w:t xml:space="preserve"> </w:t>
                            </w:r>
                            <w:r w:rsidRPr="003B79B1">
                              <w:rPr>
                                <w:rFonts w:cs="Tahoma" w:hint="eastAsia"/>
                                <w:color w:val="0B5294"/>
                                <w:spacing w:val="-4"/>
                                <w:sz w:val="24"/>
                                <w:szCs w:val="24"/>
                                <w:rtl/>
                              </w:rPr>
                              <w:t>את</w:t>
                            </w:r>
                            <w:r w:rsidRPr="003B79B1">
                              <w:rPr>
                                <w:rFonts w:cs="Tahoma"/>
                                <w:color w:val="0B5294"/>
                                <w:spacing w:val="-4"/>
                                <w:sz w:val="24"/>
                                <w:szCs w:val="24"/>
                                <w:rtl/>
                              </w:rPr>
                              <w:t xml:space="preserve"> </w:t>
                            </w:r>
                            <w:r w:rsidRPr="003B79B1">
                              <w:rPr>
                                <w:rFonts w:cs="Tahoma" w:hint="eastAsia"/>
                                <w:color w:val="0B5294"/>
                                <w:spacing w:val="-4"/>
                                <w:sz w:val="24"/>
                                <w:szCs w:val="24"/>
                                <w:rtl/>
                              </w:rPr>
                              <w:t>החומר</w:t>
                            </w:r>
                            <w:r w:rsidRPr="003B79B1">
                              <w:rPr>
                                <w:rFonts w:cs="Tahoma"/>
                                <w:color w:val="0B5294"/>
                                <w:spacing w:val="-4"/>
                                <w:sz w:val="24"/>
                                <w:szCs w:val="24"/>
                                <w:rtl/>
                              </w:rPr>
                              <w:t xml:space="preserve"> </w:t>
                            </w:r>
                            <w:r w:rsidRPr="003B79B1">
                              <w:rPr>
                                <w:rFonts w:cs="Tahoma" w:hint="eastAsia"/>
                                <w:color w:val="0B5294"/>
                                <w:spacing w:val="-4"/>
                                <w:sz w:val="24"/>
                                <w:szCs w:val="24"/>
                                <w:rtl/>
                              </w:rPr>
                              <w:t>לקראת</w:t>
                            </w:r>
                            <w:r w:rsidRPr="003B79B1">
                              <w:rPr>
                                <w:rFonts w:cs="Tahoma"/>
                                <w:color w:val="0B5294"/>
                                <w:spacing w:val="-4"/>
                                <w:sz w:val="24"/>
                                <w:szCs w:val="24"/>
                                <w:rtl/>
                              </w:rPr>
                              <w:t xml:space="preserve"> </w:t>
                            </w:r>
                            <w:r w:rsidRPr="003B79B1">
                              <w:rPr>
                                <w:rFonts w:cs="Tahoma" w:hint="eastAsia"/>
                                <w:color w:val="0B5294"/>
                                <w:spacing w:val="-4"/>
                                <w:sz w:val="24"/>
                                <w:szCs w:val="24"/>
                                <w:rtl/>
                              </w:rPr>
                              <w:t>דיוני</w:t>
                            </w:r>
                            <w:r w:rsidRPr="003B79B1">
                              <w:rPr>
                                <w:rFonts w:cs="Tahoma"/>
                                <w:color w:val="0B5294"/>
                                <w:spacing w:val="-4"/>
                                <w:sz w:val="24"/>
                                <w:szCs w:val="24"/>
                                <w:rtl/>
                              </w:rPr>
                              <w:t xml:space="preserve"> </w:t>
                            </w:r>
                            <w:r w:rsidRPr="003B79B1">
                              <w:rPr>
                                <w:rFonts w:cs="Tahoma" w:hint="eastAsia"/>
                                <w:color w:val="0B5294"/>
                                <w:spacing w:val="-4"/>
                                <w:sz w:val="24"/>
                                <w:szCs w:val="24"/>
                                <w:rtl/>
                              </w:rPr>
                              <w:t>הוועדה</w:t>
                            </w:r>
                            <w:r w:rsidRPr="003B79B1">
                              <w:rPr>
                                <w:rFonts w:cs="Tahoma"/>
                                <w:color w:val="0B5294"/>
                                <w:spacing w:val="-4"/>
                                <w:sz w:val="24"/>
                                <w:szCs w:val="24"/>
                                <w:rtl/>
                              </w:rPr>
                              <w:t xml:space="preserve"> </w:t>
                            </w:r>
                            <w:r w:rsidRPr="003B79B1">
                              <w:rPr>
                                <w:rFonts w:cs="Tahoma" w:hint="eastAsia"/>
                                <w:color w:val="0B5294"/>
                                <w:spacing w:val="-4"/>
                                <w:sz w:val="24"/>
                                <w:szCs w:val="24"/>
                                <w:rtl/>
                              </w:rPr>
                              <w:t>וקובעת</w:t>
                            </w:r>
                            <w:r w:rsidRPr="003B79B1">
                              <w:rPr>
                                <w:rFonts w:cs="Tahoma"/>
                                <w:color w:val="0B5294"/>
                                <w:spacing w:val="-4"/>
                                <w:sz w:val="24"/>
                                <w:szCs w:val="24"/>
                                <w:rtl/>
                              </w:rPr>
                              <w:t xml:space="preserve">, </w:t>
                            </w:r>
                            <w:r w:rsidRPr="003B79B1">
                              <w:rPr>
                                <w:rFonts w:cs="Tahoma" w:hint="eastAsia"/>
                                <w:color w:val="0B5294"/>
                                <w:spacing w:val="-4"/>
                                <w:sz w:val="24"/>
                                <w:szCs w:val="24"/>
                                <w:rtl/>
                              </w:rPr>
                              <w:t>בשיתוף</w:t>
                            </w:r>
                            <w:r w:rsidRPr="003B79B1">
                              <w:rPr>
                                <w:rFonts w:cs="Tahoma"/>
                                <w:color w:val="0B5294"/>
                                <w:spacing w:val="-4"/>
                                <w:sz w:val="24"/>
                                <w:szCs w:val="24"/>
                                <w:rtl/>
                              </w:rPr>
                              <w:t xml:space="preserve"> </w:t>
                            </w:r>
                            <w:r w:rsidRPr="003B79B1">
                              <w:rPr>
                                <w:rFonts w:cs="Tahoma" w:hint="eastAsia"/>
                                <w:color w:val="0B5294"/>
                                <w:spacing w:val="-4"/>
                                <w:sz w:val="24"/>
                                <w:szCs w:val="24"/>
                                <w:rtl/>
                              </w:rPr>
                              <w:t>היו</w:t>
                            </w:r>
                            <w:r w:rsidRPr="003B79B1">
                              <w:rPr>
                                <w:rFonts w:cs="Tahoma"/>
                                <w:color w:val="0B5294"/>
                                <w:spacing w:val="-4"/>
                                <w:sz w:val="24"/>
                                <w:szCs w:val="24"/>
                                <w:rtl/>
                              </w:rPr>
                              <w:t>"</w:t>
                            </w:r>
                            <w:r w:rsidRPr="003B79B1">
                              <w:rPr>
                                <w:rFonts w:cs="Tahoma" w:hint="eastAsia"/>
                                <w:color w:val="0B5294"/>
                                <w:spacing w:val="-4"/>
                                <w:sz w:val="24"/>
                                <w:szCs w:val="24"/>
                                <w:rtl/>
                              </w:rPr>
                              <w:t>ר</w:t>
                            </w:r>
                            <w:r w:rsidRPr="003B79B1">
                              <w:rPr>
                                <w:rFonts w:cs="Tahoma"/>
                                <w:color w:val="0B5294"/>
                                <w:spacing w:val="-4"/>
                                <w:sz w:val="24"/>
                                <w:szCs w:val="24"/>
                                <w:rtl/>
                              </w:rPr>
                              <w:t xml:space="preserve">, </w:t>
                            </w:r>
                            <w:r w:rsidRPr="003B79B1">
                              <w:rPr>
                                <w:rFonts w:cs="Tahoma" w:hint="eastAsia"/>
                                <w:color w:val="0B5294"/>
                                <w:spacing w:val="-4"/>
                                <w:sz w:val="24"/>
                                <w:szCs w:val="24"/>
                                <w:rtl/>
                              </w:rPr>
                              <w:t>את</w:t>
                            </w:r>
                            <w:r w:rsidRPr="003B79B1">
                              <w:rPr>
                                <w:rFonts w:cs="Tahoma"/>
                                <w:color w:val="0B5294"/>
                                <w:spacing w:val="-4"/>
                                <w:sz w:val="24"/>
                                <w:szCs w:val="24"/>
                                <w:rtl/>
                              </w:rPr>
                              <w:t xml:space="preserve"> </w:t>
                            </w:r>
                            <w:r w:rsidRPr="003B79B1">
                              <w:rPr>
                                <w:rFonts w:cs="Tahoma" w:hint="eastAsia"/>
                                <w:color w:val="0B5294"/>
                                <w:spacing w:val="-4"/>
                                <w:sz w:val="24"/>
                                <w:szCs w:val="24"/>
                                <w:rtl/>
                              </w:rPr>
                              <w:t>סדר</w:t>
                            </w:r>
                            <w:r w:rsidRPr="003B79B1">
                              <w:rPr>
                                <w:rFonts w:cs="Tahoma"/>
                                <w:color w:val="0B5294"/>
                                <w:spacing w:val="-4"/>
                                <w:sz w:val="24"/>
                                <w:szCs w:val="24"/>
                                <w:rtl/>
                              </w:rPr>
                              <w:t xml:space="preserve"> </w:t>
                            </w:r>
                            <w:r w:rsidRPr="003B79B1">
                              <w:rPr>
                                <w:rFonts w:cs="Tahoma" w:hint="eastAsia"/>
                                <w:color w:val="0B5294"/>
                                <w:spacing w:val="-4"/>
                                <w:sz w:val="24"/>
                                <w:szCs w:val="24"/>
                                <w:rtl/>
                              </w:rPr>
                              <w:t>יומה</w:t>
                            </w:r>
                            <w:r w:rsidRPr="003B79B1">
                              <w:rPr>
                                <w:rFonts w:cs="Tahoma"/>
                                <w:color w:val="0B5294"/>
                                <w:spacing w:val="-4"/>
                                <w:sz w:val="24"/>
                                <w:szCs w:val="24"/>
                                <w:rtl/>
                              </w:rPr>
                              <w:t xml:space="preserve"> </w:t>
                            </w:r>
                            <w:r w:rsidRPr="003B79B1">
                              <w:rPr>
                                <w:rFonts w:cs="Tahoma" w:hint="eastAsia"/>
                                <w:color w:val="0B5294"/>
                                <w:spacing w:val="-4"/>
                                <w:sz w:val="24"/>
                                <w:szCs w:val="24"/>
                                <w:rtl/>
                              </w:rPr>
                              <w:t>של</w:t>
                            </w:r>
                            <w:r w:rsidRPr="003B79B1">
                              <w:rPr>
                                <w:rFonts w:cs="Tahoma"/>
                                <w:color w:val="0B5294"/>
                                <w:spacing w:val="-4"/>
                                <w:sz w:val="24"/>
                                <w:szCs w:val="24"/>
                                <w:rtl/>
                              </w:rPr>
                              <w:t xml:space="preserve"> </w:t>
                            </w:r>
                            <w:r w:rsidRPr="003B79B1">
                              <w:rPr>
                                <w:rFonts w:cs="Tahoma" w:hint="eastAsia"/>
                                <w:color w:val="0B5294"/>
                                <w:spacing w:val="-4"/>
                                <w:sz w:val="24"/>
                                <w:szCs w:val="24"/>
                                <w:rtl/>
                              </w:rPr>
                              <w:t>הוועדה</w:t>
                            </w:r>
                            <w:r w:rsidRPr="003B79B1">
                              <w:rPr>
                                <w:rFonts w:cs="Tahoma"/>
                                <w:color w:val="0B5294"/>
                                <w:spacing w:val="-4"/>
                                <w:sz w:val="24"/>
                                <w:szCs w:val="24"/>
                                <w:rtl/>
                              </w:rPr>
                              <w:t xml:space="preserve">. </w:t>
                            </w:r>
                            <w:r w:rsidRPr="003B79B1">
                              <w:rPr>
                                <w:rFonts w:cs="Tahoma" w:hint="eastAsia"/>
                                <w:color w:val="0B5294"/>
                                <w:spacing w:val="-4"/>
                                <w:sz w:val="24"/>
                                <w:szCs w:val="24"/>
                                <w:rtl/>
                              </w:rPr>
                              <w:t>עובדת</w:t>
                            </w:r>
                            <w:r w:rsidRPr="003B79B1">
                              <w:rPr>
                                <w:rFonts w:cs="Tahoma"/>
                                <w:color w:val="0B5294"/>
                                <w:spacing w:val="-4"/>
                                <w:sz w:val="24"/>
                                <w:szCs w:val="24"/>
                                <w:rtl/>
                              </w:rPr>
                              <w:t xml:space="preserve"> </w:t>
                            </w:r>
                            <w:r w:rsidRPr="003B79B1">
                              <w:rPr>
                                <w:rFonts w:cs="Tahoma" w:hint="eastAsia"/>
                                <w:color w:val="0B5294"/>
                                <w:spacing w:val="-4"/>
                                <w:sz w:val="24"/>
                                <w:szCs w:val="24"/>
                                <w:rtl/>
                              </w:rPr>
                              <w:t>מטעם</w:t>
                            </w:r>
                            <w:r w:rsidRPr="003B79B1">
                              <w:rPr>
                                <w:rFonts w:cs="Tahoma"/>
                                <w:color w:val="0B5294"/>
                                <w:spacing w:val="-4"/>
                                <w:sz w:val="24"/>
                                <w:szCs w:val="24"/>
                                <w:rtl/>
                              </w:rPr>
                              <w:t xml:space="preserve"> </w:t>
                            </w:r>
                            <w:r w:rsidRPr="003B79B1">
                              <w:rPr>
                                <w:rFonts w:cs="Tahoma" w:hint="eastAsia"/>
                                <w:color w:val="0B5294"/>
                                <w:spacing w:val="-4"/>
                                <w:sz w:val="24"/>
                                <w:szCs w:val="24"/>
                                <w:rtl/>
                              </w:rPr>
                              <w:t>הלשכה</w:t>
                            </w:r>
                            <w:r w:rsidRPr="003B79B1">
                              <w:rPr>
                                <w:rFonts w:cs="Tahoma"/>
                                <w:color w:val="0B5294"/>
                                <w:spacing w:val="-4"/>
                                <w:sz w:val="24"/>
                                <w:szCs w:val="24"/>
                                <w:rtl/>
                              </w:rPr>
                              <w:t xml:space="preserve"> </w:t>
                            </w:r>
                            <w:r w:rsidRPr="003B79B1">
                              <w:rPr>
                                <w:rFonts w:cs="Tahoma" w:hint="eastAsia"/>
                                <w:color w:val="0B5294"/>
                                <w:spacing w:val="-4"/>
                                <w:sz w:val="24"/>
                                <w:szCs w:val="24"/>
                                <w:rtl/>
                              </w:rPr>
                              <w:t>המשפטית</w:t>
                            </w:r>
                            <w:r w:rsidRPr="003B79B1">
                              <w:rPr>
                                <w:rFonts w:cs="Tahoma"/>
                                <w:color w:val="0B5294"/>
                                <w:spacing w:val="-4"/>
                                <w:sz w:val="24"/>
                                <w:szCs w:val="24"/>
                                <w:rtl/>
                              </w:rPr>
                              <w:t xml:space="preserve"> </w:t>
                            </w:r>
                            <w:r w:rsidRPr="003B79B1">
                              <w:rPr>
                                <w:rFonts w:cs="Tahoma" w:hint="eastAsia"/>
                                <w:color w:val="0B5294"/>
                                <w:spacing w:val="-4"/>
                                <w:sz w:val="24"/>
                                <w:szCs w:val="24"/>
                                <w:rtl/>
                              </w:rPr>
                              <w:t>של</w:t>
                            </w:r>
                            <w:r w:rsidRPr="003B79B1">
                              <w:rPr>
                                <w:rFonts w:cs="Tahoma"/>
                                <w:color w:val="0B5294"/>
                                <w:spacing w:val="-4"/>
                                <w:sz w:val="24"/>
                                <w:szCs w:val="24"/>
                                <w:rtl/>
                              </w:rPr>
                              <w:t xml:space="preserve"> </w:t>
                            </w:r>
                            <w:r w:rsidRPr="003B79B1">
                              <w:rPr>
                                <w:rFonts w:cs="Tahoma" w:hint="eastAsia"/>
                                <w:color w:val="0B5294"/>
                                <w:spacing w:val="-4"/>
                                <w:sz w:val="24"/>
                                <w:szCs w:val="24"/>
                                <w:rtl/>
                              </w:rPr>
                              <w:t>הרשות</w:t>
                            </w:r>
                            <w:r w:rsidRPr="003B79B1">
                              <w:rPr>
                                <w:rFonts w:cs="Tahoma"/>
                                <w:color w:val="0B5294"/>
                                <w:spacing w:val="-4"/>
                                <w:sz w:val="24"/>
                                <w:szCs w:val="24"/>
                                <w:rtl/>
                              </w:rPr>
                              <w:t xml:space="preserve"> </w:t>
                            </w:r>
                            <w:r w:rsidRPr="003B79B1">
                              <w:rPr>
                                <w:rFonts w:cs="Tahoma" w:hint="eastAsia"/>
                                <w:color w:val="0B5294"/>
                                <w:spacing w:val="-4"/>
                                <w:sz w:val="24"/>
                                <w:szCs w:val="24"/>
                                <w:rtl/>
                              </w:rPr>
                              <w:t>מייעצת</w:t>
                            </w:r>
                            <w:r w:rsidRPr="003B79B1">
                              <w:rPr>
                                <w:rFonts w:cs="Tahoma"/>
                                <w:color w:val="0B5294"/>
                                <w:spacing w:val="-4"/>
                                <w:sz w:val="24"/>
                                <w:szCs w:val="24"/>
                                <w:rtl/>
                              </w:rPr>
                              <w:t xml:space="preserve"> </w:t>
                            </w:r>
                            <w:r w:rsidRPr="003B79B1">
                              <w:rPr>
                                <w:rFonts w:cs="Tahoma" w:hint="eastAsia"/>
                                <w:color w:val="0B5294"/>
                                <w:spacing w:val="-4"/>
                                <w:sz w:val="24"/>
                                <w:szCs w:val="24"/>
                                <w:rtl/>
                              </w:rPr>
                              <w:t>לוועדה</w:t>
                            </w:r>
                            <w:r w:rsidRPr="003B79B1">
                              <w:rPr>
                                <w:rFonts w:cs="Tahoma"/>
                                <w:color w:val="0B5294"/>
                                <w:spacing w:val="-4"/>
                                <w:sz w:val="24"/>
                                <w:szCs w:val="24"/>
                                <w:rtl/>
                              </w:rPr>
                              <w:t xml:space="preserve">, </w:t>
                            </w:r>
                            <w:r w:rsidRPr="003B79B1">
                              <w:rPr>
                                <w:rFonts w:cs="Tahoma" w:hint="eastAsia"/>
                                <w:color w:val="0B5294"/>
                                <w:spacing w:val="-4"/>
                                <w:sz w:val="24"/>
                                <w:szCs w:val="24"/>
                                <w:rtl/>
                              </w:rPr>
                              <w:t>ורפרנט</w:t>
                            </w:r>
                            <w:r w:rsidRPr="003B79B1">
                              <w:rPr>
                                <w:rFonts w:cs="Tahoma"/>
                                <w:color w:val="0B5294"/>
                                <w:spacing w:val="-4"/>
                                <w:sz w:val="24"/>
                                <w:szCs w:val="24"/>
                                <w:rtl/>
                              </w:rPr>
                              <w:t xml:space="preserve"> </w:t>
                            </w:r>
                            <w:r w:rsidRPr="003B79B1">
                              <w:rPr>
                                <w:rFonts w:cs="Tahoma" w:hint="eastAsia"/>
                                <w:color w:val="0B5294"/>
                                <w:spacing w:val="-4"/>
                                <w:sz w:val="24"/>
                                <w:szCs w:val="24"/>
                                <w:rtl/>
                              </w:rPr>
                              <w:t>מטעם</w:t>
                            </w:r>
                            <w:r w:rsidRPr="003B79B1">
                              <w:rPr>
                                <w:rFonts w:cs="Tahoma"/>
                                <w:color w:val="0B5294"/>
                                <w:spacing w:val="-4"/>
                                <w:sz w:val="24"/>
                                <w:szCs w:val="24"/>
                                <w:rtl/>
                              </w:rPr>
                              <w:t xml:space="preserve"> </w:t>
                            </w:r>
                            <w:r w:rsidRPr="003B79B1">
                              <w:rPr>
                                <w:rFonts w:cs="Tahoma" w:hint="eastAsia"/>
                                <w:color w:val="0B5294"/>
                                <w:spacing w:val="-4"/>
                                <w:sz w:val="24"/>
                                <w:szCs w:val="24"/>
                                <w:rtl/>
                              </w:rPr>
                              <w:t>הרשות</w:t>
                            </w:r>
                            <w:r w:rsidRPr="003B79B1">
                              <w:rPr>
                                <w:rFonts w:cs="Tahoma"/>
                                <w:color w:val="0B5294"/>
                                <w:spacing w:val="-4"/>
                                <w:sz w:val="24"/>
                                <w:szCs w:val="24"/>
                                <w:rtl/>
                              </w:rPr>
                              <w:t xml:space="preserve"> </w:t>
                            </w:r>
                            <w:r w:rsidRPr="003B79B1">
                              <w:rPr>
                                <w:rFonts w:cs="Tahoma" w:hint="eastAsia"/>
                                <w:color w:val="0B5294"/>
                                <w:spacing w:val="-4"/>
                                <w:sz w:val="24"/>
                                <w:szCs w:val="24"/>
                                <w:rtl/>
                              </w:rPr>
                              <w:t>מגיש</w:t>
                            </w:r>
                            <w:r w:rsidRPr="003B79B1">
                              <w:rPr>
                                <w:rFonts w:cs="Tahoma"/>
                                <w:color w:val="0B5294"/>
                                <w:spacing w:val="-4"/>
                                <w:sz w:val="24"/>
                                <w:szCs w:val="24"/>
                                <w:rtl/>
                              </w:rPr>
                              <w:t xml:space="preserve"> </w:t>
                            </w:r>
                            <w:r w:rsidRPr="003B79B1">
                              <w:rPr>
                                <w:rFonts w:cs="Tahoma" w:hint="eastAsia"/>
                                <w:color w:val="0B5294"/>
                                <w:spacing w:val="-4"/>
                                <w:sz w:val="24"/>
                                <w:szCs w:val="24"/>
                                <w:rtl/>
                              </w:rPr>
                              <w:t>תמצית</w:t>
                            </w:r>
                            <w:r w:rsidRPr="003B79B1">
                              <w:rPr>
                                <w:rFonts w:cs="Tahoma"/>
                                <w:color w:val="0B5294"/>
                                <w:spacing w:val="-4"/>
                                <w:sz w:val="24"/>
                                <w:szCs w:val="24"/>
                                <w:rtl/>
                              </w:rPr>
                              <w:t xml:space="preserve"> </w:t>
                            </w:r>
                            <w:r w:rsidRPr="003B79B1">
                              <w:rPr>
                                <w:rFonts w:cs="Tahoma" w:hint="eastAsia"/>
                                <w:color w:val="0B5294"/>
                                <w:spacing w:val="-4"/>
                                <w:sz w:val="24"/>
                                <w:szCs w:val="24"/>
                                <w:rtl/>
                              </w:rPr>
                              <w:t>מידע</w:t>
                            </w:r>
                            <w:r w:rsidRPr="003B79B1">
                              <w:rPr>
                                <w:rFonts w:cs="Tahoma"/>
                                <w:color w:val="0B5294"/>
                                <w:spacing w:val="-4"/>
                                <w:sz w:val="24"/>
                                <w:szCs w:val="24"/>
                                <w:rtl/>
                              </w:rPr>
                              <w:t xml:space="preserve"> </w:t>
                            </w:r>
                            <w:r w:rsidRPr="003B79B1">
                              <w:rPr>
                                <w:rFonts w:cs="Tahoma" w:hint="eastAsia"/>
                                <w:color w:val="0B5294"/>
                                <w:spacing w:val="-4"/>
                                <w:sz w:val="24"/>
                                <w:szCs w:val="24"/>
                                <w:rtl/>
                              </w:rPr>
                              <w:t>על</w:t>
                            </w:r>
                            <w:r w:rsidRPr="003B79B1">
                              <w:rPr>
                                <w:rFonts w:cs="Tahoma"/>
                                <w:color w:val="0B5294"/>
                                <w:spacing w:val="-4"/>
                                <w:sz w:val="24"/>
                                <w:szCs w:val="24"/>
                                <w:rtl/>
                              </w:rPr>
                              <w:t xml:space="preserve"> </w:t>
                            </w:r>
                            <w:r w:rsidRPr="003B79B1">
                              <w:rPr>
                                <w:rFonts w:cs="Tahoma" w:hint="eastAsia"/>
                                <w:color w:val="0B5294"/>
                                <w:spacing w:val="-4"/>
                                <w:sz w:val="24"/>
                                <w:szCs w:val="24"/>
                                <w:rtl/>
                              </w:rPr>
                              <w:t>החברה</w:t>
                            </w:r>
                            <w:r w:rsidRPr="003B79B1">
                              <w:rPr>
                                <w:rFonts w:cs="Tahoma"/>
                                <w:color w:val="0B5294"/>
                                <w:spacing w:val="-4"/>
                                <w:sz w:val="24"/>
                                <w:szCs w:val="24"/>
                                <w:rtl/>
                              </w:rPr>
                              <w:t xml:space="preserve"> </w:t>
                            </w:r>
                            <w:r w:rsidRPr="003B79B1">
                              <w:rPr>
                                <w:rFonts w:cs="Tahoma" w:hint="eastAsia"/>
                                <w:color w:val="0B5294"/>
                                <w:spacing w:val="-4"/>
                                <w:sz w:val="24"/>
                                <w:szCs w:val="24"/>
                                <w:rtl/>
                              </w:rPr>
                              <w:t>הרלוונטית</w:t>
                            </w:r>
                          </w:p>
                          <w:p w:rsidR="005852C6" w:rsidRPr="00373C5D" w:rsidP="003B79B1">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208857401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324225"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8"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0592" filled="f" stroked="f">
                <v:textbox>
                  <w:txbxContent>
                    <w:p w:rsidR="005852C6" w:rsidRPr="00373C5D" w:rsidP="003B79B1">
                      <w:pPr>
                        <w:spacing w:line="240" w:lineRule="atLeast"/>
                        <w:rPr>
                          <w:rFonts w:cs="Tahoma"/>
                          <w:b/>
                          <w:bCs/>
                          <w:color w:val="0B5294"/>
                          <w:sz w:val="48"/>
                          <w:szCs w:val="48"/>
                          <w:rtl/>
                        </w:rPr>
                      </w:pPr>
                      <w:drawing>
                        <wp:inline distT="0" distB="0" distL="0" distR="0">
                          <wp:extent cx="311150" cy="256800"/>
                          <wp:effectExtent l="0" t="0" r="0" b="0"/>
                          <wp:docPr id="4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353980"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852C6" w:rsidRPr="00881D99" w:rsidP="003B79B1">
                      <w:pPr>
                        <w:spacing w:after="0" w:line="240" w:lineRule="auto"/>
                        <w:rPr>
                          <w:color w:val="0B5294"/>
                          <w:spacing w:val="-4"/>
                          <w:sz w:val="24"/>
                          <w:szCs w:val="24"/>
                          <w:rtl/>
                          <w:cs/>
                        </w:rPr>
                      </w:pPr>
                      <w:r w:rsidRPr="003B79B1">
                        <w:rPr>
                          <w:rFonts w:cs="Tahoma" w:hint="eastAsia"/>
                          <w:color w:val="0B5294"/>
                          <w:spacing w:val="-4"/>
                          <w:sz w:val="24"/>
                          <w:szCs w:val="24"/>
                          <w:rtl/>
                        </w:rPr>
                        <w:t>מזכירות</w:t>
                      </w:r>
                      <w:r w:rsidRPr="003B79B1">
                        <w:rPr>
                          <w:rFonts w:cs="Tahoma"/>
                          <w:color w:val="0B5294"/>
                          <w:spacing w:val="-4"/>
                          <w:sz w:val="24"/>
                          <w:szCs w:val="24"/>
                          <w:rtl/>
                        </w:rPr>
                        <w:t xml:space="preserve"> </w:t>
                      </w:r>
                      <w:r w:rsidRPr="003B79B1">
                        <w:rPr>
                          <w:rFonts w:cs="Tahoma" w:hint="eastAsia"/>
                          <w:color w:val="0B5294"/>
                          <w:spacing w:val="-4"/>
                          <w:sz w:val="24"/>
                          <w:szCs w:val="24"/>
                          <w:rtl/>
                        </w:rPr>
                        <w:t>הוועדה</w:t>
                      </w:r>
                      <w:r w:rsidRPr="003B79B1">
                        <w:rPr>
                          <w:rFonts w:cs="Tahoma"/>
                          <w:color w:val="0B5294"/>
                          <w:spacing w:val="-4"/>
                          <w:sz w:val="24"/>
                          <w:szCs w:val="24"/>
                          <w:rtl/>
                        </w:rPr>
                        <w:t xml:space="preserve"> </w:t>
                      </w:r>
                      <w:r w:rsidRPr="003B79B1">
                        <w:rPr>
                          <w:rFonts w:cs="Tahoma" w:hint="eastAsia"/>
                          <w:color w:val="0B5294"/>
                          <w:spacing w:val="-4"/>
                          <w:sz w:val="24"/>
                          <w:szCs w:val="24"/>
                          <w:rtl/>
                        </w:rPr>
                        <w:t>מכינה</w:t>
                      </w:r>
                      <w:r w:rsidRPr="003B79B1">
                        <w:rPr>
                          <w:rFonts w:cs="Tahoma"/>
                          <w:color w:val="0B5294"/>
                          <w:spacing w:val="-4"/>
                          <w:sz w:val="24"/>
                          <w:szCs w:val="24"/>
                          <w:rtl/>
                        </w:rPr>
                        <w:t xml:space="preserve"> </w:t>
                      </w:r>
                      <w:r w:rsidRPr="003B79B1">
                        <w:rPr>
                          <w:rFonts w:cs="Tahoma" w:hint="eastAsia"/>
                          <w:color w:val="0B5294"/>
                          <w:spacing w:val="-4"/>
                          <w:sz w:val="24"/>
                          <w:szCs w:val="24"/>
                          <w:rtl/>
                        </w:rPr>
                        <w:t>את</w:t>
                      </w:r>
                      <w:r w:rsidRPr="003B79B1">
                        <w:rPr>
                          <w:rFonts w:cs="Tahoma"/>
                          <w:color w:val="0B5294"/>
                          <w:spacing w:val="-4"/>
                          <w:sz w:val="24"/>
                          <w:szCs w:val="24"/>
                          <w:rtl/>
                        </w:rPr>
                        <w:t xml:space="preserve"> </w:t>
                      </w:r>
                      <w:r w:rsidRPr="003B79B1">
                        <w:rPr>
                          <w:rFonts w:cs="Tahoma" w:hint="eastAsia"/>
                          <w:color w:val="0B5294"/>
                          <w:spacing w:val="-4"/>
                          <w:sz w:val="24"/>
                          <w:szCs w:val="24"/>
                          <w:rtl/>
                        </w:rPr>
                        <w:t>החומר</w:t>
                      </w:r>
                      <w:r w:rsidRPr="003B79B1">
                        <w:rPr>
                          <w:rFonts w:cs="Tahoma"/>
                          <w:color w:val="0B5294"/>
                          <w:spacing w:val="-4"/>
                          <w:sz w:val="24"/>
                          <w:szCs w:val="24"/>
                          <w:rtl/>
                        </w:rPr>
                        <w:t xml:space="preserve"> </w:t>
                      </w:r>
                      <w:r w:rsidRPr="003B79B1">
                        <w:rPr>
                          <w:rFonts w:cs="Tahoma" w:hint="eastAsia"/>
                          <w:color w:val="0B5294"/>
                          <w:spacing w:val="-4"/>
                          <w:sz w:val="24"/>
                          <w:szCs w:val="24"/>
                          <w:rtl/>
                        </w:rPr>
                        <w:t>לקראת</w:t>
                      </w:r>
                      <w:r w:rsidRPr="003B79B1">
                        <w:rPr>
                          <w:rFonts w:cs="Tahoma"/>
                          <w:color w:val="0B5294"/>
                          <w:spacing w:val="-4"/>
                          <w:sz w:val="24"/>
                          <w:szCs w:val="24"/>
                          <w:rtl/>
                        </w:rPr>
                        <w:t xml:space="preserve"> </w:t>
                      </w:r>
                      <w:r w:rsidRPr="003B79B1">
                        <w:rPr>
                          <w:rFonts w:cs="Tahoma" w:hint="eastAsia"/>
                          <w:color w:val="0B5294"/>
                          <w:spacing w:val="-4"/>
                          <w:sz w:val="24"/>
                          <w:szCs w:val="24"/>
                          <w:rtl/>
                        </w:rPr>
                        <w:t>דיוני</w:t>
                      </w:r>
                      <w:r w:rsidRPr="003B79B1">
                        <w:rPr>
                          <w:rFonts w:cs="Tahoma"/>
                          <w:color w:val="0B5294"/>
                          <w:spacing w:val="-4"/>
                          <w:sz w:val="24"/>
                          <w:szCs w:val="24"/>
                          <w:rtl/>
                        </w:rPr>
                        <w:t xml:space="preserve"> </w:t>
                      </w:r>
                      <w:r w:rsidRPr="003B79B1">
                        <w:rPr>
                          <w:rFonts w:cs="Tahoma" w:hint="eastAsia"/>
                          <w:color w:val="0B5294"/>
                          <w:spacing w:val="-4"/>
                          <w:sz w:val="24"/>
                          <w:szCs w:val="24"/>
                          <w:rtl/>
                        </w:rPr>
                        <w:t>הוועדה</w:t>
                      </w:r>
                      <w:r w:rsidRPr="003B79B1">
                        <w:rPr>
                          <w:rFonts w:cs="Tahoma"/>
                          <w:color w:val="0B5294"/>
                          <w:spacing w:val="-4"/>
                          <w:sz w:val="24"/>
                          <w:szCs w:val="24"/>
                          <w:rtl/>
                        </w:rPr>
                        <w:t xml:space="preserve"> </w:t>
                      </w:r>
                      <w:r w:rsidRPr="003B79B1">
                        <w:rPr>
                          <w:rFonts w:cs="Tahoma" w:hint="eastAsia"/>
                          <w:color w:val="0B5294"/>
                          <w:spacing w:val="-4"/>
                          <w:sz w:val="24"/>
                          <w:szCs w:val="24"/>
                          <w:rtl/>
                        </w:rPr>
                        <w:t>וקובעת</w:t>
                      </w:r>
                      <w:r w:rsidRPr="003B79B1">
                        <w:rPr>
                          <w:rFonts w:cs="Tahoma"/>
                          <w:color w:val="0B5294"/>
                          <w:spacing w:val="-4"/>
                          <w:sz w:val="24"/>
                          <w:szCs w:val="24"/>
                          <w:rtl/>
                        </w:rPr>
                        <w:t xml:space="preserve">, </w:t>
                      </w:r>
                      <w:r w:rsidRPr="003B79B1">
                        <w:rPr>
                          <w:rFonts w:cs="Tahoma" w:hint="eastAsia"/>
                          <w:color w:val="0B5294"/>
                          <w:spacing w:val="-4"/>
                          <w:sz w:val="24"/>
                          <w:szCs w:val="24"/>
                          <w:rtl/>
                        </w:rPr>
                        <w:t>בשיתוף</w:t>
                      </w:r>
                      <w:r w:rsidRPr="003B79B1">
                        <w:rPr>
                          <w:rFonts w:cs="Tahoma"/>
                          <w:color w:val="0B5294"/>
                          <w:spacing w:val="-4"/>
                          <w:sz w:val="24"/>
                          <w:szCs w:val="24"/>
                          <w:rtl/>
                        </w:rPr>
                        <w:t xml:space="preserve"> </w:t>
                      </w:r>
                      <w:r w:rsidRPr="003B79B1">
                        <w:rPr>
                          <w:rFonts w:cs="Tahoma" w:hint="eastAsia"/>
                          <w:color w:val="0B5294"/>
                          <w:spacing w:val="-4"/>
                          <w:sz w:val="24"/>
                          <w:szCs w:val="24"/>
                          <w:rtl/>
                        </w:rPr>
                        <w:t>היו</w:t>
                      </w:r>
                      <w:r w:rsidRPr="003B79B1">
                        <w:rPr>
                          <w:rFonts w:cs="Tahoma"/>
                          <w:color w:val="0B5294"/>
                          <w:spacing w:val="-4"/>
                          <w:sz w:val="24"/>
                          <w:szCs w:val="24"/>
                          <w:rtl/>
                        </w:rPr>
                        <w:t>"</w:t>
                      </w:r>
                      <w:r w:rsidRPr="003B79B1">
                        <w:rPr>
                          <w:rFonts w:cs="Tahoma" w:hint="eastAsia"/>
                          <w:color w:val="0B5294"/>
                          <w:spacing w:val="-4"/>
                          <w:sz w:val="24"/>
                          <w:szCs w:val="24"/>
                          <w:rtl/>
                        </w:rPr>
                        <w:t>ר</w:t>
                      </w:r>
                      <w:r w:rsidRPr="003B79B1">
                        <w:rPr>
                          <w:rFonts w:cs="Tahoma"/>
                          <w:color w:val="0B5294"/>
                          <w:spacing w:val="-4"/>
                          <w:sz w:val="24"/>
                          <w:szCs w:val="24"/>
                          <w:rtl/>
                        </w:rPr>
                        <w:t xml:space="preserve">, </w:t>
                      </w:r>
                      <w:r w:rsidRPr="003B79B1">
                        <w:rPr>
                          <w:rFonts w:cs="Tahoma" w:hint="eastAsia"/>
                          <w:color w:val="0B5294"/>
                          <w:spacing w:val="-4"/>
                          <w:sz w:val="24"/>
                          <w:szCs w:val="24"/>
                          <w:rtl/>
                        </w:rPr>
                        <w:t>את</w:t>
                      </w:r>
                      <w:r w:rsidRPr="003B79B1">
                        <w:rPr>
                          <w:rFonts w:cs="Tahoma"/>
                          <w:color w:val="0B5294"/>
                          <w:spacing w:val="-4"/>
                          <w:sz w:val="24"/>
                          <w:szCs w:val="24"/>
                          <w:rtl/>
                        </w:rPr>
                        <w:t xml:space="preserve"> </w:t>
                      </w:r>
                      <w:r w:rsidRPr="003B79B1">
                        <w:rPr>
                          <w:rFonts w:cs="Tahoma" w:hint="eastAsia"/>
                          <w:color w:val="0B5294"/>
                          <w:spacing w:val="-4"/>
                          <w:sz w:val="24"/>
                          <w:szCs w:val="24"/>
                          <w:rtl/>
                        </w:rPr>
                        <w:t>סדר</w:t>
                      </w:r>
                      <w:r w:rsidRPr="003B79B1">
                        <w:rPr>
                          <w:rFonts w:cs="Tahoma"/>
                          <w:color w:val="0B5294"/>
                          <w:spacing w:val="-4"/>
                          <w:sz w:val="24"/>
                          <w:szCs w:val="24"/>
                          <w:rtl/>
                        </w:rPr>
                        <w:t xml:space="preserve"> </w:t>
                      </w:r>
                      <w:r w:rsidRPr="003B79B1">
                        <w:rPr>
                          <w:rFonts w:cs="Tahoma" w:hint="eastAsia"/>
                          <w:color w:val="0B5294"/>
                          <w:spacing w:val="-4"/>
                          <w:sz w:val="24"/>
                          <w:szCs w:val="24"/>
                          <w:rtl/>
                        </w:rPr>
                        <w:t>יומה</w:t>
                      </w:r>
                      <w:r w:rsidRPr="003B79B1">
                        <w:rPr>
                          <w:rFonts w:cs="Tahoma"/>
                          <w:color w:val="0B5294"/>
                          <w:spacing w:val="-4"/>
                          <w:sz w:val="24"/>
                          <w:szCs w:val="24"/>
                          <w:rtl/>
                        </w:rPr>
                        <w:t xml:space="preserve"> </w:t>
                      </w:r>
                      <w:r w:rsidRPr="003B79B1">
                        <w:rPr>
                          <w:rFonts w:cs="Tahoma" w:hint="eastAsia"/>
                          <w:color w:val="0B5294"/>
                          <w:spacing w:val="-4"/>
                          <w:sz w:val="24"/>
                          <w:szCs w:val="24"/>
                          <w:rtl/>
                        </w:rPr>
                        <w:t>של</w:t>
                      </w:r>
                      <w:r w:rsidRPr="003B79B1">
                        <w:rPr>
                          <w:rFonts w:cs="Tahoma"/>
                          <w:color w:val="0B5294"/>
                          <w:spacing w:val="-4"/>
                          <w:sz w:val="24"/>
                          <w:szCs w:val="24"/>
                          <w:rtl/>
                        </w:rPr>
                        <w:t xml:space="preserve"> </w:t>
                      </w:r>
                      <w:r w:rsidRPr="003B79B1">
                        <w:rPr>
                          <w:rFonts w:cs="Tahoma" w:hint="eastAsia"/>
                          <w:color w:val="0B5294"/>
                          <w:spacing w:val="-4"/>
                          <w:sz w:val="24"/>
                          <w:szCs w:val="24"/>
                          <w:rtl/>
                        </w:rPr>
                        <w:t>הוועדה</w:t>
                      </w:r>
                      <w:r w:rsidRPr="003B79B1">
                        <w:rPr>
                          <w:rFonts w:cs="Tahoma"/>
                          <w:color w:val="0B5294"/>
                          <w:spacing w:val="-4"/>
                          <w:sz w:val="24"/>
                          <w:szCs w:val="24"/>
                          <w:rtl/>
                        </w:rPr>
                        <w:t xml:space="preserve">. </w:t>
                      </w:r>
                      <w:r w:rsidRPr="003B79B1">
                        <w:rPr>
                          <w:rFonts w:cs="Tahoma" w:hint="eastAsia"/>
                          <w:color w:val="0B5294"/>
                          <w:spacing w:val="-4"/>
                          <w:sz w:val="24"/>
                          <w:szCs w:val="24"/>
                          <w:rtl/>
                        </w:rPr>
                        <w:t>עובדת</w:t>
                      </w:r>
                      <w:r w:rsidRPr="003B79B1">
                        <w:rPr>
                          <w:rFonts w:cs="Tahoma"/>
                          <w:color w:val="0B5294"/>
                          <w:spacing w:val="-4"/>
                          <w:sz w:val="24"/>
                          <w:szCs w:val="24"/>
                          <w:rtl/>
                        </w:rPr>
                        <w:t xml:space="preserve"> </w:t>
                      </w:r>
                      <w:r w:rsidRPr="003B79B1">
                        <w:rPr>
                          <w:rFonts w:cs="Tahoma" w:hint="eastAsia"/>
                          <w:color w:val="0B5294"/>
                          <w:spacing w:val="-4"/>
                          <w:sz w:val="24"/>
                          <w:szCs w:val="24"/>
                          <w:rtl/>
                        </w:rPr>
                        <w:t>מטעם</w:t>
                      </w:r>
                      <w:r w:rsidRPr="003B79B1">
                        <w:rPr>
                          <w:rFonts w:cs="Tahoma"/>
                          <w:color w:val="0B5294"/>
                          <w:spacing w:val="-4"/>
                          <w:sz w:val="24"/>
                          <w:szCs w:val="24"/>
                          <w:rtl/>
                        </w:rPr>
                        <w:t xml:space="preserve"> </w:t>
                      </w:r>
                      <w:r w:rsidRPr="003B79B1">
                        <w:rPr>
                          <w:rFonts w:cs="Tahoma" w:hint="eastAsia"/>
                          <w:color w:val="0B5294"/>
                          <w:spacing w:val="-4"/>
                          <w:sz w:val="24"/>
                          <w:szCs w:val="24"/>
                          <w:rtl/>
                        </w:rPr>
                        <w:t>הלשכה</w:t>
                      </w:r>
                      <w:r w:rsidRPr="003B79B1">
                        <w:rPr>
                          <w:rFonts w:cs="Tahoma"/>
                          <w:color w:val="0B5294"/>
                          <w:spacing w:val="-4"/>
                          <w:sz w:val="24"/>
                          <w:szCs w:val="24"/>
                          <w:rtl/>
                        </w:rPr>
                        <w:t xml:space="preserve"> </w:t>
                      </w:r>
                      <w:r w:rsidRPr="003B79B1">
                        <w:rPr>
                          <w:rFonts w:cs="Tahoma" w:hint="eastAsia"/>
                          <w:color w:val="0B5294"/>
                          <w:spacing w:val="-4"/>
                          <w:sz w:val="24"/>
                          <w:szCs w:val="24"/>
                          <w:rtl/>
                        </w:rPr>
                        <w:t>המשפטית</w:t>
                      </w:r>
                      <w:r w:rsidRPr="003B79B1">
                        <w:rPr>
                          <w:rFonts w:cs="Tahoma"/>
                          <w:color w:val="0B5294"/>
                          <w:spacing w:val="-4"/>
                          <w:sz w:val="24"/>
                          <w:szCs w:val="24"/>
                          <w:rtl/>
                        </w:rPr>
                        <w:t xml:space="preserve"> </w:t>
                      </w:r>
                      <w:r w:rsidRPr="003B79B1">
                        <w:rPr>
                          <w:rFonts w:cs="Tahoma" w:hint="eastAsia"/>
                          <w:color w:val="0B5294"/>
                          <w:spacing w:val="-4"/>
                          <w:sz w:val="24"/>
                          <w:szCs w:val="24"/>
                          <w:rtl/>
                        </w:rPr>
                        <w:t>של</w:t>
                      </w:r>
                      <w:r w:rsidRPr="003B79B1">
                        <w:rPr>
                          <w:rFonts w:cs="Tahoma"/>
                          <w:color w:val="0B5294"/>
                          <w:spacing w:val="-4"/>
                          <w:sz w:val="24"/>
                          <w:szCs w:val="24"/>
                          <w:rtl/>
                        </w:rPr>
                        <w:t xml:space="preserve"> </w:t>
                      </w:r>
                      <w:r w:rsidRPr="003B79B1">
                        <w:rPr>
                          <w:rFonts w:cs="Tahoma" w:hint="eastAsia"/>
                          <w:color w:val="0B5294"/>
                          <w:spacing w:val="-4"/>
                          <w:sz w:val="24"/>
                          <w:szCs w:val="24"/>
                          <w:rtl/>
                        </w:rPr>
                        <w:t>הרשות</w:t>
                      </w:r>
                      <w:r w:rsidRPr="003B79B1">
                        <w:rPr>
                          <w:rFonts w:cs="Tahoma"/>
                          <w:color w:val="0B5294"/>
                          <w:spacing w:val="-4"/>
                          <w:sz w:val="24"/>
                          <w:szCs w:val="24"/>
                          <w:rtl/>
                        </w:rPr>
                        <w:t xml:space="preserve"> </w:t>
                      </w:r>
                      <w:r w:rsidRPr="003B79B1">
                        <w:rPr>
                          <w:rFonts w:cs="Tahoma" w:hint="eastAsia"/>
                          <w:color w:val="0B5294"/>
                          <w:spacing w:val="-4"/>
                          <w:sz w:val="24"/>
                          <w:szCs w:val="24"/>
                          <w:rtl/>
                        </w:rPr>
                        <w:t>מייעצת</w:t>
                      </w:r>
                      <w:r w:rsidRPr="003B79B1">
                        <w:rPr>
                          <w:rFonts w:cs="Tahoma"/>
                          <w:color w:val="0B5294"/>
                          <w:spacing w:val="-4"/>
                          <w:sz w:val="24"/>
                          <w:szCs w:val="24"/>
                          <w:rtl/>
                        </w:rPr>
                        <w:t xml:space="preserve"> </w:t>
                      </w:r>
                      <w:r w:rsidRPr="003B79B1">
                        <w:rPr>
                          <w:rFonts w:cs="Tahoma" w:hint="eastAsia"/>
                          <w:color w:val="0B5294"/>
                          <w:spacing w:val="-4"/>
                          <w:sz w:val="24"/>
                          <w:szCs w:val="24"/>
                          <w:rtl/>
                        </w:rPr>
                        <w:t>לוועדה</w:t>
                      </w:r>
                      <w:r w:rsidRPr="003B79B1">
                        <w:rPr>
                          <w:rFonts w:cs="Tahoma"/>
                          <w:color w:val="0B5294"/>
                          <w:spacing w:val="-4"/>
                          <w:sz w:val="24"/>
                          <w:szCs w:val="24"/>
                          <w:rtl/>
                        </w:rPr>
                        <w:t xml:space="preserve">, </w:t>
                      </w:r>
                      <w:r w:rsidRPr="003B79B1">
                        <w:rPr>
                          <w:rFonts w:cs="Tahoma" w:hint="eastAsia"/>
                          <w:color w:val="0B5294"/>
                          <w:spacing w:val="-4"/>
                          <w:sz w:val="24"/>
                          <w:szCs w:val="24"/>
                          <w:rtl/>
                        </w:rPr>
                        <w:t>ורפרנט</w:t>
                      </w:r>
                      <w:r w:rsidRPr="003B79B1">
                        <w:rPr>
                          <w:rFonts w:cs="Tahoma"/>
                          <w:color w:val="0B5294"/>
                          <w:spacing w:val="-4"/>
                          <w:sz w:val="24"/>
                          <w:szCs w:val="24"/>
                          <w:rtl/>
                        </w:rPr>
                        <w:t xml:space="preserve"> </w:t>
                      </w:r>
                      <w:r w:rsidRPr="003B79B1">
                        <w:rPr>
                          <w:rFonts w:cs="Tahoma" w:hint="eastAsia"/>
                          <w:color w:val="0B5294"/>
                          <w:spacing w:val="-4"/>
                          <w:sz w:val="24"/>
                          <w:szCs w:val="24"/>
                          <w:rtl/>
                        </w:rPr>
                        <w:t>מטעם</w:t>
                      </w:r>
                      <w:r w:rsidRPr="003B79B1">
                        <w:rPr>
                          <w:rFonts w:cs="Tahoma"/>
                          <w:color w:val="0B5294"/>
                          <w:spacing w:val="-4"/>
                          <w:sz w:val="24"/>
                          <w:szCs w:val="24"/>
                          <w:rtl/>
                        </w:rPr>
                        <w:t xml:space="preserve"> </w:t>
                      </w:r>
                      <w:r w:rsidRPr="003B79B1">
                        <w:rPr>
                          <w:rFonts w:cs="Tahoma" w:hint="eastAsia"/>
                          <w:color w:val="0B5294"/>
                          <w:spacing w:val="-4"/>
                          <w:sz w:val="24"/>
                          <w:szCs w:val="24"/>
                          <w:rtl/>
                        </w:rPr>
                        <w:t>הרשות</w:t>
                      </w:r>
                      <w:r w:rsidRPr="003B79B1">
                        <w:rPr>
                          <w:rFonts w:cs="Tahoma"/>
                          <w:color w:val="0B5294"/>
                          <w:spacing w:val="-4"/>
                          <w:sz w:val="24"/>
                          <w:szCs w:val="24"/>
                          <w:rtl/>
                        </w:rPr>
                        <w:t xml:space="preserve"> </w:t>
                      </w:r>
                      <w:r w:rsidRPr="003B79B1">
                        <w:rPr>
                          <w:rFonts w:cs="Tahoma" w:hint="eastAsia"/>
                          <w:color w:val="0B5294"/>
                          <w:spacing w:val="-4"/>
                          <w:sz w:val="24"/>
                          <w:szCs w:val="24"/>
                          <w:rtl/>
                        </w:rPr>
                        <w:t>מגיש</w:t>
                      </w:r>
                      <w:r w:rsidRPr="003B79B1">
                        <w:rPr>
                          <w:rFonts w:cs="Tahoma"/>
                          <w:color w:val="0B5294"/>
                          <w:spacing w:val="-4"/>
                          <w:sz w:val="24"/>
                          <w:szCs w:val="24"/>
                          <w:rtl/>
                        </w:rPr>
                        <w:t xml:space="preserve"> </w:t>
                      </w:r>
                      <w:r w:rsidRPr="003B79B1">
                        <w:rPr>
                          <w:rFonts w:cs="Tahoma" w:hint="eastAsia"/>
                          <w:color w:val="0B5294"/>
                          <w:spacing w:val="-4"/>
                          <w:sz w:val="24"/>
                          <w:szCs w:val="24"/>
                          <w:rtl/>
                        </w:rPr>
                        <w:t>תמצית</w:t>
                      </w:r>
                      <w:r w:rsidRPr="003B79B1">
                        <w:rPr>
                          <w:rFonts w:cs="Tahoma"/>
                          <w:color w:val="0B5294"/>
                          <w:spacing w:val="-4"/>
                          <w:sz w:val="24"/>
                          <w:szCs w:val="24"/>
                          <w:rtl/>
                        </w:rPr>
                        <w:t xml:space="preserve"> </w:t>
                      </w:r>
                      <w:r w:rsidRPr="003B79B1">
                        <w:rPr>
                          <w:rFonts w:cs="Tahoma" w:hint="eastAsia"/>
                          <w:color w:val="0B5294"/>
                          <w:spacing w:val="-4"/>
                          <w:sz w:val="24"/>
                          <w:szCs w:val="24"/>
                          <w:rtl/>
                        </w:rPr>
                        <w:t>מידע</w:t>
                      </w:r>
                      <w:r w:rsidRPr="003B79B1">
                        <w:rPr>
                          <w:rFonts w:cs="Tahoma"/>
                          <w:color w:val="0B5294"/>
                          <w:spacing w:val="-4"/>
                          <w:sz w:val="24"/>
                          <w:szCs w:val="24"/>
                          <w:rtl/>
                        </w:rPr>
                        <w:t xml:space="preserve"> </w:t>
                      </w:r>
                      <w:r w:rsidRPr="003B79B1">
                        <w:rPr>
                          <w:rFonts w:cs="Tahoma" w:hint="eastAsia"/>
                          <w:color w:val="0B5294"/>
                          <w:spacing w:val="-4"/>
                          <w:sz w:val="24"/>
                          <w:szCs w:val="24"/>
                          <w:rtl/>
                        </w:rPr>
                        <w:t>על</w:t>
                      </w:r>
                      <w:r w:rsidRPr="003B79B1">
                        <w:rPr>
                          <w:rFonts w:cs="Tahoma"/>
                          <w:color w:val="0B5294"/>
                          <w:spacing w:val="-4"/>
                          <w:sz w:val="24"/>
                          <w:szCs w:val="24"/>
                          <w:rtl/>
                        </w:rPr>
                        <w:t xml:space="preserve"> </w:t>
                      </w:r>
                      <w:r w:rsidRPr="003B79B1">
                        <w:rPr>
                          <w:rFonts w:cs="Tahoma" w:hint="eastAsia"/>
                          <w:color w:val="0B5294"/>
                          <w:spacing w:val="-4"/>
                          <w:sz w:val="24"/>
                          <w:szCs w:val="24"/>
                          <w:rtl/>
                        </w:rPr>
                        <w:t>החברה</w:t>
                      </w:r>
                      <w:r w:rsidRPr="003B79B1">
                        <w:rPr>
                          <w:rFonts w:cs="Tahoma"/>
                          <w:color w:val="0B5294"/>
                          <w:spacing w:val="-4"/>
                          <w:sz w:val="24"/>
                          <w:szCs w:val="24"/>
                          <w:rtl/>
                        </w:rPr>
                        <w:t xml:space="preserve"> </w:t>
                      </w:r>
                      <w:r w:rsidRPr="003B79B1">
                        <w:rPr>
                          <w:rFonts w:cs="Tahoma" w:hint="eastAsia"/>
                          <w:color w:val="0B5294"/>
                          <w:spacing w:val="-4"/>
                          <w:sz w:val="24"/>
                          <w:szCs w:val="24"/>
                          <w:rtl/>
                        </w:rPr>
                        <w:t>הרלוונטית</w:t>
                      </w:r>
                    </w:p>
                    <w:p w:rsidR="005852C6" w:rsidRPr="00373C5D" w:rsidP="003B79B1">
                      <w:pPr>
                        <w:spacing w:before="120" w:after="0" w:line="240" w:lineRule="atLeast"/>
                        <w:rPr>
                          <w:rFonts w:cs="Tahoma"/>
                          <w:b/>
                          <w:bCs/>
                          <w:color w:val="0B5294"/>
                          <w:sz w:val="48"/>
                          <w:szCs w:val="48"/>
                          <w:rtl/>
                        </w:rPr>
                      </w:pPr>
                      <w:drawing>
                        <wp:inline distT="0" distB="0" distL="0" distR="0">
                          <wp:extent cx="288000" cy="31337"/>
                          <wp:effectExtent l="0" t="0" r="0" b="6985"/>
                          <wp:docPr id="4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51054"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8C1634" w:rsidRPr="0032284C" w:rsidP="002F2121">
      <w:pPr>
        <w:spacing w:after="240" w:line="240" w:lineRule="exact"/>
        <w:ind w:right="2268"/>
        <w:jc w:val="both"/>
        <w:rPr>
          <w:rFonts w:ascii="Tahoma" w:hAnsi="Tahoma" w:cs="Tahoma"/>
          <w:sz w:val="18"/>
          <w:szCs w:val="18"/>
          <w:rtl/>
        </w:rPr>
      </w:pPr>
      <w:r w:rsidRPr="0032284C">
        <w:rPr>
          <w:rFonts w:ascii="Tahoma" w:hAnsi="Tahoma" w:cs="Tahoma" w:hint="cs"/>
          <w:sz w:val="18"/>
          <w:szCs w:val="18"/>
          <w:rtl/>
        </w:rPr>
        <w:t xml:space="preserve">בשנת 2012 הכינה הרשות אוגדן בנושא מינוי בעלי תפקידים לחברות ממשלתיות ולתאגידים ציבוריים הכולל חקיקה, תקנות, נהלים, החלטות ממשלה והנחיות רלוונטיים לנושא. האוגדן כולל נוהל ניהול הוועדה, מפברואר 2011, העוסק במינוי בעלי תפקידים לחברות ממשלתיות ולתאגידים ציבוריים (להלן - נוהל מינוי בעלי תפקידים). הנוהל מסביר את תהליך הבדיקה של מינוי בעלי תפקידים מסוימים שהחוק חל עליהם, והוא מפרט את בעלי התפקידים שבדיקתם נדרשת, את הרכב הוועדה, את בדיקות הוועדה ואת תהליך בדיקת המועמד וכן נושאים אחרים. </w:t>
      </w:r>
    </w:p>
    <w:p w:rsidR="008C1634" w:rsidRPr="0032284C" w:rsidP="002F2121">
      <w:pPr>
        <w:pStyle w:val="RESHET"/>
        <w:rPr>
          <w:rtl/>
        </w:rPr>
      </w:pPr>
      <w:r w:rsidRPr="0032284C">
        <w:rPr>
          <w:rFonts w:hint="eastAsia"/>
          <w:rtl/>
        </w:rPr>
        <w:t>נמצא</w:t>
      </w:r>
      <w:r w:rsidRPr="0032284C">
        <w:rPr>
          <w:rtl/>
        </w:rPr>
        <w:t xml:space="preserve"> כי </w:t>
      </w:r>
      <w:r w:rsidRPr="0032284C">
        <w:rPr>
          <w:rFonts w:hint="cs"/>
          <w:rtl/>
        </w:rPr>
        <w:t xml:space="preserve">באתר הרשות פורסם </w:t>
      </w:r>
      <w:r w:rsidRPr="0032284C">
        <w:rPr>
          <w:rtl/>
        </w:rPr>
        <w:t>נוהל מינוי בעלי תפקידים</w:t>
      </w:r>
      <w:r w:rsidRPr="0032284C">
        <w:rPr>
          <w:rFonts w:hint="cs"/>
          <w:rtl/>
        </w:rPr>
        <w:t xml:space="preserve"> מעודכן לשנת 2008, ואילו הנוהל באוגדן עודכן בפברואר 2011. עוד נמצא כי הוא אינו</w:t>
      </w:r>
      <w:r w:rsidRPr="0032284C">
        <w:rPr>
          <w:rtl/>
        </w:rPr>
        <w:t xml:space="preserve"> </w:t>
      </w:r>
      <w:r w:rsidRPr="0032284C">
        <w:rPr>
          <w:rFonts w:hint="eastAsia"/>
          <w:rtl/>
        </w:rPr>
        <w:t>מועבר</w:t>
      </w:r>
      <w:r w:rsidRPr="0032284C">
        <w:rPr>
          <w:rtl/>
        </w:rPr>
        <w:t xml:space="preserve"> </w:t>
      </w:r>
      <w:r w:rsidRPr="0032284C">
        <w:rPr>
          <w:rFonts w:hint="eastAsia"/>
          <w:rtl/>
        </w:rPr>
        <w:t>ל</w:t>
      </w:r>
      <w:r w:rsidRPr="0032284C">
        <w:rPr>
          <w:rFonts w:hint="cs"/>
          <w:rtl/>
        </w:rPr>
        <w:t xml:space="preserve">ידיעת </w:t>
      </w:r>
      <w:r w:rsidRPr="0032284C">
        <w:rPr>
          <w:rFonts w:hint="eastAsia"/>
          <w:rtl/>
        </w:rPr>
        <w:t>כל</w:t>
      </w:r>
      <w:r w:rsidRPr="0032284C">
        <w:rPr>
          <w:rtl/>
        </w:rPr>
        <w:t xml:space="preserve"> </w:t>
      </w:r>
      <w:r w:rsidRPr="0032284C">
        <w:rPr>
          <w:rFonts w:hint="eastAsia"/>
          <w:rtl/>
        </w:rPr>
        <w:t>הגורמים</w:t>
      </w:r>
      <w:r w:rsidRPr="0032284C">
        <w:rPr>
          <w:rtl/>
        </w:rPr>
        <w:t xml:space="preserve"> </w:t>
      </w:r>
      <w:r w:rsidRPr="0032284C">
        <w:rPr>
          <w:rFonts w:hint="eastAsia"/>
          <w:rtl/>
        </w:rPr>
        <w:t>הנוגעים</w:t>
      </w:r>
      <w:r w:rsidRPr="0032284C">
        <w:rPr>
          <w:rtl/>
        </w:rPr>
        <w:t xml:space="preserve"> </w:t>
      </w:r>
      <w:r w:rsidRPr="0032284C">
        <w:rPr>
          <w:rFonts w:hint="eastAsia"/>
          <w:rtl/>
        </w:rPr>
        <w:t>בדבר</w:t>
      </w:r>
      <w:r w:rsidRPr="0032284C">
        <w:rPr>
          <w:rFonts w:hint="cs"/>
          <w:rtl/>
        </w:rPr>
        <w:t>, ובהם</w:t>
      </w:r>
      <w:r w:rsidRPr="0032284C">
        <w:rPr>
          <w:rtl/>
        </w:rPr>
        <w:t xml:space="preserve"> </w:t>
      </w:r>
      <w:r w:rsidRPr="0032284C">
        <w:rPr>
          <w:rFonts w:hint="eastAsia"/>
          <w:rtl/>
        </w:rPr>
        <w:t>השרים</w:t>
      </w:r>
      <w:r w:rsidRPr="0032284C">
        <w:rPr>
          <w:rtl/>
        </w:rPr>
        <w:t xml:space="preserve"> </w:t>
      </w:r>
      <w:r w:rsidRPr="0032284C">
        <w:rPr>
          <w:rFonts w:hint="eastAsia"/>
          <w:rtl/>
        </w:rPr>
        <w:t>ועוזריהם</w:t>
      </w:r>
      <w:r w:rsidRPr="0032284C">
        <w:rPr>
          <w:rtl/>
        </w:rPr>
        <w:t xml:space="preserve">, </w:t>
      </w:r>
      <w:r w:rsidRPr="0032284C">
        <w:rPr>
          <w:rFonts w:hint="eastAsia"/>
          <w:rtl/>
        </w:rPr>
        <w:t>המועמדים</w:t>
      </w:r>
      <w:r w:rsidRPr="0032284C">
        <w:rPr>
          <w:rtl/>
        </w:rPr>
        <w:t xml:space="preserve"> </w:t>
      </w:r>
      <w:r w:rsidRPr="0032284C">
        <w:rPr>
          <w:rFonts w:hint="eastAsia"/>
          <w:rtl/>
        </w:rPr>
        <w:t>לכהונה</w:t>
      </w:r>
      <w:r w:rsidRPr="0032284C">
        <w:rPr>
          <w:rtl/>
        </w:rPr>
        <w:t xml:space="preserve"> כדירקטורים </w:t>
      </w:r>
      <w:r w:rsidRPr="0032284C">
        <w:rPr>
          <w:rFonts w:hint="eastAsia"/>
          <w:rtl/>
        </w:rPr>
        <w:t>והדירקטורים</w:t>
      </w:r>
      <w:r w:rsidRPr="0032284C">
        <w:rPr>
          <w:rtl/>
        </w:rPr>
        <w:t xml:space="preserve"> </w:t>
      </w:r>
      <w:r w:rsidRPr="0032284C">
        <w:rPr>
          <w:rFonts w:hint="eastAsia"/>
          <w:rtl/>
        </w:rPr>
        <w:t>המכהנים</w:t>
      </w:r>
      <w:r w:rsidRPr="0032284C">
        <w:rPr>
          <w:rtl/>
        </w:rPr>
        <w:t>.</w:t>
      </w:r>
      <w:r w:rsidRPr="0032284C">
        <w:rPr>
          <w:rFonts w:hint="cs"/>
          <w:rtl/>
        </w:rPr>
        <w:t xml:space="preserve"> כללי </w:t>
      </w:r>
      <w:r w:rsidRPr="0032284C">
        <w:rPr>
          <w:rFonts w:hint="cs"/>
          <w:rtl/>
        </w:rPr>
        <w:t>מינהל</w:t>
      </w:r>
      <w:r w:rsidRPr="0032284C">
        <w:rPr>
          <w:rFonts w:hint="cs"/>
          <w:rtl/>
        </w:rPr>
        <w:t xml:space="preserve"> תקין מחייבים לפרסם את הנוהל המעודכן והתקף. ל</w:t>
      </w:r>
      <w:r w:rsidRPr="0032284C">
        <w:rPr>
          <w:rFonts w:hint="eastAsia"/>
          <w:rtl/>
        </w:rPr>
        <w:t>נוכח</w:t>
      </w:r>
      <w:r w:rsidRPr="0032284C">
        <w:rPr>
          <w:rtl/>
        </w:rPr>
        <w:t xml:space="preserve"> </w:t>
      </w:r>
      <w:r w:rsidRPr="0032284C">
        <w:rPr>
          <w:rFonts w:hint="cs"/>
          <w:rtl/>
        </w:rPr>
        <w:t xml:space="preserve">הרצון לקיים תהליך </w:t>
      </w:r>
      <w:r w:rsidRPr="0032284C">
        <w:rPr>
          <w:rFonts w:hint="cs"/>
          <w:rtl/>
        </w:rPr>
        <w:t>שיוויוני</w:t>
      </w:r>
      <w:r w:rsidRPr="0032284C">
        <w:rPr>
          <w:rFonts w:hint="cs"/>
          <w:rtl/>
        </w:rPr>
        <w:t xml:space="preserve">, תחרותי ושקוף ובשל העובדה שהנוהל משמש גורמים רבים, על הרשות והוועדה לפרסם את הנוהל ולעדכנו לפי הצורך. </w:t>
      </w:r>
    </w:p>
    <w:p w:rsidR="008C1634" w:rsidRPr="0032284C" w:rsidP="00E62F9E">
      <w:pPr>
        <w:spacing w:before="180" w:line="240" w:lineRule="exact"/>
        <w:ind w:right="2268"/>
        <w:jc w:val="both"/>
        <w:rPr>
          <w:rFonts w:ascii="Tahoma" w:hAnsi="Tahoma" w:cs="Tahoma"/>
          <w:b/>
          <w:bCs/>
          <w:sz w:val="18"/>
          <w:szCs w:val="18"/>
          <w:rtl/>
        </w:rPr>
      </w:pPr>
      <w:r w:rsidRPr="0032284C">
        <w:rPr>
          <w:rFonts w:ascii="Tahoma" w:hAnsi="Tahoma" w:cs="Tahoma"/>
          <w:sz w:val="18"/>
          <w:szCs w:val="18"/>
          <w:rtl/>
        </w:rPr>
        <w:t xml:space="preserve">בתשובתה </w:t>
      </w:r>
      <w:r w:rsidRPr="0032284C">
        <w:rPr>
          <w:rFonts w:ascii="Tahoma" w:hAnsi="Tahoma" w:cs="Tahoma" w:hint="cs"/>
          <w:sz w:val="18"/>
          <w:szCs w:val="18"/>
          <w:rtl/>
        </w:rPr>
        <w:t>מסרה</w:t>
      </w:r>
      <w:r w:rsidRPr="0032284C">
        <w:rPr>
          <w:rFonts w:ascii="Tahoma" w:hAnsi="Tahoma" w:cs="Tahoma"/>
          <w:sz w:val="18"/>
          <w:szCs w:val="18"/>
          <w:rtl/>
        </w:rPr>
        <w:t xml:space="preserve"> הרשות </w:t>
      </w:r>
      <w:r w:rsidRPr="0032284C">
        <w:rPr>
          <w:rFonts w:ascii="Tahoma" w:hAnsi="Tahoma" w:cs="Tahoma" w:hint="cs"/>
          <w:sz w:val="18"/>
          <w:szCs w:val="18"/>
          <w:rtl/>
        </w:rPr>
        <w:t xml:space="preserve">כי </w:t>
      </w:r>
      <w:r w:rsidRPr="0032284C">
        <w:rPr>
          <w:rFonts w:ascii="Tahoma" w:hAnsi="Tahoma" w:cs="Tahoma"/>
          <w:sz w:val="18"/>
          <w:szCs w:val="18"/>
          <w:rtl/>
        </w:rPr>
        <w:t>נציגי</w:t>
      </w:r>
      <w:r w:rsidRPr="0032284C">
        <w:rPr>
          <w:rFonts w:ascii="Tahoma" w:hAnsi="Tahoma" w:cs="Tahoma" w:hint="cs"/>
          <w:sz w:val="18"/>
          <w:szCs w:val="18"/>
          <w:rtl/>
        </w:rPr>
        <w:t>ה</w:t>
      </w:r>
      <w:r w:rsidRPr="0032284C">
        <w:rPr>
          <w:rFonts w:ascii="Tahoma" w:hAnsi="Tahoma" w:cs="Tahoma"/>
          <w:sz w:val="18"/>
          <w:szCs w:val="18"/>
          <w:rtl/>
        </w:rPr>
        <w:t xml:space="preserve"> מקיימים פגישות שוטפות עם עוזרי השרים בעניין מינויים שבאחריות משרדם</w:t>
      </w:r>
      <w:r w:rsidRPr="0032284C">
        <w:rPr>
          <w:rFonts w:ascii="Tahoma" w:hAnsi="Tahoma" w:cs="Tahoma" w:hint="cs"/>
          <w:sz w:val="18"/>
          <w:szCs w:val="18"/>
          <w:rtl/>
        </w:rPr>
        <w:t xml:space="preserve">. נוסף לכך, הרשות עורכת מדי שנה, או כאשר מתחלף השר, </w:t>
      </w:r>
      <w:r w:rsidRPr="0032284C">
        <w:rPr>
          <w:rFonts w:ascii="Tahoma" w:hAnsi="Tahoma" w:cs="Tahoma"/>
          <w:sz w:val="18"/>
          <w:szCs w:val="18"/>
          <w:rtl/>
        </w:rPr>
        <w:t>הדרכות לעוזרי השרים ולכל העוסקים ב</w:t>
      </w:r>
      <w:r w:rsidRPr="0032284C">
        <w:rPr>
          <w:rFonts w:ascii="Tahoma" w:hAnsi="Tahoma" w:cs="Tahoma" w:hint="cs"/>
          <w:sz w:val="18"/>
          <w:szCs w:val="18"/>
          <w:rtl/>
        </w:rPr>
        <w:t>ת</w:t>
      </w:r>
      <w:r w:rsidRPr="0032284C">
        <w:rPr>
          <w:rFonts w:ascii="Tahoma" w:hAnsi="Tahoma" w:cs="Tahoma"/>
          <w:sz w:val="18"/>
          <w:szCs w:val="18"/>
          <w:rtl/>
        </w:rPr>
        <w:t>הליכי המינוי.</w:t>
      </w:r>
      <w:r w:rsidRPr="0032284C">
        <w:rPr>
          <w:rFonts w:ascii="Tahoma" w:hAnsi="Tahoma" w:cs="Tahoma" w:hint="cs"/>
          <w:sz w:val="18"/>
          <w:szCs w:val="18"/>
          <w:rtl/>
        </w:rPr>
        <w:t xml:space="preserve"> עם זאת, מאחר ש</w:t>
      </w:r>
      <w:r w:rsidRPr="0032284C">
        <w:rPr>
          <w:rFonts w:ascii="Tahoma" w:hAnsi="Tahoma" w:cs="Tahoma"/>
          <w:sz w:val="18"/>
          <w:szCs w:val="18"/>
          <w:rtl/>
        </w:rPr>
        <w:t>הנוהל שפורסם באתר האינטרנט של הרשות לא היה נוהל הוועדה העדכני, לאחר קבלת טיוטת דוח הביקורת הועלה לאתר הרשות העדכון האחרון של נוהל מינוי בעלי תפקידים משנת 2011, וכעת הוא זמין ונגיש לכלל הציבור. הרשות תדאג לעדכן בעתיד קבצים ופרסומים נוספים שיחולו בהם שינויים.</w:t>
      </w:r>
    </w:p>
    <w:p w:rsidR="008C1634" w:rsidRPr="0032284C" w:rsidP="00E62F9E">
      <w:pPr>
        <w:spacing w:line="240" w:lineRule="exact"/>
        <w:ind w:right="2268"/>
        <w:jc w:val="both"/>
        <w:rPr>
          <w:rFonts w:ascii="Tahoma" w:hAnsi="Tahoma" w:cs="Tahoma"/>
          <w:b/>
          <w:bCs/>
          <w:sz w:val="18"/>
          <w:szCs w:val="18"/>
          <w:rtl/>
        </w:rPr>
      </w:pPr>
    </w:p>
    <w:p w:rsidR="008C1634" w:rsidP="00755DB7">
      <w:pPr>
        <w:pStyle w:val="KOT5"/>
        <w:rPr>
          <w:rtl/>
        </w:rPr>
      </w:pPr>
      <w:r w:rsidRPr="0083228F">
        <w:rPr>
          <w:rFonts w:hint="cs"/>
          <w:rtl/>
        </w:rPr>
        <w:t>אימות פרטי</w:t>
      </w:r>
      <w:r>
        <w:rPr>
          <w:rFonts w:hint="cs"/>
          <w:rtl/>
        </w:rPr>
        <w:t>ם של</w:t>
      </w:r>
      <w:r w:rsidRPr="0083228F">
        <w:rPr>
          <w:rFonts w:hint="cs"/>
          <w:rtl/>
        </w:rPr>
        <w:t xml:space="preserve"> מועמדים </w:t>
      </w:r>
      <w:r>
        <w:rPr>
          <w:rFonts w:hint="cs"/>
          <w:rtl/>
        </w:rPr>
        <w:t>ה</w:t>
      </w:r>
      <w:r w:rsidRPr="0083228F">
        <w:rPr>
          <w:rFonts w:hint="cs"/>
          <w:rtl/>
        </w:rPr>
        <w:t>נדונים בוועדה</w:t>
      </w:r>
    </w:p>
    <w:p w:rsidR="008C1634" w:rsidRPr="00AA3807" w:rsidP="00755DB7">
      <w:pPr>
        <w:pStyle w:val="KOT6"/>
        <w:rPr>
          <w:rtl/>
        </w:rPr>
      </w:pPr>
      <w:r>
        <w:rPr>
          <w:rFonts w:hint="cs"/>
          <w:rtl/>
        </w:rPr>
        <w:t>בדיקת הצהרות המועמדים הנדונים בוועדה</w:t>
      </w:r>
    </w:p>
    <w:p w:rsidR="008C1634" w:rsidRPr="0032284C" w:rsidP="00E62F9E">
      <w:pPr>
        <w:spacing w:line="240" w:lineRule="exact"/>
        <w:ind w:right="2268"/>
        <w:jc w:val="both"/>
        <w:rPr>
          <w:rFonts w:ascii="Tahoma" w:hAnsi="Tahoma" w:cs="Tahoma"/>
          <w:sz w:val="18"/>
          <w:szCs w:val="18"/>
          <w:rtl/>
        </w:rPr>
      </w:pPr>
      <w:r w:rsidRPr="0032284C">
        <w:rPr>
          <w:rFonts w:ascii="Tahoma" w:hAnsi="Tahoma" w:cs="Tahoma" w:hint="cs"/>
          <w:sz w:val="18"/>
          <w:szCs w:val="18"/>
          <w:rtl/>
        </w:rPr>
        <w:t xml:space="preserve">כאשר השר בוחר במועמד לכהונה בדירקטוריון החברה שהוא אחראי לה, דנה הוועדה במועמדות. </w:t>
      </w:r>
      <w:r w:rsidRPr="0032284C">
        <w:rPr>
          <w:rFonts w:ascii="Tahoma" w:hAnsi="Tahoma" w:cs="Tahoma"/>
          <w:sz w:val="18"/>
          <w:szCs w:val="18"/>
          <w:rtl/>
        </w:rPr>
        <w:t>כאמור, לצורך זה הוועדה רשאית לבקש בכתב מהרשות כל מידע שהיא חפצה בו לרבות חוות דעת.</w:t>
      </w:r>
      <w:r w:rsidRPr="0032284C">
        <w:rPr>
          <w:rFonts w:ascii="Tahoma" w:hAnsi="Tahoma" w:cs="Tahoma" w:hint="cs"/>
          <w:sz w:val="18"/>
          <w:szCs w:val="18"/>
          <w:rtl/>
        </w:rPr>
        <w:t xml:space="preserve"> לפיכך, מועמד שהשר מציע לכהונה בדירקטוריון ממלא שאלון במערכת הממוחשבת "נועם" של משרד האוצר. בשאלון זה המועמד מוסר מידע רב הכולל בין היתר השכלה, קורות חיים, ניסיון בתחומי הניהול העסקי, כהונה ציבורית, זיקות לשרים, כישורים מיוחדים, עיסוקים בתחום פעילותו של הגוף שהוא מיועד להיבחר אליו, זיקה לבעלי מניות לא ממשלתיים והליכים משפטיים שהוא מעורב בהם. </w:t>
      </w:r>
      <w:r w:rsidRPr="0032284C">
        <w:rPr>
          <w:rFonts w:ascii="Tahoma" w:hAnsi="Tahoma" w:cs="Tahoma"/>
          <w:sz w:val="18"/>
          <w:szCs w:val="18"/>
          <w:rtl/>
        </w:rPr>
        <w:t>האסמכתאות היחידות המצורפות לשאלון הן תעודות המעידות על השכלתו של המועמד</w:t>
      </w:r>
      <w:r w:rsidRPr="0032284C">
        <w:rPr>
          <w:rFonts w:ascii="Tahoma" w:hAnsi="Tahoma" w:cs="Tahoma" w:hint="cs"/>
          <w:sz w:val="18"/>
          <w:szCs w:val="18"/>
          <w:rtl/>
        </w:rPr>
        <w:t xml:space="preserve"> וכן תצהיר של המועמד בפני עורך דין כי כל הפרטים נכונים. </w:t>
      </w:r>
    </w:p>
    <w:p w:rsidR="008C1634" w:rsidRPr="0032284C" w:rsidP="00E62F9E">
      <w:pPr>
        <w:spacing w:line="240" w:lineRule="exact"/>
        <w:ind w:right="2268"/>
        <w:jc w:val="both"/>
        <w:rPr>
          <w:rFonts w:ascii="Tahoma" w:hAnsi="Tahoma" w:cs="Tahoma"/>
          <w:sz w:val="18"/>
          <w:szCs w:val="18"/>
          <w:rtl/>
        </w:rPr>
      </w:pPr>
      <w:r w:rsidRPr="0032284C">
        <w:rPr>
          <w:rFonts w:ascii="Tahoma" w:hAnsi="Tahoma" w:cs="Tahoma" w:hint="cs"/>
          <w:sz w:val="18"/>
          <w:szCs w:val="18"/>
          <w:rtl/>
        </w:rPr>
        <w:t>השאלון משמש את הרשות ואת היועץ המשפטי של הוועדה לכתיבת חוות דעת על התאמת המועמד לתפקיד. הוועדה משתמשת בשאלון לצורך דיון במועמד ובזיקה הכלכלית שלו לחברה או לתאגיד הקשור לחברה או ב</w:t>
      </w:r>
      <w:r w:rsidRPr="0032284C">
        <w:rPr>
          <w:rFonts w:ascii="Tahoma" w:hAnsi="Tahoma" w:cs="Tahoma"/>
          <w:sz w:val="18"/>
          <w:szCs w:val="18"/>
          <w:rtl/>
        </w:rPr>
        <w:t xml:space="preserve">קשר אישי </w:t>
      </w:r>
      <w:r w:rsidRPr="0032284C">
        <w:rPr>
          <w:rFonts w:ascii="Tahoma" w:hAnsi="Tahoma" w:cs="Tahoma" w:hint="cs"/>
          <w:sz w:val="18"/>
          <w:szCs w:val="18"/>
          <w:rtl/>
        </w:rPr>
        <w:t xml:space="preserve">של המועמד עם </w:t>
      </w:r>
      <w:r w:rsidRPr="0032284C">
        <w:rPr>
          <w:rFonts w:ascii="Tahoma" w:hAnsi="Tahoma" w:cs="Tahoma"/>
          <w:sz w:val="18"/>
          <w:szCs w:val="18"/>
          <w:rtl/>
        </w:rPr>
        <w:t xml:space="preserve">הנהלת החברה או </w:t>
      </w:r>
      <w:r w:rsidRPr="0032284C">
        <w:rPr>
          <w:rFonts w:ascii="Tahoma" w:hAnsi="Tahoma" w:cs="Tahoma" w:hint="cs"/>
          <w:sz w:val="18"/>
          <w:szCs w:val="18"/>
          <w:rtl/>
        </w:rPr>
        <w:t xml:space="preserve">עם </w:t>
      </w:r>
      <w:r w:rsidRPr="0032284C">
        <w:rPr>
          <w:rFonts w:ascii="Tahoma" w:hAnsi="Tahoma" w:cs="Tahoma"/>
          <w:sz w:val="18"/>
          <w:szCs w:val="18"/>
          <w:rtl/>
        </w:rPr>
        <w:t xml:space="preserve">הנהלת תאגיד </w:t>
      </w:r>
      <w:r w:rsidRPr="0032284C">
        <w:rPr>
          <w:rFonts w:ascii="Tahoma" w:hAnsi="Tahoma" w:cs="Tahoma" w:hint="cs"/>
          <w:sz w:val="18"/>
          <w:szCs w:val="18"/>
          <w:rtl/>
        </w:rPr>
        <w:t>ה</w:t>
      </w:r>
      <w:r w:rsidRPr="0032284C">
        <w:rPr>
          <w:rFonts w:ascii="Tahoma" w:hAnsi="Tahoma" w:cs="Tahoma"/>
          <w:sz w:val="18"/>
          <w:szCs w:val="18"/>
          <w:rtl/>
        </w:rPr>
        <w:t>קשור לחברה</w:t>
      </w:r>
      <w:r w:rsidRPr="0032284C">
        <w:rPr>
          <w:rFonts w:ascii="Tahoma" w:hAnsi="Tahoma" w:cs="Tahoma" w:hint="cs"/>
          <w:sz w:val="18"/>
          <w:szCs w:val="18"/>
          <w:rtl/>
        </w:rPr>
        <w:t xml:space="preserve">. </w:t>
      </w:r>
    </w:p>
    <w:p w:rsidR="008C1634" w:rsidRPr="0032284C" w:rsidP="00E62F9E">
      <w:pPr>
        <w:spacing w:line="240" w:lineRule="exact"/>
        <w:ind w:right="2268"/>
        <w:jc w:val="both"/>
        <w:rPr>
          <w:rFonts w:ascii="Tahoma" w:hAnsi="Tahoma" w:cs="Tahoma"/>
          <w:sz w:val="18"/>
          <w:szCs w:val="18"/>
          <w:rtl/>
        </w:rPr>
      </w:pPr>
      <w:r w:rsidRPr="0032284C">
        <w:rPr>
          <w:rFonts w:ascii="Tahoma" w:hAnsi="Tahoma" w:cs="Tahoma" w:hint="cs"/>
          <w:sz w:val="18"/>
          <w:szCs w:val="18"/>
          <w:rtl/>
        </w:rPr>
        <w:t>הנחיית היועמ"ש קובעת כי "על מי שמציג את כהונתו לכהונה ציבורית לנהוג בנאמנות וביושר, שאם לא כן עשויה להיפסל מועמדותו... במיוחד כאשר המידע שלא נמסר הוא מהותי". עוד קובעת ההנחיה כי "</w:t>
      </w:r>
      <w:r w:rsidRPr="0032284C">
        <w:rPr>
          <w:rFonts w:ascii="Tahoma" w:hAnsi="Tahoma" w:cs="Tahoma"/>
          <w:sz w:val="18"/>
          <w:szCs w:val="18"/>
          <w:rtl/>
        </w:rPr>
        <w:t>האחריות לאמיתות המידע מוטלת</w:t>
      </w:r>
      <w:r w:rsidRPr="0032284C">
        <w:rPr>
          <w:rFonts w:ascii="Tahoma" w:hAnsi="Tahoma" w:cs="Tahoma" w:hint="cs"/>
          <w:sz w:val="18"/>
          <w:szCs w:val="18"/>
          <w:rtl/>
        </w:rPr>
        <w:t>...</w:t>
      </w:r>
      <w:r w:rsidRPr="0032284C">
        <w:rPr>
          <w:rFonts w:ascii="Tahoma" w:hAnsi="Tahoma" w:cs="Tahoma"/>
          <w:sz w:val="18"/>
          <w:szCs w:val="18"/>
          <w:rtl/>
        </w:rPr>
        <w:t xml:space="preserve"> גם על הגורם</w:t>
      </w:r>
      <w:r w:rsidRPr="0032284C">
        <w:rPr>
          <w:rFonts w:ascii="Tahoma" w:hAnsi="Tahoma" w:cs="Tahoma" w:hint="cs"/>
          <w:sz w:val="18"/>
          <w:szCs w:val="18"/>
          <w:rtl/>
        </w:rPr>
        <w:t xml:space="preserve"> </w:t>
      </w:r>
      <w:r w:rsidRPr="0032284C">
        <w:rPr>
          <w:rFonts w:ascii="Tahoma" w:hAnsi="Tahoma" w:cs="Tahoma"/>
          <w:sz w:val="18"/>
          <w:szCs w:val="18"/>
          <w:rtl/>
        </w:rPr>
        <w:t>המציע את המינוי. השרים, בהציעם מועמד לכהונה ציבורית, פועלים כנאמני הציבור</w:t>
      </w:r>
      <w:r w:rsidRPr="0032284C">
        <w:rPr>
          <w:rFonts w:ascii="Tahoma" w:hAnsi="Tahoma" w:cs="Tahoma" w:hint="cs"/>
          <w:sz w:val="18"/>
          <w:szCs w:val="18"/>
          <w:rtl/>
        </w:rPr>
        <w:t xml:space="preserve"> </w:t>
      </w:r>
      <w:r w:rsidRPr="0032284C">
        <w:rPr>
          <w:rFonts w:ascii="Tahoma" w:hAnsi="Tahoma" w:cs="Tahoma"/>
          <w:sz w:val="18"/>
          <w:szCs w:val="18"/>
          <w:rtl/>
        </w:rPr>
        <w:t>ומחובתם להקפיד כי המועמדים שהם מציעים ראויים לכהונה. לפיכך, בבואם להחליט בדבר</w:t>
      </w:r>
      <w:r w:rsidRPr="0032284C">
        <w:rPr>
          <w:rFonts w:ascii="Tahoma" w:hAnsi="Tahoma" w:cs="Tahoma" w:hint="cs"/>
          <w:sz w:val="18"/>
          <w:szCs w:val="18"/>
          <w:rtl/>
        </w:rPr>
        <w:t xml:space="preserve"> </w:t>
      </w:r>
      <w:r w:rsidRPr="0032284C">
        <w:rPr>
          <w:rFonts w:ascii="Tahoma" w:hAnsi="Tahoma" w:cs="Tahoma"/>
          <w:sz w:val="18"/>
          <w:szCs w:val="18"/>
          <w:rtl/>
        </w:rPr>
        <w:t xml:space="preserve">המינוי עליהם לוודא ככל הניתן כי המידע הנמצא בפניהם שלם, </w:t>
      </w:r>
      <w:r w:rsidRPr="0032284C">
        <w:rPr>
          <w:rFonts w:ascii="Tahoma" w:hAnsi="Tahoma" w:cs="Tahoma"/>
          <w:sz w:val="18"/>
          <w:szCs w:val="18"/>
          <w:rtl/>
        </w:rPr>
        <w:t>אמיתי</w:t>
      </w:r>
      <w:r w:rsidRPr="0032284C">
        <w:rPr>
          <w:rFonts w:ascii="Tahoma" w:hAnsi="Tahoma" w:cs="Tahoma"/>
          <w:sz w:val="18"/>
          <w:szCs w:val="18"/>
          <w:rtl/>
        </w:rPr>
        <w:t xml:space="preserve"> ונכון, ולמצער כי</w:t>
      </w:r>
      <w:r w:rsidRPr="0032284C">
        <w:rPr>
          <w:rFonts w:ascii="Tahoma" w:hAnsi="Tahoma" w:cs="Tahoma" w:hint="cs"/>
          <w:sz w:val="18"/>
          <w:szCs w:val="18"/>
          <w:rtl/>
        </w:rPr>
        <w:t xml:space="preserve"> </w:t>
      </w:r>
      <w:r w:rsidRPr="0032284C">
        <w:rPr>
          <w:rFonts w:ascii="Tahoma" w:hAnsi="Tahoma" w:cs="Tahoma"/>
          <w:sz w:val="18"/>
          <w:szCs w:val="18"/>
          <w:rtl/>
        </w:rPr>
        <w:t>שאלון המועמד מולא בקפידה</w:t>
      </w:r>
      <w:r w:rsidRPr="0032284C">
        <w:rPr>
          <w:rFonts w:ascii="Tahoma" w:hAnsi="Tahoma" w:cs="Tahoma" w:hint="cs"/>
          <w:sz w:val="18"/>
          <w:szCs w:val="18"/>
          <w:rtl/>
        </w:rPr>
        <w:t>"</w:t>
      </w:r>
      <w:r w:rsidRPr="0032284C">
        <w:rPr>
          <w:rFonts w:ascii="Tahoma" w:hAnsi="Tahoma" w:cs="Tahoma"/>
          <w:sz w:val="18"/>
          <w:szCs w:val="18"/>
          <w:rtl/>
        </w:rPr>
        <w:t>.</w:t>
      </w:r>
      <w:r w:rsidRPr="0032284C">
        <w:rPr>
          <w:rFonts w:ascii="Tahoma" w:hAnsi="Tahoma" w:cs="Tahoma" w:hint="cs"/>
          <w:sz w:val="18"/>
          <w:szCs w:val="18"/>
          <w:rtl/>
        </w:rPr>
        <w:t xml:space="preserve"> במקרה שהמועמד לא דייק במסירת הפרטים קובעת ההנחיה כי "</w:t>
      </w:r>
      <w:r w:rsidRPr="0032284C">
        <w:rPr>
          <w:rFonts w:ascii="Tahoma" w:hAnsi="Tahoma" w:cs="Tahoma"/>
          <w:sz w:val="18"/>
          <w:szCs w:val="18"/>
          <w:rtl/>
        </w:rPr>
        <w:t>מלבד ההיבט הציבורי, אי מסירת כל המידע הרלוונטי בשאלון עלולה לעלות כדי עבירה</w:t>
      </w:r>
      <w:r w:rsidRPr="0032284C">
        <w:rPr>
          <w:rFonts w:ascii="Tahoma" w:hAnsi="Tahoma" w:cs="Tahoma" w:hint="cs"/>
          <w:sz w:val="18"/>
          <w:szCs w:val="18"/>
          <w:rtl/>
        </w:rPr>
        <w:t xml:space="preserve"> </w:t>
      </w:r>
      <w:r w:rsidRPr="0032284C">
        <w:rPr>
          <w:rFonts w:ascii="Tahoma" w:hAnsi="Tahoma" w:cs="Tahoma"/>
          <w:sz w:val="18"/>
          <w:szCs w:val="18"/>
          <w:rtl/>
        </w:rPr>
        <w:t>פלילית, כגון נ</w:t>
      </w:r>
      <w:r w:rsidRPr="0032284C">
        <w:rPr>
          <w:rFonts w:ascii="Tahoma" w:hAnsi="Tahoma" w:cs="Tahoma" w:hint="cs"/>
          <w:sz w:val="18"/>
          <w:szCs w:val="18"/>
          <w:rtl/>
        </w:rPr>
        <w:t>י</w:t>
      </w:r>
      <w:r w:rsidRPr="0032284C">
        <w:rPr>
          <w:rFonts w:ascii="Tahoma" w:hAnsi="Tahoma" w:cs="Tahoma"/>
          <w:sz w:val="18"/>
          <w:szCs w:val="18"/>
          <w:rtl/>
        </w:rPr>
        <w:t xml:space="preserve">סיון </w:t>
      </w:r>
      <w:r w:rsidRPr="0032284C">
        <w:rPr>
          <w:rFonts w:ascii="Tahoma" w:hAnsi="Tahoma" w:cs="Tahoma" w:hint="cs"/>
          <w:sz w:val="18"/>
          <w:szCs w:val="18"/>
          <w:rtl/>
        </w:rPr>
        <w:t>(</w:t>
      </w:r>
      <w:r w:rsidRPr="0032284C">
        <w:rPr>
          <w:rFonts w:ascii="Tahoma" w:hAnsi="Tahoma" w:cs="Tahoma"/>
          <w:sz w:val="18"/>
          <w:szCs w:val="18"/>
          <w:rtl/>
        </w:rPr>
        <w:t>לכל הפחות</w:t>
      </w:r>
      <w:r w:rsidRPr="0032284C">
        <w:rPr>
          <w:rFonts w:ascii="Tahoma" w:hAnsi="Tahoma" w:cs="Tahoma" w:hint="cs"/>
          <w:sz w:val="18"/>
          <w:szCs w:val="18"/>
          <w:rtl/>
        </w:rPr>
        <w:t>)</w:t>
      </w:r>
      <w:r w:rsidRPr="0032284C">
        <w:rPr>
          <w:rFonts w:ascii="Tahoma" w:hAnsi="Tahoma" w:cs="Tahoma"/>
          <w:sz w:val="18"/>
          <w:szCs w:val="18"/>
          <w:rtl/>
        </w:rPr>
        <w:t xml:space="preserve"> לקבל את המינוי במרמה </w:t>
      </w:r>
      <w:r w:rsidRPr="0032284C">
        <w:rPr>
          <w:rFonts w:ascii="Tahoma" w:hAnsi="Tahoma" w:cs="Tahoma" w:hint="cs"/>
          <w:sz w:val="18"/>
          <w:szCs w:val="18"/>
          <w:rtl/>
        </w:rPr>
        <w:t>(</w:t>
      </w:r>
      <w:r w:rsidRPr="0032284C">
        <w:rPr>
          <w:rFonts w:ascii="Tahoma" w:hAnsi="Tahoma" w:cs="Tahoma"/>
          <w:sz w:val="18"/>
          <w:szCs w:val="18"/>
          <w:rtl/>
        </w:rPr>
        <w:t>עבירה לפי סעיף 211 לחוק העונשין,</w:t>
      </w:r>
      <w:r w:rsidRPr="0032284C">
        <w:rPr>
          <w:rFonts w:ascii="Tahoma" w:hAnsi="Tahoma" w:cs="Tahoma" w:hint="cs"/>
          <w:sz w:val="18"/>
          <w:szCs w:val="18"/>
          <w:rtl/>
        </w:rPr>
        <w:t xml:space="preserve"> </w:t>
      </w:r>
      <w:r w:rsidRPr="0032284C">
        <w:rPr>
          <w:rFonts w:ascii="Tahoma" w:hAnsi="Tahoma" w:cs="Tahoma"/>
          <w:sz w:val="18"/>
          <w:szCs w:val="18"/>
          <w:rtl/>
        </w:rPr>
        <w:t>התשל"ז-</w:t>
      </w:r>
      <w:r w:rsidRPr="0032284C">
        <w:rPr>
          <w:rFonts w:ascii="Tahoma" w:hAnsi="Tahoma" w:cs="Tahoma" w:hint="cs"/>
          <w:sz w:val="18"/>
          <w:szCs w:val="18"/>
          <w:rtl/>
        </w:rPr>
        <w:t>1977)"</w:t>
      </w:r>
      <w:r w:rsidRPr="0032284C">
        <w:rPr>
          <w:rFonts w:ascii="Tahoma" w:hAnsi="Tahoma" w:cs="Tahoma"/>
          <w:sz w:val="18"/>
          <w:szCs w:val="18"/>
          <w:rtl/>
        </w:rPr>
        <w:t>.</w:t>
      </w:r>
      <w:r w:rsidRPr="003B79B1" w:rsidR="003B79B1">
        <w:rPr>
          <w:rFonts w:cs="Tahoma"/>
          <w:noProof/>
          <w:sz w:val="17"/>
          <w:szCs w:val="17"/>
          <w:rtl/>
        </w:rPr>
        <w:t xml:space="preserve"> </w:t>
      </w:r>
      <w:r w:rsidRPr="0012789B" w:rsidR="003B79B1">
        <w:rPr>
          <w:rFonts w:cs="Tahoma"/>
          <w:noProof/>
          <w:sz w:val="17"/>
          <w:szCs w:val="17"/>
          <w:rtl/>
        </w:rPr>
        <mc:AlternateContent>
          <mc:Choice Requires="wps">
            <w:drawing>
              <wp:anchor distT="0" distB="0" distL="114300" distR="114300" simplePos="0" relativeHeight="251686912" behindDoc="1" locked="0" layoutInCell="1" allowOverlap="1">
                <wp:simplePos x="0" y="0"/>
                <wp:positionH relativeFrom="margin">
                  <wp:posOffset>-431800</wp:posOffset>
                </wp:positionH>
                <wp:positionV relativeFrom="margin">
                  <wp:align>top</wp:align>
                </wp:positionV>
                <wp:extent cx="1620000" cy="4140000"/>
                <wp:effectExtent l="0" t="0" r="0" b="0"/>
                <wp:wrapNone/>
                <wp:docPr id="50"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852C6" w:rsidRPr="00373C5D" w:rsidP="003B79B1">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76508916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341233"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852C6" w:rsidRPr="00881D99" w:rsidP="003B79B1">
                            <w:pPr>
                              <w:spacing w:after="0" w:line="240" w:lineRule="auto"/>
                              <w:rPr>
                                <w:color w:val="0B5294"/>
                                <w:spacing w:val="-4"/>
                                <w:sz w:val="24"/>
                                <w:szCs w:val="24"/>
                                <w:rtl/>
                                <w:cs/>
                              </w:rPr>
                            </w:pPr>
                            <w:r w:rsidRPr="003B79B1">
                              <w:rPr>
                                <w:rFonts w:cs="Tahoma" w:hint="eastAsia"/>
                                <w:color w:val="0B5294"/>
                                <w:spacing w:val="-4"/>
                                <w:sz w:val="24"/>
                                <w:szCs w:val="24"/>
                                <w:rtl/>
                              </w:rPr>
                              <w:t>על</w:t>
                            </w:r>
                            <w:r w:rsidRPr="003B79B1">
                              <w:rPr>
                                <w:rFonts w:cs="Tahoma"/>
                                <w:color w:val="0B5294"/>
                                <w:spacing w:val="-4"/>
                                <w:sz w:val="24"/>
                                <w:szCs w:val="24"/>
                                <w:rtl/>
                              </w:rPr>
                              <w:t xml:space="preserve"> </w:t>
                            </w:r>
                            <w:r w:rsidRPr="003B79B1">
                              <w:rPr>
                                <w:rFonts w:cs="Tahoma" w:hint="eastAsia"/>
                                <w:color w:val="0B5294"/>
                                <w:spacing w:val="-4"/>
                                <w:sz w:val="24"/>
                                <w:szCs w:val="24"/>
                                <w:rtl/>
                              </w:rPr>
                              <w:t>אף</w:t>
                            </w:r>
                            <w:r w:rsidRPr="003B79B1">
                              <w:rPr>
                                <w:rFonts w:cs="Tahoma"/>
                                <w:color w:val="0B5294"/>
                                <w:spacing w:val="-4"/>
                                <w:sz w:val="24"/>
                                <w:szCs w:val="24"/>
                                <w:rtl/>
                              </w:rPr>
                              <w:t xml:space="preserve"> </w:t>
                            </w:r>
                            <w:r w:rsidRPr="003B79B1">
                              <w:rPr>
                                <w:rFonts w:cs="Tahoma" w:hint="eastAsia"/>
                                <w:color w:val="0B5294"/>
                                <w:spacing w:val="-4"/>
                                <w:sz w:val="24"/>
                                <w:szCs w:val="24"/>
                                <w:rtl/>
                              </w:rPr>
                              <w:t>חשיבותו</w:t>
                            </w:r>
                            <w:r w:rsidRPr="003B79B1">
                              <w:rPr>
                                <w:rFonts w:cs="Tahoma"/>
                                <w:color w:val="0B5294"/>
                                <w:spacing w:val="-4"/>
                                <w:sz w:val="24"/>
                                <w:szCs w:val="24"/>
                                <w:rtl/>
                              </w:rPr>
                              <w:t xml:space="preserve"> </w:t>
                            </w:r>
                            <w:r w:rsidRPr="003B79B1">
                              <w:rPr>
                                <w:rFonts w:cs="Tahoma" w:hint="eastAsia"/>
                                <w:color w:val="0B5294"/>
                                <w:spacing w:val="-4"/>
                                <w:sz w:val="24"/>
                                <w:szCs w:val="24"/>
                                <w:rtl/>
                              </w:rPr>
                              <w:t>של</w:t>
                            </w:r>
                            <w:r w:rsidRPr="003B79B1">
                              <w:rPr>
                                <w:rFonts w:cs="Tahoma"/>
                                <w:color w:val="0B5294"/>
                                <w:spacing w:val="-4"/>
                                <w:sz w:val="24"/>
                                <w:szCs w:val="24"/>
                                <w:rtl/>
                              </w:rPr>
                              <w:t xml:space="preserve"> </w:t>
                            </w:r>
                            <w:r w:rsidRPr="003B79B1">
                              <w:rPr>
                                <w:rFonts w:cs="Tahoma" w:hint="eastAsia"/>
                                <w:color w:val="0B5294"/>
                                <w:spacing w:val="-4"/>
                                <w:sz w:val="24"/>
                                <w:szCs w:val="24"/>
                                <w:rtl/>
                              </w:rPr>
                              <w:t>השאלון</w:t>
                            </w:r>
                            <w:r w:rsidRPr="003B79B1">
                              <w:rPr>
                                <w:rFonts w:cs="Tahoma"/>
                                <w:color w:val="0B5294"/>
                                <w:spacing w:val="-4"/>
                                <w:sz w:val="24"/>
                                <w:szCs w:val="24"/>
                                <w:rtl/>
                              </w:rPr>
                              <w:t xml:space="preserve">, </w:t>
                            </w:r>
                            <w:r w:rsidRPr="003B79B1">
                              <w:rPr>
                                <w:rFonts w:cs="Tahoma" w:hint="eastAsia"/>
                                <w:color w:val="0B5294"/>
                                <w:spacing w:val="-4"/>
                                <w:sz w:val="24"/>
                                <w:szCs w:val="24"/>
                                <w:rtl/>
                              </w:rPr>
                              <w:t>השרים</w:t>
                            </w:r>
                            <w:r w:rsidRPr="003B79B1">
                              <w:rPr>
                                <w:rFonts w:cs="Tahoma"/>
                                <w:color w:val="0B5294"/>
                                <w:spacing w:val="-4"/>
                                <w:sz w:val="24"/>
                                <w:szCs w:val="24"/>
                                <w:rtl/>
                              </w:rPr>
                              <w:t xml:space="preserve"> </w:t>
                            </w:r>
                            <w:r w:rsidRPr="003B79B1">
                              <w:rPr>
                                <w:rFonts w:cs="Tahoma" w:hint="eastAsia"/>
                                <w:color w:val="0B5294"/>
                                <w:spacing w:val="-4"/>
                                <w:sz w:val="24"/>
                                <w:szCs w:val="24"/>
                                <w:rtl/>
                              </w:rPr>
                              <w:t>או</w:t>
                            </w:r>
                            <w:r w:rsidRPr="003B79B1">
                              <w:rPr>
                                <w:rFonts w:cs="Tahoma"/>
                                <w:color w:val="0B5294"/>
                                <w:spacing w:val="-4"/>
                                <w:sz w:val="24"/>
                                <w:szCs w:val="24"/>
                                <w:rtl/>
                              </w:rPr>
                              <w:t xml:space="preserve"> </w:t>
                            </w:r>
                            <w:r w:rsidRPr="003B79B1">
                              <w:rPr>
                                <w:rFonts w:cs="Tahoma" w:hint="eastAsia"/>
                                <w:color w:val="0B5294"/>
                                <w:spacing w:val="-4"/>
                                <w:sz w:val="24"/>
                                <w:szCs w:val="24"/>
                                <w:rtl/>
                              </w:rPr>
                              <w:t>עוזריהם</w:t>
                            </w:r>
                            <w:r w:rsidRPr="003B79B1">
                              <w:rPr>
                                <w:rFonts w:cs="Tahoma"/>
                                <w:color w:val="0B5294"/>
                                <w:spacing w:val="-4"/>
                                <w:sz w:val="24"/>
                                <w:szCs w:val="24"/>
                                <w:rtl/>
                              </w:rPr>
                              <w:t xml:space="preserve"> </w:t>
                            </w:r>
                            <w:r w:rsidRPr="003B79B1">
                              <w:rPr>
                                <w:rFonts w:cs="Tahoma" w:hint="eastAsia"/>
                                <w:color w:val="0B5294"/>
                                <w:spacing w:val="-4"/>
                                <w:sz w:val="24"/>
                                <w:szCs w:val="24"/>
                                <w:rtl/>
                              </w:rPr>
                              <w:t>אינם</w:t>
                            </w:r>
                            <w:r w:rsidRPr="003B79B1">
                              <w:rPr>
                                <w:rFonts w:cs="Tahoma"/>
                                <w:color w:val="0B5294"/>
                                <w:spacing w:val="-4"/>
                                <w:sz w:val="24"/>
                                <w:szCs w:val="24"/>
                                <w:rtl/>
                              </w:rPr>
                              <w:t xml:space="preserve"> </w:t>
                            </w:r>
                            <w:r w:rsidRPr="003B79B1">
                              <w:rPr>
                                <w:rFonts w:cs="Tahoma" w:hint="eastAsia"/>
                                <w:color w:val="0B5294"/>
                                <w:spacing w:val="-4"/>
                                <w:sz w:val="24"/>
                                <w:szCs w:val="24"/>
                                <w:rtl/>
                              </w:rPr>
                              <w:t>מאמתים</w:t>
                            </w:r>
                            <w:r w:rsidRPr="003B79B1">
                              <w:rPr>
                                <w:rFonts w:cs="Tahoma"/>
                                <w:color w:val="0B5294"/>
                                <w:spacing w:val="-4"/>
                                <w:sz w:val="24"/>
                                <w:szCs w:val="24"/>
                                <w:rtl/>
                              </w:rPr>
                              <w:t xml:space="preserve"> </w:t>
                            </w:r>
                            <w:r w:rsidRPr="003B79B1">
                              <w:rPr>
                                <w:rFonts w:cs="Tahoma" w:hint="eastAsia"/>
                                <w:color w:val="0B5294"/>
                                <w:spacing w:val="-4"/>
                                <w:sz w:val="24"/>
                                <w:szCs w:val="24"/>
                                <w:rtl/>
                              </w:rPr>
                              <w:t>את</w:t>
                            </w:r>
                            <w:r w:rsidRPr="003B79B1">
                              <w:rPr>
                                <w:rFonts w:cs="Tahoma"/>
                                <w:color w:val="0B5294"/>
                                <w:spacing w:val="-4"/>
                                <w:sz w:val="24"/>
                                <w:szCs w:val="24"/>
                                <w:rtl/>
                              </w:rPr>
                              <w:t xml:space="preserve"> </w:t>
                            </w:r>
                            <w:r w:rsidRPr="003B79B1">
                              <w:rPr>
                                <w:rFonts w:cs="Tahoma" w:hint="eastAsia"/>
                                <w:color w:val="0B5294"/>
                                <w:spacing w:val="-4"/>
                                <w:sz w:val="24"/>
                                <w:szCs w:val="24"/>
                                <w:rtl/>
                              </w:rPr>
                              <w:t>פרטי</w:t>
                            </w:r>
                            <w:r w:rsidRPr="003B79B1">
                              <w:rPr>
                                <w:rFonts w:cs="Tahoma"/>
                                <w:color w:val="0B5294"/>
                                <w:spacing w:val="-4"/>
                                <w:sz w:val="24"/>
                                <w:szCs w:val="24"/>
                                <w:rtl/>
                              </w:rPr>
                              <w:t xml:space="preserve"> </w:t>
                            </w:r>
                            <w:r w:rsidRPr="003B79B1">
                              <w:rPr>
                                <w:rFonts w:cs="Tahoma" w:hint="eastAsia"/>
                                <w:color w:val="0B5294"/>
                                <w:spacing w:val="-4"/>
                                <w:sz w:val="24"/>
                                <w:szCs w:val="24"/>
                                <w:rtl/>
                              </w:rPr>
                              <w:t>המידע</w:t>
                            </w:r>
                            <w:r w:rsidRPr="003B79B1">
                              <w:rPr>
                                <w:rFonts w:cs="Tahoma"/>
                                <w:color w:val="0B5294"/>
                                <w:spacing w:val="-4"/>
                                <w:sz w:val="24"/>
                                <w:szCs w:val="24"/>
                                <w:rtl/>
                              </w:rPr>
                              <w:t xml:space="preserve"> </w:t>
                            </w:r>
                            <w:r w:rsidRPr="003B79B1">
                              <w:rPr>
                                <w:rFonts w:cs="Tahoma" w:hint="eastAsia"/>
                                <w:color w:val="0B5294"/>
                                <w:spacing w:val="-4"/>
                                <w:sz w:val="24"/>
                                <w:szCs w:val="24"/>
                                <w:rtl/>
                              </w:rPr>
                              <w:t>המצוינים</w:t>
                            </w:r>
                            <w:r w:rsidRPr="003B79B1">
                              <w:rPr>
                                <w:rFonts w:cs="Tahoma"/>
                                <w:color w:val="0B5294"/>
                                <w:spacing w:val="-4"/>
                                <w:sz w:val="24"/>
                                <w:szCs w:val="24"/>
                                <w:rtl/>
                              </w:rPr>
                              <w:t xml:space="preserve"> </w:t>
                            </w:r>
                            <w:r w:rsidRPr="003B79B1">
                              <w:rPr>
                                <w:rFonts w:cs="Tahoma" w:hint="eastAsia"/>
                                <w:color w:val="0B5294"/>
                                <w:spacing w:val="-4"/>
                                <w:sz w:val="24"/>
                                <w:szCs w:val="24"/>
                                <w:rtl/>
                              </w:rPr>
                              <w:t>בו</w:t>
                            </w:r>
                          </w:p>
                          <w:p w:rsidR="005852C6" w:rsidRPr="00373C5D" w:rsidP="003B79B1">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91466519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560145"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9"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28544" filled="f" stroked="f">
                <v:textbox>
                  <w:txbxContent>
                    <w:p w:rsidR="005852C6" w:rsidRPr="00373C5D" w:rsidP="003B79B1">
                      <w:pPr>
                        <w:spacing w:line="240" w:lineRule="atLeast"/>
                        <w:rPr>
                          <w:rFonts w:cs="Tahoma"/>
                          <w:b/>
                          <w:bCs/>
                          <w:color w:val="0B5294"/>
                          <w:sz w:val="48"/>
                          <w:szCs w:val="48"/>
                          <w:rtl/>
                        </w:rPr>
                      </w:pPr>
                      <w:drawing>
                        <wp:inline distT="0" distB="0" distL="0" distR="0">
                          <wp:extent cx="311150" cy="256800"/>
                          <wp:effectExtent l="0" t="0" r="0" b="0"/>
                          <wp:docPr id="5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427821"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852C6" w:rsidRPr="00881D99" w:rsidP="003B79B1">
                      <w:pPr>
                        <w:spacing w:after="0" w:line="240" w:lineRule="auto"/>
                        <w:rPr>
                          <w:color w:val="0B5294"/>
                          <w:spacing w:val="-4"/>
                          <w:sz w:val="24"/>
                          <w:szCs w:val="24"/>
                          <w:rtl/>
                          <w:cs/>
                        </w:rPr>
                      </w:pPr>
                      <w:r w:rsidRPr="003B79B1">
                        <w:rPr>
                          <w:rFonts w:cs="Tahoma" w:hint="eastAsia"/>
                          <w:color w:val="0B5294"/>
                          <w:spacing w:val="-4"/>
                          <w:sz w:val="24"/>
                          <w:szCs w:val="24"/>
                          <w:rtl/>
                        </w:rPr>
                        <w:t>על</w:t>
                      </w:r>
                      <w:r w:rsidRPr="003B79B1">
                        <w:rPr>
                          <w:rFonts w:cs="Tahoma"/>
                          <w:color w:val="0B5294"/>
                          <w:spacing w:val="-4"/>
                          <w:sz w:val="24"/>
                          <w:szCs w:val="24"/>
                          <w:rtl/>
                        </w:rPr>
                        <w:t xml:space="preserve"> </w:t>
                      </w:r>
                      <w:r w:rsidRPr="003B79B1">
                        <w:rPr>
                          <w:rFonts w:cs="Tahoma" w:hint="eastAsia"/>
                          <w:color w:val="0B5294"/>
                          <w:spacing w:val="-4"/>
                          <w:sz w:val="24"/>
                          <w:szCs w:val="24"/>
                          <w:rtl/>
                        </w:rPr>
                        <w:t>אף</w:t>
                      </w:r>
                      <w:r w:rsidRPr="003B79B1">
                        <w:rPr>
                          <w:rFonts w:cs="Tahoma"/>
                          <w:color w:val="0B5294"/>
                          <w:spacing w:val="-4"/>
                          <w:sz w:val="24"/>
                          <w:szCs w:val="24"/>
                          <w:rtl/>
                        </w:rPr>
                        <w:t xml:space="preserve"> </w:t>
                      </w:r>
                      <w:r w:rsidRPr="003B79B1">
                        <w:rPr>
                          <w:rFonts w:cs="Tahoma" w:hint="eastAsia"/>
                          <w:color w:val="0B5294"/>
                          <w:spacing w:val="-4"/>
                          <w:sz w:val="24"/>
                          <w:szCs w:val="24"/>
                          <w:rtl/>
                        </w:rPr>
                        <w:t>חשיבותו</w:t>
                      </w:r>
                      <w:r w:rsidRPr="003B79B1">
                        <w:rPr>
                          <w:rFonts w:cs="Tahoma"/>
                          <w:color w:val="0B5294"/>
                          <w:spacing w:val="-4"/>
                          <w:sz w:val="24"/>
                          <w:szCs w:val="24"/>
                          <w:rtl/>
                        </w:rPr>
                        <w:t xml:space="preserve"> </w:t>
                      </w:r>
                      <w:r w:rsidRPr="003B79B1">
                        <w:rPr>
                          <w:rFonts w:cs="Tahoma" w:hint="eastAsia"/>
                          <w:color w:val="0B5294"/>
                          <w:spacing w:val="-4"/>
                          <w:sz w:val="24"/>
                          <w:szCs w:val="24"/>
                          <w:rtl/>
                        </w:rPr>
                        <w:t>של</w:t>
                      </w:r>
                      <w:r w:rsidRPr="003B79B1">
                        <w:rPr>
                          <w:rFonts w:cs="Tahoma"/>
                          <w:color w:val="0B5294"/>
                          <w:spacing w:val="-4"/>
                          <w:sz w:val="24"/>
                          <w:szCs w:val="24"/>
                          <w:rtl/>
                        </w:rPr>
                        <w:t xml:space="preserve"> </w:t>
                      </w:r>
                      <w:r w:rsidRPr="003B79B1">
                        <w:rPr>
                          <w:rFonts w:cs="Tahoma" w:hint="eastAsia"/>
                          <w:color w:val="0B5294"/>
                          <w:spacing w:val="-4"/>
                          <w:sz w:val="24"/>
                          <w:szCs w:val="24"/>
                          <w:rtl/>
                        </w:rPr>
                        <w:t>השאלון</w:t>
                      </w:r>
                      <w:r w:rsidRPr="003B79B1">
                        <w:rPr>
                          <w:rFonts w:cs="Tahoma"/>
                          <w:color w:val="0B5294"/>
                          <w:spacing w:val="-4"/>
                          <w:sz w:val="24"/>
                          <w:szCs w:val="24"/>
                          <w:rtl/>
                        </w:rPr>
                        <w:t xml:space="preserve">, </w:t>
                      </w:r>
                      <w:r w:rsidRPr="003B79B1">
                        <w:rPr>
                          <w:rFonts w:cs="Tahoma" w:hint="eastAsia"/>
                          <w:color w:val="0B5294"/>
                          <w:spacing w:val="-4"/>
                          <w:sz w:val="24"/>
                          <w:szCs w:val="24"/>
                          <w:rtl/>
                        </w:rPr>
                        <w:t>השרים</w:t>
                      </w:r>
                      <w:r w:rsidRPr="003B79B1">
                        <w:rPr>
                          <w:rFonts w:cs="Tahoma"/>
                          <w:color w:val="0B5294"/>
                          <w:spacing w:val="-4"/>
                          <w:sz w:val="24"/>
                          <w:szCs w:val="24"/>
                          <w:rtl/>
                        </w:rPr>
                        <w:t xml:space="preserve"> </w:t>
                      </w:r>
                      <w:r w:rsidRPr="003B79B1">
                        <w:rPr>
                          <w:rFonts w:cs="Tahoma" w:hint="eastAsia"/>
                          <w:color w:val="0B5294"/>
                          <w:spacing w:val="-4"/>
                          <w:sz w:val="24"/>
                          <w:szCs w:val="24"/>
                          <w:rtl/>
                        </w:rPr>
                        <w:t>או</w:t>
                      </w:r>
                      <w:r w:rsidRPr="003B79B1">
                        <w:rPr>
                          <w:rFonts w:cs="Tahoma"/>
                          <w:color w:val="0B5294"/>
                          <w:spacing w:val="-4"/>
                          <w:sz w:val="24"/>
                          <w:szCs w:val="24"/>
                          <w:rtl/>
                        </w:rPr>
                        <w:t xml:space="preserve"> </w:t>
                      </w:r>
                      <w:r w:rsidRPr="003B79B1">
                        <w:rPr>
                          <w:rFonts w:cs="Tahoma" w:hint="eastAsia"/>
                          <w:color w:val="0B5294"/>
                          <w:spacing w:val="-4"/>
                          <w:sz w:val="24"/>
                          <w:szCs w:val="24"/>
                          <w:rtl/>
                        </w:rPr>
                        <w:t>עוזריהם</w:t>
                      </w:r>
                      <w:r w:rsidRPr="003B79B1">
                        <w:rPr>
                          <w:rFonts w:cs="Tahoma"/>
                          <w:color w:val="0B5294"/>
                          <w:spacing w:val="-4"/>
                          <w:sz w:val="24"/>
                          <w:szCs w:val="24"/>
                          <w:rtl/>
                        </w:rPr>
                        <w:t xml:space="preserve"> </w:t>
                      </w:r>
                      <w:r w:rsidRPr="003B79B1">
                        <w:rPr>
                          <w:rFonts w:cs="Tahoma" w:hint="eastAsia"/>
                          <w:color w:val="0B5294"/>
                          <w:spacing w:val="-4"/>
                          <w:sz w:val="24"/>
                          <w:szCs w:val="24"/>
                          <w:rtl/>
                        </w:rPr>
                        <w:t>אינם</w:t>
                      </w:r>
                      <w:r w:rsidRPr="003B79B1">
                        <w:rPr>
                          <w:rFonts w:cs="Tahoma"/>
                          <w:color w:val="0B5294"/>
                          <w:spacing w:val="-4"/>
                          <w:sz w:val="24"/>
                          <w:szCs w:val="24"/>
                          <w:rtl/>
                        </w:rPr>
                        <w:t xml:space="preserve"> </w:t>
                      </w:r>
                      <w:r w:rsidRPr="003B79B1">
                        <w:rPr>
                          <w:rFonts w:cs="Tahoma" w:hint="eastAsia"/>
                          <w:color w:val="0B5294"/>
                          <w:spacing w:val="-4"/>
                          <w:sz w:val="24"/>
                          <w:szCs w:val="24"/>
                          <w:rtl/>
                        </w:rPr>
                        <w:t>מאמתים</w:t>
                      </w:r>
                      <w:r w:rsidRPr="003B79B1">
                        <w:rPr>
                          <w:rFonts w:cs="Tahoma"/>
                          <w:color w:val="0B5294"/>
                          <w:spacing w:val="-4"/>
                          <w:sz w:val="24"/>
                          <w:szCs w:val="24"/>
                          <w:rtl/>
                        </w:rPr>
                        <w:t xml:space="preserve"> </w:t>
                      </w:r>
                      <w:r w:rsidRPr="003B79B1">
                        <w:rPr>
                          <w:rFonts w:cs="Tahoma" w:hint="eastAsia"/>
                          <w:color w:val="0B5294"/>
                          <w:spacing w:val="-4"/>
                          <w:sz w:val="24"/>
                          <w:szCs w:val="24"/>
                          <w:rtl/>
                        </w:rPr>
                        <w:t>את</w:t>
                      </w:r>
                      <w:r w:rsidRPr="003B79B1">
                        <w:rPr>
                          <w:rFonts w:cs="Tahoma"/>
                          <w:color w:val="0B5294"/>
                          <w:spacing w:val="-4"/>
                          <w:sz w:val="24"/>
                          <w:szCs w:val="24"/>
                          <w:rtl/>
                        </w:rPr>
                        <w:t xml:space="preserve"> </w:t>
                      </w:r>
                      <w:r w:rsidRPr="003B79B1">
                        <w:rPr>
                          <w:rFonts w:cs="Tahoma" w:hint="eastAsia"/>
                          <w:color w:val="0B5294"/>
                          <w:spacing w:val="-4"/>
                          <w:sz w:val="24"/>
                          <w:szCs w:val="24"/>
                          <w:rtl/>
                        </w:rPr>
                        <w:t>פרטי</w:t>
                      </w:r>
                      <w:r w:rsidRPr="003B79B1">
                        <w:rPr>
                          <w:rFonts w:cs="Tahoma"/>
                          <w:color w:val="0B5294"/>
                          <w:spacing w:val="-4"/>
                          <w:sz w:val="24"/>
                          <w:szCs w:val="24"/>
                          <w:rtl/>
                        </w:rPr>
                        <w:t xml:space="preserve"> </w:t>
                      </w:r>
                      <w:r w:rsidRPr="003B79B1">
                        <w:rPr>
                          <w:rFonts w:cs="Tahoma" w:hint="eastAsia"/>
                          <w:color w:val="0B5294"/>
                          <w:spacing w:val="-4"/>
                          <w:sz w:val="24"/>
                          <w:szCs w:val="24"/>
                          <w:rtl/>
                        </w:rPr>
                        <w:t>המידע</w:t>
                      </w:r>
                      <w:r w:rsidRPr="003B79B1">
                        <w:rPr>
                          <w:rFonts w:cs="Tahoma"/>
                          <w:color w:val="0B5294"/>
                          <w:spacing w:val="-4"/>
                          <w:sz w:val="24"/>
                          <w:szCs w:val="24"/>
                          <w:rtl/>
                        </w:rPr>
                        <w:t xml:space="preserve"> </w:t>
                      </w:r>
                      <w:r w:rsidRPr="003B79B1">
                        <w:rPr>
                          <w:rFonts w:cs="Tahoma" w:hint="eastAsia"/>
                          <w:color w:val="0B5294"/>
                          <w:spacing w:val="-4"/>
                          <w:sz w:val="24"/>
                          <w:szCs w:val="24"/>
                          <w:rtl/>
                        </w:rPr>
                        <w:t>המצוינים</w:t>
                      </w:r>
                      <w:r w:rsidRPr="003B79B1">
                        <w:rPr>
                          <w:rFonts w:cs="Tahoma"/>
                          <w:color w:val="0B5294"/>
                          <w:spacing w:val="-4"/>
                          <w:sz w:val="24"/>
                          <w:szCs w:val="24"/>
                          <w:rtl/>
                        </w:rPr>
                        <w:t xml:space="preserve"> </w:t>
                      </w:r>
                      <w:r w:rsidRPr="003B79B1">
                        <w:rPr>
                          <w:rFonts w:cs="Tahoma" w:hint="eastAsia"/>
                          <w:color w:val="0B5294"/>
                          <w:spacing w:val="-4"/>
                          <w:sz w:val="24"/>
                          <w:szCs w:val="24"/>
                          <w:rtl/>
                        </w:rPr>
                        <w:t>בו</w:t>
                      </w:r>
                    </w:p>
                    <w:p w:rsidR="005852C6" w:rsidRPr="00373C5D" w:rsidP="003B79B1">
                      <w:pPr>
                        <w:spacing w:before="120" w:after="0" w:line="240" w:lineRule="atLeast"/>
                        <w:rPr>
                          <w:rFonts w:cs="Tahoma"/>
                          <w:b/>
                          <w:bCs/>
                          <w:color w:val="0B5294"/>
                          <w:sz w:val="48"/>
                          <w:szCs w:val="48"/>
                          <w:rtl/>
                        </w:rPr>
                      </w:pPr>
                      <w:drawing>
                        <wp:inline distT="0" distB="0" distL="0" distR="0">
                          <wp:extent cx="288000" cy="31337"/>
                          <wp:effectExtent l="0" t="0" r="0" b="6985"/>
                          <wp:docPr id="5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917393"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8C1634" w:rsidRPr="0032284C" w:rsidP="00E62F9E">
      <w:pPr>
        <w:spacing w:after="240" w:line="240" w:lineRule="exact"/>
        <w:ind w:right="2268"/>
        <w:jc w:val="both"/>
        <w:rPr>
          <w:rFonts w:ascii="Tahoma" w:hAnsi="Tahoma" w:cs="Tahoma"/>
          <w:sz w:val="18"/>
          <w:szCs w:val="18"/>
          <w:rtl/>
        </w:rPr>
      </w:pPr>
      <w:r w:rsidRPr="0032284C">
        <w:rPr>
          <w:rFonts w:ascii="Tahoma" w:hAnsi="Tahoma" w:cs="Tahoma" w:hint="cs"/>
          <w:sz w:val="18"/>
          <w:szCs w:val="18"/>
          <w:rtl/>
        </w:rPr>
        <w:t xml:space="preserve">על אף חשיבותו של השאלון פרטיו אינם מאומתים על ידי שרים או עוזריהם. </w:t>
      </w:r>
      <w:r w:rsidRPr="0032284C">
        <w:rPr>
          <w:rFonts w:ascii="Tahoma" w:hAnsi="Tahoma" w:cs="Tahoma"/>
          <w:sz w:val="18"/>
          <w:szCs w:val="18"/>
          <w:rtl/>
        </w:rPr>
        <w:t xml:space="preserve">דוח מבקר המדינה </w:t>
      </w:r>
      <w:r w:rsidRPr="0032284C">
        <w:rPr>
          <w:rFonts w:ascii="Tahoma" w:hAnsi="Tahoma" w:cs="Tahoma" w:hint="cs"/>
          <w:sz w:val="18"/>
          <w:szCs w:val="18"/>
          <w:rtl/>
        </w:rPr>
        <w:t xml:space="preserve">משנת 2006 </w:t>
      </w:r>
      <w:r w:rsidRPr="0032284C">
        <w:rPr>
          <w:rFonts w:ascii="Tahoma" w:hAnsi="Tahoma" w:cs="Tahoma"/>
          <w:sz w:val="18"/>
          <w:szCs w:val="18"/>
          <w:rtl/>
        </w:rPr>
        <w:t xml:space="preserve">בנושא מעקב ובקרה על החברות </w:t>
      </w:r>
      <w:r w:rsidRPr="003B79B1">
        <w:rPr>
          <w:rFonts w:ascii="Tahoma" w:hAnsi="Tahoma" w:cs="Tahoma"/>
          <w:spacing w:val="-2"/>
          <w:sz w:val="18"/>
          <w:szCs w:val="18"/>
          <w:rtl/>
        </w:rPr>
        <w:t>הממשלתיות</w:t>
      </w:r>
      <w:r>
        <w:rPr>
          <w:rStyle w:val="FootnoteReference0"/>
          <w:rFonts w:ascii="Tahoma" w:hAnsi="Tahoma" w:cs="Tahoma"/>
          <w:spacing w:val="-2"/>
          <w:sz w:val="18"/>
          <w:szCs w:val="18"/>
          <w:rtl/>
        </w:rPr>
        <w:footnoteReference w:id="27"/>
      </w:r>
      <w:r w:rsidRPr="003B79B1">
        <w:rPr>
          <w:rFonts w:ascii="Tahoma" w:hAnsi="Tahoma" w:cs="Tahoma"/>
          <w:spacing w:val="-2"/>
          <w:sz w:val="18"/>
          <w:szCs w:val="18"/>
          <w:rtl/>
        </w:rPr>
        <w:t xml:space="preserve"> התייחס לנושא זה</w:t>
      </w:r>
      <w:r w:rsidRPr="003B79B1">
        <w:rPr>
          <w:rFonts w:ascii="Tahoma" w:hAnsi="Tahoma" w:cs="Tahoma" w:hint="cs"/>
          <w:spacing w:val="-2"/>
          <w:sz w:val="18"/>
          <w:szCs w:val="18"/>
          <w:rtl/>
        </w:rPr>
        <w:t>. בדוח זה</w:t>
      </w:r>
      <w:r w:rsidRPr="003B79B1">
        <w:rPr>
          <w:rFonts w:ascii="Tahoma" w:hAnsi="Tahoma" w:cs="Tahoma"/>
          <w:spacing w:val="-2"/>
          <w:sz w:val="18"/>
          <w:szCs w:val="18"/>
          <w:rtl/>
        </w:rPr>
        <w:t xml:space="preserve"> </w:t>
      </w:r>
      <w:r w:rsidRPr="003B79B1">
        <w:rPr>
          <w:rFonts w:ascii="Tahoma" w:hAnsi="Tahoma" w:cs="Tahoma" w:hint="cs"/>
          <w:spacing w:val="-2"/>
          <w:sz w:val="18"/>
          <w:szCs w:val="18"/>
          <w:rtl/>
        </w:rPr>
        <w:t>המליץ</w:t>
      </w:r>
      <w:r w:rsidRPr="003B79B1">
        <w:rPr>
          <w:rFonts w:ascii="Tahoma" w:hAnsi="Tahoma" w:cs="Tahoma"/>
          <w:spacing w:val="-2"/>
          <w:sz w:val="18"/>
          <w:szCs w:val="18"/>
          <w:rtl/>
        </w:rPr>
        <w:t xml:space="preserve"> </w:t>
      </w:r>
      <w:r w:rsidRPr="003B79B1">
        <w:rPr>
          <w:rFonts w:ascii="Tahoma" w:hAnsi="Tahoma" w:cs="Tahoma" w:hint="cs"/>
          <w:spacing w:val="-2"/>
          <w:sz w:val="18"/>
          <w:szCs w:val="18"/>
          <w:rtl/>
        </w:rPr>
        <w:t>משרד מבקר המדינה בין היתר</w:t>
      </w:r>
      <w:r w:rsidRPr="0032284C">
        <w:rPr>
          <w:rFonts w:ascii="Tahoma" w:hAnsi="Tahoma" w:cs="Tahoma" w:hint="cs"/>
          <w:sz w:val="18"/>
          <w:szCs w:val="18"/>
          <w:rtl/>
        </w:rPr>
        <w:t xml:space="preserve"> לבחון </w:t>
      </w:r>
      <w:r w:rsidRPr="0032284C">
        <w:rPr>
          <w:rFonts w:ascii="Tahoma" w:hAnsi="Tahoma" w:cs="Tahoma"/>
          <w:sz w:val="18"/>
          <w:szCs w:val="18"/>
          <w:rtl/>
        </w:rPr>
        <w:t>דרכים לאמת במקרה הצורך את הכתוב בטפסים ובשאלונים המוגשים</w:t>
      </w:r>
      <w:r w:rsidRPr="0032284C">
        <w:rPr>
          <w:rFonts w:ascii="Tahoma" w:hAnsi="Tahoma" w:cs="Tahoma" w:hint="cs"/>
          <w:sz w:val="18"/>
          <w:szCs w:val="18"/>
          <w:rtl/>
        </w:rPr>
        <w:t>, ו</w:t>
      </w:r>
      <w:r w:rsidRPr="0032284C">
        <w:rPr>
          <w:rFonts w:ascii="Tahoma" w:hAnsi="Tahoma" w:cs="Tahoma"/>
          <w:sz w:val="18"/>
          <w:szCs w:val="18"/>
          <w:rtl/>
        </w:rPr>
        <w:t xml:space="preserve">לדרוש </w:t>
      </w:r>
      <w:r w:rsidRPr="0032284C">
        <w:rPr>
          <w:rFonts w:ascii="Tahoma" w:hAnsi="Tahoma" w:cs="Tahoma" w:hint="cs"/>
          <w:sz w:val="18"/>
          <w:szCs w:val="18"/>
          <w:rtl/>
        </w:rPr>
        <w:t>ש</w:t>
      </w:r>
      <w:r w:rsidRPr="0032284C">
        <w:rPr>
          <w:rFonts w:ascii="Tahoma" w:hAnsi="Tahoma" w:cs="Tahoma"/>
          <w:sz w:val="18"/>
          <w:szCs w:val="18"/>
          <w:rtl/>
        </w:rPr>
        <w:t xml:space="preserve">המועמד ימציא </w:t>
      </w:r>
      <w:r w:rsidRPr="0032284C">
        <w:rPr>
          <w:rFonts w:ascii="Tahoma" w:hAnsi="Tahoma" w:cs="Tahoma" w:hint="cs"/>
          <w:sz w:val="18"/>
          <w:szCs w:val="18"/>
          <w:rtl/>
        </w:rPr>
        <w:t>אסמכתאות</w:t>
      </w:r>
      <w:r w:rsidRPr="0032284C">
        <w:rPr>
          <w:rFonts w:ascii="Tahoma" w:hAnsi="Tahoma" w:cs="Tahoma"/>
          <w:sz w:val="18"/>
          <w:szCs w:val="18"/>
          <w:rtl/>
        </w:rPr>
        <w:t xml:space="preserve"> המאמתות את הצהרותיו ב</w:t>
      </w:r>
      <w:r w:rsidRPr="0032284C">
        <w:rPr>
          <w:rFonts w:ascii="Tahoma" w:hAnsi="Tahoma" w:cs="Tahoma" w:hint="cs"/>
          <w:sz w:val="18"/>
          <w:szCs w:val="18"/>
          <w:rtl/>
        </w:rPr>
        <w:t>נוגע</w:t>
      </w:r>
      <w:r w:rsidRPr="0032284C">
        <w:rPr>
          <w:rFonts w:ascii="Tahoma" w:hAnsi="Tahoma" w:cs="Tahoma"/>
          <w:sz w:val="18"/>
          <w:szCs w:val="18"/>
          <w:rtl/>
        </w:rPr>
        <w:t xml:space="preserve"> לניסיון הנדרש על פי החוק</w:t>
      </w:r>
      <w:r w:rsidRPr="0032284C">
        <w:rPr>
          <w:rFonts w:ascii="Tahoma" w:hAnsi="Tahoma" w:cs="Tahoma" w:hint="cs"/>
          <w:sz w:val="18"/>
          <w:szCs w:val="18"/>
          <w:rtl/>
        </w:rPr>
        <w:t>.</w:t>
      </w:r>
      <w:r w:rsidRPr="0032284C">
        <w:rPr>
          <w:rFonts w:ascii="Tahoma" w:hAnsi="Tahoma" w:cs="Tahoma"/>
          <w:sz w:val="18"/>
          <w:szCs w:val="18"/>
          <w:rtl/>
        </w:rPr>
        <w:t xml:space="preserve"> </w:t>
      </w:r>
      <w:r w:rsidRPr="0032284C">
        <w:rPr>
          <w:rFonts w:ascii="Tahoma" w:hAnsi="Tahoma" w:cs="Tahoma" w:hint="cs"/>
          <w:sz w:val="18"/>
          <w:szCs w:val="18"/>
          <w:rtl/>
        </w:rPr>
        <w:t>בדוח</w:t>
      </w:r>
      <w:r w:rsidRPr="0032284C">
        <w:rPr>
          <w:rFonts w:ascii="Tahoma" w:hAnsi="Tahoma" w:cs="Tahoma" w:hint="cs"/>
          <w:b/>
          <w:bCs/>
          <w:sz w:val="18"/>
          <w:szCs w:val="18"/>
          <w:rtl/>
        </w:rPr>
        <w:t xml:space="preserve"> </w:t>
      </w:r>
      <w:r w:rsidRPr="0032284C">
        <w:rPr>
          <w:rFonts w:ascii="Tahoma" w:hAnsi="Tahoma" w:cs="Tahoma" w:hint="cs"/>
          <w:sz w:val="18"/>
          <w:szCs w:val="18"/>
          <w:rtl/>
        </w:rPr>
        <w:t xml:space="preserve">צוין כי </w:t>
      </w:r>
      <w:r w:rsidRPr="0032284C">
        <w:rPr>
          <w:rFonts w:ascii="Tahoma" w:hAnsi="Tahoma" w:cs="Tahoma"/>
          <w:sz w:val="18"/>
          <w:szCs w:val="18"/>
          <w:rtl/>
        </w:rPr>
        <w:t xml:space="preserve">שמות המועמדים לתפקידי דירקטורים </w:t>
      </w:r>
      <w:r w:rsidRPr="0032284C">
        <w:rPr>
          <w:rFonts w:ascii="Tahoma" w:hAnsi="Tahoma" w:cs="Tahoma" w:hint="cs"/>
          <w:sz w:val="18"/>
          <w:szCs w:val="18"/>
          <w:rtl/>
        </w:rPr>
        <w:t>ויו"ר</w:t>
      </w:r>
      <w:r w:rsidRPr="0032284C">
        <w:rPr>
          <w:rFonts w:ascii="Tahoma" w:hAnsi="Tahoma" w:cs="Tahoma"/>
          <w:sz w:val="18"/>
          <w:szCs w:val="18"/>
          <w:rtl/>
        </w:rPr>
        <w:t xml:space="preserve"> דירקטוריונים אינם מפורסמים לציבור</w:t>
      </w:r>
      <w:r w:rsidRPr="0032284C">
        <w:rPr>
          <w:rFonts w:ascii="Tahoma" w:hAnsi="Tahoma" w:cs="Tahoma" w:hint="cs"/>
          <w:sz w:val="18"/>
          <w:szCs w:val="18"/>
          <w:rtl/>
        </w:rPr>
        <w:t>,</w:t>
      </w:r>
      <w:r w:rsidRPr="0032284C">
        <w:rPr>
          <w:rFonts w:ascii="Tahoma" w:hAnsi="Tahoma" w:cs="Tahoma"/>
          <w:sz w:val="18"/>
          <w:szCs w:val="18"/>
          <w:rtl/>
        </w:rPr>
        <w:t xml:space="preserve"> לפיכך הציבור אינו יכול למסור מידע המצוי בידיו על המועמדים.</w:t>
      </w:r>
    </w:p>
    <w:p w:rsidR="008C1634" w:rsidRPr="0032284C" w:rsidP="002F2121">
      <w:pPr>
        <w:pStyle w:val="RESHET"/>
        <w:rPr>
          <w:rtl/>
        </w:rPr>
      </w:pPr>
      <w:r w:rsidRPr="0032284C">
        <w:rPr>
          <w:rtl/>
        </w:rPr>
        <w:t xml:space="preserve">על השרים ועוזריהם להקפיד על אימות הפרטים המופיעים בשאלון הייעודי שהמועמדים ממלאים ונמסר לוועדה לבדיקת מינויים, ועל מזכירות הוועדה לגבש שיטה לבדיקת המידע שהמועמד מוסר. </w:t>
      </w:r>
    </w:p>
    <w:p w:rsidR="008C1634" w:rsidRPr="0032284C" w:rsidP="002F2121">
      <w:pPr>
        <w:spacing w:before="180" w:after="240" w:line="240" w:lineRule="exact"/>
        <w:ind w:right="2268"/>
        <w:jc w:val="both"/>
        <w:rPr>
          <w:rFonts w:ascii="Tahoma" w:hAnsi="Tahoma" w:cs="Tahoma"/>
          <w:sz w:val="18"/>
          <w:szCs w:val="18"/>
          <w:rtl/>
        </w:rPr>
      </w:pPr>
      <w:r w:rsidRPr="0032284C">
        <w:rPr>
          <w:rFonts w:ascii="Tahoma" w:hAnsi="Tahoma" w:cs="Tahoma" w:hint="cs"/>
          <w:sz w:val="18"/>
          <w:szCs w:val="18"/>
          <w:rtl/>
        </w:rPr>
        <w:t xml:space="preserve">בתשובתה ציינה </w:t>
      </w:r>
      <w:r w:rsidRPr="0032284C">
        <w:rPr>
          <w:rFonts w:ascii="Tahoma" w:hAnsi="Tahoma" w:cs="Tahoma"/>
          <w:sz w:val="18"/>
          <w:szCs w:val="18"/>
          <w:rtl/>
        </w:rPr>
        <w:t xml:space="preserve">הרשות </w:t>
      </w:r>
      <w:r w:rsidRPr="0032284C">
        <w:rPr>
          <w:rFonts w:ascii="Tahoma" w:hAnsi="Tahoma" w:cs="Tahoma" w:hint="cs"/>
          <w:sz w:val="18"/>
          <w:szCs w:val="18"/>
          <w:rtl/>
        </w:rPr>
        <w:t xml:space="preserve">כי </w:t>
      </w:r>
      <w:r w:rsidRPr="0032284C">
        <w:rPr>
          <w:rFonts w:ascii="Tahoma" w:hAnsi="Tahoma" w:cs="Tahoma"/>
          <w:sz w:val="18"/>
          <w:szCs w:val="18"/>
          <w:rtl/>
        </w:rPr>
        <w:t>בשים לב לאינטרס של יעילות ה</w:t>
      </w:r>
      <w:r w:rsidRPr="0032284C">
        <w:rPr>
          <w:rFonts w:ascii="Tahoma" w:hAnsi="Tahoma" w:cs="Tahoma" w:hint="cs"/>
          <w:sz w:val="18"/>
          <w:szCs w:val="18"/>
          <w:rtl/>
        </w:rPr>
        <w:t>ת</w:t>
      </w:r>
      <w:r w:rsidRPr="0032284C">
        <w:rPr>
          <w:rFonts w:ascii="Tahoma" w:hAnsi="Tahoma" w:cs="Tahoma"/>
          <w:sz w:val="18"/>
          <w:szCs w:val="18"/>
          <w:rtl/>
        </w:rPr>
        <w:t>הליך ובה</w:t>
      </w:r>
      <w:r w:rsidRPr="0032284C">
        <w:rPr>
          <w:rFonts w:ascii="Tahoma" w:hAnsi="Tahoma" w:cs="Tahoma" w:hint="cs"/>
          <w:sz w:val="18"/>
          <w:szCs w:val="18"/>
          <w:rtl/>
        </w:rPr>
        <w:t>י</w:t>
      </w:r>
      <w:r w:rsidRPr="0032284C">
        <w:rPr>
          <w:rFonts w:ascii="Tahoma" w:hAnsi="Tahoma" w:cs="Tahoma"/>
          <w:sz w:val="18"/>
          <w:szCs w:val="18"/>
          <w:rtl/>
        </w:rPr>
        <w:t xml:space="preserve">עדר סמכויות מתאימות, אין כל מקום לשנות את האופן </w:t>
      </w:r>
      <w:r w:rsidRPr="0032284C">
        <w:rPr>
          <w:rFonts w:ascii="Tahoma" w:hAnsi="Tahoma" w:cs="Tahoma" w:hint="cs"/>
          <w:sz w:val="18"/>
          <w:szCs w:val="18"/>
          <w:rtl/>
        </w:rPr>
        <w:t>ש</w:t>
      </w:r>
      <w:r w:rsidRPr="0032284C">
        <w:rPr>
          <w:rFonts w:ascii="Tahoma" w:hAnsi="Tahoma" w:cs="Tahoma"/>
          <w:sz w:val="18"/>
          <w:szCs w:val="18"/>
          <w:rtl/>
        </w:rPr>
        <w:t xml:space="preserve">הוועדה פועלת בו </w:t>
      </w:r>
      <w:r w:rsidRPr="0032284C">
        <w:rPr>
          <w:rFonts w:ascii="Tahoma" w:hAnsi="Tahoma" w:cs="Tahoma" w:hint="cs"/>
          <w:sz w:val="18"/>
          <w:szCs w:val="18"/>
          <w:rtl/>
        </w:rPr>
        <w:t>כ</w:t>
      </w:r>
      <w:r w:rsidRPr="0032284C">
        <w:rPr>
          <w:rFonts w:ascii="Tahoma" w:hAnsi="Tahoma" w:cs="Tahoma"/>
          <w:sz w:val="18"/>
          <w:szCs w:val="18"/>
          <w:rtl/>
        </w:rPr>
        <w:t xml:space="preserve">יום בהסתמכה על המידע </w:t>
      </w:r>
      <w:r w:rsidRPr="0032284C">
        <w:rPr>
          <w:rFonts w:ascii="Tahoma" w:hAnsi="Tahoma" w:cs="Tahoma" w:hint="cs"/>
          <w:sz w:val="18"/>
          <w:szCs w:val="18"/>
          <w:rtl/>
        </w:rPr>
        <w:t>ש</w:t>
      </w:r>
      <w:r w:rsidRPr="0032284C">
        <w:rPr>
          <w:rFonts w:ascii="Tahoma" w:hAnsi="Tahoma" w:cs="Tahoma"/>
          <w:sz w:val="18"/>
          <w:szCs w:val="18"/>
          <w:rtl/>
        </w:rPr>
        <w:t xml:space="preserve">המועמד </w:t>
      </w:r>
      <w:r w:rsidRPr="0032284C">
        <w:rPr>
          <w:rFonts w:ascii="Tahoma" w:hAnsi="Tahoma" w:cs="Tahoma" w:hint="cs"/>
          <w:sz w:val="18"/>
          <w:szCs w:val="18"/>
          <w:rtl/>
        </w:rPr>
        <w:t>ב</w:t>
      </w:r>
      <w:r w:rsidRPr="0032284C">
        <w:rPr>
          <w:rFonts w:ascii="Tahoma" w:hAnsi="Tahoma" w:cs="Tahoma"/>
          <w:sz w:val="18"/>
          <w:szCs w:val="18"/>
          <w:rtl/>
        </w:rPr>
        <w:t>עצמו</w:t>
      </w:r>
      <w:r w:rsidRPr="0032284C">
        <w:rPr>
          <w:rFonts w:ascii="Tahoma" w:hAnsi="Tahoma" w:cs="Tahoma" w:hint="cs"/>
          <w:sz w:val="18"/>
          <w:szCs w:val="18"/>
          <w:rtl/>
        </w:rPr>
        <w:t xml:space="preserve"> מוסר. הרשות</w:t>
      </w:r>
      <w:r w:rsidRPr="0032284C">
        <w:rPr>
          <w:rFonts w:ascii="Tahoma" w:hAnsi="Tahoma" w:cs="Tahoma" w:hint="cs"/>
          <w:sz w:val="18"/>
          <w:szCs w:val="18"/>
          <w:rtl/>
        </w:rPr>
        <w:t xml:space="preserve"> </w:t>
      </w:r>
      <w:r w:rsidRPr="0032284C">
        <w:rPr>
          <w:rFonts w:ascii="Tahoma" w:hAnsi="Tahoma" w:cs="Tahoma" w:hint="cs"/>
          <w:sz w:val="18"/>
          <w:szCs w:val="18"/>
          <w:rtl/>
        </w:rPr>
        <w:t xml:space="preserve">הוסיפה </w:t>
      </w:r>
      <w:r w:rsidRPr="0032284C">
        <w:rPr>
          <w:rFonts w:ascii="Tahoma" w:hAnsi="Tahoma" w:cs="Tahoma"/>
          <w:sz w:val="18"/>
          <w:szCs w:val="18"/>
          <w:rtl/>
        </w:rPr>
        <w:t>כי</w:t>
      </w:r>
      <w:r w:rsidRPr="0032284C">
        <w:rPr>
          <w:rFonts w:ascii="Tahoma" w:hAnsi="Tahoma" w:cs="Tahoma" w:hint="cs"/>
          <w:sz w:val="18"/>
          <w:szCs w:val="18"/>
          <w:rtl/>
        </w:rPr>
        <w:t xml:space="preserve"> </w:t>
      </w:r>
      <w:r w:rsidRPr="0032284C">
        <w:rPr>
          <w:rFonts w:ascii="Tahoma" w:hAnsi="Tahoma" w:cs="Tahoma"/>
          <w:sz w:val="18"/>
          <w:szCs w:val="18"/>
          <w:rtl/>
        </w:rPr>
        <w:t>באתר הרשות מפורסמת כיום רשימה של כל המועמדים הנמצאים ב</w:t>
      </w:r>
      <w:r w:rsidRPr="0032284C">
        <w:rPr>
          <w:rFonts w:ascii="Tahoma" w:hAnsi="Tahoma" w:cs="Tahoma" w:hint="cs"/>
          <w:sz w:val="18"/>
          <w:szCs w:val="18"/>
          <w:rtl/>
        </w:rPr>
        <w:t>ת</w:t>
      </w:r>
      <w:r w:rsidRPr="0032284C">
        <w:rPr>
          <w:rFonts w:ascii="Tahoma" w:hAnsi="Tahoma" w:cs="Tahoma"/>
          <w:sz w:val="18"/>
          <w:szCs w:val="18"/>
          <w:rtl/>
        </w:rPr>
        <w:t>הליכי מינוי בחברות ממשלתיות</w:t>
      </w:r>
      <w:r w:rsidRPr="0032284C">
        <w:rPr>
          <w:rFonts w:ascii="Tahoma" w:hAnsi="Tahoma" w:cs="Tahoma" w:hint="cs"/>
          <w:sz w:val="18"/>
          <w:szCs w:val="18"/>
          <w:rtl/>
        </w:rPr>
        <w:t>.</w:t>
      </w:r>
    </w:p>
    <w:p w:rsidR="008C1634" w:rsidRPr="0032284C" w:rsidP="002F2121">
      <w:pPr>
        <w:pStyle w:val="RESHET"/>
        <w:rPr>
          <w:rtl/>
        </w:rPr>
      </w:pPr>
      <w:r w:rsidRPr="0032284C">
        <w:rPr>
          <w:rtl/>
        </w:rPr>
        <w:t xml:space="preserve">משרד מבקר המדינה מעיר לרשות ולוועדה כי ללא אימות ההצהרה לא ניתן </w:t>
      </w:r>
      <w:r w:rsidRPr="0032284C">
        <w:rPr>
          <w:rFonts w:hint="cs"/>
          <w:rtl/>
        </w:rPr>
        <w:t>לוודא</w:t>
      </w:r>
      <w:r w:rsidRPr="0032284C">
        <w:rPr>
          <w:rtl/>
        </w:rPr>
        <w:t xml:space="preserve"> את </w:t>
      </w:r>
      <w:r w:rsidRPr="0032284C">
        <w:rPr>
          <w:rtl/>
        </w:rPr>
        <w:t>אמיתותה</w:t>
      </w:r>
      <w:r w:rsidRPr="0032284C">
        <w:rPr>
          <w:rtl/>
        </w:rPr>
        <w:t xml:space="preserve">. </w:t>
      </w:r>
      <w:r w:rsidRPr="0032284C">
        <w:rPr>
          <w:rFonts w:hint="cs"/>
          <w:rtl/>
        </w:rPr>
        <w:t>במועד סיום הביקורת רשימת המועמדים הנמצאים בתהליכי מינוי עדיין</w:t>
      </w:r>
      <w:r w:rsidRPr="0032284C">
        <w:rPr>
          <w:rtl/>
        </w:rPr>
        <w:t xml:space="preserve"> אינ</w:t>
      </w:r>
      <w:r w:rsidRPr="0032284C">
        <w:rPr>
          <w:rFonts w:hint="cs"/>
          <w:rtl/>
        </w:rPr>
        <w:t>ה</w:t>
      </w:r>
      <w:r w:rsidRPr="0032284C">
        <w:rPr>
          <w:rtl/>
        </w:rPr>
        <w:t xml:space="preserve"> מר</w:t>
      </w:r>
      <w:r w:rsidRPr="0032284C">
        <w:rPr>
          <w:rFonts w:hint="cs"/>
          <w:rtl/>
        </w:rPr>
        <w:t>וכזת במקום אחד באתר הרשות אלא היא מפורסמת לכל חברה בנפרד על פי שם החברה. מאחר שקיימות כ-90 חברות ממשלתיות - חברות מעורבות וחברות בנות - קבלת פניות מהציבור אודות מידע נוסף על מועמדים שהם עצמם לא ציינו אינה מעשית.</w:t>
      </w:r>
      <w:r w:rsidRPr="0032284C">
        <w:rPr>
          <w:rtl/>
        </w:rPr>
        <w:t xml:space="preserve"> פרסום שמות המועמדים </w:t>
      </w:r>
      <w:r w:rsidRPr="0032284C">
        <w:rPr>
          <w:rFonts w:hint="cs"/>
          <w:rtl/>
        </w:rPr>
        <w:t xml:space="preserve">על ידי הרשות </w:t>
      </w:r>
      <w:r w:rsidRPr="0032284C">
        <w:rPr>
          <w:rtl/>
        </w:rPr>
        <w:t>להערות הציבור</w:t>
      </w:r>
      <w:r w:rsidRPr="0032284C">
        <w:rPr>
          <w:rFonts w:hint="cs"/>
          <w:rtl/>
        </w:rPr>
        <w:t>,</w:t>
      </w:r>
      <w:r w:rsidRPr="0032284C">
        <w:rPr>
          <w:rtl/>
        </w:rPr>
        <w:t xml:space="preserve"> </w:t>
      </w:r>
      <w:r w:rsidRPr="0032284C">
        <w:rPr>
          <w:rFonts w:hint="cs"/>
          <w:rtl/>
        </w:rPr>
        <w:t xml:space="preserve">באתר הרשות, </w:t>
      </w:r>
      <w:r w:rsidRPr="0032284C">
        <w:rPr>
          <w:rtl/>
        </w:rPr>
        <w:t xml:space="preserve">כדי שהציבור יוכל להעביר מידע רלוונטי לרשות יכול לעזור </w:t>
      </w:r>
      <w:r w:rsidRPr="0032284C">
        <w:rPr>
          <w:rFonts w:hint="cs"/>
          <w:rtl/>
        </w:rPr>
        <w:t>להציף</w:t>
      </w:r>
      <w:r w:rsidRPr="0032284C">
        <w:rPr>
          <w:rtl/>
        </w:rPr>
        <w:t xml:space="preserve"> פרטים בעייתיים </w:t>
      </w:r>
      <w:r w:rsidRPr="0032284C">
        <w:rPr>
          <w:rFonts w:hint="cs"/>
          <w:rtl/>
        </w:rPr>
        <w:t>הנוגעים ל</w:t>
      </w:r>
      <w:r w:rsidRPr="0032284C">
        <w:rPr>
          <w:rtl/>
        </w:rPr>
        <w:t>מועמדים.</w:t>
      </w:r>
    </w:p>
    <w:p w:rsidR="008C1634" w:rsidRPr="0032284C" w:rsidP="002F2121">
      <w:pPr>
        <w:pStyle w:val="RESHET"/>
        <w:rPr>
          <w:rtl/>
        </w:rPr>
      </w:pPr>
      <w:r w:rsidRPr="0032284C">
        <w:rPr>
          <w:rFonts w:hint="cs"/>
          <w:rtl/>
        </w:rPr>
        <w:t>נמצא כי בכמה מקרים מסרו מועמדים שנבחרו כדירקטורים מידע לא מדויק או לא שלם לוועדה והיא לא אימתה את המידע שנמסר לה. עוד נמצא כי לעתים המידע השגוי בשאלון הוא מידע גלוי שניתן לאימות, ואימות כאמור יכול שימנע מהוועדה להחליט החלטות שגויות.</w:t>
      </w:r>
      <w:r w:rsidRPr="0032284C">
        <w:rPr>
          <w:rtl/>
        </w:rPr>
        <w:t xml:space="preserve"> על הרשות ועל הוועדה לשקול שימוש בסנקציות המותרות בהנחיית היועץ המשפטי לממשלה במקרה של אי-מסירת כל המידע הרלוונטי למשל פסילת מועמדות ונקיטה של הליכים פליליים.</w:t>
      </w:r>
    </w:p>
    <w:p w:rsidR="008C1634" w:rsidRPr="0032284C" w:rsidP="00E62F9E">
      <w:pPr>
        <w:spacing w:before="180" w:line="240" w:lineRule="exact"/>
        <w:ind w:right="2268"/>
        <w:jc w:val="both"/>
        <w:rPr>
          <w:rFonts w:ascii="Tahoma" w:hAnsi="Tahoma" w:cs="Tahoma"/>
          <w:sz w:val="18"/>
          <w:szCs w:val="18"/>
          <w:rtl/>
        </w:rPr>
      </w:pPr>
      <w:r w:rsidRPr="0032284C">
        <w:rPr>
          <w:rFonts w:ascii="Tahoma" w:hAnsi="Tahoma" w:cs="Tahoma" w:hint="cs"/>
          <w:sz w:val="18"/>
          <w:szCs w:val="18"/>
          <w:rtl/>
        </w:rPr>
        <w:t>הרשות</w:t>
      </w:r>
      <w:r w:rsidRPr="0032284C">
        <w:rPr>
          <w:rFonts w:ascii="Tahoma" w:hAnsi="Tahoma" w:cs="Tahoma"/>
          <w:sz w:val="18"/>
          <w:szCs w:val="18"/>
          <w:rtl/>
        </w:rPr>
        <w:t xml:space="preserve"> </w:t>
      </w:r>
      <w:r w:rsidRPr="0032284C">
        <w:rPr>
          <w:rFonts w:ascii="Tahoma" w:hAnsi="Tahoma" w:cs="Tahoma" w:hint="cs"/>
          <w:sz w:val="18"/>
          <w:szCs w:val="18"/>
          <w:rtl/>
        </w:rPr>
        <w:t>מסרה בתשובתה בשם הוועדה כי בהיעדר סמכויות בדיקה וחקירה של המידע שהמועמד מוסר, בהחלט ייתכנו מקרים שהוועדה תתבסס בהחלטותיה על מידע לא מדויק שנמסר לה. עם זאת, הוועדה אינה סבורה כי נכון לשנות את אופן פעולתה ולפיו היא מתבססת על המידע שהמועמד מסר במסגרת תצהיר שחתם עליו.</w:t>
      </w:r>
    </w:p>
    <w:p w:rsidR="008C1634" w:rsidRPr="0032284C" w:rsidP="002F2121">
      <w:pPr>
        <w:spacing w:after="240" w:line="240" w:lineRule="exact"/>
        <w:ind w:right="2268"/>
        <w:jc w:val="both"/>
        <w:rPr>
          <w:rFonts w:ascii="Tahoma" w:hAnsi="Tahoma" w:cs="Tahoma"/>
          <w:sz w:val="18"/>
          <w:szCs w:val="18"/>
          <w:rtl/>
        </w:rPr>
      </w:pPr>
      <w:r w:rsidRPr="0032284C">
        <w:rPr>
          <w:rFonts w:ascii="Tahoma" w:hAnsi="Tahoma" w:cs="Tahoma" w:hint="cs"/>
          <w:sz w:val="18"/>
          <w:szCs w:val="18"/>
          <w:rtl/>
        </w:rPr>
        <w:t>עוד הרשות</w:t>
      </w:r>
      <w:r w:rsidRPr="0032284C">
        <w:rPr>
          <w:rFonts w:ascii="Tahoma" w:hAnsi="Tahoma" w:cs="Tahoma"/>
          <w:sz w:val="18"/>
          <w:szCs w:val="18"/>
          <w:rtl/>
        </w:rPr>
        <w:t xml:space="preserve"> </w:t>
      </w:r>
      <w:r w:rsidRPr="0032284C">
        <w:rPr>
          <w:rFonts w:ascii="Tahoma" w:hAnsi="Tahoma" w:cs="Tahoma" w:hint="cs"/>
          <w:sz w:val="18"/>
          <w:szCs w:val="18"/>
          <w:rtl/>
        </w:rPr>
        <w:t>מסרה</w:t>
      </w:r>
      <w:r w:rsidRPr="0032284C">
        <w:rPr>
          <w:rFonts w:ascii="Tahoma" w:hAnsi="Tahoma" w:cs="Tahoma"/>
          <w:sz w:val="18"/>
          <w:szCs w:val="18"/>
          <w:rtl/>
        </w:rPr>
        <w:t xml:space="preserve"> </w:t>
      </w:r>
      <w:r w:rsidRPr="0032284C">
        <w:rPr>
          <w:rFonts w:ascii="Tahoma" w:hAnsi="Tahoma" w:cs="Tahoma" w:hint="cs"/>
          <w:sz w:val="18"/>
          <w:szCs w:val="18"/>
          <w:rtl/>
        </w:rPr>
        <w:t xml:space="preserve">בתשובתה כי בעתיד היא </w:t>
      </w:r>
      <w:r w:rsidRPr="0032284C">
        <w:rPr>
          <w:rFonts w:ascii="Tahoma" w:hAnsi="Tahoma" w:cs="Tahoma"/>
          <w:sz w:val="18"/>
          <w:szCs w:val="18"/>
          <w:rtl/>
        </w:rPr>
        <w:t xml:space="preserve">תעדכן את היועץ המשפטי לממשלה </w:t>
      </w:r>
      <w:r w:rsidRPr="0032284C">
        <w:rPr>
          <w:rFonts w:ascii="Tahoma" w:hAnsi="Tahoma" w:cs="Tahoma" w:hint="cs"/>
          <w:sz w:val="18"/>
          <w:szCs w:val="18"/>
          <w:rtl/>
        </w:rPr>
        <w:t xml:space="preserve">על </w:t>
      </w:r>
      <w:r w:rsidRPr="0032284C">
        <w:rPr>
          <w:rFonts w:ascii="Tahoma" w:hAnsi="Tahoma" w:cs="Tahoma"/>
          <w:sz w:val="18"/>
          <w:szCs w:val="18"/>
          <w:rtl/>
        </w:rPr>
        <w:t xml:space="preserve">כל מקרה </w:t>
      </w:r>
      <w:r w:rsidRPr="0032284C">
        <w:rPr>
          <w:rFonts w:ascii="Tahoma" w:hAnsi="Tahoma" w:cs="Tahoma" w:hint="cs"/>
          <w:sz w:val="18"/>
          <w:szCs w:val="18"/>
          <w:rtl/>
        </w:rPr>
        <w:t>ש</w:t>
      </w:r>
      <w:r w:rsidRPr="0032284C">
        <w:rPr>
          <w:rFonts w:ascii="Tahoma" w:hAnsi="Tahoma" w:cs="Tahoma"/>
          <w:sz w:val="18"/>
          <w:szCs w:val="18"/>
          <w:rtl/>
        </w:rPr>
        <w:t>בו החליטה הוועדה לבדיקת מינויים לפסול מועמדות בשל מסירת פרטים מהותיים כוזבים או אי</w:t>
      </w:r>
      <w:r w:rsidRPr="0032284C">
        <w:rPr>
          <w:rFonts w:ascii="Tahoma" w:hAnsi="Tahoma" w:cs="Tahoma" w:hint="cs"/>
          <w:sz w:val="18"/>
          <w:szCs w:val="18"/>
          <w:rtl/>
        </w:rPr>
        <w:t>-</w:t>
      </w:r>
      <w:r w:rsidRPr="0032284C">
        <w:rPr>
          <w:rFonts w:ascii="Tahoma" w:hAnsi="Tahoma" w:cs="Tahoma"/>
          <w:sz w:val="18"/>
          <w:szCs w:val="18"/>
          <w:rtl/>
        </w:rPr>
        <w:t xml:space="preserve">מסירתם, או </w:t>
      </w:r>
      <w:r w:rsidRPr="0032284C">
        <w:rPr>
          <w:rFonts w:ascii="Tahoma" w:hAnsi="Tahoma" w:cs="Tahoma" w:hint="cs"/>
          <w:sz w:val="18"/>
          <w:szCs w:val="18"/>
          <w:rtl/>
        </w:rPr>
        <w:t xml:space="preserve">על </w:t>
      </w:r>
      <w:r w:rsidRPr="0032284C">
        <w:rPr>
          <w:rFonts w:ascii="Tahoma" w:hAnsi="Tahoma" w:cs="Tahoma"/>
          <w:sz w:val="18"/>
          <w:szCs w:val="18"/>
          <w:rtl/>
        </w:rPr>
        <w:t xml:space="preserve">מקרה </w:t>
      </w:r>
      <w:r w:rsidRPr="0032284C">
        <w:rPr>
          <w:rFonts w:ascii="Tahoma" w:hAnsi="Tahoma" w:cs="Tahoma" w:hint="cs"/>
          <w:sz w:val="18"/>
          <w:szCs w:val="18"/>
          <w:rtl/>
        </w:rPr>
        <w:t>ש</w:t>
      </w:r>
      <w:r w:rsidRPr="0032284C">
        <w:rPr>
          <w:rFonts w:ascii="Tahoma" w:hAnsi="Tahoma" w:cs="Tahoma"/>
          <w:sz w:val="18"/>
          <w:szCs w:val="18"/>
          <w:rtl/>
        </w:rPr>
        <w:t>בו נמצא כי נמסרו פרטים מהותיים כוזבים או שלא נמסרו פרטים מהותיים, אף אם השרים ב</w:t>
      </w:r>
      <w:r w:rsidRPr="0032284C">
        <w:rPr>
          <w:rFonts w:ascii="Tahoma" w:hAnsi="Tahoma" w:cs="Tahoma" w:hint="cs"/>
          <w:sz w:val="18"/>
          <w:szCs w:val="18"/>
          <w:rtl/>
        </w:rPr>
        <w:t>י</w:t>
      </w:r>
      <w:r w:rsidRPr="0032284C">
        <w:rPr>
          <w:rFonts w:ascii="Tahoma" w:hAnsi="Tahoma" w:cs="Tahoma"/>
          <w:sz w:val="18"/>
          <w:szCs w:val="18"/>
          <w:rtl/>
        </w:rPr>
        <w:t>קשו למשוך את המועמדות בטרם התקבלה החלטת הוועדה.</w:t>
      </w:r>
      <w:r w:rsidRPr="0032284C">
        <w:rPr>
          <w:rFonts w:ascii="Tahoma" w:hAnsi="Tahoma" w:cs="Tahoma" w:hint="cs"/>
          <w:sz w:val="18"/>
          <w:szCs w:val="18"/>
          <w:rtl/>
        </w:rPr>
        <w:t xml:space="preserve"> נוסף לזה,</w:t>
      </w:r>
      <w:r w:rsidRPr="0032284C">
        <w:rPr>
          <w:rFonts w:ascii="Tahoma" w:hAnsi="Tahoma" w:cs="Tahoma"/>
          <w:sz w:val="18"/>
          <w:szCs w:val="18"/>
          <w:rtl/>
        </w:rPr>
        <w:t xml:space="preserve"> הרשות תבחן את האפשרות להוסיף </w:t>
      </w:r>
      <w:r w:rsidRPr="0032284C">
        <w:rPr>
          <w:rFonts w:ascii="Tahoma" w:hAnsi="Tahoma" w:cs="Tahoma" w:hint="cs"/>
          <w:sz w:val="18"/>
          <w:szCs w:val="18"/>
          <w:rtl/>
        </w:rPr>
        <w:t>על גבי ה</w:t>
      </w:r>
      <w:r w:rsidRPr="0032284C">
        <w:rPr>
          <w:rFonts w:ascii="Tahoma" w:hAnsi="Tahoma" w:cs="Tahoma"/>
          <w:sz w:val="18"/>
          <w:szCs w:val="18"/>
          <w:rtl/>
        </w:rPr>
        <w:t>שאלון אזהרה מפורטת יותר המבהירה שמסירת פרטים כוזבים או אי</w:t>
      </w:r>
      <w:r w:rsidRPr="0032284C">
        <w:rPr>
          <w:rFonts w:ascii="Tahoma" w:hAnsi="Tahoma" w:cs="Tahoma" w:hint="cs"/>
          <w:sz w:val="18"/>
          <w:szCs w:val="18"/>
          <w:rtl/>
        </w:rPr>
        <w:t>-</w:t>
      </w:r>
      <w:r w:rsidRPr="0032284C">
        <w:rPr>
          <w:rFonts w:ascii="Tahoma" w:hAnsi="Tahoma" w:cs="Tahoma"/>
          <w:sz w:val="18"/>
          <w:szCs w:val="18"/>
          <w:rtl/>
        </w:rPr>
        <w:t>גילוי מידע רלוונטי עלולה לעלות כדי עבירה פלילית לפי סעיפים 239 ו-415 לחוק העונשין, התשל"ז-1977, ובמקרים של מסירת פרטים בלתי מדויקים ת</w:t>
      </w:r>
      <w:r w:rsidRPr="0032284C">
        <w:rPr>
          <w:rFonts w:ascii="Tahoma" w:hAnsi="Tahoma" w:cs="Tahoma" w:hint="cs"/>
          <w:sz w:val="18"/>
          <w:szCs w:val="18"/>
          <w:rtl/>
        </w:rPr>
        <w:t>י</w:t>
      </w:r>
      <w:r w:rsidRPr="0032284C">
        <w:rPr>
          <w:rFonts w:ascii="Tahoma" w:hAnsi="Tahoma" w:cs="Tahoma"/>
          <w:sz w:val="18"/>
          <w:szCs w:val="18"/>
          <w:rtl/>
        </w:rPr>
        <w:t xml:space="preserve">בחן פסילת המועמדות ובמקרים המתאימים </w:t>
      </w:r>
      <w:r w:rsidRPr="0032284C">
        <w:rPr>
          <w:rFonts w:ascii="Tahoma" w:hAnsi="Tahoma" w:cs="Tahoma"/>
          <w:sz w:val="18"/>
          <w:szCs w:val="18"/>
          <w:rtl/>
        </w:rPr>
        <w:t xml:space="preserve">יעודכן היועץ המשפטי לממשלה בעניין </w:t>
      </w:r>
      <w:r w:rsidRPr="0032284C">
        <w:rPr>
          <w:rFonts w:ascii="Tahoma" w:hAnsi="Tahoma" w:cs="Tahoma" w:hint="cs"/>
          <w:sz w:val="18"/>
          <w:szCs w:val="18"/>
          <w:rtl/>
        </w:rPr>
        <w:t>כדי</w:t>
      </w:r>
      <w:r w:rsidRPr="0032284C">
        <w:rPr>
          <w:rFonts w:ascii="Tahoma" w:hAnsi="Tahoma" w:cs="Tahoma"/>
          <w:sz w:val="18"/>
          <w:szCs w:val="18"/>
          <w:rtl/>
        </w:rPr>
        <w:t xml:space="preserve"> שיבחן פתיחה בהליכים פליליים.</w:t>
      </w:r>
      <w:r w:rsidRPr="0032284C">
        <w:rPr>
          <w:rFonts w:ascii="Tahoma" w:hAnsi="Tahoma" w:cs="Tahoma" w:hint="cs"/>
          <w:sz w:val="18"/>
          <w:szCs w:val="18"/>
          <w:rtl/>
        </w:rPr>
        <w:t xml:space="preserve"> כמו </w:t>
      </w:r>
      <w:r w:rsidRPr="0032284C">
        <w:rPr>
          <w:rFonts w:ascii="Tahoma" w:hAnsi="Tahoma" w:cs="Tahoma"/>
          <w:sz w:val="18"/>
          <w:szCs w:val="18"/>
          <w:rtl/>
        </w:rPr>
        <w:t xml:space="preserve">כן, הרשות תוסיף אזהרה בנוסח דומה גם </w:t>
      </w:r>
      <w:r w:rsidRPr="0032284C">
        <w:rPr>
          <w:rFonts w:ascii="Tahoma" w:hAnsi="Tahoma" w:cs="Tahoma" w:hint="cs"/>
          <w:sz w:val="18"/>
          <w:szCs w:val="18"/>
          <w:rtl/>
        </w:rPr>
        <w:t xml:space="preserve">על גבי </w:t>
      </w:r>
      <w:r w:rsidRPr="0032284C">
        <w:rPr>
          <w:rFonts w:ascii="Tahoma" w:hAnsi="Tahoma" w:cs="Tahoma"/>
          <w:sz w:val="18"/>
          <w:szCs w:val="18"/>
          <w:rtl/>
        </w:rPr>
        <w:t>שאלון המועמדות לנבחרת הדירקטורים.</w:t>
      </w:r>
      <w:r w:rsidRPr="0032284C">
        <w:rPr>
          <w:rFonts w:ascii="Tahoma" w:hAnsi="Tahoma" w:cs="Tahoma" w:hint="cs"/>
          <w:sz w:val="18"/>
          <w:szCs w:val="18"/>
          <w:rtl/>
        </w:rPr>
        <w:t xml:space="preserve"> זאת ועוד</w:t>
      </w:r>
      <w:r w:rsidRPr="0032284C">
        <w:rPr>
          <w:rFonts w:ascii="Tahoma" w:hAnsi="Tahoma" w:cs="Tahoma"/>
          <w:sz w:val="18"/>
          <w:szCs w:val="18"/>
          <w:rtl/>
        </w:rPr>
        <w:t>, הוועדה תשקול שינוי נוסח סעיפי</w:t>
      </w:r>
      <w:r w:rsidRPr="0032284C">
        <w:rPr>
          <w:rFonts w:ascii="Tahoma" w:hAnsi="Tahoma" w:cs="Tahoma" w:hint="cs"/>
          <w:sz w:val="18"/>
          <w:szCs w:val="18"/>
          <w:rtl/>
        </w:rPr>
        <w:t xml:space="preserve"> </w:t>
      </w:r>
      <w:r w:rsidRPr="0032284C">
        <w:rPr>
          <w:rFonts w:ascii="Tahoma" w:hAnsi="Tahoma" w:cs="Tahoma"/>
          <w:sz w:val="18"/>
          <w:szCs w:val="18"/>
          <w:rtl/>
        </w:rPr>
        <w:t>שאלון, בו מתבקשים המועמדים לענות על שאלות בנוגע ל</w:t>
      </w:r>
      <w:r w:rsidRPr="0032284C">
        <w:rPr>
          <w:rFonts w:ascii="Tahoma" w:hAnsi="Tahoma" w:cs="Tahoma" w:hint="cs"/>
          <w:sz w:val="18"/>
          <w:szCs w:val="18"/>
          <w:rtl/>
        </w:rPr>
        <w:t>ציון שמם ב</w:t>
      </w:r>
      <w:r w:rsidRPr="0032284C">
        <w:rPr>
          <w:rFonts w:ascii="Tahoma" w:hAnsi="Tahoma" w:cs="Tahoma"/>
          <w:sz w:val="18"/>
          <w:szCs w:val="18"/>
          <w:rtl/>
        </w:rPr>
        <w:t>דוח</w:t>
      </w:r>
      <w:r w:rsidRPr="0032284C">
        <w:rPr>
          <w:rFonts w:ascii="Tahoma" w:hAnsi="Tahoma" w:cs="Tahoma" w:hint="cs"/>
          <w:sz w:val="18"/>
          <w:szCs w:val="18"/>
          <w:rtl/>
        </w:rPr>
        <w:t>ות</w:t>
      </w:r>
      <w:r w:rsidRPr="0032284C">
        <w:rPr>
          <w:rFonts w:ascii="Tahoma" w:hAnsi="Tahoma" w:cs="Tahoma"/>
          <w:sz w:val="18"/>
          <w:szCs w:val="18"/>
          <w:rtl/>
        </w:rPr>
        <w:t xml:space="preserve"> </w:t>
      </w:r>
      <w:r w:rsidRPr="0032284C">
        <w:rPr>
          <w:rFonts w:ascii="Tahoma" w:hAnsi="Tahoma" w:cs="Tahoma" w:hint="cs"/>
          <w:sz w:val="18"/>
          <w:szCs w:val="18"/>
          <w:rtl/>
        </w:rPr>
        <w:t xml:space="preserve">שפרסם </w:t>
      </w:r>
      <w:r w:rsidRPr="0032284C">
        <w:rPr>
          <w:rFonts w:ascii="Tahoma" w:hAnsi="Tahoma" w:cs="Tahoma"/>
          <w:sz w:val="18"/>
          <w:szCs w:val="18"/>
          <w:rtl/>
        </w:rPr>
        <w:t xml:space="preserve">מבקר המדינה כיוון שיתכן ואינם מנוסחים בבהירות ומותירים למועמד שיקול דעת באשר </w:t>
      </w:r>
      <w:r w:rsidRPr="0032284C">
        <w:rPr>
          <w:rFonts w:ascii="Tahoma" w:hAnsi="Tahoma" w:cs="Tahoma" w:hint="cs"/>
          <w:sz w:val="18"/>
          <w:szCs w:val="18"/>
          <w:rtl/>
        </w:rPr>
        <w:t>לפרסום זה</w:t>
      </w:r>
      <w:r w:rsidRPr="0032284C">
        <w:rPr>
          <w:rFonts w:ascii="Tahoma" w:hAnsi="Tahoma" w:cs="Tahoma"/>
          <w:sz w:val="18"/>
          <w:szCs w:val="18"/>
          <w:rtl/>
        </w:rPr>
        <w:t>.</w:t>
      </w:r>
    </w:p>
    <w:p w:rsidR="008C1634" w:rsidRPr="0032284C" w:rsidP="002F2121">
      <w:pPr>
        <w:pStyle w:val="RESHET"/>
        <w:rPr>
          <w:rtl/>
        </w:rPr>
      </w:pPr>
      <w:r w:rsidRPr="0032284C">
        <w:rPr>
          <w:rFonts w:hint="cs"/>
          <w:rtl/>
        </w:rPr>
        <w:t>על הרשות להשלים בהקדם את הטיפול במסירת מידע משלים ומדויק של המועמדים.</w:t>
      </w:r>
    </w:p>
    <w:p w:rsidR="008C1634" w:rsidRPr="0032284C" w:rsidP="00E62F9E">
      <w:pPr>
        <w:pStyle w:val="running-text"/>
        <w:rPr>
          <w:rtl/>
        </w:rPr>
      </w:pPr>
    </w:p>
    <w:p w:rsidR="008C1634" w:rsidP="00755DB7">
      <w:pPr>
        <w:pStyle w:val="KOT6"/>
        <w:rPr>
          <w:rtl/>
        </w:rPr>
      </w:pPr>
      <w:r w:rsidRPr="0083228F">
        <w:rPr>
          <w:rFonts w:hint="cs"/>
          <w:rtl/>
        </w:rPr>
        <w:t>חוות דעת של רפרנט הרשות ו</w:t>
      </w:r>
      <w:r>
        <w:rPr>
          <w:rFonts w:hint="cs"/>
          <w:rtl/>
        </w:rPr>
        <w:t xml:space="preserve">של </w:t>
      </w:r>
      <w:r w:rsidRPr="0083228F">
        <w:rPr>
          <w:rFonts w:hint="cs"/>
          <w:rtl/>
        </w:rPr>
        <w:t xml:space="preserve">הרשות </w:t>
      </w:r>
      <w:r>
        <w:rPr>
          <w:rFonts w:hint="cs"/>
          <w:rtl/>
        </w:rPr>
        <w:t xml:space="preserve">המוגשות </w:t>
      </w:r>
      <w:r w:rsidRPr="0083228F">
        <w:rPr>
          <w:rFonts w:hint="cs"/>
          <w:rtl/>
        </w:rPr>
        <w:t xml:space="preserve">לוועדה </w:t>
      </w:r>
      <w:r>
        <w:rPr>
          <w:rFonts w:hint="cs"/>
          <w:rtl/>
        </w:rPr>
        <w:t>בדיון על מינוי מחדש</w:t>
      </w:r>
    </w:p>
    <w:p w:rsidR="008C1634" w:rsidRPr="0032284C" w:rsidP="00E62F9E">
      <w:pPr>
        <w:spacing w:line="240" w:lineRule="exact"/>
        <w:ind w:right="2268"/>
        <w:jc w:val="both"/>
        <w:rPr>
          <w:rFonts w:ascii="Tahoma" w:hAnsi="Tahoma" w:cs="Tahoma"/>
          <w:sz w:val="18"/>
          <w:szCs w:val="18"/>
          <w:rtl/>
        </w:rPr>
      </w:pPr>
      <w:r w:rsidRPr="0032284C">
        <w:rPr>
          <w:rFonts w:ascii="Tahoma" w:hAnsi="Tahoma" w:cs="Tahoma"/>
          <w:sz w:val="18"/>
          <w:szCs w:val="18"/>
          <w:rtl/>
        </w:rPr>
        <w:t xml:space="preserve">תהליך </w:t>
      </w:r>
      <w:r w:rsidRPr="0032284C">
        <w:rPr>
          <w:rFonts w:ascii="Tahoma" w:hAnsi="Tahoma" w:cs="Tahoma" w:hint="cs"/>
          <w:sz w:val="18"/>
          <w:szCs w:val="18"/>
          <w:rtl/>
        </w:rPr>
        <w:t>הגשת פרטי המועמד לוועדה כולל את השלבים האלו</w:t>
      </w:r>
      <w:r w:rsidRPr="0032284C">
        <w:rPr>
          <w:rFonts w:ascii="Tahoma" w:hAnsi="Tahoma" w:cs="Tahoma"/>
          <w:sz w:val="18"/>
          <w:szCs w:val="18"/>
          <w:rtl/>
        </w:rPr>
        <w:t xml:space="preserve">: </w:t>
      </w:r>
      <w:r w:rsidRPr="0032284C">
        <w:rPr>
          <w:rFonts w:ascii="Tahoma" w:hAnsi="Tahoma" w:cs="Tahoma" w:hint="cs"/>
          <w:sz w:val="18"/>
          <w:szCs w:val="18"/>
          <w:rtl/>
        </w:rPr>
        <w:t xml:space="preserve">הגשת </w:t>
      </w:r>
      <w:r w:rsidRPr="0032284C">
        <w:rPr>
          <w:rFonts w:ascii="Tahoma" w:hAnsi="Tahoma" w:cs="Tahoma"/>
          <w:sz w:val="18"/>
          <w:szCs w:val="18"/>
          <w:rtl/>
        </w:rPr>
        <w:t>שאלון</w:t>
      </w:r>
      <w:r w:rsidRPr="0032284C">
        <w:rPr>
          <w:rFonts w:ascii="Tahoma" w:hAnsi="Tahoma" w:cs="Tahoma" w:hint="cs"/>
          <w:sz w:val="18"/>
          <w:szCs w:val="18"/>
          <w:rtl/>
        </w:rPr>
        <w:t xml:space="preserve"> שמולא בידי המועמד;</w:t>
      </w:r>
      <w:r w:rsidRPr="0032284C">
        <w:rPr>
          <w:rFonts w:ascii="Tahoma" w:hAnsi="Tahoma" w:cs="Tahoma"/>
          <w:sz w:val="18"/>
          <w:szCs w:val="18"/>
          <w:rtl/>
        </w:rPr>
        <w:t xml:space="preserve"> </w:t>
      </w:r>
      <w:r w:rsidRPr="0032284C">
        <w:rPr>
          <w:rFonts w:ascii="Tahoma" w:hAnsi="Tahoma" w:cs="Tahoma" w:hint="cs"/>
          <w:sz w:val="18"/>
          <w:szCs w:val="18"/>
          <w:rtl/>
        </w:rPr>
        <w:t xml:space="preserve">השלמת פרטים </w:t>
      </w:r>
      <w:r w:rsidRPr="0032284C">
        <w:rPr>
          <w:rFonts w:ascii="Tahoma" w:hAnsi="Tahoma" w:cs="Tahoma"/>
          <w:sz w:val="18"/>
          <w:szCs w:val="18"/>
          <w:rtl/>
        </w:rPr>
        <w:t>במידת הצורך</w:t>
      </w:r>
      <w:r w:rsidRPr="0032284C">
        <w:rPr>
          <w:rFonts w:ascii="Tahoma" w:hAnsi="Tahoma" w:cs="Tahoma" w:hint="cs"/>
          <w:sz w:val="18"/>
          <w:szCs w:val="18"/>
          <w:rtl/>
        </w:rPr>
        <w:t xml:space="preserve"> על ידי </w:t>
      </w:r>
      <w:r w:rsidRPr="0032284C">
        <w:rPr>
          <w:rFonts w:ascii="Tahoma" w:hAnsi="Tahoma" w:cs="Tahoma"/>
          <w:sz w:val="18"/>
          <w:szCs w:val="18"/>
          <w:rtl/>
        </w:rPr>
        <w:t>מזכירות הו</w:t>
      </w:r>
      <w:r w:rsidRPr="0032284C">
        <w:rPr>
          <w:rFonts w:ascii="Tahoma" w:hAnsi="Tahoma" w:cs="Tahoma" w:hint="cs"/>
          <w:sz w:val="18"/>
          <w:szCs w:val="18"/>
          <w:rtl/>
        </w:rPr>
        <w:t>ו</w:t>
      </w:r>
      <w:r w:rsidRPr="0032284C">
        <w:rPr>
          <w:rFonts w:ascii="Tahoma" w:hAnsi="Tahoma" w:cs="Tahoma"/>
          <w:sz w:val="18"/>
          <w:szCs w:val="18"/>
          <w:rtl/>
        </w:rPr>
        <w:t>עדה</w:t>
      </w:r>
      <w:r w:rsidRPr="0032284C">
        <w:rPr>
          <w:rFonts w:ascii="Tahoma" w:hAnsi="Tahoma" w:cs="Tahoma" w:hint="cs"/>
          <w:sz w:val="18"/>
          <w:szCs w:val="18"/>
          <w:rtl/>
        </w:rPr>
        <w:t>;</w:t>
      </w:r>
      <w:r w:rsidRPr="0032284C">
        <w:rPr>
          <w:rFonts w:ascii="Tahoma" w:hAnsi="Tahoma" w:cs="Tahoma"/>
          <w:sz w:val="18"/>
          <w:szCs w:val="18"/>
          <w:rtl/>
        </w:rPr>
        <w:t xml:space="preserve"> </w:t>
      </w:r>
      <w:r w:rsidRPr="0032284C">
        <w:rPr>
          <w:rFonts w:ascii="Tahoma" w:hAnsi="Tahoma" w:cs="Tahoma" w:hint="cs"/>
          <w:sz w:val="18"/>
          <w:szCs w:val="18"/>
          <w:rtl/>
        </w:rPr>
        <w:t xml:space="preserve">כתיבת חוות דעת </w:t>
      </w:r>
      <w:r w:rsidRPr="0032284C">
        <w:rPr>
          <w:rFonts w:ascii="Tahoma" w:hAnsi="Tahoma" w:cs="Tahoma"/>
          <w:sz w:val="18"/>
          <w:szCs w:val="18"/>
          <w:rtl/>
        </w:rPr>
        <w:t xml:space="preserve">סטנדרטית </w:t>
      </w:r>
      <w:r w:rsidRPr="0032284C">
        <w:rPr>
          <w:rFonts w:ascii="Tahoma" w:hAnsi="Tahoma" w:cs="Tahoma" w:hint="cs"/>
          <w:sz w:val="18"/>
          <w:szCs w:val="18"/>
          <w:rtl/>
        </w:rPr>
        <w:t xml:space="preserve">מטעם </w:t>
      </w:r>
      <w:r w:rsidRPr="0032284C">
        <w:rPr>
          <w:rFonts w:ascii="Tahoma" w:hAnsi="Tahoma" w:cs="Tahoma"/>
          <w:sz w:val="18"/>
          <w:szCs w:val="18"/>
          <w:rtl/>
        </w:rPr>
        <w:t xml:space="preserve">רפרנט </w:t>
      </w:r>
      <w:r w:rsidRPr="0032284C">
        <w:rPr>
          <w:rFonts w:ascii="Tahoma" w:hAnsi="Tahoma" w:cs="Tahoma" w:hint="cs"/>
          <w:sz w:val="18"/>
          <w:szCs w:val="18"/>
          <w:rtl/>
        </w:rPr>
        <w:t>הרשות</w:t>
      </w:r>
      <w:r>
        <w:rPr>
          <w:rStyle w:val="FootnoteReference0"/>
          <w:rFonts w:ascii="Tahoma" w:hAnsi="Tahoma" w:cs="Tahoma"/>
          <w:sz w:val="18"/>
          <w:szCs w:val="18"/>
          <w:rtl/>
        </w:rPr>
        <w:footnoteReference w:id="28"/>
      </w:r>
      <w:r w:rsidRPr="0032284C">
        <w:rPr>
          <w:rFonts w:ascii="Tahoma" w:hAnsi="Tahoma" w:cs="Tahoma" w:hint="cs"/>
          <w:sz w:val="18"/>
          <w:szCs w:val="18"/>
          <w:rtl/>
        </w:rPr>
        <w:t xml:space="preserve"> הנוגעת</w:t>
      </w:r>
      <w:r w:rsidRPr="0032284C">
        <w:rPr>
          <w:rFonts w:ascii="Tahoma" w:hAnsi="Tahoma" w:cs="Tahoma"/>
          <w:sz w:val="18"/>
          <w:szCs w:val="18"/>
          <w:rtl/>
        </w:rPr>
        <w:t xml:space="preserve"> לנושאים </w:t>
      </w:r>
      <w:r w:rsidRPr="0032284C">
        <w:rPr>
          <w:rFonts w:ascii="Tahoma" w:hAnsi="Tahoma" w:cs="Tahoma" w:hint="cs"/>
          <w:sz w:val="18"/>
          <w:szCs w:val="18"/>
          <w:rtl/>
        </w:rPr>
        <w:t>כמו</w:t>
      </w:r>
      <w:r w:rsidRPr="0032284C">
        <w:rPr>
          <w:rFonts w:ascii="Tahoma" w:hAnsi="Tahoma" w:cs="Tahoma"/>
          <w:sz w:val="18"/>
          <w:szCs w:val="18"/>
          <w:rtl/>
        </w:rPr>
        <w:t xml:space="preserve"> השכל</w:t>
      </w:r>
      <w:r w:rsidRPr="0032284C">
        <w:rPr>
          <w:rFonts w:ascii="Tahoma" w:hAnsi="Tahoma" w:cs="Tahoma" w:hint="cs"/>
          <w:sz w:val="18"/>
          <w:szCs w:val="18"/>
          <w:rtl/>
        </w:rPr>
        <w:t>ה</w:t>
      </w:r>
      <w:r w:rsidRPr="0032284C">
        <w:rPr>
          <w:rFonts w:ascii="Tahoma" w:hAnsi="Tahoma" w:cs="Tahoma"/>
          <w:sz w:val="18"/>
          <w:szCs w:val="18"/>
          <w:rtl/>
        </w:rPr>
        <w:t>, ניסיו</w:t>
      </w:r>
      <w:r w:rsidRPr="0032284C">
        <w:rPr>
          <w:rFonts w:ascii="Tahoma" w:hAnsi="Tahoma" w:cs="Tahoma" w:hint="cs"/>
          <w:sz w:val="18"/>
          <w:szCs w:val="18"/>
          <w:rtl/>
        </w:rPr>
        <w:t>ן</w:t>
      </w:r>
      <w:r w:rsidRPr="0032284C">
        <w:rPr>
          <w:rFonts w:ascii="Tahoma" w:hAnsi="Tahoma" w:cs="Tahoma"/>
          <w:sz w:val="18"/>
          <w:szCs w:val="18"/>
          <w:rtl/>
        </w:rPr>
        <w:t xml:space="preserve">, מומחיות פיננסית וחשבונאית, ניגודי עניינים, זיקות, כשירות להשלמת גרעין ניהולי </w:t>
      </w:r>
      <w:r w:rsidRPr="0032284C">
        <w:rPr>
          <w:rFonts w:ascii="Tahoma" w:hAnsi="Tahoma" w:cs="Tahoma" w:hint="cs"/>
          <w:sz w:val="18"/>
          <w:szCs w:val="18"/>
          <w:rtl/>
        </w:rPr>
        <w:t>ו</w:t>
      </w:r>
      <w:r w:rsidRPr="0032284C">
        <w:rPr>
          <w:rFonts w:ascii="Tahoma" w:hAnsi="Tahoma" w:cs="Tahoma"/>
          <w:sz w:val="18"/>
          <w:szCs w:val="18"/>
          <w:rtl/>
        </w:rPr>
        <w:t xml:space="preserve">הרכב הדירקטוריון. במקרים </w:t>
      </w:r>
      <w:r w:rsidRPr="0032284C">
        <w:rPr>
          <w:rFonts w:ascii="Tahoma" w:hAnsi="Tahoma" w:cs="Tahoma" w:hint="cs"/>
          <w:sz w:val="18"/>
          <w:szCs w:val="18"/>
          <w:rtl/>
        </w:rPr>
        <w:t>ש</w:t>
      </w:r>
      <w:r w:rsidRPr="0032284C">
        <w:rPr>
          <w:rFonts w:ascii="Tahoma" w:hAnsi="Tahoma" w:cs="Tahoma"/>
          <w:sz w:val="18"/>
          <w:szCs w:val="18"/>
          <w:rtl/>
        </w:rPr>
        <w:t xml:space="preserve">מדובר במינוי לתקופת </w:t>
      </w:r>
      <w:r w:rsidRPr="003B79B1">
        <w:rPr>
          <w:rFonts w:ascii="Tahoma" w:hAnsi="Tahoma" w:cs="Tahoma"/>
          <w:spacing w:val="-2"/>
          <w:sz w:val="18"/>
          <w:szCs w:val="18"/>
          <w:rtl/>
        </w:rPr>
        <w:t>כהונה נוספת, ל</w:t>
      </w:r>
      <w:r w:rsidRPr="003B79B1">
        <w:rPr>
          <w:rFonts w:ascii="Tahoma" w:hAnsi="Tahoma" w:cs="Tahoma" w:hint="cs"/>
          <w:spacing w:val="-2"/>
          <w:sz w:val="18"/>
          <w:szCs w:val="18"/>
          <w:rtl/>
        </w:rPr>
        <w:t xml:space="preserve">פי </w:t>
      </w:r>
      <w:r w:rsidRPr="003B79B1">
        <w:rPr>
          <w:rFonts w:ascii="Tahoma" w:hAnsi="Tahoma" w:cs="Tahoma"/>
          <w:spacing w:val="-2"/>
          <w:sz w:val="18"/>
          <w:szCs w:val="18"/>
          <w:rtl/>
        </w:rPr>
        <w:t xml:space="preserve">הנחיית </w:t>
      </w:r>
      <w:r w:rsidRPr="003B79B1">
        <w:rPr>
          <w:rFonts w:ascii="Tahoma" w:hAnsi="Tahoma" w:cs="Tahoma" w:hint="cs"/>
          <w:spacing w:val="-2"/>
          <w:sz w:val="18"/>
          <w:szCs w:val="18"/>
          <w:rtl/>
        </w:rPr>
        <w:t>היועמ"ש</w:t>
      </w:r>
      <w:r>
        <w:rPr>
          <w:rStyle w:val="FootnoteReference0"/>
          <w:rFonts w:ascii="Tahoma" w:hAnsi="Tahoma" w:cs="Tahoma"/>
          <w:spacing w:val="-2"/>
          <w:sz w:val="18"/>
          <w:szCs w:val="18"/>
          <w:rtl/>
        </w:rPr>
        <w:footnoteReference w:id="29"/>
      </w:r>
      <w:r w:rsidRPr="003B79B1">
        <w:rPr>
          <w:rFonts w:ascii="Tahoma" w:hAnsi="Tahoma" w:cs="Tahoma" w:hint="cs"/>
          <w:spacing w:val="-2"/>
          <w:sz w:val="18"/>
          <w:szCs w:val="18"/>
          <w:rtl/>
        </w:rPr>
        <w:t>,</w:t>
      </w:r>
      <w:r w:rsidRPr="003B79B1">
        <w:rPr>
          <w:rFonts w:ascii="Tahoma" w:hAnsi="Tahoma" w:cs="Tahoma"/>
          <w:spacing w:val="-2"/>
          <w:sz w:val="18"/>
          <w:szCs w:val="18"/>
          <w:rtl/>
        </w:rPr>
        <w:t xml:space="preserve"> </w:t>
      </w:r>
      <w:r w:rsidRPr="003B79B1">
        <w:rPr>
          <w:rFonts w:ascii="Tahoma" w:hAnsi="Tahoma" w:cs="Tahoma" w:hint="cs"/>
          <w:spacing w:val="-2"/>
          <w:sz w:val="18"/>
          <w:szCs w:val="18"/>
          <w:rtl/>
        </w:rPr>
        <w:t>י</w:t>
      </w:r>
      <w:r w:rsidRPr="003B79B1">
        <w:rPr>
          <w:rFonts w:ascii="Tahoma" w:hAnsi="Tahoma" w:cs="Tahoma"/>
          <w:spacing w:val="-2"/>
          <w:sz w:val="18"/>
          <w:szCs w:val="18"/>
          <w:rtl/>
        </w:rPr>
        <w:t>תייחס הרפרנט בחוות דעתו גם לתפקודו של</w:t>
      </w:r>
      <w:r w:rsidRPr="0032284C">
        <w:rPr>
          <w:rFonts w:ascii="Tahoma" w:hAnsi="Tahoma" w:cs="Tahoma"/>
          <w:sz w:val="18"/>
          <w:szCs w:val="18"/>
          <w:rtl/>
        </w:rPr>
        <w:t xml:space="preserve"> המועמד בכהונתו הקודמת</w:t>
      </w:r>
      <w:r w:rsidRPr="0032284C">
        <w:rPr>
          <w:rFonts w:ascii="Tahoma" w:hAnsi="Tahoma" w:cs="Tahoma" w:hint="cs"/>
          <w:sz w:val="18"/>
          <w:szCs w:val="18"/>
          <w:rtl/>
        </w:rPr>
        <w:t xml:space="preserve"> -</w:t>
      </w:r>
      <w:r w:rsidRPr="0032284C">
        <w:rPr>
          <w:rFonts w:ascii="Tahoma" w:hAnsi="Tahoma" w:cs="Tahoma"/>
          <w:sz w:val="18"/>
          <w:szCs w:val="18"/>
          <w:rtl/>
        </w:rPr>
        <w:t xml:space="preserve"> נוכחות בישיבות, מידת השקע</w:t>
      </w:r>
      <w:r w:rsidRPr="0032284C">
        <w:rPr>
          <w:rFonts w:ascii="Tahoma" w:hAnsi="Tahoma" w:cs="Tahoma" w:hint="cs"/>
          <w:sz w:val="18"/>
          <w:szCs w:val="18"/>
          <w:rtl/>
        </w:rPr>
        <w:t>ה</w:t>
      </w:r>
      <w:r w:rsidRPr="0032284C">
        <w:rPr>
          <w:rFonts w:ascii="Tahoma" w:hAnsi="Tahoma" w:cs="Tahoma"/>
          <w:sz w:val="18"/>
          <w:szCs w:val="18"/>
          <w:rtl/>
        </w:rPr>
        <w:t xml:space="preserve"> ותרומת</w:t>
      </w:r>
      <w:r w:rsidRPr="0032284C">
        <w:rPr>
          <w:rFonts w:ascii="Tahoma" w:hAnsi="Tahoma" w:cs="Tahoma" w:hint="cs"/>
          <w:sz w:val="18"/>
          <w:szCs w:val="18"/>
          <w:rtl/>
        </w:rPr>
        <w:t>ה</w:t>
      </w:r>
      <w:r w:rsidRPr="0032284C">
        <w:rPr>
          <w:rFonts w:ascii="Tahoma" w:hAnsi="Tahoma" w:cs="Tahoma"/>
          <w:sz w:val="18"/>
          <w:szCs w:val="18"/>
          <w:rtl/>
        </w:rPr>
        <w:t xml:space="preserve"> לדיונים ועוד. </w:t>
      </w:r>
      <w:r w:rsidRPr="0032284C">
        <w:rPr>
          <w:rFonts w:ascii="Tahoma" w:hAnsi="Tahoma" w:cs="Tahoma" w:hint="cs"/>
          <w:sz w:val="18"/>
          <w:szCs w:val="18"/>
          <w:rtl/>
        </w:rPr>
        <w:t>מאז</w:t>
      </w:r>
      <w:r w:rsidRPr="0032284C">
        <w:rPr>
          <w:rFonts w:ascii="Tahoma" w:hAnsi="Tahoma" w:cs="Tahoma"/>
          <w:sz w:val="18"/>
          <w:szCs w:val="18"/>
          <w:rtl/>
        </w:rPr>
        <w:t xml:space="preserve"> הקמת יחידת הדירקטורים ברשות</w:t>
      </w:r>
      <w:r w:rsidRPr="0032284C">
        <w:rPr>
          <w:rFonts w:ascii="Tahoma" w:hAnsi="Tahoma" w:cs="Tahoma" w:hint="cs"/>
          <w:sz w:val="18"/>
          <w:szCs w:val="18"/>
          <w:rtl/>
        </w:rPr>
        <w:t>, גם היא</w:t>
      </w:r>
      <w:r w:rsidRPr="0032284C">
        <w:rPr>
          <w:rFonts w:ascii="Tahoma" w:hAnsi="Tahoma" w:cs="Tahoma"/>
          <w:sz w:val="18"/>
          <w:szCs w:val="18"/>
          <w:rtl/>
        </w:rPr>
        <w:t xml:space="preserve"> </w:t>
      </w:r>
      <w:r w:rsidRPr="0032284C">
        <w:rPr>
          <w:rFonts w:ascii="Tahoma" w:hAnsi="Tahoma" w:cs="Tahoma" w:hint="cs"/>
          <w:sz w:val="18"/>
          <w:szCs w:val="18"/>
          <w:rtl/>
        </w:rPr>
        <w:t>וגם נציג מה</w:t>
      </w:r>
      <w:r w:rsidRPr="0032284C">
        <w:rPr>
          <w:rFonts w:ascii="Tahoma" w:hAnsi="Tahoma" w:cs="Tahoma"/>
          <w:sz w:val="18"/>
          <w:szCs w:val="18"/>
          <w:rtl/>
        </w:rPr>
        <w:t>ייעוץ המשפטי של הוועדה כ</w:t>
      </w:r>
      <w:r w:rsidRPr="0032284C">
        <w:rPr>
          <w:rFonts w:ascii="Tahoma" w:hAnsi="Tahoma" w:cs="Tahoma" w:hint="cs"/>
          <w:sz w:val="18"/>
          <w:szCs w:val="18"/>
          <w:rtl/>
        </w:rPr>
        <w:t>ו</w:t>
      </w:r>
      <w:r w:rsidRPr="0032284C">
        <w:rPr>
          <w:rFonts w:ascii="Tahoma" w:hAnsi="Tahoma" w:cs="Tahoma"/>
          <w:sz w:val="18"/>
          <w:szCs w:val="18"/>
          <w:rtl/>
        </w:rPr>
        <w:t>תב</w:t>
      </w:r>
      <w:r w:rsidRPr="0032284C">
        <w:rPr>
          <w:rFonts w:ascii="Tahoma" w:hAnsi="Tahoma" w:cs="Tahoma" w:hint="cs"/>
          <w:sz w:val="18"/>
          <w:szCs w:val="18"/>
          <w:rtl/>
        </w:rPr>
        <w:t>ים</w:t>
      </w:r>
      <w:r w:rsidRPr="0032284C">
        <w:rPr>
          <w:rFonts w:ascii="Tahoma" w:hAnsi="Tahoma" w:cs="Tahoma"/>
          <w:sz w:val="18"/>
          <w:szCs w:val="18"/>
          <w:rtl/>
        </w:rPr>
        <w:t xml:space="preserve"> חוות דעת</w:t>
      </w:r>
      <w:r w:rsidRPr="0032284C">
        <w:rPr>
          <w:rFonts w:ascii="Tahoma" w:hAnsi="Tahoma" w:cs="Tahoma" w:hint="cs"/>
          <w:sz w:val="18"/>
          <w:szCs w:val="18"/>
          <w:rtl/>
        </w:rPr>
        <w:t>.</w:t>
      </w:r>
      <w:r w:rsidRPr="0032284C">
        <w:rPr>
          <w:rFonts w:ascii="Tahoma" w:hAnsi="Tahoma" w:cs="Tahoma"/>
          <w:sz w:val="18"/>
          <w:szCs w:val="18"/>
          <w:rtl/>
        </w:rPr>
        <w:t xml:space="preserve"> במ</w:t>
      </w:r>
      <w:r w:rsidRPr="0032284C">
        <w:rPr>
          <w:rFonts w:ascii="Tahoma" w:hAnsi="Tahoma" w:cs="Tahoma" w:hint="cs"/>
          <w:sz w:val="18"/>
          <w:szCs w:val="18"/>
          <w:rtl/>
        </w:rPr>
        <w:t>הלך כתיבת חוות הדעת השונות</w:t>
      </w:r>
      <w:r w:rsidRPr="0032284C">
        <w:rPr>
          <w:rFonts w:ascii="Tahoma" w:hAnsi="Tahoma" w:cs="Tahoma"/>
          <w:sz w:val="18"/>
          <w:szCs w:val="18"/>
          <w:rtl/>
        </w:rPr>
        <w:t xml:space="preserve"> נערכים בירורים מול המועמד, </w:t>
      </w:r>
      <w:r w:rsidRPr="0032284C">
        <w:rPr>
          <w:rFonts w:ascii="Tahoma" w:hAnsi="Tahoma" w:cs="Tahoma" w:hint="cs"/>
          <w:sz w:val="18"/>
          <w:szCs w:val="18"/>
          <w:rtl/>
        </w:rPr>
        <w:t>אם הם</w:t>
      </w:r>
      <w:r w:rsidRPr="0032284C">
        <w:rPr>
          <w:rFonts w:ascii="Tahoma" w:hAnsi="Tahoma" w:cs="Tahoma"/>
          <w:sz w:val="18"/>
          <w:szCs w:val="18"/>
          <w:rtl/>
        </w:rPr>
        <w:t xml:space="preserve"> נדרשים</w:t>
      </w:r>
      <w:r w:rsidRPr="0032284C">
        <w:rPr>
          <w:rFonts w:ascii="Tahoma" w:hAnsi="Tahoma" w:cs="Tahoma" w:hint="cs"/>
          <w:sz w:val="18"/>
          <w:szCs w:val="18"/>
          <w:rtl/>
        </w:rPr>
        <w:t>.</w:t>
      </w:r>
      <w:r w:rsidRPr="0032284C">
        <w:rPr>
          <w:rFonts w:ascii="Tahoma" w:hAnsi="Tahoma" w:cs="Tahoma"/>
          <w:sz w:val="18"/>
          <w:szCs w:val="18"/>
          <w:rtl/>
        </w:rPr>
        <w:t xml:space="preserve"> </w:t>
      </w:r>
      <w:r w:rsidRPr="0032284C">
        <w:rPr>
          <w:rFonts w:ascii="Tahoma" w:hAnsi="Tahoma" w:cs="Tahoma" w:hint="cs"/>
          <w:sz w:val="18"/>
          <w:szCs w:val="18"/>
          <w:rtl/>
        </w:rPr>
        <w:t>בסיום התהליך</w:t>
      </w:r>
      <w:r w:rsidRPr="0032284C">
        <w:rPr>
          <w:rFonts w:ascii="Tahoma" w:hAnsi="Tahoma" w:cs="Tahoma"/>
          <w:sz w:val="18"/>
          <w:szCs w:val="18"/>
          <w:rtl/>
        </w:rPr>
        <w:t xml:space="preserve"> </w:t>
      </w:r>
      <w:r w:rsidRPr="0032284C">
        <w:rPr>
          <w:rFonts w:ascii="Tahoma" w:hAnsi="Tahoma" w:cs="Tahoma" w:hint="cs"/>
          <w:sz w:val="18"/>
          <w:szCs w:val="18"/>
          <w:rtl/>
        </w:rPr>
        <w:t>מועברים כל המסמכים וחוות הדעת</w:t>
      </w:r>
      <w:r w:rsidRPr="0032284C">
        <w:rPr>
          <w:rFonts w:ascii="Tahoma" w:hAnsi="Tahoma" w:cs="Tahoma"/>
          <w:sz w:val="18"/>
          <w:szCs w:val="18"/>
          <w:rtl/>
        </w:rPr>
        <w:t xml:space="preserve"> לוועדה לבדיקת מינויים</w:t>
      </w:r>
      <w:r w:rsidRPr="0032284C">
        <w:rPr>
          <w:rFonts w:ascii="Tahoma" w:hAnsi="Tahoma" w:cs="Tahoma" w:hint="cs"/>
          <w:sz w:val="18"/>
          <w:szCs w:val="18"/>
          <w:rtl/>
        </w:rPr>
        <w:t>,</w:t>
      </w:r>
      <w:r w:rsidRPr="0032284C">
        <w:rPr>
          <w:rFonts w:ascii="Tahoma" w:hAnsi="Tahoma" w:cs="Tahoma"/>
          <w:sz w:val="18"/>
          <w:szCs w:val="18"/>
          <w:rtl/>
        </w:rPr>
        <w:t xml:space="preserve"> לפני הדיון</w:t>
      </w:r>
      <w:r w:rsidRPr="0032284C">
        <w:rPr>
          <w:rFonts w:ascii="Tahoma" w:hAnsi="Tahoma" w:cs="Tahoma" w:hint="cs"/>
          <w:sz w:val="18"/>
          <w:szCs w:val="18"/>
          <w:rtl/>
        </w:rPr>
        <w:t>, והם</w:t>
      </w:r>
      <w:r w:rsidRPr="0032284C">
        <w:rPr>
          <w:rFonts w:ascii="Tahoma" w:hAnsi="Tahoma" w:cs="Tahoma"/>
          <w:sz w:val="18"/>
          <w:szCs w:val="18"/>
          <w:rtl/>
        </w:rPr>
        <w:t xml:space="preserve"> משמשים בסיס להחלטות</w:t>
      </w:r>
      <w:r w:rsidRPr="0032284C">
        <w:rPr>
          <w:rFonts w:ascii="Tahoma" w:hAnsi="Tahoma" w:cs="Tahoma" w:hint="cs"/>
          <w:sz w:val="18"/>
          <w:szCs w:val="18"/>
          <w:rtl/>
        </w:rPr>
        <w:t>יה</w:t>
      </w:r>
      <w:r w:rsidRPr="0032284C">
        <w:rPr>
          <w:rFonts w:ascii="Tahoma" w:hAnsi="Tahoma" w:cs="Tahoma"/>
          <w:sz w:val="18"/>
          <w:szCs w:val="18"/>
          <w:rtl/>
        </w:rPr>
        <w:t>.</w:t>
      </w:r>
    </w:p>
    <w:p w:rsidR="008C1634" w:rsidRPr="0032284C" w:rsidP="00E62F9E">
      <w:pPr>
        <w:spacing w:line="240" w:lineRule="exact"/>
        <w:ind w:right="2268"/>
        <w:jc w:val="both"/>
        <w:rPr>
          <w:rFonts w:ascii="Tahoma" w:hAnsi="Tahoma" w:cs="Tahoma"/>
          <w:sz w:val="18"/>
          <w:szCs w:val="18"/>
          <w:rtl/>
        </w:rPr>
      </w:pPr>
      <w:r w:rsidRPr="0032284C">
        <w:rPr>
          <w:rFonts w:ascii="Tahoma" w:hAnsi="Tahoma" w:cs="Tahoma" w:hint="cs"/>
          <w:sz w:val="18"/>
          <w:szCs w:val="18"/>
          <w:rtl/>
        </w:rPr>
        <w:t>ב</w:t>
      </w:r>
      <w:r w:rsidRPr="0032284C">
        <w:rPr>
          <w:rFonts w:ascii="Tahoma" w:hAnsi="Tahoma" w:cs="Tahoma"/>
          <w:sz w:val="18"/>
          <w:szCs w:val="18"/>
          <w:rtl/>
        </w:rPr>
        <w:t>דוח מבקר המדינה</w:t>
      </w:r>
      <w:r>
        <w:rPr>
          <w:rStyle w:val="FootnoteReference0"/>
          <w:rFonts w:ascii="Tahoma" w:hAnsi="Tahoma" w:cs="Tahoma"/>
          <w:sz w:val="18"/>
          <w:szCs w:val="18"/>
          <w:rtl/>
        </w:rPr>
        <w:footnoteReference w:id="30"/>
      </w:r>
      <w:r w:rsidRPr="0032284C">
        <w:rPr>
          <w:rStyle w:val="FootnoteReference0"/>
          <w:rFonts w:ascii="Tahoma" w:hAnsi="Tahoma" w:cs="Tahoma" w:hint="cs"/>
          <w:sz w:val="18"/>
          <w:szCs w:val="18"/>
          <w:rtl/>
        </w:rPr>
        <w:t xml:space="preserve"> </w:t>
      </w:r>
      <w:r w:rsidRPr="0032284C">
        <w:rPr>
          <w:rFonts w:ascii="Tahoma" w:hAnsi="Tahoma" w:cs="Tahoma" w:hint="cs"/>
          <w:sz w:val="18"/>
          <w:szCs w:val="18"/>
          <w:rtl/>
        </w:rPr>
        <w:t xml:space="preserve">משנת 1989 הועלה </w:t>
      </w:r>
      <w:r w:rsidRPr="0032284C">
        <w:rPr>
          <w:rFonts w:ascii="Tahoma" w:hAnsi="Tahoma" w:cs="Tahoma"/>
          <w:sz w:val="18"/>
          <w:szCs w:val="18"/>
          <w:rtl/>
        </w:rPr>
        <w:t>כי</w:t>
      </w:r>
      <w:r w:rsidRPr="0032284C">
        <w:rPr>
          <w:rFonts w:ascii="Tahoma" w:hAnsi="Tahoma" w:cs="Tahoma" w:hint="cs"/>
          <w:sz w:val="18"/>
          <w:szCs w:val="18"/>
          <w:rtl/>
        </w:rPr>
        <w:t xml:space="preserve"> לקראת חידוש מינויו של דירקטור אין ברשות נוהל לבדיקה והערכה של תרומת הדירקטור לעבודת הדירקטוריון. בדוח זה המליץ משרד מבקר המדינה כי ראוי שקביעת רפרנט הרשות תכלול הערכה מנומקת בכתב המבוססת על תרומתו של הדירקטור לעבודת הדירקטוריון.</w:t>
      </w:r>
    </w:p>
    <w:p w:rsidR="008C1634" w:rsidRPr="0032284C" w:rsidP="00E62F9E">
      <w:pPr>
        <w:spacing w:line="240" w:lineRule="exact"/>
        <w:ind w:right="2268"/>
        <w:jc w:val="both"/>
        <w:rPr>
          <w:rFonts w:ascii="Tahoma" w:hAnsi="Tahoma" w:cs="Tahoma"/>
          <w:sz w:val="18"/>
          <w:szCs w:val="18"/>
          <w:rtl/>
        </w:rPr>
      </w:pPr>
      <w:r w:rsidRPr="0032284C">
        <w:rPr>
          <w:rFonts w:ascii="Tahoma" w:hAnsi="Tahoma" w:cs="Tahoma" w:hint="cs"/>
          <w:sz w:val="18"/>
          <w:szCs w:val="18"/>
          <w:rtl/>
        </w:rPr>
        <w:t xml:space="preserve">נמצא כי בשנים 2016-2015 התכנסה הוועדה 23 ו-24 פעמים וקיימה 54 ו-56 </w:t>
      </w:r>
      <w:r w:rsidRPr="003B79B1">
        <w:rPr>
          <w:rFonts w:ascii="Tahoma" w:hAnsi="Tahoma" w:cs="Tahoma" w:hint="cs"/>
          <w:spacing w:val="-4"/>
          <w:sz w:val="18"/>
          <w:szCs w:val="18"/>
          <w:rtl/>
        </w:rPr>
        <w:t>ישיבות בשנה, בהתאמה</w:t>
      </w:r>
      <w:r>
        <w:rPr>
          <w:rStyle w:val="FootnoteReference0"/>
          <w:rFonts w:ascii="Tahoma" w:hAnsi="Tahoma" w:cs="Tahoma"/>
          <w:spacing w:val="-4"/>
          <w:sz w:val="18"/>
          <w:szCs w:val="18"/>
          <w:rtl/>
        </w:rPr>
        <w:footnoteReference w:id="31"/>
      </w:r>
      <w:r w:rsidRPr="003B79B1">
        <w:rPr>
          <w:rFonts w:ascii="Tahoma" w:hAnsi="Tahoma" w:cs="Tahoma" w:hint="cs"/>
          <w:spacing w:val="-4"/>
          <w:sz w:val="18"/>
          <w:szCs w:val="18"/>
          <w:rtl/>
        </w:rPr>
        <w:t>. בכל ישיבה נדון מספר שונה של מועמדים, בין מועמד</w:t>
      </w:r>
      <w:r w:rsidRPr="0032284C">
        <w:rPr>
          <w:rFonts w:ascii="Tahoma" w:hAnsi="Tahoma" w:cs="Tahoma" w:hint="cs"/>
          <w:sz w:val="18"/>
          <w:szCs w:val="18"/>
          <w:rtl/>
        </w:rPr>
        <w:t xml:space="preserve"> </w:t>
      </w:r>
      <w:r w:rsidRPr="0032284C">
        <w:rPr>
          <w:rFonts w:ascii="Tahoma" w:hAnsi="Tahoma" w:cs="Tahoma" w:hint="cs"/>
          <w:sz w:val="18"/>
          <w:szCs w:val="18"/>
          <w:rtl/>
        </w:rPr>
        <w:t>אחד ל-50 מועמדים, ולרוב הזמן הכולל המוקצה לישיבה הוא כשעה. לפיכך, ברוב המקרים פרק הזמן המוקדש לדיון בכל מועמד קצר ביותר.</w:t>
      </w:r>
    </w:p>
    <w:p w:rsidR="008C1634" w:rsidRPr="0032284C" w:rsidP="00E62F9E">
      <w:pPr>
        <w:spacing w:line="240" w:lineRule="exact"/>
        <w:ind w:right="2268"/>
        <w:jc w:val="both"/>
        <w:rPr>
          <w:rFonts w:ascii="Tahoma" w:hAnsi="Tahoma" w:cs="Tahoma"/>
          <w:sz w:val="18"/>
          <w:szCs w:val="18"/>
          <w:rtl/>
        </w:rPr>
      </w:pPr>
      <w:r w:rsidRPr="0032284C">
        <w:rPr>
          <w:rFonts w:ascii="Tahoma" w:hAnsi="Tahoma" w:cs="Tahoma" w:hint="cs"/>
          <w:sz w:val="18"/>
          <w:szCs w:val="18"/>
          <w:rtl/>
        </w:rPr>
        <w:t>בתשובתה מסרה הרשות כי כל החומרים (חוות הדעת של רפרנט החברה, חוות הדעת של יחידת הדירקטורים ומסמכים נוספים) מועברים לחברי הוועדה כשבוע לפני מועד הישיבה. חברי הוועדה בוחנים מידע זה באופן מעמיק ומשקיעים זמן רב בהכנה לדיון, והכול נעשה לפני הדיון. במהלך הדיונים מגלים חברי הוועדה בקיאות במידע והדיונים נערכים באופן יעיל וענייני.</w:t>
      </w:r>
      <w:r w:rsidRPr="0032284C">
        <w:rPr>
          <w:rFonts w:ascii="Tahoma" w:hAnsi="Tahoma" w:cs="Tahoma"/>
          <w:sz w:val="18"/>
          <w:szCs w:val="18"/>
          <w:rtl/>
        </w:rPr>
        <w:t xml:space="preserve"> </w:t>
      </w:r>
      <w:r w:rsidRPr="0032284C">
        <w:rPr>
          <w:rFonts w:ascii="Tahoma" w:hAnsi="Tahoma" w:cs="Tahoma" w:hint="cs"/>
          <w:sz w:val="18"/>
          <w:szCs w:val="18"/>
          <w:rtl/>
        </w:rPr>
        <w:t>עוד יש לציין כי לחברי הוועדה ניסיון רב והם פיתחו מומחיות ומקצועיות בכל הסוגיות הנוגעות למינוי דירקטורים.</w:t>
      </w:r>
    </w:p>
    <w:p w:rsidR="008C1634" w:rsidRPr="0032284C" w:rsidP="002F2121">
      <w:pPr>
        <w:spacing w:after="240" w:line="240" w:lineRule="exact"/>
        <w:ind w:right="2268"/>
        <w:jc w:val="both"/>
        <w:rPr>
          <w:rFonts w:ascii="Tahoma" w:hAnsi="Tahoma" w:cs="Tahoma"/>
          <w:sz w:val="18"/>
          <w:szCs w:val="18"/>
          <w:rtl/>
        </w:rPr>
      </w:pPr>
      <w:r w:rsidRPr="0032284C">
        <w:rPr>
          <w:rFonts w:ascii="Tahoma" w:hAnsi="Tahoma" w:cs="Tahoma" w:hint="cs"/>
          <w:sz w:val="18"/>
          <w:szCs w:val="18"/>
          <w:rtl/>
        </w:rPr>
        <w:t>הוועדה אינה מזמנת את המועמדים שהיא דנה בהם לראיון אישי. החלטותיה מסתמכות באופן בלעדי על המסמכים וחוות הדעת המונחים לפניה ועל הדיון המתקיים בוועדה על סמך מידע זה. מאחר שרפרנט הרשות האחראי לחברה הרלוונטית הוא היחיד מטעם הרשות הנוכח בישיבות הדירקטוריון, רק הוא יכול להעיד באופן ישיר על תפקודו של המועמד בדירקטוריון החברה. מכאן החשיבות הרבה שהוועדה מייחסת לחוות הדעת של הרפרנטים המוגשות אליה. זאת ועוד, גם חוות הדעת של היועץ המשפטי של הוועדה מתבססת לעתים על חוות דעתו של הרפרנט.</w:t>
      </w:r>
      <w:r w:rsidRPr="00507F46" w:rsidR="00507F46">
        <w:rPr>
          <w:rFonts w:cs="Tahoma"/>
          <w:noProof/>
          <w:sz w:val="17"/>
          <w:szCs w:val="17"/>
          <w:rtl/>
        </w:rPr>
        <w:t xml:space="preserve"> </w:t>
      </w:r>
      <w:r w:rsidRPr="0012789B" w:rsidR="00507F46">
        <w:rPr>
          <w:rFonts w:cs="Tahoma"/>
          <w:noProof/>
          <w:sz w:val="17"/>
          <w:szCs w:val="17"/>
          <w:rtl/>
        </w:rPr>
        <mc:AlternateContent>
          <mc:Choice Requires="wps">
            <w:drawing>
              <wp:anchor distT="0" distB="0" distL="114300" distR="114300" simplePos="0" relativeHeight="251688960" behindDoc="1" locked="0" layoutInCell="1" allowOverlap="1">
                <wp:simplePos x="0" y="0"/>
                <wp:positionH relativeFrom="margin">
                  <wp:posOffset>-431800</wp:posOffset>
                </wp:positionH>
                <wp:positionV relativeFrom="margin">
                  <wp:align>top</wp:align>
                </wp:positionV>
                <wp:extent cx="1620000" cy="4140000"/>
                <wp:effectExtent l="0" t="0" r="0" b="0"/>
                <wp:wrapNone/>
                <wp:docPr id="53"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852C6" w:rsidRPr="00373C5D" w:rsidP="00507F46">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53238415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090575"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852C6" w:rsidRPr="00881D99" w:rsidP="00507F46">
                            <w:pPr>
                              <w:spacing w:after="0" w:line="240" w:lineRule="auto"/>
                              <w:rPr>
                                <w:color w:val="0B5294"/>
                                <w:spacing w:val="-4"/>
                                <w:sz w:val="24"/>
                                <w:szCs w:val="24"/>
                                <w:rtl/>
                                <w:cs/>
                              </w:rPr>
                            </w:pPr>
                            <w:r w:rsidRPr="00507F46">
                              <w:rPr>
                                <w:rFonts w:cs="Tahoma" w:hint="eastAsia"/>
                                <w:color w:val="0B5294"/>
                                <w:spacing w:val="-4"/>
                                <w:sz w:val="24"/>
                                <w:szCs w:val="24"/>
                                <w:rtl/>
                              </w:rPr>
                              <w:t>על</w:t>
                            </w:r>
                            <w:r w:rsidRPr="00507F46">
                              <w:rPr>
                                <w:rFonts w:cs="Tahoma"/>
                                <w:color w:val="0B5294"/>
                                <w:spacing w:val="-4"/>
                                <w:sz w:val="24"/>
                                <w:szCs w:val="24"/>
                                <w:rtl/>
                              </w:rPr>
                              <w:t xml:space="preserve"> </w:t>
                            </w:r>
                            <w:r w:rsidRPr="00507F46">
                              <w:rPr>
                                <w:rFonts w:cs="Tahoma" w:hint="eastAsia"/>
                                <w:color w:val="0B5294"/>
                                <w:spacing w:val="-4"/>
                                <w:sz w:val="24"/>
                                <w:szCs w:val="24"/>
                                <w:rtl/>
                              </w:rPr>
                              <w:t>אף</w:t>
                            </w:r>
                            <w:r w:rsidRPr="00507F46">
                              <w:rPr>
                                <w:rFonts w:cs="Tahoma"/>
                                <w:color w:val="0B5294"/>
                                <w:spacing w:val="-4"/>
                                <w:sz w:val="24"/>
                                <w:szCs w:val="24"/>
                                <w:rtl/>
                              </w:rPr>
                              <w:t xml:space="preserve"> </w:t>
                            </w:r>
                            <w:r w:rsidRPr="00507F46">
                              <w:rPr>
                                <w:rFonts w:cs="Tahoma" w:hint="eastAsia"/>
                                <w:color w:val="0B5294"/>
                                <w:spacing w:val="-4"/>
                                <w:sz w:val="24"/>
                                <w:szCs w:val="24"/>
                                <w:rtl/>
                              </w:rPr>
                              <w:t>חשיבותה</w:t>
                            </w:r>
                            <w:r w:rsidRPr="00507F46">
                              <w:rPr>
                                <w:rFonts w:cs="Tahoma"/>
                                <w:color w:val="0B5294"/>
                                <w:spacing w:val="-4"/>
                                <w:sz w:val="24"/>
                                <w:szCs w:val="24"/>
                                <w:rtl/>
                              </w:rPr>
                              <w:t xml:space="preserve"> </w:t>
                            </w:r>
                            <w:r w:rsidRPr="00507F46">
                              <w:rPr>
                                <w:rFonts w:cs="Tahoma" w:hint="eastAsia"/>
                                <w:color w:val="0B5294"/>
                                <w:spacing w:val="-4"/>
                                <w:sz w:val="24"/>
                                <w:szCs w:val="24"/>
                                <w:rtl/>
                              </w:rPr>
                              <w:t>של</w:t>
                            </w:r>
                            <w:r w:rsidRPr="00507F46">
                              <w:rPr>
                                <w:rFonts w:cs="Tahoma"/>
                                <w:color w:val="0B5294"/>
                                <w:spacing w:val="-4"/>
                                <w:sz w:val="24"/>
                                <w:szCs w:val="24"/>
                                <w:rtl/>
                              </w:rPr>
                              <w:t xml:space="preserve"> </w:t>
                            </w:r>
                            <w:r w:rsidRPr="00507F46">
                              <w:rPr>
                                <w:rFonts w:cs="Tahoma" w:hint="eastAsia"/>
                                <w:color w:val="0B5294"/>
                                <w:spacing w:val="-4"/>
                                <w:sz w:val="24"/>
                                <w:szCs w:val="24"/>
                                <w:rtl/>
                              </w:rPr>
                              <w:t>חוות</w:t>
                            </w:r>
                            <w:r w:rsidRPr="00507F46">
                              <w:rPr>
                                <w:rFonts w:cs="Tahoma"/>
                                <w:color w:val="0B5294"/>
                                <w:spacing w:val="-4"/>
                                <w:sz w:val="24"/>
                                <w:szCs w:val="24"/>
                                <w:rtl/>
                              </w:rPr>
                              <w:t xml:space="preserve"> </w:t>
                            </w:r>
                            <w:r w:rsidRPr="00507F46">
                              <w:rPr>
                                <w:rFonts w:cs="Tahoma" w:hint="eastAsia"/>
                                <w:color w:val="0B5294"/>
                                <w:spacing w:val="-4"/>
                                <w:sz w:val="24"/>
                                <w:szCs w:val="24"/>
                                <w:rtl/>
                              </w:rPr>
                              <w:t>הדעת</w:t>
                            </w:r>
                            <w:r w:rsidRPr="00507F46">
                              <w:rPr>
                                <w:rFonts w:cs="Tahoma"/>
                                <w:color w:val="0B5294"/>
                                <w:spacing w:val="-4"/>
                                <w:sz w:val="24"/>
                                <w:szCs w:val="24"/>
                                <w:rtl/>
                              </w:rPr>
                              <w:t xml:space="preserve"> </w:t>
                            </w:r>
                            <w:r w:rsidRPr="00507F46">
                              <w:rPr>
                                <w:rFonts w:cs="Tahoma" w:hint="eastAsia"/>
                                <w:color w:val="0B5294"/>
                                <w:spacing w:val="-4"/>
                                <w:sz w:val="24"/>
                                <w:szCs w:val="24"/>
                                <w:rtl/>
                              </w:rPr>
                              <w:t>לגבי</w:t>
                            </w:r>
                            <w:r w:rsidRPr="00507F46">
                              <w:rPr>
                                <w:rFonts w:cs="Tahoma"/>
                                <w:color w:val="0B5294"/>
                                <w:spacing w:val="-4"/>
                                <w:sz w:val="24"/>
                                <w:szCs w:val="24"/>
                                <w:rtl/>
                              </w:rPr>
                              <w:t xml:space="preserve"> </w:t>
                            </w:r>
                            <w:r w:rsidRPr="00507F46">
                              <w:rPr>
                                <w:rFonts w:cs="Tahoma" w:hint="eastAsia"/>
                                <w:color w:val="0B5294"/>
                                <w:spacing w:val="-4"/>
                                <w:sz w:val="24"/>
                                <w:szCs w:val="24"/>
                                <w:rtl/>
                              </w:rPr>
                              <w:t>מינוי</w:t>
                            </w:r>
                            <w:r w:rsidRPr="00507F46">
                              <w:rPr>
                                <w:rFonts w:cs="Tahoma"/>
                                <w:color w:val="0B5294"/>
                                <w:spacing w:val="-4"/>
                                <w:sz w:val="24"/>
                                <w:szCs w:val="24"/>
                                <w:rtl/>
                              </w:rPr>
                              <w:t xml:space="preserve"> </w:t>
                            </w:r>
                            <w:r w:rsidRPr="00507F46">
                              <w:rPr>
                                <w:rFonts w:cs="Tahoma" w:hint="eastAsia"/>
                                <w:color w:val="0B5294"/>
                                <w:spacing w:val="-4"/>
                                <w:sz w:val="24"/>
                                <w:szCs w:val="24"/>
                                <w:rtl/>
                              </w:rPr>
                              <w:t>מחדש</w:t>
                            </w:r>
                            <w:r w:rsidRPr="00507F46">
                              <w:rPr>
                                <w:rFonts w:cs="Tahoma"/>
                                <w:color w:val="0B5294"/>
                                <w:spacing w:val="-4"/>
                                <w:sz w:val="24"/>
                                <w:szCs w:val="24"/>
                                <w:rtl/>
                              </w:rPr>
                              <w:t xml:space="preserve"> </w:t>
                            </w:r>
                            <w:r w:rsidRPr="00507F46">
                              <w:rPr>
                                <w:rFonts w:cs="Tahoma" w:hint="eastAsia"/>
                                <w:color w:val="0B5294"/>
                                <w:spacing w:val="-4"/>
                                <w:sz w:val="24"/>
                                <w:szCs w:val="24"/>
                                <w:rtl/>
                              </w:rPr>
                              <w:t>של</w:t>
                            </w:r>
                            <w:r w:rsidRPr="00507F46">
                              <w:rPr>
                                <w:rFonts w:cs="Tahoma"/>
                                <w:color w:val="0B5294"/>
                                <w:spacing w:val="-4"/>
                                <w:sz w:val="24"/>
                                <w:szCs w:val="24"/>
                                <w:rtl/>
                              </w:rPr>
                              <w:t xml:space="preserve"> </w:t>
                            </w:r>
                            <w:r w:rsidRPr="00507F46">
                              <w:rPr>
                                <w:rFonts w:cs="Tahoma" w:hint="eastAsia"/>
                                <w:color w:val="0B5294"/>
                                <w:spacing w:val="-4"/>
                                <w:sz w:val="24"/>
                                <w:szCs w:val="24"/>
                                <w:rtl/>
                              </w:rPr>
                              <w:t>דירקטור</w:t>
                            </w:r>
                            <w:r w:rsidRPr="00507F46">
                              <w:rPr>
                                <w:rFonts w:cs="Tahoma"/>
                                <w:color w:val="0B5294"/>
                                <w:spacing w:val="-4"/>
                                <w:sz w:val="24"/>
                                <w:szCs w:val="24"/>
                                <w:rtl/>
                              </w:rPr>
                              <w:t xml:space="preserve">, </w:t>
                            </w:r>
                            <w:r w:rsidRPr="00507F46">
                              <w:rPr>
                                <w:rFonts w:cs="Tahoma" w:hint="eastAsia"/>
                                <w:color w:val="0B5294"/>
                                <w:spacing w:val="-4"/>
                                <w:sz w:val="24"/>
                                <w:szCs w:val="24"/>
                                <w:rtl/>
                              </w:rPr>
                              <w:t>לא</w:t>
                            </w:r>
                            <w:r w:rsidRPr="00507F46">
                              <w:rPr>
                                <w:rFonts w:cs="Tahoma"/>
                                <w:color w:val="0B5294"/>
                                <w:spacing w:val="-4"/>
                                <w:sz w:val="24"/>
                                <w:szCs w:val="24"/>
                                <w:rtl/>
                              </w:rPr>
                              <w:t xml:space="preserve"> </w:t>
                            </w:r>
                            <w:r w:rsidRPr="00507F46">
                              <w:rPr>
                                <w:rFonts w:cs="Tahoma" w:hint="eastAsia"/>
                                <w:color w:val="0B5294"/>
                                <w:spacing w:val="-4"/>
                                <w:sz w:val="24"/>
                                <w:szCs w:val="24"/>
                                <w:rtl/>
                              </w:rPr>
                              <w:t>קבעה</w:t>
                            </w:r>
                            <w:r w:rsidRPr="00507F46">
                              <w:rPr>
                                <w:rFonts w:cs="Tahoma"/>
                                <w:color w:val="0B5294"/>
                                <w:spacing w:val="-4"/>
                                <w:sz w:val="24"/>
                                <w:szCs w:val="24"/>
                                <w:rtl/>
                              </w:rPr>
                              <w:t xml:space="preserve"> </w:t>
                            </w:r>
                            <w:r w:rsidRPr="00507F46">
                              <w:rPr>
                                <w:rFonts w:cs="Tahoma" w:hint="eastAsia"/>
                                <w:color w:val="0B5294"/>
                                <w:spacing w:val="-4"/>
                                <w:sz w:val="24"/>
                                <w:szCs w:val="24"/>
                                <w:rtl/>
                              </w:rPr>
                              <w:t>הרשות</w:t>
                            </w:r>
                            <w:r w:rsidRPr="00507F46">
                              <w:rPr>
                                <w:rFonts w:cs="Tahoma"/>
                                <w:color w:val="0B5294"/>
                                <w:spacing w:val="-4"/>
                                <w:sz w:val="24"/>
                                <w:szCs w:val="24"/>
                                <w:rtl/>
                              </w:rPr>
                              <w:t xml:space="preserve"> </w:t>
                            </w:r>
                            <w:r w:rsidRPr="00507F46">
                              <w:rPr>
                                <w:rFonts w:cs="Tahoma" w:hint="eastAsia"/>
                                <w:color w:val="0B5294"/>
                                <w:spacing w:val="-4"/>
                                <w:sz w:val="24"/>
                                <w:szCs w:val="24"/>
                                <w:rtl/>
                              </w:rPr>
                              <w:t>נוהל</w:t>
                            </w:r>
                            <w:r w:rsidRPr="00507F46">
                              <w:rPr>
                                <w:rFonts w:cs="Tahoma"/>
                                <w:color w:val="0B5294"/>
                                <w:spacing w:val="-4"/>
                                <w:sz w:val="24"/>
                                <w:szCs w:val="24"/>
                                <w:rtl/>
                              </w:rPr>
                              <w:t xml:space="preserve"> </w:t>
                            </w:r>
                            <w:r w:rsidRPr="00507F46">
                              <w:rPr>
                                <w:rFonts w:cs="Tahoma" w:hint="eastAsia"/>
                                <w:color w:val="0B5294"/>
                                <w:spacing w:val="-4"/>
                                <w:sz w:val="24"/>
                                <w:szCs w:val="24"/>
                                <w:rtl/>
                              </w:rPr>
                              <w:t>בנוגע</w:t>
                            </w:r>
                            <w:r w:rsidRPr="00507F46">
                              <w:rPr>
                                <w:rFonts w:cs="Tahoma"/>
                                <w:color w:val="0B5294"/>
                                <w:spacing w:val="-4"/>
                                <w:sz w:val="24"/>
                                <w:szCs w:val="24"/>
                                <w:rtl/>
                              </w:rPr>
                              <w:t xml:space="preserve"> </w:t>
                            </w:r>
                            <w:r w:rsidRPr="00507F46">
                              <w:rPr>
                                <w:rFonts w:cs="Tahoma" w:hint="eastAsia"/>
                                <w:color w:val="0B5294"/>
                                <w:spacing w:val="-4"/>
                                <w:sz w:val="24"/>
                                <w:szCs w:val="24"/>
                                <w:rtl/>
                              </w:rPr>
                              <w:t>לאופן</w:t>
                            </w:r>
                            <w:r w:rsidRPr="00507F46">
                              <w:rPr>
                                <w:rFonts w:cs="Tahoma"/>
                                <w:color w:val="0B5294"/>
                                <w:spacing w:val="-4"/>
                                <w:sz w:val="24"/>
                                <w:szCs w:val="24"/>
                                <w:rtl/>
                              </w:rPr>
                              <w:t xml:space="preserve"> </w:t>
                            </w:r>
                            <w:r w:rsidRPr="00507F46">
                              <w:rPr>
                                <w:rFonts w:cs="Tahoma" w:hint="eastAsia"/>
                                <w:color w:val="0B5294"/>
                                <w:spacing w:val="-4"/>
                                <w:sz w:val="24"/>
                                <w:szCs w:val="24"/>
                                <w:rtl/>
                              </w:rPr>
                              <w:t>כתיבתה</w:t>
                            </w:r>
                          </w:p>
                          <w:p w:rsidR="005852C6" w:rsidRPr="00373C5D" w:rsidP="00507F46">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01599139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179365"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0"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26496" filled="f" stroked="f">
                <v:textbox>
                  <w:txbxContent>
                    <w:p w:rsidR="005852C6" w:rsidRPr="00373C5D" w:rsidP="00507F46">
                      <w:pPr>
                        <w:spacing w:line="240" w:lineRule="atLeast"/>
                        <w:rPr>
                          <w:rFonts w:cs="Tahoma"/>
                          <w:b/>
                          <w:bCs/>
                          <w:color w:val="0B5294"/>
                          <w:sz w:val="48"/>
                          <w:szCs w:val="48"/>
                          <w:rtl/>
                        </w:rPr>
                      </w:pPr>
                      <w:drawing>
                        <wp:inline distT="0" distB="0" distL="0" distR="0">
                          <wp:extent cx="311150" cy="256800"/>
                          <wp:effectExtent l="0" t="0" r="0" b="0"/>
                          <wp:docPr id="5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802101"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852C6" w:rsidRPr="00881D99" w:rsidP="00507F46">
                      <w:pPr>
                        <w:spacing w:after="0" w:line="240" w:lineRule="auto"/>
                        <w:rPr>
                          <w:color w:val="0B5294"/>
                          <w:spacing w:val="-4"/>
                          <w:sz w:val="24"/>
                          <w:szCs w:val="24"/>
                          <w:rtl/>
                          <w:cs/>
                        </w:rPr>
                      </w:pPr>
                      <w:r w:rsidRPr="00507F46">
                        <w:rPr>
                          <w:rFonts w:cs="Tahoma" w:hint="eastAsia"/>
                          <w:color w:val="0B5294"/>
                          <w:spacing w:val="-4"/>
                          <w:sz w:val="24"/>
                          <w:szCs w:val="24"/>
                          <w:rtl/>
                        </w:rPr>
                        <w:t>על</w:t>
                      </w:r>
                      <w:r w:rsidRPr="00507F46">
                        <w:rPr>
                          <w:rFonts w:cs="Tahoma"/>
                          <w:color w:val="0B5294"/>
                          <w:spacing w:val="-4"/>
                          <w:sz w:val="24"/>
                          <w:szCs w:val="24"/>
                          <w:rtl/>
                        </w:rPr>
                        <w:t xml:space="preserve"> </w:t>
                      </w:r>
                      <w:r w:rsidRPr="00507F46">
                        <w:rPr>
                          <w:rFonts w:cs="Tahoma" w:hint="eastAsia"/>
                          <w:color w:val="0B5294"/>
                          <w:spacing w:val="-4"/>
                          <w:sz w:val="24"/>
                          <w:szCs w:val="24"/>
                          <w:rtl/>
                        </w:rPr>
                        <w:t>אף</w:t>
                      </w:r>
                      <w:r w:rsidRPr="00507F46">
                        <w:rPr>
                          <w:rFonts w:cs="Tahoma"/>
                          <w:color w:val="0B5294"/>
                          <w:spacing w:val="-4"/>
                          <w:sz w:val="24"/>
                          <w:szCs w:val="24"/>
                          <w:rtl/>
                        </w:rPr>
                        <w:t xml:space="preserve"> </w:t>
                      </w:r>
                      <w:r w:rsidRPr="00507F46">
                        <w:rPr>
                          <w:rFonts w:cs="Tahoma" w:hint="eastAsia"/>
                          <w:color w:val="0B5294"/>
                          <w:spacing w:val="-4"/>
                          <w:sz w:val="24"/>
                          <w:szCs w:val="24"/>
                          <w:rtl/>
                        </w:rPr>
                        <w:t>חשיבותה</w:t>
                      </w:r>
                      <w:r w:rsidRPr="00507F46">
                        <w:rPr>
                          <w:rFonts w:cs="Tahoma"/>
                          <w:color w:val="0B5294"/>
                          <w:spacing w:val="-4"/>
                          <w:sz w:val="24"/>
                          <w:szCs w:val="24"/>
                          <w:rtl/>
                        </w:rPr>
                        <w:t xml:space="preserve"> </w:t>
                      </w:r>
                      <w:r w:rsidRPr="00507F46">
                        <w:rPr>
                          <w:rFonts w:cs="Tahoma" w:hint="eastAsia"/>
                          <w:color w:val="0B5294"/>
                          <w:spacing w:val="-4"/>
                          <w:sz w:val="24"/>
                          <w:szCs w:val="24"/>
                          <w:rtl/>
                        </w:rPr>
                        <w:t>של</w:t>
                      </w:r>
                      <w:r w:rsidRPr="00507F46">
                        <w:rPr>
                          <w:rFonts w:cs="Tahoma"/>
                          <w:color w:val="0B5294"/>
                          <w:spacing w:val="-4"/>
                          <w:sz w:val="24"/>
                          <w:szCs w:val="24"/>
                          <w:rtl/>
                        </w:rPr>
                        <w:t xml:space="preserve"> </w:t>
                      </w:r>
                      <w:r w:rsidRPr="00507F46">
                        <w:rPr>
                          <w:rFonts w:cs="Tahoma" w:hint="eastAsia"/>
                          <w:color w:val="0B5294"/>
                          <w:spacing w:val="-4"/>
                          <w:sz w:val="24"/>
                          <w:szCs w:val="24"/>
                          <w:rtl/>
                        </w:rPr>
                        <w:t>חוות</w:t>
                      </w:r>
                      <w:r w:rsidRPr="00507F46">
                        <w:rPr>
                          <w:rFonts w:cs="Tahoma"/>
                          <w:color w:val="0B5294"/>
                          <w:spacing w:val="-4"/>
                          <w:sz w:val="24"/>
                          <w:szCs w:val="24"/>
                          <w:rtl/>
                        </w:rPr>
                        <w:t xml:space="preserve"> </w:t>
                      </w:r>
                      <w:r w:rsidRPr="00507F46">
                        <w:rPr>
                          <w:rFonts w:cs="Tahoma" w:hint="eastAsia"/>
                          <w:color w:val="0B5294"/>
                          <w:spacing w:val="-4"/>
                          <w:sz w:val="24"/>
                          <w:szCs w:val="24"/>
                          <w:rtl/>
                        </w:rPr>
                        <w:t>הדעת</w:t>
                      </w:r>
                      <w:r w:rsidRPr="00507F46">
                        <w:rPr>
                          <w:rFonts w:cs="Tahoma"/>
                          <w:color w:val="0B5294"/>
                          <w:spacing w:val="-4"/>
                          <w:sz w:val="24"/>
                          <w:szCs w:val="24"/>
                          <w:rtl/>
                        </w:rPr>
                        <w:t xml:space="preserve"> </w:t>
                      </w:r>
                      <w:r w:rsidRPr="00507F46">
                        <w:rPr>
                          <w:rFonts w:cs="Tahoma" w:hint="eastAsia"/>
                          <w:color w:val="0B5294"/>
                          <w:spacing w:val="-4"/>
                          <w:sz w:val="24"/>
                          <w:szCs w:val="24"/>
                          <w:rtl/>
                        </w:rPr>
                        <w:t>לגבי</w:t>
                      </w:r>
                      <w:r w:rsidRPr="00507F46">
                        <w:rPr>
                          <w:rFonts w:cs="Tahoma"/>
                          <w:color w:val="0B5294"/>
                          <w:spacing w:val="-4"/>
                          <w:sz w:val="24"/>
                          <w:szCs w:val="24"/>
                          <w:rtl/>
                        </w:rPr>
                        <w:t xml:space="preserve"> </w:t>
                      </w:r>
                      <w:r w:rsidRPr="00507F46">
                        <w:rPr>
                          <w:rFonts w:cs="Tahoma" w:hint="eastAsia"/>
                          <w:color w:val="0B5294"/>
                          <w:spacing w:val="-4"/>
                          <w:sz w:val="24"/>
                          <w:szCs w:val="24"/>
                          <w:rtl/>
                        </w:rPr>
                        <w:t>מינוי</w:t>
                      </w:r>
                      <w:r w:rsidRPr="00507F46">
                        <w:rPr>
                          <w:rFonts w:cs="Tahoma"/>
                          <w:color w:val="0B5294"/>
                          <w:spacing w:val="-4"/>
                          <w:sz w:val="24"/>
                          <w:szCs w:val="24"/>
                          <w:rtl/>
                        </w:rPr>
                        <w:t xml:space="preserve"> </w:t>
                      </w:r>
                      <w:r w:rsidRPr="00507F46">
                        <w:rPr>
                          <w:rFonts w:cs="Tahoma" w:hint="eastAsia"/>
                          <w:color w:val="0B5294"/>
                          <w:spacing w:val="-4"/>
                          <w:sz w:val="24"/>
                          <w:szCs w:val="24"/>
                          <w:rtl/>
                        </w:rPr>
                        <w:t>מחדש</w:t>
                      </w:r>
                      <w:r w:rsidRPr="00507F46">
                        <w:rPr>
                          <w:rFonts w:cs="Tahoma"/>
                          <w:color w:val="0B5294"/>
                          <w:spacing w:val="-4"/>
                          <w:sz w:val="24"/>
                          <w:szCs w:val="24"/>
                          <w:rtl/>
                        </w:rPr>
                        <w:t xml:space="preserve"> </w:t>
                      </w:r>
                      <w:r w:rsidRPr="00507F46">
                        <w:rPr>
                          <w:rFonts w:cs="Tahoma" w:hint="eastAsia"/>
                          <w:color w:val="0B5294"/>
                          <w:spacing w:val="-4"/>
                          <w:sz w:val="24"/>
                          <w:szCs w:val="24"/>
                          <w:rtl/>
                        </w:rPr>
                        <w:t>של</w:t>
                      </w:r>
                      <w:r w:rsidRPr="00507F46">
                        <w:rPr>
                          <w:rFonts w:cs="Tahoma"/>
                          <w:color w:val="0B5294"/>
                          <w:spacing w:val="-4"/>
                          <w:sz w:val="24"/>
                          <w:szCs w:val="24"/>
                          <w:rtl/>
                        </w:rPr>
                        <w:t xml:space="preserve"> </w:t>
                      </w:r>
                      <w:r w:rsidRPr="00507F46">
                        <w:rPr>
                          <w:rFonts w:cs="Tahoma" w:hint="eastAsia"/>
                          <w:color w:val="0B5294"/>
                          <w:spacing w:val="-4"/>
                          <w:sz w:val="24"/>
                          <w:szCs w:val="24"/>
                          <w:rtl/>
                        </w:rPr>
                        <w:t>דירקטור</w:t>
                      </w:r>
                      <w:r w:rsidRPr="00507F46">
                        <w:rPr>
                          <w:rFonts w:cs="Tahoma"/>
                          <w:color w:val="0B5294"/>
                          <w:spacing w:val="-4"/>
                          <w:sz w:val="24"/>
                          <w:szCs w:val="24"/>
                          <w:rtl/>
                        </w:rPr>
                        <w:t xml:space="preserve">, </w:t>
                      </w:r>
                      <w:r w:rsidRPr="00507F46">
                        <w:rPr>
                          <w:rFonts w:cs="Tahoma" w:hint="eastAsia"/>
                          <w:color w:val="0B5294"/>
                          <w:spacing w:val="-4"/>
                          <w:sz w:val="24"/>
                          <w:szCs w:val="24"/>
                          <w:rtl/>
                        </w:rPr>
                        <w:t>לא</w:t>
                      </w:r>
                      <w:r w:rsidRPr="00507F46">
                        <w:rPr>
                          <w:rFonts w:cs="Tahoma"/>
                          <w:color w:val="0B5294"/>
                          <w:spacing w:val="-4"/>
                          <w:sz w:val="24"/>
                          <w:szCs w:val="24"/>
                          <w:rtl/>
                        </w:rPr>
                        <w:t xml:space="preserve"> </w:t>
                      </w:r>
                      <w:r w:rsidRPr="00507F46">
                        <w:rPr>
                          <w:rFonts w:cs="Tahoma" w:hint="eastAsia"/>
                          <w:color w:val="0B5294"/>
                          <w:spacing w:val="-4"/>
                          <w:sz w:val="24"/>
                          <w:szCs w:val="24"/>
                          <w:rtl/>
                        </w:rPr>
                        <w:t>קבעה</w:t>
                      </w:r>
                      <w:r w:rsidRPr="00507F46">
                        <w:rPr>
                          <w:rFonts w:cs="Tahoma"/>
                          <w:color w:val="0B5294"/>
                          <w:spacing w:val="-4"/>
                          <w:sz w:val="24"/>
                          <w:szCs w:val="24"/>
                          <w:rtl/>
                        </w:rPr>
                        <w:t xml:space="preserve"> </w:t>
                      </w:r>
                      <w:r w:rsidRPr="00507F46">
                        <w:rPr>
                          <w:rFonts w:cs="Tahoma" w:hint="eastAsia"/>
                          <w:color w:val="0B5294"/>
                          <w:spacing w:val="-4"/>
                          <w:sz w:val="24"/>
                          <w:szCs w:val="24"/>
                          <w:rtl/>
                        </w:rPr>
                        <w:t>הרשות</w:t>
                      </w:r>
                      <w:r w:rsidRPr="00507F46">
                        <w:rPr>
                          <w:rFonts w:cs="Tahoma"/>
                          <w:color w:val="0B5294"/>
                          <w:spacing w:val="-4"/>
                          <w:sz w:val="24"/>
                          <w:szCs w:val="24"/>
                          <w:rtl/>
                        </w:rPr>
                        <w:t xml:space="preserve"> </w:t>
                      </w:r>
                      <w:r w:rsidRPr="00507F46">
                        <w:rPr>
                          <w:rFonts w:cs="Tahoma" w:hint="eastAsia"/>
                          <w:color w:val="0B5294"/>
                          <w:spacing w:val="-4"/>
                          <w:sz w:val="24"/>
                          <w:szCs w:val="24"/>
                          <w:rtl/>
                        </w:rPr>
                        <w:t>נוהל</w:t>
                      </w:r>
                      <w:r w:rsidRPr="00507F46">
                        <w:rPr>
                          <w:rFonts w:cs="Tahoma"/>
                          <w:color w:val="0B5294"/>
                          <w:spacing w:val="-4"/>
                          <w:sz w:val="24"/>
                          <w:szCs w:val="24"/>
                          <w:rtl/>
                        </w:rPr>
                        <w:t xml:space="preserve"> </w:t>
                      </w:r>
                      <w:r w:rsidRPr="00507F46">
                        <w:rPr>
                          <w:rFonts w:cs="Tahoma" w:hint="eastAsia"/>
                          <w:color w:val="0B5294"/>
                          <w:spacing w:val="-4"/>
                          <w:sz w:val="24"/>
                          <w:szCs w:val="24"/>
                          <w:rtl/>
                        </w:rPr>
                        <w:t>בנוגע</w:t>
                      </w:r>
                      <w:r w:rsidRPr="00507F46">
                        <w:rPr>
                          <w:rFonts w:cs="Tahoma"/>
                          <w:color w:val="0B5294"/>
                          <w:spacing w:val="-4"/>
                          <w:sz w:val="24"/>
                          <w:szCs w:val="24"/>
                          <w:rtl/>
                        </w:rPr>
                        <w:t xml:space="preserve"> </w:t>
                      </w:r>
                      <w:r w:rsidRPr="00507F46">
                        <w:rPr>
                          <w:rFonts w:cs="Tahoma" w:hint="eastAsia"/>
                          <w:color w:val="0B5294"/>
                          <w:spacing w:val="-4"/>
                          <w:sz w:val="24"/>
                          <w:szCs w:val="24"/>
                          <w:rtl/>
                        </w:rPr>
                        <w:t>לאופן</w:t>
                      </w:r>
                      <w:r w:rsidRPr="00507F46">
                        <w:rPr>
                          <w:rFonts w:cs="Tahoma"/>
                          <w:color w:val="0B5294"/>
                          <w:spacing w:val="-4"/>
                          <w:sz w:val="24"/>
                          <w:szCs w:val="24"/>
                          <w:rtl/>
                        </w:rPr>
                        <w:t xml:space="preserve"> </w:t>
                      </w:r>
                      <w:r w:rsidRPr="00507F46">
                        <w:rPr>
                          <w:rFonts w:cs="Tahoma" w:hint="eastAsia"/>
                          <w:color w:val="0B5294"/>
                          <w:spacing w:val="-4"/>
                          <w:sz w:val="24"/>
                          <w:szCs w:val="24"/>
                          <w:rtl/>
                        </w:rPr>
                        <w:t>כתיבתה</w:t>
                      </w:r>
                    </w:p>
                    <w:p w:rsidR="005852C6" w:rsidRPr="00373C5D" w:rsidP="00507F46">
                      <w:pPr>
                        <w:spacing w:before="120" w:after="0" w:line="240" w:lineRule="atLeast"/>
                        <w:rPr>
                          <w:rFonts w:cs="Tahoma"/>
                          <w:b/>
                          <w:bCs/>
                          <w:color w:val="0B5294"/>
                          <w:sz w:val="48"/>
                          <w:szCs w:val="48"/>
                          <w:rtl/>
                        </w:rPr>
                      </w:pPr>
                      <w:drawing>
                        <wp:inline distT="0" distB="0" distL="0" distR="0">
                          <wp:extent cx="288000" cy="31337"/>
                          <wp:effectExtent l="0" t="0" r="0" b="6985"/>
                          <wp:docPr id="5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540789"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8C1634" w:rsidRPr="0032284C" w:rsidP="002F2121">
      <w:pPr>
        <w:pStyle w:val="RESHET"/>
        <w:rPr>
          <w:rtl/>
        </w:rPr>
      </w:pPr>
      <w:r w:rsidRPr="0032284C">
        <w:rPr>
          <w:rFonts w:hint="cs"/>
          <w:rtl/>
        </w:rPr>
        <w:t>נמצא</w:t>
      </w:r>
      <w:r w:rsidRPr="0032284C">
        <w:rPr>
          <w:rtl/>
        </w:rPr>
        <w:t xml:space="preserve"> </w:t>
      </w:r>
      <w:r w:rsidRPr="0032284C">
        <w:rPr>
          <w:rFonts w:hint="cs"/>
          <w:rtl/>
        </w:rPr>
        <w:t>כי</w:t>
      </w:r>
      <w:r w:rsidRPr="0032284C">
        <w:rPr>
          <w:rtl/>
        </w:rPr>
        <w:t xml:space="preserve"> </w:t>
      </w:r>
      <w:r w:rsidRPr="0032284C">
        <w:rPr>
          <w:rFonts w:hint="cs"/>
          <w:rtl/>
        </w:rPr>
        <w:t>על</w:t>
      </w:r>
      <w:r w:rsidRPr="0032284C">
        <w:rPr>
          <w:rtl/>
        </w:rPr>
        <w:t xml:space="preserve"> </w:t>
      </w:r>
      <w:r w:rsidRPr="0032284C">
        <w:rPr>
          <w:rFonts w:hint="cs"/>
          <w:rtl/>
        </w:rPr>
        <w:t>אף</w:t>
      </w:r>
      <w:r w:rsidRPr="0032284C">
        <w:rPr>
          <w:rtl/>
        </w:rPr>
        <w:t xml:space="preserve"> </w:t>
      </w:r>
      <w:r w:rsidRPr="0032284C">
        <w:rPr>
          <w:rFonts w:hint="cs"/>
          <w:rtl/>
        </w:rPr>
        <w:t>חשיבותה</w:t>
      </w:r>
      <w:r w:rsidRPr="0032284C">
        <w:rPr>
          <w:rtl/>
        </w:rPr>
        <w:t xml:space="preserve"> של חוות הדעת למינוי מחדש של דירקטור לא הסדירה הרשות בנוהל את אופן כתיבת חוות הדעת של הרפרנט מטעמה. היא לא הגדירה כיצד על </w:t>
      </w:r>
      <w:r w:rsidRPr="0032284C">
        <w:rPr>
          <w:rFonts w:hint="cs"/>
          <w:rtl/>
        </w:rPr>
        <w:t>הרפרנט</w:t>
      </w:r>
      <w:r w:rsidRPr="0032284C">
        <w:rPr>
          <w:rtl/>
        </w:rPr>
        <w:t xml:space="preserve"> </w:t>
      </w:r>
      <w:r w:rsidRPr="0032284C">
        <w:rPr>
          <w:rFonts w:hint="cs"/>
          <w:rtl/>
        </w:rPr>
        <w:t>להעריך</w:t>
      </w:r>
      <w:r w:rsidRPr="0032284C">
        <w:rPr>
          <w:rtl/>
        </w:rPr>
        <w:t xml:space="preserve"> את תפקוד</w:t>
      </w:r>
      <w:r w:rsidRPr="0032284C">
        <w:rPr>
          <w:rFonts w:hint="cs"/>
          <w:rtl/>
        </w:rPr>
        <w:t>ו</w:t>
      </w:r>
      <w:r w:rsidRPr="0032284C">
        <w:rPr>
          <w:rtl/>
        </w:rPr>
        <w:t xml:space="preserve"> של דירקטור וממ</w:t>
      </w:r>
      <w:r w:rsidRPr="0032284C">
        <w:rPr>
          <w:rFonts w:hint="cs"/>
          <w:rtl/>
        </w:rPr>
        <w:t>ילא</w:t>
      </w:r>
      <w:r w:rsidRPr="0032284C">
        <w:rPr>
          <w:rtl/>
        </w:rPr>
        <w:t xml:space="preserve"> לא הפיצה לידיעת הדירקטורים כי הם נבחנים על ידה בפרמטרים אלו. </w:t>
      </w:r>
      <w:r w:rsidRPr="0032284C">
        <w:rPr>
          <w:rFonts w:hint="cs"/>
          <w:rtl/>
        </w:rPr>
        <w:t>בטפסים</w:t>
      </w:r>
      <w:r w:rsidRPr="0032284C">
        <w:rPr>
          <w:rtl/>
        </w:rPr>
        <w:t xml:space="preserve"> שהרשות ממלאת </w:t>
      </w:r>
      <w:r w:rsidRPr="0032284C">
        <w:rPr>
          <w:rFonts w:hint="cs"/>
          <w:rtl/>
        </w:rPr>
        <w:t>על</w:t>
      </w:r>
      <w:r w:rsidRPr="0032284C">
        <w:rPr>
          <w:rtl/>
        </w:rPr>
        <w:t xml:space="preserve"> המועמד לקראת הדיון בוועדה היא </w:t>
      </w:r>
      <w:r w:rsidRPr="0032284C">
        <w:rPr>
          <w:rFonts w:hint="cs"/>
          <w:rtl/>
        </w:rPr>
        <w:t>הנחתה</w:t>
      </w:r>
      <w:r w:rsidRPr="0032284C">
        <w:rPr>
          <w:rtl/>
        </w:rPr>
        <w:t xml:space="preserve"> את הרפרנטים </w:t>
      </w:r>
      <w:r w:rsidRPr="0032284C">
        <w:rPr>
          <w:rFonts w:hint="cs"/>
          <w:rtl/>
        </w:rPr>
        <w:t>כי</w:t>
      </w:r>
      <w:r w:rsidRPr="0032284C">
        <w:rPr>
          <w:rtl/>
        </w:rPr>
        <w:t xml:space="preserve"> "במקרה של מינוי מחדש, או במקרה בו מכהן/כיהן המועמד בחברה שבה מועמד או בחברה ממשלתית אחרת או בגוף אחר שהוועדה בודקת [ותאגיד בכלל זה] </w:t>
      </w:r>
      <w:r w:rsidRPr="0032284C">
        <w:rPr>
          <w:rFonts w:hint="cs"/>
          <w:rtl/>
        </w:rPr>
        <w:t>יש</w:t>
      </w:r>
      <w:r w:rsidRPr="0032284C">
        <w:rPr>
          <w:rtl/>
        </w:rPr>
        <w:t xml:space="preserve"> </w:t>
      </w:r>
      <w:r w:rsidRPr="0032284C">
        <w:rPr>
          <w:rFonts w:hint="cs"/>
          <w:rtl/>
        </w:rPr>
        <w:t>לציין</w:t>
      </w:r>
      <w:r w:rsidRPr="0032284C">
        <w:rPr>
          <w:rtl/>
        </w:rPr>
        <w:t xml:space="preserve"> </w:t>
      </w:r>
      <w:r w:rsidRPr="0032284C">
        <w:rPr>
          <w:rFonts w:hint="cs"/>
          <w:rtl/>
        </w:rPr>
        <w:t>פרטים</w:t>
      </w:r>
      <w:r w:rsidRPr="0032284C">
        <w:rPr>
          <w:rtl/>
        </w:rPr>
        <w:t xml:space="preserve"> </w:t>
      </w:r>
      <w:r w:rsidRPr="0032284C">
        <w:rPr>
          <w:rFonts w:hint="cs"/>
          <w:rtl/>
        </w:rPr>
        <w:t>על</w:t>
      </w:r>
      <w:r w:rsidRPr="0032284C">
        <w:rPr>
          <w:rtl/>
        </w:rPr>
        <w:t xml:space="preserve"> </w:t>
      </w:r>
      <w:r w:rsidRPr="0032284C">
        <w:rPr>
          <w:rFonts w:hint="cs"/>
          <w:rtl/>
        </w:rPr>
        <w:t>נוכחות</w:t>
      </w:r>
      <w:r w:rsidRPr="0032284C">
        <w:rPr>
          <w:rtl/>
        </w:rPr>
        <w:t xml:space="preserve"> </w:t>
      </w:r>
      <w:r w:rsidRPr="0032284C">
        <w:rPr>
          <w:rFonts w:hint="cs"/>
          <w:rtl/>
        </w:rPr>
        <w:t>והשתתפות</w:t>
      </w:r>
      <w:r w:rsidRPr="0032284C">
        <w:rPr>
          <w:rtl/>
        </w:rPr>
        <w:t xml:space="preserve"> </w:t>
      </w:r>
      <w:r w:rsidRPr="0032284C">
        <w:rPr>
          <w:rFonts w:hint="cs"/>
          <w:rtl/>
        </w:rPr>
        <w:t>וכן</w:t>
      </w:r>
      <w:r w:rsidRPr="0032284C">
        <w:rPr>
          <w:rtl/>
        </w:rPr>
        <w:t xml:space="preserve"> </w:t>
      </w:r>
      <w:r w:rsidRPr="0032284C">
        <w:rPr>
          <w:rFonts w:hint="cs"/>
          <w:rtl/>
        </w:rPr>
        <w:t>הערות</w:t>
      </w:r>
      <w:r w:rsidRPr="0032284C">
        <w:rPr>
          <w:rtl/>
        </w:rPr>
        <w:t xml:space="preserve"> </w:t>
      </w:r>
      <w:r w:rsidRPr="0032284C">
        <w:rPr>
          <w:rFonts w:hint="cs"/>
          <w:rtl/>
        </w:rPr>
        <w:t>הרפרנט</w:t>
      </w:r>
      <w:r w:rsidRPr="0032284C">
        <w:rPr>
          <w:rtl/>
        </w:rPr>
        <w:t xml:space="preserve"> </w:t>
      </w:r>
      <w:r w:rsidRPr="0032284C">
        <w:rPr>
          <w:rFonts w:hint="cs"/>
          <w:rtl/>
        </w:rPr>
        <w:t>לגבי</w:t>
      </w:r>
      <w:r w:rsidRPr="0032284C">
        <w:rPr>
          <w:rtl/>
        </w:rPr>
        <w:t xml:space="preserve"> </w:t>
      </w:r>
      <w:r w:rsidRPr="0032284C">
        <w:rPr>
          <w:rFonts w:hint="cs"/>
          <w:rtl/>
        </w:rPr>
        <w:t>תפקודו</w:t>
      </w:r>
      <w:r w:rsidRPr="0032284C">
        <w:rPr>
          <w:rtl/>
        </w:rPr>
        <w:t xml:space="preserve"> </w:t>
      </w:r>
      <w:r w:rsidRPr="0032284C">
        <w:rPr>
          <w:rFonts w:hint="cs"/>
          <w:rtl/>
        </w:rPr>
        <w:t>של</w:t>
      </w:r>
      <w:r w:rsidRPr="0032284C">
        <w:rPr>
          <w:rtl/>
        </w:rPr>
        <w:t xml:space="preserve"> </w:t>
      </w:r>
      <w:r w:rsidRPr="0032284C">
        <w:rPr>
          <w:rFonts w:hint="cs"/>
          <w:rtl/>
        </w:rPr>
        <w:t>המועמד</w:t>
      </w:r>
      <w:r w:rsidRPr="0032284C">
        <w:rPr>
          <w:rtl/>
        </w:rPr>
        <w:t xml:space="preserve">". נמצא כי חוות הדעת של הרפרנטים </w:t>
      </w:r>
      <w:r w:rsidRPr="0032284C">
        <w:rPr>
          <w:rFonts w:hint="cs"/>
          <w:rtl/>
        </w:rPr>
        <w:t>הן</w:t>
      </w:r>
      <w:r w:rsidRPr="0032284C">
        <w:rPr>
          <w:rtl/>
        </w:rPr>
        <w:t xml:space="preserve"> סובייקטיביות, לא שיטתיות </w:t>
      </w:r>
      <w:r w:rsidRPr="0032284C">
        <w:rPr>
          <w:rFonts w:hint="cs"/>
          <w:rtl/>
        </w:rPr>
        <w:t>ולא</w:t>
      </w:r>
      <w:r w:rsidRPr="0032284C">
        <w:rPr>
          <w:rtl/>
        </w:rPr>
        <w:t xml:space="preserve"> אחידות, </w:t>
      </w:r>
      <w:r w:rsidRPr="0032284C">
        <w:rPr>
          <w:rFonts w:hint="cs"/>
          <w:rtl/>
        </w:rPr>
        <w:t>ולעתים</w:t>
      </w:r>
      <w:r w:rsidRPr="0032284C">
        <w:rPr>
          <w:rtl/>
        </w:rPr>
        <w:t xml:space="preserve"> </w:t>
      </w:r>
      <w:r w:rsidRPr="0032284C">
        <w:rPr>
          <w:rFonts w:hint="cs"/>
          <w:rtl/>
        </w:rPr>
        <w:t>הן</w:t>
      </w:r>
      <w:r w:rsidRPr="0032284C">
        <w:rPr>
          <w:rtl/>
        </w:rPr>
        <w:t xml:space="preserve"> </w:t>
      </w:r>
      <w:r w:rsidRPr="0032284C">
        <w:rPr>
          <w:rFonts w:hint="cs"/>
          <w:rtl/>
        </w:rPr>
        <w:t>אינן</w:t>
      </w:r>
      <w:r w:rsidRPr="0032284C">
        <w:rPr>
          <w:rtl/>
        </w:rPr>
        <w:t xml:space="preserve"> </w:t>
      </w:r>
      <w:r w:rsidRPr="0032284C">
        <w:rPr>
          <w:rFonts w:hint="cs"/>
          <w:rtl/>
        </w:rPr>
        <w:t>משמעותיות</w:t>
      </w:r>
      <w:r w:rsidRPr="0032284C">
        <w:rPr>
          <w:rtl/>
        </w:rPr>
        <w:t xml:space="preserve"> </w:t>
      </w:r>
      <w:r w:rsidRPr="0032284C">
        <w:rPr>
          <w:rFonts w:hint="cs"/>
          <w:rtl/>
        </w:rPr>
        <w:t>ואינן</w:t>
      </w:r>
      <w:r w:rsidRPr="0032284C">
        <w:rPr>
          <w:rtl/>
        </w:rPr>
        <w:t xml:space="preserve"> </w:t>
      </w:r>
      <w:r w:rsidRPr="0032284C">
        <w:rPr>
          <w:rFonts w:hint="cs"/>
          <w:rtl/>
        </w:rPr>
        <w:t>מבוססות</w:t>
      </w:r>
      <w:r w:rsidRPr="0032284C">
        <w:rPr>
          <w:rtl/>
        </w:rPr>
        <w:t xml:space="preserve"> </w:t>
      </w:r>
      <w:r w:rsidRPr="0032284C">
        <w:rPr>
          <w:rFonts w:hint="cs"/>
          <w:rtl/>
        </w:rPr>
        <w:t>דיין</w:t>
      </w:r>
      <w:r w:rsidRPr="0032284C">
        <w:rPr>
          <w:rtl/>
        </w:rPr>
        <w:t xml:space="preserve">. </w:t>
      </w:r>
      <w:r w:rsidRPr="0032284C">
        <w:rPr>
          <w:rFonts w:hint="cs"/>
          <w:rtl/>
        </w:rPr>
        <w:t>יצוין</w:t>
      </w:r>
      <w:r w:rsidRPr="0032284C">
        <w:rPr>
          <w:rtl/>
        </w:rPr>
        <w:t xml:space="preserve"> כי </w:t>
      </w:r>
      <w:r w:rsidRPr="0032284C">
        <w:rPr>
          <w:rFonts w:hint="cs"/>
          <w:rtl/>
        </w:rPr>
        <w:t>מאז</w:t>
      </w:r>
      <w:r w:rsidRPr="0032284C">
        <w:rPr>
          <w:rtl/>
        </w:rPr>
        <w:t xml:space="preserve"> הקמת יחידת הדירקטורים </w:t>
      </w:r>
      <w:r w:rsidRPr="0032284C">
        <w:rPr>
          <w:rFonts w:hint="cs"/>
          <w:rtl/>
        </w:rPr>
        <w:t>בשנת</w:t>
      </w:r>
      <w:r w:rsidRPr="0032284C">
        <w:rPr>
          <w:rtl/>
        </w:rPr>
        <w:t xml:space="preserve"> 2014 </w:t>
      </w:r>
      <w:r w:rsidRPr="0032284C">
        <w:rPr>
          <w:rFonts w:hint="cs"/>
          <w:rtl/>
        </w:rPr>
        <w:t>נעשו</w:t>
      </w:r>
      <w:r w:rsidRPr="0032284C">
        <w:rPr>
          <w:rtl/>
        </w:rPr>
        <w:t xml:space="preserve"> </w:t>
      </w:r>
      <w:r w:rsidRPr="0032284C">
        <w:rPr>
          <w:rFonts w:hint="cs"/>
          <w:rtl/>
        </w:rPr>
        <w:t>חוות</w:t>
      </w:r>
      <w:r w:rsidRPr="0032284C">
        <w:rPr>
          <w:rtl/>
        </w:rPr>
        <w:t xml:space="preserve"> </w:t>
      </w:r>
      <w:r w:rsidRPr="0032284C">
        <w:rPr>
          <w:rFonts w:hint="cs"/>
          <w:rtl/>
        </w:rPr>
        <w:t>הדעת</w:t>
      </w:r>
      <w:r w:rsidRPr="0032284C">
        <w:rPr>
          <w:rtl/>
        </w:rPr>
        <w:t xml:space="preserve"> </w:t>
      </w:r>
      <w:r w:rsidRPr="0032284C">
        <w:rPr>
          <w:rFonts w:hint="cs"/>
          <w:rtl/>
        </w:rPr>
        <w:t>שיטתיות</w:t>
      </w:r>
      <w:r w:rsidRPr="0032284C">
        <w:rPr>
          <w:rtl/>
        </w:rPr>
        <w:t xml:space="preserve"> </w:t>
      </w:r>
      <w:r w:rsidRPr="0032284C">
        <w:rPr>
          <w:rFonts w:hint="cs"/>
          <w:rtl/>
        </w:rPr>
        <w:t>יותר</w:t>
      </w:r>
      <w:r w:rsidRPr="0032284C">
        <w:rPr>
          <w:rtl/>
        </w:rPr>
        <w:t xml:space="preserve"> והיחידה פועלת לתהליך הערכה סדור, אחיד ומשמעותי יותר בעת סיום כהונה של דירקטור. </w:t>
      </w:r>
    </w:p>
    <w:p w:rsidR="008C1634" w:rsidRPr="0032284C" w:rsidP="002F2121">
      <w:pPr>
        <w:pStyle w:val="RESHET"/>
        <w:rPr>
          <w:rtl/>
        </w:rPr>
      </w:pPr>
      <w:r w:rsidRPr="0032284C">
        <w:rPr>
          <w:rFonts w:hint="cs"/>
          <w:rtl/>
        </w:rPr>
        <w:t xml:space="preserve">על הרשות לעגן בנהלים את אופן כתיבת חוות דעת של הרפרנט ושל הרשות בנוגע למועמדים המחדשים את כהונתם או מסיימים אותה, להגדיר את הפרמטרים שלפיהם הם נבחנים וליידע על כך את הדירקטורים המכהנים. הדבר חשוב בייחוד בשל שיטת העבודה של הוועדה המקדישה זמן קצר ביותר לדיון על כל מועמד ונעזרת בחוות הדעת לגיבוש החלטותיה. </w:t>
      </w:r>
    </w:p>
    <w:p w:rsidR="008C1634" w:rsidRPr="0032284C" w:rsidP="00E62F9E">
      <w:pPr>
        <w:spacing w:before="180" w:line="240" w:lineRule="exact"/>
        <w:ind w:right="2268"/>
        <w:jc w:val="both"/>
        <w:rPr>
          <w:rFonts w:ascii="Tahoma" w:hAnsi="Tahoma" w:cs="Tahoma"/>
          <w:b/>
          <w:bCs/>
          <w:sz w:val="18"/>
          <w:szCs w:val="18"/>
          <w:rtl/>
        </w:rPr>
      </w:pPr>
      <w:r w:rsidRPr="0032284C">
        <w:rPr>
          <w:rFonts w:ascii="Tahoma" w:hAnsi="Tahoma" w:cs="Tahoma"/>
          <w:sz w:val="18"/>
          <w:szCs w:val="18"/>
          <w:rtl/>
        </w:rPr>
        <w:t xml:space="preserve">הרשות </w:t>
      </w:r>
      <w:r w:rsidRPr="0032284C">
        <w:rPr>
          <w:rFonts w:ascii="Tahoma" w:hAnsi="Tahoma" w:cs="Tahoma" w:hint="cs"/>
          <w:sz w:val="18"/>
          <w:szCs w:val="18"/>
          <w:rtl/>
        </w:rPr>
        <w:t>מסרה בתשובתה</w:t>
      </w:r>
      <w:r w:rsidRPr="0032284C">
        <w:rPr>
          <w:rFonts w:ascii="Tahoma" w:hAnsi="Tahoma" w:cs="Tahoma"/>
          <w:sz w:val="18"/>
          <w:szCs w:val="18"/>
          <w:rtl/>
        </w:rPr>
        <w:t xml:space="preserve"> כי </w:t>
      </w:r>
      <w:r w:rsidRPr="0032284C">
        <w:rPr>
          <w:rFonts w:ascii="Tahoma" w:hAnsi="Tahoma" w:cs="Tahoma" w:hint="cs"/>
          <w:sz w:val="18"/>
          <w:szCs w:val="18"/>
          <w:rtl/>
        </w:rPr>
        <w:t>היא</w:t>
      </w:r>
      <w:r w:rsidRPr="0032284C">
        <w:rPr>
          <w:rFonts w:ascii="Tahoma" w:hAnsi="Tahoma" w:cs="Tahoma"/>
          <w:sz w:val="18"/>
          <w:szCs w:val="18"/>
          <w:rtl/>
        </w:rPr>
        <w:t xml:space="preserve"> מקבלת את </w:t>
      </w:r>
      <w:r w:rsidRPr="0032284C">
        <w:rPr>
          <w:rFonts w:ascii="Tahoma" w:hAnsi="Tahoma" w:cs="Tahoma" w:hint="cs"/>
          <w:sz w:val="18"/>
          <w:szCs w:val="18"/>
          <w:rtl/>
        </w:rPr>
        <w:t>הערתו של משרד מבקר המדינה</w:t>
      </w:r>
      <w:r w:rsidRPr="0032284C">
        <w:rPr>
          <w:rFonts w:ascii="Tahoma" w:hAnsi="Tahoma" w:cs="Tahoma"/>
          <w:sz w:val="18"/>
          <w:szCs w:val="18"/>
          <w:rtl/>
        </w:rPr>
        <w:t xml:space="preserve"> </w:t>
      </w:r>
      <w:r w:rsidRPr="0032284C">
        <w:rPr>
          <w:rFonts w:ascii="Tahoma" w:hAnsi="Tahoma" w:cs="Tahoma" w:hint="cs"/>
          <w:sz w:val="18"/>
          <w:szCs w:val="18"/>
          <w:rtl/>
        </w:rPr>
        <w:t>ו</w:t>
      </w:r>
      <w:r w:rsidRPr="0032284C">
        <w:rPr>
          <w:rFonts w:ascii="Tahoma" w:hAnsi="Tahoma" w:cs="Tahoma"/>
          <w:sz w:val="18"/>
          <w:szCs w:val="18"/>
          <w:rtl/>
        </w:rPr>
        <w:t>לפיה נכון יהיה לגבש נהלים ברורים יותר</w:t>
      </w:r>
      <w:r w:rsidRPr="0032284C">
        <w:rPr>
          <w:rFonts w:ascii="Tahoma" w:hAnsi="Tahoma" w:cs="Tahoma" w:hint="cs"/>
          <w:sz w:val="18"/>
          <w:szCs w:val="18"/>
          <w:rtl/>
        </w:rPr>
        <w:t xml:space="preserve">. </w:t>
      </w:r>
      <w:r w:rsidRPr="0032284C">
        <w:rPr>
          <w:rFonts w:ascii="Tahoma" w:hAnsi="Tahoma" w:cs="Tahoma"/>
          <w:sz w:val="18"/>
          <w:szCs w:val="18"/>
          <w:rtl/>
        </w:rPr>
        <w:t xml:space="preserve">היא </w:t>
      </w:r>
      <w:r w:rsidRPr="0032284C">
        <w:rPr>
          <w:rFonts w:ascii="Tahoma" w:hAnsi="Tahoma" w:cs="Tahoma" w:hint="cs"/>
          <w:sz w:val="18"/>
          <w:szCs w:val="18"/>
          <w:rtl/>
        </w:rPr>
        <w:t xml:space="preserve">הסבירה כי </w:t>
      </w:r>
      <w:r w:rsidRPr="0032284C">
        <w:rPr>
          <w:rFonts w:ascii="Tahoma" w:hAnsi="Tahoma" w:cs="Tahoma"/>
          <w:sz w:val="18"/>
          <w:szCs w:val="18"/>
          <w:rtl/>
        </w:rPr>
        <w:t xml:space="preserve">לפני כשנתיים </w:t>
      </w:r>
      <w:r w:rsidRPr="0032284C">
        <w:rPr>
          <w:rFonts w:ascii="Tahoma" w:hAnsi="Tahoma" w:cs="Tahoma" w:hint="cs"/>
          <w:sz w:val="18"/>
          <w:szCs w:val="18"/>
          <w:rtl/>
        </w:rPr>
        <w:t xml:space="preserve">היא </w:t>
      </w:r>
      <w:r w:rsidRPr="0032284C">
        <w:rPr>
          <w:rFonts w:ascii="Tahoma" w:hAnsi="Tahoma" w:cs="Tahoma"/>
          <w:sz w:val="18"/>
          <w:szCs w:val="18"/>
          <w:rtl/>
        </w:rPr>
        <w:t>פיתחה, בסיוע יועץ חיצוני, מודל להערכת דירקטורים מכהנים המושתת על הערכה של גורמים שונים</w:t>
      </w:r>
      <w:r w:rsidRPr="0032284C">
        <w:rPr>
          <w:rFonts w:ascii="Tahoma" w:hAnsi="Tahoma" w:cs="Tahoma" w:hint="cs"/>
          <w:sz w:val="18"/>
          <w:szCs w:val="18"/>
          <w:rtl/>
        </w:rPr>
        <w:t>,</w:t>
      </w:r>
      <w:r w:rsidRPr="0032284C">
        <w:rPr>
          <w:rFonts w:ascii="Tahoma" w:hAnsi="Tahoma" w:cs="Tahoma"/>
          <w:sz w:val="18"/>
          <w:szCs w:val="18"/>
          <w:rtl/>
        </w:rPr>
        <w:t xml:space="preserve"> </w:t>
      </w:r>
      <w:r w:rsidRPr="0032284C">
        <w:rPr>
          <w:rFonts w:ascii="Tahoma" w:hAnsi="Tahoma" w:cs="Tahoma" w:hint="cs"/>
          <w:sz w:val="18"/>
          <w:szCs w:val="18"/>
          <w:rtl/>
        </w:rPr>
        <w:t>לרבות</w:t>
      </w:r>
      <w:r w:rsidRPr="0032284C">
        <w:rPr>
          <w:rFonts w:ascii="Tahoma" w:hAnsi="Tahoma" w:cs="Tahoma"/>
          <w:sz w:val="18"/>
          <w:szCs w:val="18"/>
          <w:rtl/>
        </w:rPr>
        <w:t xml:space="preserve"> רפרנט הרשות בחברה. המודל מתייחס לרמת המעורבות וההשקעה של הדירקטור בתקופת כהונתו, לכישורים ולמיומנויות של</w:t>
      </w:r>
      <w:r w:rsidRPr="0032284C">
        <w:rPr>
          <w:rFonts w:ascii="Tahoma" w:hAnsi="Tahoma" w:cs="Tahoma" w:hint="cs"/>
          <w:sz w:val="18"/>
          <w:szCs w:val="18"/>
          <w:rtl/>
        </w:rPr>
        <w:t>ו</w:t>
      </w:r>
      <w:r w:rsidRPr="0032284C">
        <w:rPr>
          <w:rFonts w:ascii="Tahoma" w:hAnsi="Tahoma" w:cs="Tahoma"/>
          <w:sz w:val="18"/>
          <w:szCs w:val="18"/>
          <w:rtl/>
        </w:rPr>
        <w:t xml:space="preserve"> ולרמת ההבנה והידע </w:t>
      </w:r>
      <w:r w:rsidRPr="0032284C">
        <w:rPr>
          <w:rFonts w:ascii="Tahoma" w:hAnsi="Tahoma" w:cs="Tahoma" w:hint="cs"/>
          <w:sz w:val="18"/>
          <w:szCs w:val="18"/>
          <w:rtl/>
        </w:rPr>
        <w:t xml:space="preserve">שלו </w:t>
      </w:r>
      <w:r w:rsidRPr="0032284C">
        <w:rPr>
          <w:rFonts w:ascii="Tahoma" w:hAnsi="Tahoma" w:cs="Tahoma"/>
          <w:sz w:val="18"/>
          <w:szCs w:val="18"/>
          <w:rtl/>
        </w:rPr>
        <w:t>בסוגיות השונות בלבת פעילות</w:t>
      </w:r>
      <w:r w:rsidRPr="0032284C">
        <w:rPr>
          <w:rFonts w:ascii="Tahoma" w:hAnsi="Tahoma" w:cs="Tahoma" w:hint="cs"/>
          <w:sz w:val="18"/>
          <w:szCs w:val="18"/>
          <w:rtl/>
        </w:rPr>
        <w:t>ה של</w:t>
      </w:r>
      <w:r w:rsidRPr="0032284C">
        <w:rPr>
          <w:rFonts w:ascii="Tahoma" w:hAnsi="Tahoma" w:cs="Tahoma"/>
          <w:sz w:val="18"/>
          <w:szCs w:val="18"/>
          <w:rtl/>
        </w:rPr>
        <w:t xml:space="preserve"> החברה. כמו כן, המודל בוחן את הערך המוסף </w:t>
      </w:r>
      <w:r w:rsidRPr="0032284C">
        <w:rPr>
          <w:rFonts w:ascii="Tahoma" w:hAnsi="Tahoma" w:cs="Tahoma" w:hint="cs"/>
          <w:sz w:val="18"/>
          <w:szCs w:val="18"/>
          <w:rtl/>
        </w:rPr>
        <w:t>ש</w:t>
      </w:r>
      <w:r w:rsidRPr="0032284C">
        <w:rPr>
          <w:rFonts w:ascii="Tahoma" w:hAnsi="Tahoma" w:cs="Tahoma"/>
          <w:sz w:val="18"/>
          <w:szCs w:val="18"/>
          <w:rtl/>
        </w:rPr>
        <w:t xml:space="preserve">הדירקטור </w:t>
      </w:r>
      <w:r w:rsidRPr="0032284C">
        <w:rPr>
          <w:rFonts w:ascii="Tahoma" w:hAnsi="Tahoma" w:cs="Tahoma" w:hint="cs"/>
          <w:sz w:val="18"/>
          <w:szCs w:val="18"/>
          <w:rtl/>
        </w:rPr>
        <w:t>תורם ל</w:t>
      </w:r>
      <w:r w:rsidRPr="0032284C">
        <w:rPr>
          <w:rFonts w:ascii="Tahoma" w:hAnsi="Tahoma" w:cs="Tahoma"/>
          <w:sz w:val="18"/>
          <w:szCs w:val="18"/>
          <w:rtl/>
        </w:rPr>
        <w:t xml:space="preserve">הגשמת יעדי החברה. </w:t>
      </w:r>
      <w:r w:rsidRPr="0032284C">
        <w:rPr>
          <w:rFonts w:ascii="Tahoma" w:hAnsi="Tahoma" w:cs="Tahoma" w:hint="cs"/>
          <w:sz w:val="18"/>
          <w:szCs w:val="18"/>
          <w:rtl/>
        </w:rPr>
        <w:t xml:space="preserve">הרשות ציינה כי </w:t>
      </w:r>
      <w:r w:rsidRPr="0032284C">
        <w:rPr>
          <w:rFonts w:ascii="Tahoma" w:hAnsi="Tahoma" w:cs="Tahoma"/>
          <w:sz w:val="18"/>
          <w:szCs w:val="18"/>
          <w:rtl/>
        </w:rPr>
        <w:t xml:space="preserve">בשלב זה </w:t>
      </w:r>
      <w:r w:rsidRPr="0032284C">
        <w:rPr>
          <w:rFonts w:ascii="Tahoma" w:hAnsi="Tahoma" w:cs="Tahoma" w:hint="cs"/>
          <w:sz w:val="18"/>
          <w:szCs w:val="18"/>
          <w:rtl/>
        </w:rPr>
        <w:t>היא משתמשת</w:t>
      </w:r>
      <w:r w:rsidRPr="0032284C">
        <w:rPr>
          <w:rFonts w:ascii="Tahoma" w:hAnsi="Tahoma" w:cs="Tahoma"/>
          <w:sz w:val="18"/>
          <w:szCs w:val="18"/>
          <w:rtl/>
        </w:rPr>
        <w:t xml:space="preserve"> במודל כפיילוט בלבד.</w:t>
      </w:r>
    </w:p>
    <w:p w:rsidR="008C1634" w:rsidP="00E62F9E">
      <w:pPr>
        <w:spacing w:line="240" w:lineRule="exact"/>
        <w:ind w:right="2268"/>
        <w:jc w:val="both"/>
        <w:rPr>
          <w:rFonts w:ascii="Tahoma" w:hAnsi="Tahoma" w:cs="Tahoma"/>
          <w:b/>
          <w:bCs/>
          <w:sz w:val="18"/>
          <w:szCs w:val="18"/>
          <w:rtl/>
        </w:rPr>
      </w:pPr>
    </w:p>
    <w:p w:rsidR="002F2121" w:rsidRPr="0032284C" w:rsidP="00E62F9E">
      <w:pPr>
        <w:spacing w:line="240" w:lineRule="exact"/>
        <w:ind w:right="2268"/>
        <w:jc w:val="both"/>
        <w:rPr>
          <w:rFonts w:ascii="Tahoma" w:hAnsi="Tahoma" w:cs="Tahoma"/>
          <w:b/>
          <w:bCs/>
          <w:sz w:val="18"/>
          <w:szCs w:val="18"/>
          <w:rtl/>
        </w:rPr>
      </w:pPr>
    </w:p>
    <w:p w:rsidR="008C1634" w:rsidP="00755DB7">
      <w:pPr>
        <w:pStyle w:val="KOT4"/>
        <w:rPr>
          <w:rtl/>
        </w:rPr>
      </w:pPr>
      <w:r w:rsidRPr="000268D3">
        <w:rPr>
          <w:rFonts w:hint="eastAsia"/>
          <w:rtl/>
        </w:rPr>
        <w:t>מעקב</w:t>
      </w:r>
      <w:r w:rsidRPr="000268D3">
        <w:rPr>
          <w:rtl/>
        </w:rPr>
        <w:t xml:space="preserve"> </w:t>
      </w:r>
      <w:r w:rsidRPr="000268D3">
        <w:rPr>
          <w:rFonts w:hint="eastAsia"/>
          <w:rtl/>
        </w:rPr>
        <w:t>הרשות</w:t>
      </w:r>
      <w:r w:rsidRPr="000268D3">
        <w:rPr>
          <w:rtl/>
        </w:rPr>
        <w:t xml:space="preserve"> </w:t>
      </w:r>
      <w:r w:rsidRPr="000268D3">
        <w:rPr>
          <w:rFonts w:hint="eastAsia"/>
          <w:rtl/>
        </w:rPr>
        <w:t>אחר</w:t>
      </w:r>
      <w:r w:rsidRPr="00C67A66">
        <w:rPr>
          <w:rtl/>
        </w:rPr>
        <w:t xml:space="preserve"> </w:t>
      </w:r>
      <w:r w:rsidRPr="00C67A66">
        <w:rPr>
          <w:rFonts w:hint="eastAsia"/>
          <w:rtl/>
        </w:rPr>
        <w:t>פעילות</w:t>
      </w:r>
      <w:r w:rsidRPr="00C67A66">
        <w:rPr>
          <w:rtl/>
        </w:rPr>
        <w:t xml:space="preserve"> </w:t>
      </w:r>
      <w:r w:rsidRPr="00C67A66">
        <w:rPr>
          <w:rFonts w:hint="eastAsia"/>
          <w:rtl/>
        </w:rPr>
        <w:t>הדירקטורים</w:t>
      </w:r>
      <w:r w:rsidRPr="000268D3">
        <w:rPr>
          <w:rFonts w:hint="cs"/>
          <w:rtl/>
        </w:rPr>
        <w:t xml:space="preserve"> </w:t>
      </w:r>
    </w:p>
    <w:p w:rsidR="008C1634" w:rsidP="00755DB7">
      <w:pPr>
        <w:pStyle w:val="KOT5"/>
        <w:rPr>
          <w:rtl/>
        </w:rPr>
      </w:pPr>
      <w:r>
        <w:rPr>
          <w:rFonts w:hint="cs"/>
          <w:rtl/>
        </w:rPr>
        <w:t>מעקב הרשות אחר נוכחות דירקטורים בישיבות הדירקטוריון</w:t>
      </w:r>
    </w:p>
    <w:p w:rsidR="008C1634" w:rsidRPr="0032284C" w:rsidP="00E62F9E">
      <w:pPr>
        <w:spacing w:line="240" w:lineRule="exact"/>
        <w:ind w:right="2268"/>
        <w:jc w:val="both"/>
        <w:rPr>
          <w:rFonts w:ascii="Tahoma" w:hAnsi="Tahoma" w:cs="Tahoma"/>
          <w:sz w:val="18"/>
          <w:szCs w:val="18"/>
          <w:rtl/>
        </w:rPr>
      </w:pPr>
      <w:r w:rsidRPr="0032284C">
        <w:rPr>
          <w:rFonts w:ascii="Tahoma" w:hAnsi="Tahoma" w:cs="Tahoma" w:hint="cs"/>
          <w:sz w:val="18"/>
          <w:szCs w:val="18"/>
          <w:rtl/>
        </w:rPr>
        <w:t xml:space="preserve">החוק קבע כי דירקטור יחדל לכהן אם </w:t>
      </w:r>
      <w:r w:rsidRPr="0032284C">
        <w:rPr>
          <w:rFonts w:ascii="Tahoma" w:hAnsi="Tahoma" w:cs="Tahoma"/>
          <w:sz w:val="18"/>
          <w:szCs w:val="18"/>
          <w:rtl/>
        </w:rPr>
        <w:t xml:space="preserve">נעדר מארבע ישיבות רצופות של הדירקטוריון או משש ישיבות </w:t>
      </w:r>
      <w:r w:rsidRPr="0032284C">
        <w:rPr>
          <w:rFonts w:ascii="Tahoma" w:hAnsi="Tahoma" w:cs="Tahoma" w:hint="cs"/>
          <w:sz w:val="18"/>
          <w:szCs w:val="18"/>
          <w:rtl/>
        </w:rPr>
        <w:t>במהלך</w:t>
      </w:r>
      <w:r w:rsidRPr="0032284C">
        <w:rPr>
          <w:rFonts w:ascii="Tahoma" w:hAnsi="Tahoma" w:cs="Tahoma"/>
          <w:sz w:val="18"/>
          <w:szCs w:val="18"/>
          <w:rtl/>
        </w:rPr>
        <w:t xml:space="preserve"> שנה, זולת אם השרים, לאחר התייעצות עם הרשות, קבעו בהודעה לחברה שה</w:t>
      </w:r>
      <w:r w:rsidRPr="0032284C">
        <w:rPr>
          <w:rFonts w:ascii="Tahoma" w:hAnsi="Tahoma" w:cs="Tahoma" w:hint="cs"/>
          <w:sz w:val="18"/>
          <w:szCs w:val="18"/>
          <w:rtl/>
        </w:rPr>
        <w:t>י</w:t>
      </w:r>
      <w:r w:rsidRPr="0032284C">
        <w:rPr>
          <w:rFonts w:ascii="Tahoma" w:hAnsi="Tahoma" w:cs="Tahoma"/>
          <w:sz w:val="18"/>
          <w:szCs w:val="18"/>
          <w:rtl/>
        </w:rPr>
        <w:t>יתה סיבה מוצדקת להיעדרות</w:t>
      </w:r>
      <w:r w:rsidRPr="0032284C">
        <w:rPr>
          <w:rFonts w:ascii="Tahoma" w:hAnsi="Tahoma" w:cs="Tahoma" w:hint="cs"/>
          <w:sz w:val="18"/>
          <w:szCs w:val="18"/>
          <w:rtl/>
        </w:rPr>
        <w:t xml:space="preserve">. עוד קבע החוק כי הרשות </w:t>
      </w:r>
      <w:r w:rsidRPr="0032284C">
        <w:rPr>
          <w:rFonts w:ascii="Tahoma" w:hAnsi="Tahoma" w:cs="Tahoma"/>
          <w:sz w:val="18"/>
          <w:szCs w:val="18"/>
          <w:rtl/>
        </w:rPr>
        <w:t>תעקוב ברציפות אחרי הפעילות של כל אחת מהחברות הממשלתיות</w:t>
      </w:r>
      <w:r w:rsidRPr="0032284C">
        <w:rPr>
          <w:rFonts w:ascii="Tahoma" w:hAnsi="Tahoma" w:cs="Tahoma" w:hint="cs"/>
          <w:sz w:val="18"/>
          <w:szCs w:val="18"/>
          <w:rtl/>
        </w:rPr>
        <w:t>.</w:t>
      </w:r>
    </w:p>
    <w:p w:rsidR="008C1634" w:rsidRPr="0032284C" w:rsidP="002F2121">
      <w:pPr>
        <w:spacing w:after="240" w:line="240" w:lineRule="exact"/>
        <w:ind w:right="2268"/>
        <w:jc w:val="both"/>
        <w:rPr>
          <w:rFonts w:ascii="Tahoma" w:hAnsi="Tahoma" w:cs="Tahoma"/>
          <w:sz w:val="18"/>
          <w:szCs w:val="18"/>
          <w:rtl/>
        </w:rPr>
      </w:pPr>
      <w:r w:rsidRPr="0032284C">
        <w:rPr>
          <w:rFonts w:ascii="Tahoma" w:hAnsi="Tahoma" w:cs="Tahoma" w:hint="cs"/>
          <w:sz w:val="18"/>
          <w:szCs w:val="18"/>
          <w:rtl/>
        </w:rPr>
        <w:t xml:space="preserve">מעקב רציף </w:t>
      </w:r>
      <w:r w:rsidRPr="0032284C">
        <w:rPr>
          <w:rFonts w:ascii="Tahoma" w:hAnsi="Tahoma" w:cs="Tahoma"/>
          <w:sz w:val="18"/>
          <w:szCs w:val="18"/>
          <w:rtl/>
        </w:rPr>
        <w:t xml:space="preserve">אחר נוכחותם של </w:t>
      </w:r>
      <w:r w:rsidRPr="0032284C">
        <w:rPr>
          <w:rFonts w:ascii="Tahoma" w:hAnsi="Tahoma" w:cs="Tahoma" w:hint="cs"/>
          <w:sz w:val="18"/>
          <w:szCs w:val="18"/>
          <w:rtl/>
        </w:rPr>
        <w:t>ה</w:t>
      </w:r>
      <w:r w:rsidRPr="0032284C">
        <w:rPr>
          <w:rFonts w:ascii="Tahoma" w:hAnsi="Tahoma" w:cs="Tahoma"/>
          <w:sz w:val="18"/>
          <w:szCs w:val="18"/>
          <w:rtl/>
        </w:rPr>
        <w:t>דירקטורים</w:t>
      </w:r>
      <w:r w:rsidRPr="0032284C">
        <w:rPr>
          <w:rFonts w:ascii="Tahoma" w:hAnsi="Tahoma" w:cs="Tahoma" w:hint="cs"/>
          <w:sz w:val="18"/>
          <w:szCs w:val="18"/>
          <w:rtl/>
        </w:rPr>
        <w:t xml:space="preserve"> עשוי לגלות בזמן אמת היעדרויות לא מוצדקות של דירקטורים מישיבות דירקטוריון. במקרה זה תפקידה של הרשות הוא לפעול על פי החוק לפיטורי הדירקטור ולהביא את הדבר לידי ביטוי בחוות דעתה על תפקודו. למשל, בחוות דעת מאוקטובר 2014 על תפקודו בעבר של מועמד ט"ז לדירקטוריון חברה ט' כתבה הרשות כי מיוני 2011 עד יולי 2012 נעדר המועמד משש ישיבות דירקטוריון: "נושא זה הובא לידיעתנו במסגרת בדיקה זו, לאחר שהסתיימה תקופת הכהונה הקבועה בחוק לדירקטור, ועל כן לא הובא לידיעת הוועדה במסגרת חוות הדעת המקורית". </w:t>
      </w:r>
    </w:p>
    <w:p w:rsidR="008C1634" w:rsidRPr="0032284C" w:rsidP="002F2121">
      <w:pPr>
        <w:pStyle w:val="RESHET"/>
        <w:rPr>
          <w:rtl/>
        </w:rPr>
      </w:pPr>
      <w:r w:rsidRPr="0032284C">
        <w:rPr>
          <w:rFonts w:hint="cs"/>
          <w:rtl/>
        </w:rPr>
        <w:t xml:space="preserve">מהאמור לעיל נמצא כי </w:t>
      </w:r>
      <w:r w:rsidRPr="0032284C">
        <w:rPr>
          <w:rtl/>
        </w:rPr>
        <w:t>הרשות אינה עוקבת באופן רציף אחר השתתפות הדירקטורים בישיבות דירקטוריון, ואינה פועלת על פי חוק לפיטוריו של דירקטור הנעדר מישיבות דירקטוריון</w:t>
      </w:r>
      <w:r w:rsidRPr="0032284C">
        <w:rPr>
          <w:rFonts w:hint="cs"/>
          <w:rtl/>
        </w:rPr>
        <w:t xml:space="preserve">. משרד מבקר המדינה מעיר לרשות כי גם אם הרפרנט אינו משתתף בכל ישיבות הדירקטוריון, במסגרת המעקב הרציף אחר פעילות החברה הנדרש בחוק, על הרשות לסקור בפרק זמן קצוב את הפרוטוקולים של ישיבות הדירקטוריון כדי לעקוב אחר השתתפות הדירקטורים בישיבות, ולפעול על פי חוק לפיטוריו של דירקטור הנעדר מישיבות דירקטוריון. </w:t>
      </w:r>
    </w:p>
    <w:p w:rsidR="008C1634" w:rsidRPr="0032284C" w:rsidP="002F2121">
      <w:pPr>
        <w:spacing w:before="180" w:after="240" w:line="240" w:lineRule="exact"/>
        <w:ind w:right="2268"/>
        <w:jc w:val="both"/>
        <w:rPr>
          <w:rFonts w:ascii="Tahoma" w:hAnsi="Tahoma" w:cs="Tahoma"/>
          <w:sz w:val="18"/>
          <w:szCs w:val="18"/>
          <w:rtl/>
        </w:rPr>
      </w:pPr>
      <w:r w:rsidRPr="0032284C">
        <w:rPr>
          <w:rFonts w:ascii="Tahoma" w:hAnsi="Tahoma" w:cs="Tahoma" w:hint="cs"/>
          <w:sz w:val="18"/>
          <w:szCs w:val="18"/>
          <w:rtl/>
        </w:rPr>
        <w:t xml:space="preserve">הרשות הסבירה בתשובתה כי לפי </w:t>
      </w:r>
      <w:r w:rsidRPr="0032284C">
        <w:rPr>
          <w:rFonts w:ascii="Tahoma" w:hAnsi="Tahoma" w:cs="Tahoma"/>
          <w:sz w:val="18"/>
          <w:szCs w:val="18"/>
          <w:rtl/>
        </w:rPr>
        <w:t xml:space="preserve">חוזר </w:t>
      </w:r>
      <w:r w:rsidRPr="0032284C">
        <w:rPr>
          <w:rFonts w:ascii="Tahoma" w:hAnsi="Tahoma" w:cs="Tahoma" w:hint="cs"/>
          <w:sz w:val="18"/>
          <w:szCs w:val="18"/>
          <w:rtl/>
        </w:rPr>
        <w:t>ה</w:t>
      </w:r>
      <w:r w:rsidRPr="0032284C">
        <w:rPr>
          <w:rFonts w:ascii="Tahoma" w:hAnsi="Tahoma" w:cs="Tahoma"/>
          <w:sz w:val="18"/>
          <w:szCs w:val="18"/>
          <w:rtl/>
        </w:rPr>
        <w:t>רשות</w:t>
      </w:r>
      <w:r>
        <w:rPr>
          <w:rStyle w:val="FootnoteReference0"/>
          <w:rFonts w:ascii="Tahoma" w:hAnsi="Tahoma" w:cs="Tahoma"/>
          <w:sz w:val="18"/>
          <w:szCs w:val="18"/>
          <w:rtl/>
        </w:rPr>
        <w:footnoteReference w:id="32"/>
      </w:r>
      <w:r w:rsidRPr="0032284C">
        <w:rPr>
          <w:rFonts w:ascii="Tahoma" w:hAnsi="Tahoma" w:cs="Tahoma"/>
          <w:sz w:val="18"/>
          <w:szCs w:val="18"/>
          <w:rtl/>
        </w:rPr>
        <w:t xml:space="preserve"> יו"ר הדירקטוריון מתבקש להודיע בכתב לכל דירקטור ש</w:t>
      </w:r>
      <w:r w:rsidRPr="0032284C">
        <w:rPr>
          <w:rFonts w:ascii="Tahoma" w:hAnsi="Tahoma" w:cs="Tahoma" w:hint="cs"/>
          <w:sz w:val="18"/>
          <w:szCs w:val="18"/>
          <w:rtl/>
        </w:rPr>
        <w:t>לא יעמוד בהוראות החוק כאמור כי</w:t>
      </w:r>
      <w:r w:rsidRPr="0032284C">
        <w:rPr>
          <w:rFonts w:ascii="Tahoma" w:hAnsi="Tahoma" w:cs="Tahoma"/>
          <w:sz w:val="18"/>
          <w:szCs w:val="18"/>
          <w:rtl/>
        </w:rPr>
        <w:t xml:space="preserve"> הוא </w:t>
      </w:r>
      <w:r w:rsidRPr="0032284C">
        <w:rPr>
          <w:rFonts w:ascii="Tahoma" w:hAnsi="Tahoma" w:cs="Tahoma" w:hint="cs"/>
          <w:sz w:val="18"/>
          <w:szCs w:val="18"/>
          <w:rtl/>
        </w:rPr>
        <w:t>י</w:t>
      </w:r>
      <w:r w:rsidRPr="0032284C">
        <w:rPr>
          <w:rFonts w:ascii="Tahoma" w:hAnsi="Tahoma" w:cs="Tahoma"/>
          <w:sz w:val="18"/>
          <w:szCs w:val="18"/>
          <w:rtl/>
        </w:rPr>
        <w:t>חדל לכהן כדירקטור, זולת אם השרים יקבעו, לאחר התייעצות עם הרשות, שה</w:t>
      </w:r>
      <w:r w:rsidRPr="0032284C">
        <w:rPr>
          <w:rFonts w:ascii="Tahoma" w:hAnsi="Tahoma" w:cs="Tahoma" w:hint="cs"/>
          <w:sz w:val="18"/>
          <w:szCs w:val="18"/>
          <w:rtl/>
        </w:rPr>
        <w:t>י</w:t>
      </w:r>
      <w:r w:rsidRPr="0032284C">
        <w:rPr>
          <w:rFonts w:ascii="Tahoma" w:hAnsi="Tahoma" w:cs="Tahoma"/>
          <w:sz w:val="18"/>
          <w:szCs w:val="18"/>
          <w:rtl/>
        </w:rPr>
        <w:t xml:space="preserve">יתה </w:t>
      </w:r>
      <w:r w:rsidRPr="0032284C">
        <w:rPr>
          <w:rFonts w:ascii="Tahoma" w:hAnsi="Tahoma" w:cs="Tahoma"/>
          <w:sz w:val="18"/>
          <w:szCs w:val="18"/>
          <w:rtl/>
        </w:rPr>
        <w:t>סיבה מוצדקת לה</w:t>
      </w:r>
      <w:r w:rsidRPr="0032284C">
        <w:rPr>
          <w:rFonts w:ascii="Tahoma" w:hAnsi="Tahoma" w:cs="Tahoma" w:hint="cs"/>
          <w:sz w:val="18"/>
          <w:szCs w:val="18"/>
          <w:rtl/>
        </w:rPr>
        <w:t>י</w:t>
      </w:r>
      <w:r w:rsidRPr="0032284C">
        <w:rPr>
          <w:rFonts w:ascii="Tahoma" w:hAnsi="Tahoma" w:cs="Tahoma"/>
          <w:sz w:val="18"/>
          <w:szCs w:val="18"/>
          <w:rtl/>
        </w:rPr>
        <w:t>עדרותו.</w:t>
      </w:r>
      <w:r w:rsidRPr="0032284C">
        <w:rPr>
          <w:rFonts w:ascii="Tahoma" w:hAnsi="Tahoma" w:cs="Tahoma" w:hint="cs"/>
          <w:sz w:val="18"/>
          <w:szCs w:val="18"/>
          <w:rtl/>
        </w:rPr>
        <w:t xml:space="preserve"> היא הוסיפה כי החברה אמונה על יישום הוראות החוק לעניין זה. </w:t>
      </w:r>
      <w:r w:rsidRPr="0032284C">
        <w:rPr>
          <w:rFonts w:ascii="Tahoma" w:hAnsi="Tahoma" w:cs="Tahoma"/>
          <w:sz w:val="18"/>
          <w:szCs w:val="18"/>
          <w:rtl/>
        </w:rPr>
        <w:t xml:space="preserve">לפיכך, </w:t>
      </w:r>
      <w:r w:rsidRPr="0032284C">
        <w:rPr>
          <w:rFonts w:ascii="Tahoma" w:hAnsi="Tahoma" w:cs="Tahoma" w:hint="cs"/>
          <w:sz w:val="18"/>
          <w:szCs w:val="18"/>
          <w:rtl/>
        </w:rPr>
        <w:t xml:space="preserve">היא </w:t>
      </w:r>
      <w:r w:rsidRPr="0032284C">
        <w:rPr>
          <w:rFonts w:ascii="Tahoma" w:hAnsi="Tahoma" w:cs="Tahoma"/>
          <w:sz w:val="18"/>
          <w:szCs w:val="18"/>
          <w:rtl/>
        </w:rPr>
        <w:t>אי</w:t>
      </w:r>
      <w:r w:rsidRPr="0032284C">
        <w:rPr>
          <w:rFonts w:ascii="Tahoma" w:hAnsi="Tahoma" w:cs="Tahoma" w:hint="cs"/>
          <w:sz w:val="18"/>
          <w:szCs w:val="18"/>
          <w:rtl/>
        </w:rPr>
        <w:t>נה</w:t>
      </w:r>
      <w:r w:rsidRPr="0032284C">
        <w:rPr>
          <w:rFonts w:ascii="Tahoma" w:hAnsi="Tahoma" w:cs="Tahoma"/>
          <w:sz w:val="18"/>
          <w:szCs w:val="18"/>
          <w:rtl/>
        </w:rPr>
        <w:t xml:space="preserve"> </w:t>
      </w:r>
      <w:r w:rsidRPr="0032284C">
        <w:rPr>
          <w:rFonts w:ascii="Tahoma" w:hAnsi="Tahoma" w:cs="Tahoma" w:hint="cs"/>
          <w:sz w:val="18"/>
          <w:szCs w:val="18"/>
          <w:rtl/>
        </w:rPr>
        <w:t>עוקבת באופן</w:t>
      </w:r>
      <w:r w:rsidRPr="0032284C">
        <w:rPr>
          <w:rFonts w:ascii="Tahoma" w:hAnsi="Tahoma" w:cs="Tahoma"/>
          <w:sz w:val="18"/>
          <w:szCs w:val="18"/>
          <w:rtl/>
        </w:rPr>
        <w:t xml:space="preserve"> תדיר אחר נוכחות הדירקטורים בישיבות הדירקטוריון</w:t>
      </w:r>
      <w:r w:rsidRPr="0032284C">
        <w:rPr>
          <w:rFonts w:ascii="Tahoma" w:hAnsi="Tahoma" w:cs="Tahoma" w:hint="cs"/>
          <w:sz w:val="18"/>
          <w:szCs w:val="18"/>
          <w:rtl/>
        </w:rPr>
        <w:t xml:space="preserve">. עם זאת, אם נודע לרשות כי דירקטור נעדר, אם באמצעות הרפרנט הנוכח בדיוני הדירקטוריון אם באמצעות </w:t>
      </w:r>
      <w:r w:rsidRPr="0032284C">
        <w:rPr>
          <w:rFonts w:ascii="Tahoma" w:hAnsi="Tahoma" w:cs="Tahoma"/>
          <w:sz w:val="18"/>
          <w:szCs w:val="18"/>
          <w:rtl/>
        </w:rPr>
        <w:t xml:space="preserve">דיווח ממזכירות החברות בנוגע להיעדרות דירקטור, הרשות </w:t>
      </w:r>
      <w:r w:rsidRPr="0032284C">
        <w:rPr>
          <w:rFonts w:ascii="Tahoma" w:hAnsi="Tahoma" w:cs="Tahoma" w:hint="cs"/>
          <w:sz w:val="18"/>
          <w:szCs w:val="18"/>
          <w:rtl/>
        </w:rPr>
        <w:t xml:space="preserve">מוודאת כי הוראות </w:t>
      </w:r>
      <w:r w:rsidRPr="0032284C">
        <w:rPr>
          <w:rFonts w:ascii="Tahoma" w:hAnsi="Tahoma" w:cs="Tahoma"/>
          <w:sz w:val="18"/>
          <w:szCs w:val="18"/>
          <w:rtl/>
        </w:rPr>
        <w:t>החוק</w:t>
      </w:r>
      <w:r w:rsidRPr="0032284C">
        <w:rPr>
          <w:rFonts w:ascii="Tahoma" w:hAnsi="Tahoma" w:cs="Tahoma" w:hint="cs"/>
          <w:sz w:val="18"/>
          <w:szCs w:val="18"/>
          <w:rtl/>
        </w:rPr>
        <w:t xml:space="preserve"> מיושמות</w:t>
      </w:r>
      <w:r w:rsidRPr="0032284C">
        <w:rPr>
          <w:rFonts w:ascii="Tahoma" w:hAnsi="Tahoma" w:cs="Tahoma"/>
          <w:sz w:val="18"/>
          <w:szCs w:val="18"/>
          <w:rtl/>
        </w:rPr>
        <w:t>.</w:t>
      </w:r>
    </w:p>
    <w:p w:rsidR="008C1634" w:rsidRPr="0032284C" w:rsidP="002F2121">
      <w:pPr>
        <w:pStyle w:val="RESHET"/>
        <w:rPr>
          <w:rtl/>
        </w:rPr>
      </w:pPr>
      <w:r w:rsidRPr="0032284C">
        <w:rPr>
          <w:rFonts w:hint="cs"/>
          <w:rtl/>
        </w:rPr>
        <w:t>משרד מבקר המדינה מעיר לרשות כי לפי החוק עליה ל</w:t>
      </w:r>
      <w:r w:rsidRPr="0032284C">
        <w:rPr>
          <w:rtl/>
        </w:rPr>
        <w:t>עקוב ברציפות אחר הפעילות של כל אחת מהחברות הממשלתיות</w:t>
      </w:r>
      <w:r w:rsidRPr="0032284C">
        <w:rPr>
          <w:rFonts w:hint="cs"/>
          <w:rtl/>
        </w:rPr>
        <w:t xml:space="preserve">, ובכלל זה אחר נוכחות הדירקטורים בישיבות הדירקטוריון. </w:t>
      </w:r>
      <w:r w:rsidRPr="0032284C">
        <w:rPr>
          <w:rtl/>
        </w:rPr>
        <w:t>בהיעדר מידע שלם על השתתפות דירקטורים בישיבות, חוות הדעת של הרשות חסרות.</w:t>
      </w:r>
      <w:r w:rsidRPr="0032284C">
        <w:rPr>
          <w:rFonts w:hint="cs"/>
          <w:rtl/>
        </w:rPr>
        <w:t xml:space="preserve"> אי לכך, ראוי שחוזר הרשות </w:t>
      </w:r>
      <w:r w:rsidRPr="0032284C">
        <w:rPr>
          <w:rtl/>
        </w:rPr>
        <w:t xml:space="preserve">"עבודת דירקטוריון חברה ממשלתית" </w:t>
      </w:r>
      <w:r w:rsidRPr="0032284C">
        <w:rPr>
          <w:rFonts w:hint="cs"/>
          <w:rtl/>
        </w:rPr>
        <w:t>יעודכן בהתאם. כמו כן, מעקב כאמור יתרום לאיכות חוות הדעת שהרשות מכינה על כל דירקטור.</w:t>
      </w:r>
    </w:p>
    <w:p w:rsidR="008C1634" w:rsidRPr="0032284C" w:rsidP="00E62F9E">
      <w:pPr>
        <w:spacing w:line="240" w:lineRule="exact"/>
        <w:ind w:right="2268"/>
        <w:jc w:val="both"/>
        <w:rPr>
          <w:rFonts w:ascii="Tahoma" w:hAnsi="Tahoma" w:cs="Tahoma"/>
          <w:b/>
          <w:bCs/>
          <w:sz w:val="18"/>
          <w:szCs w:val="18"/>
          <w:rtl/>
        </w:rPr>
      </w:pPr>
    </w:p>
    <w:p w:rsidR="008C1634" w:rsidP="00755DB7">
      <w:pPr>
        <w:pStyle w:val="KOT5"/>
        <w:rPr>
          <w:rtl/>
        </w:rPr>
      </w:pPr>
      <w:r>
        <w:rPr>
          <w:rFonts w:hint="cs"/>
          <w:rtl/>
        </w:rPr>
        <w:t>מעקב הרשות אחר הרכב דירקטוריון</w:t>
      </w:r>
    </w:p>
    <w:p w:rsidR="008C1634" w:rsidRPr="0032284C" w:rsidP="00E62F9E">
      <w:pPr>
        <w:spacing w:line="240" w:lineRule="exact"/>
        <w:ind w:left="-28" w:right="2268"/>
        <w:jc w:val="both"/>
        <w:rPr>
          <w:rFonts w:ascii="Tahoma" w:hAnsi="Tahoma" w:cs="Tahoma"/>
          <w:sz w:val="18"/>
          <w:szCs w:val="18"/>
        </w:rPr>
      </w:pPr>
      <w:r w:rsidRPr="0032284C">
        <w:rPr>
          <w:rFonts w:ascii="Tahoma" w:hAnsi="Tahoma" w:cs="Tahoma" w:hint="cs"/>
          <w:sz w:val="18"/>
          <w:szCs w:val="18"/>
          <w:rtl/>
        </w:rPr>
        <w:t xml:space="preserve">להלן דוגמה על העברת מידע שגוי לוועדה בדבר הרכב דירקטוריון של חברה ממשלתית לצורך דיון במינוי דירקטור לאותה חברה; השר האחראי לחברה ט' הציע לחדש את כהונתו של מועמד כ"ד מהמגזר הערבי, שנבחר לראשונה ביולי 2013 וכיהן כיו"ר דירקטוריון בחברה. בד בבד עם הגשת חידוש מועמדתו לוועדה התקבל ברשות, ביולי 2016, מכתב אנונימי שהעלה חשש למינוי פסול לכאורה שקידם המועמד בחברה שהוא מכהן בה כיו"ר. </w:t>
      </w:r>
    </w:p>
    <w:p w:rsidR="008C1634" w:rsidRPr="0032284C" w:rsidP="00E62F9E">
      <w:pPr>
        <w:spacing w:line="240" w:lineRule="exact"/>
        <w:ind w:right="2268"/>
        <w:jc w:val="both"/>
        <w:rPr>
          <w:rFonts w:ascii="Tahoma" w:hAnsi="Tahoma" w:cs="Tahoma"/>
          <w:sz w:val="18"/>
          <w:szCs w:val="18"/>
          <w:rtl/>
        </w:rPr>
      </w:pPr>
      <w:r w:rsidRPr="0032284C">
        <w:rPr>
          <w:rFonts w:ascii="Tahoma" w:hAnsi="Tahoma" w:cs="Tahoma"/>
          <w:sz w:val="18"/>
          <w:szCs w:val="18"/>
          <w:rtl/>
        </w:rPr>
        <w:t xml:space="preserve">בהמשך לבירור התלונה האנונימית, הוגשה מועמדותו של כ"ד לדיון בוועדה. </w:t>
      </w:r>
      <w:r w:rsidRPr="0032284C">
        <w:rPr>
          <w:rFonts w:ascii="Tahoma" w:hAnsi="Tahoma" w:cs="Tahoma" w:hint="cs"/>
          <w:sz w:val="18"/>
          <w:szCs w:val="18"/>
          <w:rtl/>
        </w:rPr>
        <w:t xml:space="preserve">בהרכב הדירקטוריון שהציגה הרשות לוועדה לקראת הדיון בספטמבר 2016 במועמד כ"ד, צוין כי לצורך השלמת הגרעין הניהולי חסרים דירקטורים בעלי מומחיות בתחומים האלו: מומחה בתחום הפיננסי בעל שבע שנות ניסיון לפחות ותואר אקדמי רלוונטי; מהנדס בתחום עיסוקה של החברה בעל שבע שנות ניסיון בתפקיד; משפטן בתחום המסחרי או בתחום עיסוקה של החברה בעל ניסיון של חמש שנים לפחות; משפטן בתחום המסחרי בעל ניסיון של חמש שנים לפחות. </w:t>
      </w:r>
    </w:p>
    <w:p w:rsidR="008C1634" w:rsidRPr="0032284C" w:rsidP="00E62F9E">
      <w:pPr>
        <w:spacing w:line="240" w:lineRule="exact"/>
        <w:ind w:right="2268"/>
        <w:jc w:val="both"/>
        <w:rPr>
          <w:rFonts w:ascii="Tahoma" w:hAnsi="Tahoma" w:cs="Tahoma"/>
          <w:sz w:val="18"/>
          <w:szCs w:val="18"/>
          <w:rtl/>
        </w:rPr>
      </w:pPr>
      <w:r w:rsidRPr="0032284C">
        <w:rPr>
          <w:rFonts w:ascii="Tahoma" w:hAnsi="Tahoma" w:cs="Tahoma" w:hint="cs"/>
          <w:sz w:val="18"/>
          <w:szCs w:val="18"/>
          <w:rtl/>
        </w:rPr>
        <w:t>בישיבתה ב-7.9.16 החליטה הוועדה, על פי מדיניותה, לדאוג לכך שבשלב מוקדם יתמנו דירקטורים העונים על דרישות הגרעין הניהולי. בהחלטה זו הסתמכה הוועדה על החלטתה מפברואר 2016 שבה קבעה כי לא יאושר מינוי דירקטור נוסף כל עוד לא ימונה דירקטור מהגרעין הניהולי העונה על דרישה של מהנדס</w:t>
      </w:r>
      <w:r w:rsidRPr="0032284C">
        <w:rPr>
          <w:rFonts w:ascii="Tahoma" w:hAnsi="Tahoma" w:cs="Tahoma"/>
          <w:sz w:val="18"/>
          <w:szCs w:val="18"/>
          <w:rtl/>
        </w:rPr>
        <w:t xml:space="preserve"> בתחום עיסוקה של החברה</w:t>
      </w:r>
      <w:r w:rsidRPr="0032284C">
        <w:rPr>
          <w:rFonts w:ascii="Tahoma" w:hAnsi="Tahoma" w:cs="Tahoma" w:hint="cs"/>
          <w:sz w:val="18"/>
          <w:szCs w:val="18"/>
          <w:rtl/>
        </w:rPr>
        <w:t xml:space="preserve">. </w:t>
      </w:r>
    </w:p>
    <w:p w:rsidR="008C1634" w:rsidRPr="0032284C" w:rsidP="002F2121">
      <w:pPr>
        <w:spacing w:after="240" w:line="240" w:lineRule="exact"/>
        <w:ind w:right="2268"/>
        <w:jc w:val="both"/>
        <w:rPr>
          <w:rFonts w:ascii="Tahoma" w:hAnsi="Tahoma" w:cs="Tahoma"/>
          <w:sz w:val="18"/>
          <w:szCs w:val="18"/>
          <w:rtl/>
        </w:rPr>
      </w:pPr>
      <w:r w:rsidRPr="0032284C">
        <w:rPr>
          <w:rFonts w:ascii="Tahoma" w:hAnsi="Tahoma" w:cs="Tahoma" w:hint="cs"/>
          <w:sz w:val="18"/>
          <w:szCs w:val="18"/>
          <w:rtl/>
        </w:rPr>
        <w:t xml:space="preserve">מבדיקת משרד מבקר המדינה עולה כי בתקופה שבין פברואר לספטמבר 2016 השתנה הרכב הדירקטוריון. דירקטור כ"ד שהוא בעל כשירות בגרעין הניהולי בתחום מומחיות פיננסית פרש ממנו ביולי 2016, ובמועד הדיון בוועדה, בספטמבר 2016, הגרעין הניהולי בתחום המומחיות הפיננסית לא היה מאויש. במועד שבו התקיימה ישיבת הוועדה היו חסרים דירקטורים בעלי כישורים </w:t>
      </w:r>
      <w:r w:rsidRPr="0032284C">
        <w:rPr>
          <w:rFonts w:ascii="Tahoma" w:hAnsi="Tahoma" w:cs="Tahoma" w:hint="cs"/>
          <w:sz w:val="18"/>
          <w:szCs w:val="18"/>
          <w:rtl/>
        </w:rPr>
        <w:t xml:space="preserve">לגרעין ניהולי לפחות בשני תחומים - מהנדס ומומחה פיננסי- ואף שהדיון התקיים על מועמד בעל </w:t>
      </w:r>
      <w:r w:rsidRPr="0032284C">
        <w:rPr>
          <w:rFonts w:ascii="Tahoma" w:hAnsi="Tahoma" w:cs="Tahoma"/>
          <w:sz w:val="18"/>
          <w:szCs w:val="18"/>
          <w:rtl/>
        </w:rPr>
        <w:t>כישורי גרעין ניהולי בתחום הפיננסי</w:t>
      </w:r>
      <w:r w:rsidRPr="0032284C">
        <w:rPr>
          <w:rFonts w:ascii="Tahoma" w:hAnsi="Tahoma" w:cs="Tahoma" w:hint="cs"/>
          <w:sz w:val="18"/>
          <w:szCs w:val="18"/>
          <w:rtl/>
        </w:rPr>
        <w:t xml:space="preserve">, הוועדה החליטה לא למנותו בנימוק שכל עוד לא ימונה דירקטור בעל כישורים של גרעין ניהולי, דהיינו מהנדס, יעוכב מינויו של מועמד כ"ד. </w:t>
      </w:r>
    </w:p>
    <w:p w:rsidR="008C1634" w:rsidRPr="0032284C" w:rsidP="002F2121">
      <w:pPr>
        <w:pStyle w:val="RESHET"/>
        <w:rPr>
          <w:rtl/>
        </w:rPr>
      </w:pPr>
      <w:r w:rsidRPr="0032284C">
        <w:rPr>
          <w:rFonts w:hint="cs"/>
          <w:rtl/>
        </w:rPr>
        <w:t>נמצא</w:t>
      </w:r>
      <w:r w:rsidRPr="0032284C">
        <w:rPr>
          <w:rtl/>
        </w:rPr>
        <w:t xml:space="preserve"> </w:t>
      </w:r>
      <w:r w:rsidRPr="0032284C">
        <w:rPr>
          <w:rFonts w:hint="cs"/>
          <w:rtl/>
        </w:rPr>
        <w:t>כי</w:t>
      </w:r>
      <w:r w:rsidRPr="0032284C">
        <w:rPr>
          <w:rtl/>
        </w:rPr>
        <w:t xml:space="preserve"> </w:t>
      </w:r>
      <w:r w:rsidRPr="0032284C">
        <w:rPr>
          <w:rFonts w:hint="cs"/>
          <w:rtl/>
        </w:rPr>
        <w:t>לעניין</w:t>
      </w:r>
      <w:r w:rsidRPr="0032284C">
        <w:rPr>
          <w:rtl/>
        </w:rPr>
        <w:t xml:space="preserve"> </w:t>
      </w:r>
      <w:r w:rsidRPr="0032284C">
        <w:rPr>
          <w:rFonts w:hint="cs"/>
          <w:rtl/>
        </w:rPr>
        <w:t>דרישות</w:t>
      </w:r>
      <w:r w:rsidRPr="0032284C">
        <w:rPr>
          <w:rtl/>
        </w:rPr>
        <w:t xml:space="preserve"> </w:t>
      </w:r>
      <w:r w:rsidRPr="0032284C">
        <w:rPr>
          <w:rFonts w:hint="cs"/>
          <w:rtl/>
        </w:rPr>
        <w:t>הגרעין</w:t>
      </w:r>
      <w:r w:rsidRPr="0032284C">
        <w:rPr>
          <w:rtl/>
        </w:rPr>
        <w:t xml:space="preserve"> </w:t>
      </w:r>
      <w:r w:rsidRPr="0032284C">
        <w:rPr>
          <w:rFonts w:hint="cs"/>
          <w:rtl/>
        </w:rPr>
        <w:t>הניהולי לא</w:t>
      </w:r>
      <w:r w:rsidRPr="0032284C">
        <w:rPr>
          <w:rtl/>
        </w:rPr>
        <w:t xml:space="preserve"> </w:t>
      </w:r>
      <w:r w:rsidRPr="0032284C">
        <w:rPr>
          <w:rFonts w:hint="cs"/>
          <w:rtl/>
        </w:rPr>
        <w:t>עדכנה</w:t>
      </w:r>
      <w:r w:rsidRPr="0032284C">
        <w:rPr>
          <w:rtl/>
        </w:rPr>
        <w:t xml:space="preserve"> </w:t>
      </w:r>
      <w:r w:rsidRPr="0032284C">
        <w:rPr>
          <w:rFonts w:hint="cs"/>
          <w:rtl/>
        </w:rPr>
        <w:t>הרשות</w:t>
      </w:r>
      <w:r w:rsidRPr="0032284C">
        <w:rPr>
          <w:rtl/>
        </w:rPr>
        <w:t xml:space="preserve"> </w:t>
      </w:r>
      <w:r w:rsidRPr="0032284C">
        <w:rPr>
          <w:rFonts w:hint="cs"/>
          <w:rtl/>
        </w:rPr>
        <w:t>את</w:t>
      </w:r>
      <w:r w:rsidRPr="0032284C">
        <w:rPr>
          <w:rtl/>
        </w:rPr>
        <w:t xml:space="preserve"> </w:t>
      </w:r>
      <w:r w:rsidRPr="0032284C">
        <w:rPr>
          <w:rFonts w:hint="cs"/>
          <w:rtl/>
        </w:rPr>
        <w:t>המידע</w:t>
      </w:r>
      <w:r w:rsidRPr="0032284C">
        <w:rPr>
          <w:rtl/>
        </w:rPr>
        <w:t xml:space="preserve"> </w:t>
      </w:r>
      <w:r w:rsidRPr="0032284C">
        <w:rPr>
          <w:rFonts w:hint="cs"/>
          <w:rtl/>
        </w:rPr>
        <w:t>על הרכב הגרעין הניהולי בחברה ט' שהיא העבירה</w:t>
      </w:r>
      <w:r w:rsidRPr="0032284C">
        <w:rPr>
          <w:rtl/>
        </w:rPr>
        <w:t xml:space="preserve"> </w:t>
      </w:r>
      <w:r w:rsidRPr="0032284C">
        <w:rPr>
          <w:rFonts w:hint="cs"/>
          <w:rtl/>
        </w:rPr>
        <w:t>לוועדה</w:t>
      </w:r>
      <w:r w:rsidRPr="0032284C">
        <w:rPr>
          <w:rtl/>
        </w:rPr>
        <w:t xml:space="preserve"> </w:t>
      </w:r>
      <w:r w:rsidRPr="0032284C">
        <w:rPr>
          <w:rFonts w:hint="cs"/>
          <w:rtl/>
        </w:rPr>
        <w:t>בספטמבר</w:t>
      </w:r>
      <w:r w:rsidRPr="0032284C">
        <w:rPr>
          <w:rtl/>
        </w:rPr>
        <w:t xml:space="preserve"> 2016.</w:t>
      </w:r>
      <w:r w:rsidRPr="0032284C">
        <w:rPr>
          <w:rFonts w:hint="cs"/>
          <w:rtl/>
        </w:rPr>
        <w:t xml:space="preserve"> עוד נמצא כי אף שמועמד כ"ד הוא מהמגזר הערבי, שעל פי החוק צריך שיהיה לו ייצוג בדירקטוריון, ובמועד הדיונים לא היה למגזר זה נציג בדירקטוריון, מועמדותו לא נשקלה בהיבט זה. משרד מבקר המדינה מעיר לרשות כי עליה לעקוב בקפדנות רבה יותר אחר הרכב הדירקטוריונים </w:t>
      </w:r>
      <w:r w:rsidRPr="0032284C">
        <w:rPr>
          <w:rFonts w:hint="cs"/>
          <w:rtl/>
        </w:rPr>
        <w:t>והחוסרים</w:t>
      </w:r>
      <w:r w:rsidRPr="0032284C">
        <w:rPr>
          <w:rFonts w:hint="cs"/>
          <w:rtl/>
        </w:rPr>
        <w:t xml:space="preserve"> בהם ולהעביר את מלוא המידע לוועדה כדי שתקבל החלטות בהתאם לכך.</w:t>
      </w:r>
    </w:p>
    <w:p w:rsidR="008C1634" w:rsidRPr="0032284C" w:rsidP="005852C6">
      <w:pPr>
        <w:spacing w:line="240" w:lineRule="exact"/>
        <w:ind w:right="2268"/>
        <w:jc w:val="both"/>
        <w:rPr>
          <w:rFonts w:ascii="Tahoma" w:hAnsi="Tahoma" w:cs="Tahoma"/>
          <w:b/>
          <w:bCs/>
          <w:sz w:val="18"/>
          <w:szCs w:val="18"/>
          <w:rtl/>
        </w:rPr>
      </w:pPr>
    </w:p>
    <w:p w:rsidR="008C1634" w:rsidRPr="008D66B8" w:rsidP="00755DB7">
      <w:pPr>
        <w:pStyle w:val="KOT5"/>
        <w:rPr>
          <w:rtl/>
        </w:rPr>
      </w:pPr>
      <w:r>
        <w:rPr>
          <w:rFonts w:hint="cs"/>
          <w:rtl/>
        </w:rPr>
        <w:t>תיעוד פעילותה של הוועדה</w:t>
      </w:r>
    </w:p>
    <w:p w:rsidR="008C1634" w:rsidP="005852C6">
      <w:pPr>
        <w:spacing w:line="240" w:lineRule="exact"/>
        <w:ind w:right="2268"/>
        <w:jc w:val="both"/>
        <w:rPr>
          <w:rFonts w:ascii="Tahoma" w:hAnsi="Tahoma" w:cs="Tahoma"/>
          <w:sz w:val="18"/>
          <w:szCs w:val="18"/>
        </w:rPr>
      </w:pPr>
      <w:r w:rsidRPr="0032284C">
        <w:rPr>
          <w:rFonts w:ascii="Tahoma" w:hAnsi="Tahoma" w:cs="Tahoma"/>
          <w:sz w:val="18"/>
          <w:szCs w:val="18"/>
          <w:rtl/>
        </w:rPr>
        <w:t>כאמור, חברי הוועדה מקיימים דיונים שבה</w:t>
      </w:r>
      <w:r w:rsidRPr="0032284C">
        <w:rPr>
          <w:rFonts w:ascii="Tahoma" w:hAnsi="Tahoma" w:cs="Tahoma" w:hint="cs"/>
          <w:sz w:val="18"/>
          <w:szCs w:val="18"/>
          <w:rtl/>
        </w:rPr>
        <w:t>ם</w:t>
      </w:r>
      <w:r w:rsidRPr="0032284C">
        <w:rPr>
          <w:rFonts w:ascii="Tahoma" w:hAnsi="Tahoma" w:cs="Tahoma"/>
          <w:sz w:val="18"/>
          <w:szCs w:val="18"/>
          <w:rtl/>
        </w:rPr>
        <w:t xml:space="preserve"> נוכח</w:t>
      </w:r>
      <w:r w:rsidRPr="0032284C">
        <w:rPr>
          <w:rFonts w:ascii="Tahoma" w:hAnsi="Tahoma" w:cs="Tahoma" w:hint="cs"/>
          <w:sz w:val="18"/>
          <w:szCs w:val="18"/>
          <w:rtl/>
        </w:rPr>
        <w:t>ים נציגי רשות נוספים, לרבות</w:t>
      </w:r>
      <w:r w:rsidRPr="0032284C">
        <w:rPr>
          <w:rFonts w:ascii="Tahoma" w:hAnsi="Tahoma" w:cs="Tahoma"/>
          <w:sz w:val="18"/>
          <w:szCs w:val="18"/>
          <w:rtl/>
        </w:rPr>
        <w:t xml:space="preserve"> </w:t>
      </w:r>
      <w:r w:rsidRPr="0032284C">
        <w:rPr>
          <w:rFonts w:ascii="Tahoma" w:hAnsi="Tahoma" w:cs="Tahoma" w:hint="cs"/>
          <w:sz w:val="18"/>
          <w:szCs w:val="18"/>
          <w:rtl/>
        </w:rPr>
        <w:t>"</w:t>
      </w:r>
      <w:r w:rsidRPr="0032284C">
        <w:rPr>
          <w:rFonts w:ascii="Tahoma" w:hAnsi="Tahoma" w:cs="Tahoma"/>
          <w:sz w:val="18"/>
          <w:szCs w:val="18"/>
          <w:rtl/>
        </w:rPr>
        <w:t>מנהלת הוועדה</w:t>
      </w:r>
      <w:r w:rsidRPr="0032284C">
        <w:rPr>
          <w:rFonts w:ascii="Tahoma" w:hAnsi="Tahoma" w:cs="Tahoma" w:hint="cs"/>
          <w:sz w:val="18"/>
          <w:szCs w:val="18"/>
          <w:rtl/>
        </w:rPr>
        <w:t>"</w:t>
      </w:r>
      <w:r w:rsidRPr="0032284C">
        <w:rPr>
          <w:rFonts w:ascii="Tahoma" w:hAnsi="Tahoma" w:cs="Tahoma"/>
          <w:sz w:val="18"/>
          <w:szCs w:val="18"/>
          <w:rtl/>
        </w:rPr>
        <w:t xml:space="preserve">. </w:t>
      </w:r>
      <w:r w:rsidRPr="0032284C">
        <w:rPr>
          <w:rFonts w:ascii="Tahoma" w:hAnsi="Tahoma" w:cs="Tahoma" w:hint="cs"/>
          <w:sz w:val="18"/>
          <w:szCs w:val="18"/>
          <w:rtl/>
        </w:rPr>
        <w:t>במהלך</w:t>
      </w:r>
      <w:r w:rsidRPr="0032284C">
        <w:rPr>
          <w:rFonts w:ascii="Tahoma" w:hAnsi="Tahoma" w:cs="Tahoma"/>
          <w:sz w:val="18"/>
          <w:szCs w:val="18"/>
          <w:rtl/>
        </w:rPr>
        <w:t xml:space="preserve"> דיוני</w:t>
      </w:r>
      <w:r w:rsidRPr="0032284C">
        <w:rPr>
          <w:rFonts w:ascii="Tahoma" w:hAnsi="Tahoma" w:cs="Tahoma" w:hint="cs"/>
          <w:sz w:val="18"/>
          <w:szCs w:val="18"/>
          <w:rtl/>
        </w:rPr>
        <w:t xml:space="preserve"> הוועדה</w:t>
      </w:r>
      <w:r w:rsidRPr="0032284C">
        <w:rPr>
          <w:rFonts w:ascii="Tahoma" w:hAnsi="Tahoma" w:cs="Tahoma"/>
          <w:sz w:val="18"/>
          <w:szCs w:val="18"/>
          <w:rtl/>
        </w:rPr>
        <w:t xml:space="preserve"> היא רושמת תרשומות מדיוני</w:t>
      </w:r>
      <w:r w:rsidRPr="0032284C">
        <w:rPr>
          <w:rFonts w:ascii="Tahoma" w:hAnsi="Tahoma" w:cs="Tahoma" w:hint="cs"/>
          <w:sz w:val="18"/>
          <w:szCs w:val="18"/>
          <w:rtl/>
        </w:rPr>
        <w:t>ה</w:t>
      </w:r>
      <w:r w:rsidRPr="0032284C">
        <w:rPr>
          <w:rFonts w:ascii="Tahoma" w:hAnsi="Tahoma" w:cs="Tahoma"/>
          <w:sz w:val="18"/>
          <w:szCs w:val="18"/>
          <w:rtl/>
        </w:rPr>
        <w:t xml:space="preserve">. </w:t>
      </w:r>
      <w:r w:rsidRPr="0032284C">
        <w:rPr>
          <w:rFonts w:ascii="Tahoma" w:hAnsi="Tahoma" w:cs="Tahoma" w:hint="cs"/>
          <w:sz w:val="18"/>
          <w:szCs w:val="18"/>
          <w:rtl/>
        </w:rPr>
        <w:t>ב</w:t>
      </w:r>
      <w:r w:rsidRPr="0032284C">
        <w:rPr>
          <w:rFonts w:ascii="Tahoma" w:hAnsi="Tahoma" w:cs="Tahoma"/>
          <w:sz w:val="18"/>
          <w:szCs w:val="18"/>
          <w:rtl/>
        </w:rPr>
        <w:t xml:space="preserve">תרשומות </w:t>
      </w:r>
      <w:r w:rsidRPr="0032284C">
        <w:rPr>
          <w:rFonts w:ascii="Tahoma" w:hAnsi="Tahoma" w:cs="Tahoma" w:hint="cs"/>
          <w:sz w:val="18"/>
          <w:szCs w:val="18"/>
          <w:rtl/>
        </w:rPr>
        <w:t>מצוינים</w:t>
      </w:r>
      <w:r w:rsidRPr="0032284C">
        <w:rPr>
          <w:rFonts w:ascii="Tahoma" w:hAnsi="Tahoma" w:cs="Tahoma"/>
          <w:sz w:val="18"/>
          <w:szCs w:val="18"/>
          <w:rtl/>
        </w:rPr>
        <w:t xml:space="preserve"> </w:t>
      </w:r>
      <w:r w:rsidRPr="0032284C">
        <w:rPr>
          <w:rFonts w:ascii="Tahoma" w:hAnsi="Tahoma" w:cs="Tahoma" w:hint="cs"/>
          <w:sz w:val="18"/>
          <w:szCs w:val="18"/>
          <w:rtl/>
        </w:rPr>
        <w:t>שמות</w:t>
      </w:r>
      <w:r w:rsidRPr="0032284C">
        <w:rPr>
          <w:rFonts w:ascii="Tahoma" w:hAnsi="Tahoma" w:cs="Tahoma"/>
          <w:sz w:val="18"/>
          <w:szCs w:val="18"/>
          <w:rtl/>
        </w:rPr>
        <w:t xml:space="preserve"> הנוכחים, סדר </w:t>
      </w:r>
      <w:r w:rsidRPr="0032284C">
        <w:rPr>
          <w:rFonts w:ascii="Tahoma" w:hAnsi="Tahoma" w:cs="Tahoma" w:hint="cs"/>
          <w:sz w:val="18"/>
          <w:szCs w:val="18"/>
          <w:rtl/>
        </w:rPr>
        <w:t>ה</w:t>
      </w:r>
      <w:r w:rsidRPr="0032284C">
        <w:rPr>
          <w:rFonts w:ascii="Tahoma" w:hAnsi="Tahoma" w:cs="Tahoma"/>
          <w:sz w:val="18"/>
          <w:szCs w:val="18"/>
          <w:rtl/>
        </w:rPr>
        <w:t>יום, דיוני הוועדה והחלטותיה.</w:t>
      </w:r>
      <w:r w:rsidRPr="0032284C">
        <w:rPr>
          <w:rFonts w:ascii="Tahoma" w:hAnsi="Tahoma" w:cs="Tahoma" w:hint="cs"/>
          <w:sz w:val="18"/>
          <w:szCs w:val="18"/>
          <w:rtl/>
        </w:rPr>
        <w:t xml:space="preserve"> בימים שלאחר הדיונים התרשומות מועלות על הכתב באופן תמציתי בפרוטוקולים, כאשר לכל מועמד נכתב פרוטוקול נפרד הכולל את פרטיו, את הרכב הוועדה ואת הרכב הדירקטוריון וכן תמצית מדיוני הוועדה, החלטתה ונימוקיה. </w:t>
      </w:r>
    </w:p>
    <w:p w:rsidR="005852C6" w:rsidRPr="0032284C" w:rsidP="005852C6">
      <w:pPr>
        <w:spacing w:line="240" w:lineRule="exact"/>
        <w:ind w:right="2268"/>
        <w:jc w:val="both"/>
        <w:rPr>
          <w:rFonts w:ascii="Tahoma" w:hAnsi="Tahoma" w:cs="Tahoma"/>
          <w:sz w:val="18"/>
          <w:szCs w:val="18"/>
          <w:rtl/>
        </w:rPr>
      </w:pPr>
    </w:p>
    <w:p w:rsidR="008C1634" w:rsidP="00755DB7">
      <w:pPr>
        <w:pStyle w:val="KOT6"/>
        <w:rPr>
          <w:rtl/>
        </w:rPr>
      </w:pPr>
      <w:r>
        <w:rPr>
          <w:rFonts w:hint="cs"/>
          <w:rtl/>
        </w:rPr>
        <w:t>אי-הכנת תרשומות פנימיות לכל דיוני הוועדה ופרוטוקולים של דיוני הוועדה</w:t>
      </w:r>
    </w:p>
    <w:p w:rsidR="008C1634" w:rsidRPr="0032284C" w:rsidP="005852C6">
      <w:pPr>
        <w:spacing w:line="240" w:lineRule="exact"/>
        <w:ind w:right="2268"/>
        <w:jc w:val="both"/>
        <w:rPr>
          <w:rFonts w:ascii="Tahoma" w:hAnsi="Tahoma" w:cs="Tahoma"/>
          <w:sz w:val="18"/>
          <w:szCs w:val="18"/>
          <w:rtl/>
        </w:rPr>
      </w:pPr>
      <w:r w:rsidRPr="0032284C">
        <w:rPr>
          <w:rFonts w:ascii="Tahoma" w:hAnsi="Tahoma" w:cs="Tahoma" w:hint="cs"/>
          <w:sz w:val="18"/>
          <w:szCs w:val="18"/>
          <w:rtl/>
        </w:rPr>
        <w:t>החלטות הוועדה צריכות להיות מנומקות ועליה לנהל פרוטוקול שישקף נאמנה את עיקרי הדיון. בהתייחסותו לנושא רישום פרוטוקול קבע בג"ץ</w:t>
      </w:r>
      <w:r>
        <w:rPr>
          <w:rStyle w:val="FootnoteReference0"/>
          <w:rFonts w:ascii="Tahoma" w:hAnsi="Tahoma" w:cs="Tahoma"/>
          <w:sz w:val="18"/>
          <w:szCs w:val="18"/>
          <w:rtl/>
        </w:rPr>
        <w:footnoteReference w:id="33"/>
      </w:r>
      <w:r w:rsidRPr="0032284C">
        <w:rPr>
          <w:rFonts w:ascii="Tahoma" w:hAnsi="Tahoma" w:cs="Tahoma" w:hint="cs"/>
          <w:sz w:val="18"/>
          <w:szCs w:val="18"/>
          <w:rtl/>
        </w:rPr>
        <w:t xml:space="preserve"> כי "היחס הנמתח בין היותו של הדיון פומבי לבין הצורך לערוך פרוטוקול הינו יחס הפוך, לאמור: פומביות דיון ממעטת מהצורך לערוך פרוטוקול מלא, ואילו ישיבה </w:t>
      </w:r>
      <w:r w:rsidRPr="00386D67">
        <w:rPr>
          <w:rFonts w:ascii="Tahoma" w:hAnsi="Tahoma" w:cs="Tahoma" w:hint="cs"/>
          <w:spacing w:val="-4"/>
          <w:sz w:val="18"/>
          <w:szCs w:val="18"/>
          <w:rtl/>
        </w:rPr>
        <w:t>סגורה מגבירה את הצורך לערוך פרוטוקול מלא".</w:t>
      </w:r>
      <w:r w:rsidRPr="00386D67">
        <w:rPr>
          <w:rFonts w:ascii="Tahoma" w:hAnsi="Tahoma" w:cs="Tahoma"/>
          <w:spacing w:val="-4"/>
          <w:sz w:val="18"/>
          <w:szCs w:val="18"/>
          <w:rtl/>
        </w:rPr>
        <w:t xml:space="preserve"> בפסיקת בג"ץ </w:t>
      </w:r>
      <w:r w:rsidRPr="00386D67">
        <w:rPr>
          <w:rFonts w:ascii="Tahoma" w:hAnsi="Tahoma" w:cs="Tahoma" w:hint="cs"/>
          <w:spacing w:val="-4"/>
          <w:sz w:val="18"/>
          <w:szCs w:val="18"/>
          <w:rtl/>
        </w:rPr>
        <w:t>נוספת</w:t>
      </w:r>
      <w:r>
        <w:rPr>
          <w:rFonts w:ascii="Tahoma" w:hAnsi="Tahoma" w:cs="Tahoma"/>
          <w:spacing w:val="-4"/>
          <w:sz w:val="18"/>
          <w:szCs w:val="18"/>
          <w:vertAlign w:val="superscript"/>
          <w:rtl/>
        </w:rPr>
        <w:footnoteReference w:id="34"/>
      </w:r>
      <w:r w:rsidRPr="00386D67">
        <w:rPr>
          <w:rFonts w:ascii="Tahoma" w:hAnsi="Tahoma" w:cs="Tahoma"/>
          <w:spacing w:val="-4"/>
          <w:sz w:val="18"/>
          <w:szCs w:val="18"/>
          <w:rtl/>
        </w:rPr>
        <w:t xml:space="preserve"> מדצמבר</w:t>
      </w:r>
      <w:r w:rsidRPr="0032284C">
        <w:rPr>
          <w:rFonts w:ascii="Tahoma" w:hAnsi="Tahoma" w:cs="Tahoma"/>
          <w:sz w:val="18"/>
          <w:szCs w:val="18"/>
          <w:rtl/>
        </w:rPr>
        <w:t xml:space="preserve"> 2004 </w:t>
      </w:r>
      <w:r w:rsidRPr="0032284C">
        <w:rPr>
          <w:rFonts w:ascii="Tahoma" w:hAnsi="Tahoma" w:cs="Tahoma" w:hint="cs"/>
          <w:sz w:val="18"/>
          <w:szCs w:val="18"/>
          <w:rtl/>
        </w:rPr>
        <w:t>נקבע</w:t>
      </w:r>
      <w:r w:rsidRPr="0032284C">
        <w:rPr>
          <w:rFonts w:ascii="Tahoma" w:hAnsi="Tahoma" w:cs="Tahoma"/>
          <w:sz w:val="18"/>
          <w:szCs w:val="18"/>
          <w:rtl/>
        </w:rPr>
        <w:t xml:space="preserve"> כי "החובה לכתיבת פרוטוקול שורשיה במשפט </w:t>
      </w:r>
      <w:r w:rsidRPr="0032284C">
        <w:rPr>
          <w:rFonts w:ascii="Tahoma" w:hAnsi="Tahoma" w:cs="Tahoma"/>
          <w:sz w:val="18"/>
          <w:szCs w:val="18"/>
          <w:rtl/>
        </w:rPr>
        <w:t>המינהלי</w:t>
      </w:r>
      <w:r w:rsidRPr="0032284C">
        <w:rPr>
          <w:rFonts w:ascii="Tahoma" w:hAnsi="Tahoma" w:cs="Tahoma"/>
          <w:sz w:val="18"/>
          <w:szCs w:val="18"/>
          <w:rtl/>
        </w:rPr>
        <w:t xml:space="preserve"> הכללי ובעקרון שקיפות פעילותו של </w:t>
      </w:r>
      <w:r w:rsidRPr="0032284C">
        <w:rPr>
          <w:rFonts w:ascii="Tahoma" w:hAnsi="Tahoma" w:cs="Tahoma"/>
          <w:sz w:val="18"/>
          <w:szCs w:val="18"/>
          <w:rtl/>
        </w:rPr>
        <w:t>המינהל</w:t>
      </w:r>
      <w:r w:rsidRPr="0032284C">
        <w:rPr>
          <w:rFonts w:ascii="Tahoma" w:hAnsi="Tahoma" w:cs="Tahoma"/>
          <w:sz w:val="18"/>
          <w:szCs w:val="18"/>
          <w:rtl/>
        </w:rPr>
        <w:t xml:space="preserve">". </w:t>
      </w:r>
      <w:r w:rsidRPr="0012789B" w:rsidR="00386D67">
        <w:rPr>
          <w:rFonts w:cs="Tahoma"/>
          <w:noProof/>
          <w:sz w:val="17"/>
          <w:szCs w:val="17"/>
          <w:rtl/>
        </w:rPr>
        <mc:AlternateContent>
          <mc:Choice Requires="wps">
            <w:drawing>
              <wp:anchor distT="0" distB="0" distL="114300" distR="114300" simplePos="0" relativeHeight="251691008" behindDoc="1" locked="0" layoutInCell="1" allowOverlap="1">
                <wp:simplePos x="0" y="0"/>
                <wp:positionH relativeFrom="margin">
                  <wp:posOffset>-431800</wp:posOffset>
                </wp:positionH>
                <wp:positionV relativeFrom="margin">
                  <wp:align>top</wp:align>
                </wp:positionV>
                <wp:extent cx="1620000" cy="4140000"/>
                <wp:effectExtent l="0" t="0" r="0" b="0"/>
                <wp:wrapNone/>
                <wp:docPr id="56"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852C6" w:rsidRPr="00373C5D" w:rsidP="00386D67">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208079038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035804"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852C6" w:rsidRPr="00881D99" w:rsidP="00386D67">
                            <w:pPr>
                              <w:spacing w:after="0" w:line="240" w:lineRule="auto"/>
                              <w:rPr>
                                <w:color w:val="0B5294"/>
                                <w:spacing w:val="-4"/>
                                <w:sz w:val="24"/>
                                <w:szCs w:val="24"/>
                                <w:rtl/>
                                <w:cs/>
                              </w:rPr>
                            </w:pPr>
                            <w:r w:rsidRPr="00386D67">
                              <w:rPr>
                                <w:rFonts w:cs="Tahoma" w:hint="eastAsia"/>
                                <w:color w:val="0B5294"/>
                                <w:spacing w:val="-4"/>
                                <w:sz w:val="24"/>
                                <w:szCs w:val="24"/>
                                <w:rtl/>
                              </w:rPr>
                              <w:t>רוב</w:t>
                            </w:r>
                            <w:r w:rsidRPr="00386D67">
                              <w:rPr>
                                <w:rFonts w:cs="Tahoma"/>
                                <w:color w:val="0B5294"/>
                                <w:spacing w:val="-4"/>
                                <w:sz w:val="24"/>
                                <w:szCs w:val="24"/>
                                <w:rtl/>
                              </w:rPr>
                              <w:t xml:space="preserve"> </w:t>
                            </w:r>
                            <w:r w:rsidRPr="00386D67">
                              <w:rPr>
                                <w:rFonts w:cs="Tahoma" w:hint="eastAsia"/>
                                <w:color w:val="0B5294"/>
                                <w:spacing w:val="-4"/>
                                <w:sz w:val="24"/>
                                <w:szCs w:val="24"/>
                                <w:rtl/>
                              </w:rPr>
                              <w:t>תרשומות</w:t>
                            </w:r>
                            <w:r w:rsidRPr="00386D67">
                              <w:rPr>
                                <w:rFonts w:cs="Tahoma"/>
                                <w:color w:val="0B5294"/>
                                <w:spacing w:val="-4"/>
                                <w:sz w:val="24"/>
                                <w:szCs w:val="24"/>
                                <w:rtl/>
                              </w:rPr>
                              <w:t xml:space="preserve"> </w:t>
                            </w:r>
                            <w:r w:rsidRPr="00386D67">
                              <w:rPr>
                                <w:rFonts w:cs="Tahoma" w:hint="eastAsia"/>
                                <w:color w:val="0B5294"/>
                                <w:spacing w:val="-4"/>
                                <w:sz w:val="24"/>
                                <w:szCs w:val="24"/>
                                <w:rtl/>
                              </w:rPr>
                              <w:t>הוועדה</w:t>
                            </w:r>
                            <w:r w:rsidRPr="00386D67">
                              <w:rPr>
                                <w:rFonts w:cs="Tahoma"/>
                                <w:color w:val="0B5294"/>
                                <w:spacing w:val="-4"/>
                                <w:sz w:val="24"/>
                                <w:szCs w:val="24"/>
                                <w:rtl/>
                              </w:rPr>
                              <w:t xml:space="preserve"> </w:t>
                            </w:r>
                            <w:r w:rsidRPr="00386D67">
                              <w:rPr>
                                <w:rFonts w:cs="Tahoma" w:hint="eastAsia"/>
                                <w:color w:val="0B5294"/>
                                <w:spacing w:val="-4"/>
                                <w:sz w:val="24"/>
                                <w:szCs w:val="24"/>
                                <w:rtl/>
                              </w:rPr>
                              <w:t>הן</w:t>
                            </w:r>
                            <w:r w:rsidRPr="00386D67">
                              <w:rPr>
                                <w:rFonts w:cs="Tahoma"/>
                                <w:color w:val="0B5294"/>
                                <w:spacing w:val="-4"/>
                                <w:sz w:val="24"/>
                                <w:szCs w:val="24"/>
                                <w:rtl/>
                              </w:rPr>
                              <w:t xml:space="preserve"> </w:t>
                            </w:r>
                            <w:r w:rsidRPr="00386D67">
                              <w:rPr>
                                <w:rFonts w:cs="Tahoma" w:hint="eastAsia"/>
                                <w:color w:val="0B5294"/>
                                <w:spacing w:val="-4"/>
                                <w:sz w:val="24"/>
                                <w:szCs w:val="24"/>
                                <w:rtl/>
                              </w:rPr>
                              <w:t>חלקיות</w:t>
                            </w:r>
                            <w:r w:rsidRPr="00386D67">
                              <w:rPr>
                                <w:rFonts w:cs="Tahoma"/>
                                <w:color w:val="0B5294"/>
                                <w:spacing w:val="-4"/>
                                <w:sz w:val="24"/>
                                <w:szCs w:val="24"/>
                                <w:rtl/>
                              </w:rPr>
                              <w:t xml:space="preserve"> </w:t>
                            </w:r>
                            <w:r w:rsidRPr="00386D67">
                              <w:rPr>
                                <w:rFonts w:cs="Tahoma" w:hint="eastAsia"/>
                                <w:color w:val="0B5294"/>
                                <w:spacing w:val="-4"/>
                                <w:sz w:val="24"/>
                                <w:szCs w:val="24"/>
                                <w:rtl/>
                              </w:rPr>
                              <w:t>וחסרות</w:t>
                            </w:r>
                            <w:r w:rsidRPr="00386D67">
                              <w:rPr>
                                <w:rFonts w:cs="Tahoma"/>
                                <w:color w:val="0B5294"/>
                                <w:spacing w:val="-4"/>
                                <w:sz w:val="24"/>
                                <w:szCs w:val="24"/>
                                <w:rtl/>
                              </w:rPr>
                              <w:t xml:space="preserve"> - </w:t>
                            </w:r>
                            <w:r w:rsidRPr="00386D67">
                              <w:rPr>
                                <w:rFonts w:cs="Tahoma" w:hint="eastAsia"/>
                                <w:color w:val="0B5294"/>
                                <w:spacing w:val="-4"/>
                                <w:sz w:val="24"/>
                                <w:szCs w:val="24"/>
                                <w:rtl/>
                              </w:rPr>
                              <w:t>לא</w:t>
                            </w:r>
                            <w:r w:rsidRPr="00386D67">
                              <w:rPr>
                                <w:rFonts w:cs="Tahoma"/>
                                <w:color w:val="0B5294"/>
                                <w:spacing w:val="-4"/>
                                <w:sz w:val="24"/>
                                <w:szCs w:val="24"/>
                                <w:rtl/>
                              </w:rPr>
                              <w:t xml:space="preserve"> </w:t>
                            </w:r>
                            <w:r w:rsidRPr="00386D67">
                              <w:rPr>
                                <w:rFonts w:cs="Tahoma" w:hint="eastAsia"/>
                                <w:color w:val="0B5294"/>
                                <w:spacing w:val="-4"/>
                                <w:sz w:val="24"/>
                                <w:szCs w:val="24"/>
                                <w:rtl/>
                              </w:rPr>
                              <w:t>מצוינים</w:t>
                            </w:r>
                            <w:r w:rsidRPr="00386D67">
                              <w:rPr>
                                <w:rFonts w:cs="Tahoma"/>
                                <w:color w:val="0B5294"/>
                                <w:spacing w:val="-4"/>
                                <w:sz w:val="24"/>
                                <w:szCs w:val="24"/>
                                <w:rtl/>
                              </w:rPr>
                              <w:t xml:space="preserve"> </w:t>
                            </w:r>
                            <w:r w:rsidRPr="00386D67">
                              <w:rPr>
                                <w:rFonts w:cs="Tahoma" w:hint="eastAsia"/>
                                <w:color w:val="0B5294"/>
                                <w:spacing w:val="-4"/>
                                <w:sz w:val="24"/>
                                <w:szCs w:val="24"/>
                                <w:rtl/>
                              </w:rPr>
                              <w:t>בהן</w:t>
                            </w:r>
                            <w:r w:rsidRPr="00386D67">
                              <w:rPr>
                                <w:rFonts w:cs="Tahoma"/>
                                <w:color w:val="0B5294"/>
                                <w:spacing w:val="-4"/>
                                <w:sz w:val="24"/>
                                <w:szCs w:val="24"/>
                                <w:rtl/>
                              </w:rPr>
                              <w:t xml:space="preserve"> </w:t>
                            </w:r>
                            <w:r w:rsidRPr="00386D67">
                              <w:rPr>
                                <w:rFonts w:cs="Tahoma" w:hint="eastAsia"/>
                                <w:color w:val="0B5294"/>
                                <w:spacing w:val="-4"/>
                                <w:sz w:val="24"/>
                                <w:szCs w:val="24"/>
                                <w:rtl/>
                              </w:rPr>
                              <w:t>שמות</w:t>
                            </w:r>
                            <w:r w:rsidRPr="00386D67">
                              <w:rPr>
                                <w:rFonts w:cs="Tahoma"/>
                                <w:color w:val="0B5294"/>
                                <w:spacing w:val="-4"/>
                                <w:sz w:val="24"/>
                                <w:szCs w:val="24"/>
                                <w:rtl/>
                              </w:rPr>
                              <w:t xml:space="preserve"> </w:t>
                            </w:r>
                            <w:r w:rsidRPr="00386D67">
                              <w:rPr>
                                <w:rFonts w:cs="Tahoma" w:hint="eastAsia"/>
                                <w:color w:val="0B5294"/>
                                <w:spacing w:val="-4"/>
                                <w:sz w:val="24"/>
                                <w:szCs w:val="24"/>
                                <w:rtl/>
                              </w:rPr>
                              <w:t>חברי</w:t>
                            </w:r>
                            <w:r w:rsidRPr="00386D67">
                              <w:rPr>
                                <w:rFonts w:cs="Tahoma"/>
                                <w:color w:val="0B5294"/>
                                <w:spacing w:val="-4"/>
                                <w:sz w:val="24"/>
                                <w:szCs w:val="24"/>
                                <w:rtl/>
                              </w:rPr>
                              <w:t xml:space="preserve"> </w:t>
                            </w:r>
                            <w:r w:rsidRPr="00386D67">
                              <w:rPr>
                                <w:rFonts w:cs="Tahoma" w:hint="eastAsia"/>
                                <w:color w:val="0B5294"/>
                                <w:spacing w:val="-4"/>
                                <w:sz w:val="24"/>
                                <w:szCs w:val="24"/>
                                <w:rtl/>
                              </w:rPr>
                              <w:t>הוועדה</w:t>
                            </w:r>
                            <w:r w:rsidRPr="00386D67">
                              <w:rPr>
                                <w:rFonts w:cs="Tahoma"/>
                                <w:color w:val="0B5294"/>
                                <w:spacing w:val="-4"/>
                                <w:sz w:val="24"/>
                                <w:szCs w:val="24"/>
                                <w:rtl/>
                              </w:rPr>
                              <w:t xml:space="preserve"> </w:t>
                            </w:r>
                            <w:r w:rsidRPr="00386D67">
                              <w:rPr>
                                <w:rFonts w:cs="Tahoma" w:hint="eastAsia"/>
                                <w:color w:val="0B5294"/>
                                <w:spacing w:val="-4"/>
                                <w:sz w:val="24"/>
                                <w:szCs w:val="24"/>
                                <w:rtl/>
                              </w:rPr>
                              <w:t>שהשתתפו</w:t>
                            </w:r>
                            <w:r w:rsidRPr="00386D67">
                              <w:rPr>
                                <w:rFonts w:cs="Tahoma"/>
                                <w:color w:val="0B5294"/>
                                <w:spacing w:val="-4"/>
                                <w:sz w:val="24"/>
                                <w:szCs w:val="24"/>
                                <w:rtl/>
                              </w:rPr>
                              <w:t xml:space="preserve"> </w:t>
                            </w:r>
                            <w:r w:rsidRPr="00386D67">
                              <w:rPr>
                                <w:rFonts w:cs="Tahoma" w:hint="eastAsia"/>
                                <w:color w:val="0B5294"/>
                                <w:spacing w:val="-4"/>
                                <w:sz w:val="24"/>
                                <w:szCs w:val="24"/>
                                <w:rtl/>
                              </w:rPr>
                              <w:t>בכל</w:t>
                            </w:r>
                            <w:r w:rsidRPr="00386D67">
                              <w:rPr>
                                <w:rFonts w:cs="Tahoma"/>
                                <w:color w:val="0B5294"/>
                                <w:spacing w:val="-4"/>
                                <w:sz w:val="24"/>
                                <w:szCs w:val="24"/>
                                <w:rtl/>
                              </w:rPr>
                              <w:t xml:space="preserve"> </w:t>
                            </w:r>
                            <w:r w:rsidRPr="00386D67">
                              <w:rPr>
                                <w:rFonts w:cs="Tahoma" w:hint="eastAsia"/>
                                <w:color w:val="0B5294"/>
                                <w:spacing w:val="-4"/>
                                <w:sz w:val="24"/>
                                <w:szCs w:val="24"/>
                                <w:rtl/>
                              </w:rPr>
                              <w:t>דיון</w:t>
                            </w:r>
                            <w:r w:rsidRPr="00386D67">
                              <w:rPr>
                                <w:rFonts w:cs="Tahoma"/>
                                <w:color w:val="0B5294"/>
                                <w:spacing w:val="-4"/>
                                <w:sz w:val="24"/>
                                <w:szCs w:val="24"/>
                                <w:rtl/>
                              </w:rPr>
                              <w:t xml:space="preserve">, </w:t>
                            </w:r>
                            <w:r w:rsidRPr="00386D67">
                              <w:rPr>
                                <w:rFonts w:cs="Tahoma" w:hint="eastAsia"/>
                                <w:color w:val="0B5294"/>
                                <w:spacing w:val="-4"/>
                                <w:sz w:val="24"/>
                                <w:szCs w:val="24"/>
                                <w:rtl/>
                              </w:rPr>
                              <w:t>לא</w:t>
                            </w:r>
                            <w:r w:rsidRPr="00386D67">
                              <w:rPr>
                                <w:rFonts w:cs="Tahoma"/>
                                <w:color w:val="0B5294"/>
                                <w:spacing w:val="-4"/>
                                <w:sz w:val="24"/>
                                <w:szCs w:val="24"/>
                                <w:rtl/>
                              </w:rPr>
                              <w:t xml:space="preserve"> </w:t>
                            </w:r>
                            <w:r w:rsidRPr="00386D67">
                              <w:rPr>
                                <w:rFonts w:cs="Tahoma" w:hint="eastAsia"/>
                                <w:color w:val="0B5294"/>
                                <w:spacing w:val="-4"/>
                                <w:sz w:val="24"/>
                                <w:szCs w:val="24"/>
                                <w:rtl/>
                              </w:rPr>
                              <w:t>מפורט</w:t>
                            </w:r>
                            <w:r w:rsidRPr="00386D67">
                              <w:rPr>
                                <w:rFonts w:cs="Tahoma"/>
                                <w:color w:val="0B5294"/>
                                <w:spacing w:val="-4"/>
                                <w:sz w:val="24"/>
                                <w:szCs w:val="24"/>
                                <w:rtl/>
                              </w:rPr>
                              <w:t xml:space="preserve"> </w:t>
                            </w:r>
                            <w:r w:rsidRPr="00386D67">
                              <w:rPr>
                                <w:rFonts w:cs="Tahoma" w:hint="eastAsia"/>
                                <w:color w:val="0B5294"/>
                                <w:spacing w:val="-4"/>
                                <w:sz w:val="24"/>
                                <w:szCs w:val="24"/>
                                <w:rtl/>
                              </w:rPr>
                              <w:t>בהן</w:t>
                            </w:r>
                            <w:r w:rsidRPr="00386D67">
                              <w:rPr>
                                <w:rFonts w:cs="Tahoma"/>
                                <w:color w:val="0B5294"/>
                                <w:spacing w:val="-4"/>
                                <w:sz w:val="24"/>
                                <w:szCs w:val="24"/>
                                <w:rtl/>
                              </w:rPr>
                              <w:t xml:space="preserve"> </w:t>
                            </w:r>
                            <w:r w:rsidRPr="00386D67">
                              <w:rPr>
                                <w:rFonts w:cs="Tahoma" w:hint="eastAsia"/>
                                <w:color w:val="0B5294"/>
                                <w:spacing w:val="-4"/>
                                <w:sz w:val="24"/>
                                <w:szCs w:val="24"/>
                                <w:rtl/>
                              </w:rPr>
                              <w:t>מהלך</w:t>
                            </w:r>
                            <w:r w:rsidRPr="00386D67">
                              <w:rPr>
                                <w:rFonts w:cs="Tahoma"/>
                                <w:color w:val="0B5294"/>
                                <w:spacing w:val="-4"/>
                                <w:sz w:val="24"/>
                                <w:szCs w:val="24"/>
                                <w:rtl/>
                              </w:rPr>
                              <w:t xml:space="preserve"> </w:t>
                            </w:r>
                            <w:r w:rsidRPr="00386D67">
                              <w:rPr>
                                <w:rFonts w:cs="Tahoma" w:hint="eastAsia"/>
                                <w:color w:val="0B5294"/>
                                <w:spacing w:val="-4"/>
                                <w:sz w:val="24"/>
                                <w:szCs w:val="24"/>
                                <w:rtl/>
                              </w:rPr>
                              <w:t>הדיון</w:t>
                            </w:r>
                            <w:r w:rsidRPr="00386D67">
                              <w:rPr>
                                <w:rFonts w:cs="Tahoma"/>
                                <w:color w:val="0B5294"/>
                                <w:spacing w:val="-4"/>
                                <w:sz w:val="24"/>
                                <w:szCs w:val="24"/>
                                <w:rtl/>
                              </w:rPr>
                              <w:t xml:space="preserve">, </w:t>
                            </w:r>
                            <w:r w:rsidRPr="00386D67">
                              <w:rPr>
                                <w:rFonts w:cs="Tahoma" w:hint="eastAsia"/>
                                <w:color w:val="0B5294"/>
                                <w:spacing w:val="-4"/>
                                <w:sz w:val="24"/>
                                <w:szCs w:val="24"/>
                                <w:rtl/>
                              </w:rPr>
                              <w:t>לא</w:t>
                            </w:r>
                            <w:r w:rsidRPr="00386D67">
                              <w:rPr>
                                <w:rFonts w:cs="Tahoma"/>
                                <w:color w:val="0B5294"/>
                                <w:spacing w:val="-4"/>
                                <w:sz w:val="24"/>
                                <w:szCs w:val="24"/>
                                <w:rtl/>
                              </w:rPr>
                              <w:t xml:space="preserve"> </w:t>
                            </w:r>
                            <w:r w:rsidRPr="00386D67">
                              <w:rPr>
                                <w:rFonts w:cs="Tahoma" w:hint="eastAsia"/>
                                <w:color w:val="0B5294"/>
                                <w:spacing w:val="-4"/>
                                <w:sz w:val="24"/>
                                <w:szCs w:val="24"/>
                                <w:rtl/>
                              </w:rPr>
                              <w:t>מצוינים</w:t>
                            </w:r>
                            <w:r w:rsidRPr="00386D67">
                              <w:rPr>
                                <w:rFonts w:cs="Tahoma"/>
                                <w:color w:val="0B5294"/>
                                <w:spacing w:val="-4"/>
                                <w:sz w:val="24"/>
                                <w:szCs w:val="24"/>
                                <w:rtl/>
                              </w:rPr>
                              <w:t xml:space="preserve"> </w:t>
                            </w:r>
                            <w:r w:rsidRPr="00386D67">
                              <w:rPr>
                                <w:rFonts w:cs="Tahoma" w:hint="eastAsia"/>
                                <w:color w:val="0B5294"/>
                                <w:spacing w:val="-4"/>
                                <w:sz w:val="24"/>
                                <w:szCs w:val="24"/>
                                <w:rtl/>
                              </w:rPr>
                              <w:t>בהן</w:t>
                            </w:r>
                            <w:r w:rsidRPr="00386D67">
                              <w:rPr>
                                <w:rFonts w:cs="Tahoma"/>
                                <w:color w:val="0B5294"/>
                                <w:spacing w:val="-4"/>
                                <w:sz w:val="24"/>
                                <w:szCs w:val="24"/>
                                <w:rtl/>
                              </w:rPr>
                              <w:t xml:space="preserve"> </w:t>
                            </w:r>
                            <w:r w:rsidRPr="00386D67">
                              <w:rPr>
                                <w:rFonts w:cs="Tahoma" w:hint="eastAsia"/>
                                <w:color w:val="0B5294"/>
                                <w:spacing w:val="-4"/>
                                <w:sz w:val="24"/>
                                <w:szCs w:val="24"/>
                                <w:rtl/>
                              </w:rPr>
                              <w:t>פרטי</w:t>
                            </w:r>
                            <w:r w:rsidRPr="00386D67">
                              <w:rPr>
                                <w:rFonts w:cs="Tahoma"/>
                                <w:color w:val="0B5294"/>
                                <w:spacing w:val="-4"/>
                                <w:sz w:val="24"/>
                                <w:szCs w:val="24"/>
                                <w:rtl/>
                              </w:rPr>
                              <w:t xml:space="preserve"> </w:t>
                            </w:r>
                            <w:r w:rsidRPr="00386D67">
                              <w:rPr>
                                <w:rFonts w:cs="Tahoma" w:hint="eastAsia"/>
                                <w:color w:val="0B5294"/>
                                <w:spacing w:val="-4"/>
                                <w:sz w:val="24"/>
                                <w:szCs w:val="24"/>
                                <w:rtl/>
                              </w:rPr>
                              <w:t>המועמדים</w:t>
                            </w:r>
                            <w:r w:rsidRPr="00386D67">
                              <w:rPr>
                                <w:rFonts w:cs="Tahoma"/>
                                <w:color w:val="0B5294"/>
                                <w:spacing w:val="-4"/>
                                <w:sz w:val="24"/>
                                <w:szCs w:val="24"/>
                                <w:rtl/>
                              </w:rPr>
                              <w:t xml:space="preserve"> </w:t>
                            </w:r>
                            <w:r w:rsidRPr="00386D67">
                              <w:rPr>
                                <w:rFonts w:cs="Tahoma" w:hint="eastAsia"/>
                                <w:color w:val="0B5294"/>
                                <w:spacing w:val="-4"/>
                                <w:sz w:val="24"/>
                                <w:szCs w:val="24"/>
                                <w:rtl/>
                              </w:rPr>
                              <w:t>שבהם</w:t>
                            </w:r>
                            <w:r w:rsidRPr="00386D67">
                              <w:rPr>
                                <w:rFonts w:cs="Tahoma"/>
                                <w:color w:val="0B5294"/>
                                <w:spacing w:val="-4"/>
                                <w:sz w:val="24"/>
                                <w:szCs w:val="24"/>
                                <w:rtl/>
                              </w:rPr>
                              <w:t xml:space="preserve"> </w:t>
                            </w:r>
                            <w:r w:rsidRPr="00386D67">
                              <w:rPr>
                                <w:rFonts w:cs="Tahoma" w:hint="eastAsia"/>
                                <w:color w:val="0B5294"/>
                                <w:spacing w:val="-4"/>
                                <w:sz w:val="24"/>
                                <w:szCs w:val="24"/>
                                <w:rtl/>
                              </w:rPr>
                              <w:t>עסק</w:t>
                            </w:r>
                            <w:r w:rsidRPr="00386D67">
                              <w:rPr>
                                <w:rFonts w:cs="Tahoma"/>
                                <w:color w:val="0B5294"/>
                                <w:spacing w:val="-4"/>
                                <w:sz w:val="24"/>
                                <w:szCs w:val="24"/>
                                <w:rtl/>
                              </w:rPr>
                              <w:t xml:space="preserve"> </w:t>
                            </w:r>
                            <w:r w:rsidRPr="00386D67">
                              <w:rPr>
                                <w:rFonts w:cs="Tahoma" w:hint="eastAsia"/>
                                <w:color w:val="0B5294"/>
                                <w:spacing w:val="-4"/>
                                <w:sz w:val="24"/>
                                <w:szCs w:val="24"/>
                                <w:rtl/>
                              </w:rPr>
                              <w:t>הדיון</w:t>
                            </w:r>
                            <w:r w:rsidRPr="00386D67">
                              <w:rPr>
                                <w:rFonts w:cs="Tahoma"/>
                                <w:color w:val="0B5294"/>
                                <w:spacing w:val="-4"/>
                                <w:sz w:val="24"/>
                                <w:szCs w:val="24"/>
                                <w:rtl/>
                              </w:rPr>
                              <w:t xml:space="preserve"> </w:t>
                            </w:r>
                            <w:r w:rsidRPr="00386D67">
                              <w:rPr>
                                <w:rFonts w:cs="Tahoma" w:hint="eastAsia"/>
                                <w:color w:val="0B5294"/>
                                <w:spacing w:val="-4"/>
                                <w:sz w:val="24"/>
                                <w:szCs w:val="24"/>
                                <w:rtl/>
                              </w:rPr>
                              <w:t>ופרטים</w:t>
                            </w:r>
                            <w:r w:rsidRPr="00386D67">
                              <w:rPr>
                                <w:rFonts w:cs="Tahoma"/>
                                <w:color w:val="0B5294"/>
                                <w:spacing w:val="-4"/>
                                <w:sz w:val="24"/>
                                <w:szCs w:val="24"/>
                                <w:rtl/>
                              </w:rPr>
                              <w:t xml:space="preserve"> </w:t>
                            </w:r>
                            <w:r w:rsidRPr="00386D67">
                              <w:rPr>
                                <w:rFonts w:cs="Tahoma" w:hint="eastAsia"/>
                                <w:color w:val="0B5294"/>
                                <w:spacing w:val="-4"/>
                                <w:sz w:val="24"/>
                                <w:szCs w:val="24"/>
                                <w:rtl/>
                              </w:rPr>
                              <w:t>לגבי</w:t>
                            </w:r>
                            <w:r w:rsidRPr="00386D67">
                              <w:rPr>
                                <w:rFonts w:cs="Tahoma"/>
                                <w:color w:val="0B5294"/>
                                <w:spacing w:val="-4"/>
                                <w:sz w:val="24"/>
                                <w:szCs w:val="24"/>
                                <w:rtl/>
                              </w:rPr>
                              <w:t xml:space="preserve"> </w:t>
                            </w:r>
                            <w:r w:rsidRPr="00386D67">
                              <w:rPr>
                                <w:rFonts w:cs="Tahoma" w:hint="eastAsia"/>
                                <w:color w:val="0B5294"/>
                                <w:spacing w:val="-4"/>
                                <w:sz w:val="24"/>
                                <w:szCs w:val="24"/>
                                <w:rtl/>
                              </w:rPr>
                              <w:t>ההצבעה</w:t>
                            </w:r>
                            <w:r w:rsidRPr="00386D67">
                              <w:rPr>
                                <w:rFonts w:cs="Tahoma"/>
                                <w:color w:val="0B5294"/>
                                <w:spacing w:val="-4"/>
                                <w:sz w:val="24"/>
                                <w:szCs w:val="24"/>
                                <w:rtl/>
                              </w:rPr>
                              <w:t xml:space="preserve"> </w:t>
                            </w:r>
                            <w:r w:rsidRPr="00386D67">
                              <w:rPr>
                                <w:rFonts w:cs="Tahoma" w:hint="eastAsia"/>
                                <w:color w:val="0B5294"/>
                                <w:spacing w:val="-4"/>
                                <w:sz w:val="24"/>
                                <w:szCs w:val="24"/>
                                <w:rtl/>
                              </w:rPr>
                              <w:t>שהתקיימה</w:t>
                            </w:r>
                            <w:r w:rsidRPr="00386D67">
                              <w:rPr>
                                <w:rFonts w:cs="Tahoma"/>
                                <w:color w:val="0B5294"/>
                                <w:spacing w:val="-4"/>
                                <w:sz w:val="24"/>
                                <w:szCs w:val="24"/>
                                <w:rtl/>
                              </w:rPr>
                              <w:t xml:space="preserve">, </w:t>
                            </w:r>
                            <w:r w:rsidRPr="00386D67">
                              <w:rPr>
                                <w:rFonts w:cs="Tahoma" w:hint="eastAsia"/>
                                <w:color w:val="0B5294"/>
                                <w:spacing w:val="-4"/>
                                <w:sz w:val="24"/>
                                <w:szCs w:val="24"/>
                                <w:rtl/>
                              </w:rPr>
                              <w:t>ולא</w:t>
                            </w:r>
                            <w:r w:rsidRPr="00386D67">
                              <w:rPr>
                                <w:rFonts w:cs="Tahoma"/>
                                <w:color w:val="0B5294"/>
                                <w:spacing w:val="-4"/>
                                <w:sz w:val="24"/>
                                <w:szCs w:val="24"/>
                                <w:rtl/>
                              </w:rPr>
                              <w:t xml:space="preserve"> </w:t>
                            </w:r>
                            <w:r w:rsidRPr="00386D67">
                              <w:rPr>
                                <w:rFonts w:cs="Tahoma" w:hint="eastAsia"/>
                                <w:color w:val="0B5294"/>
                                <w:spacing w:val="-4"/>
                                <w:sz w:val="24"/>
                                <w:szCs w:val="24"/>
                                <w:rtl/>
                              </w:rPr>
                              <w:t>מצוינים</w:t>
                            </w:r>
                            <w:r w:rsidRPr="00386D67">
                              <w:rPr>
                                <w:rFonts w:cs="Tahoma"/>
                                <w:color w:val="0B5294"/>
                                <w:spacing w:val="-4"/>
                                <w:sz w:val="24"/>
                                <w:szCs w:val="24"/>
                                <w:rtl/>
                              </w:rPr>
                              <w:t xml:space="preserve"> </w:t>
                            </w:r>
                            <w:r w:rsidRPr="00386D67">
                              <w:rPr>
                                <w:rFonts w:cs="Tahoma" w:hint="eastAsia"/>
                                <w:color w:val="0B5294"/>
                                <w:spacing w:val="-4"/>
                                <w:sz w:val="24"/>
                                <w:szCs w:val="24"/>
                                <w:rtl/>
                              </w:rPr>
                              <w:t>בהן</w:t>
                            </w:r>
                            <w:r w:rsidRPr="00386D67">
                              <w:rPr>
                                <w:rFonts w:cs="Tahoma"/>
                                <w:color w:val="0B5294"/>
                                <w:spacing w:val="-4"/>
                                <w:sz w:val="24"/>
                                <w:szCs w:val="24"/>
                                <w:rtl/>
                              </w:rPr>
                              <w:t xml:space="preserve"> </w:t>
                            </w:r>
                            <w:r w:rsidRPr="00386D67">
                              <w:rPr>
                                <w:rFonts w:cs="Tahoma" w:hint="eastAsia"/>
                                <w:color w:val="0B5294"/>
                                <w:spacing w:val="-4"/>
                                <w:sz w:val="24"/>
                                <w:szCs w:val="24"/>
                                <w:rtl/>
                              </w:rPr>
                              <w:t>הנימוקים</w:t>
                            </w:r>
                            <w:r w:rsidRPr="00386D67">
                              <w:rPr>
                                <w:rFonts w:cs="Tahoma"/>
                                <w:color w:val="0B5294"/>
                                <w:spacing w:val="-4"/>
                                <w:sz w:val="24"/>
                                <w:szCs w:val="24"/>
                                <w:rtl/>
                              </w:rPr>
                              <w:t xml:space="preserve"> </w:t>
                            </w:r>
                            <w:r w:rsidRPr="00386D67">
                              <w:rPr>
                                <w:rFonts w:cs="Tahoma" w:hint="eastAsia"/>
                                <w:color w:val="0B5294"/>
                                <w:spacing w:val="-4"/>
                                <w:sz w:val="24"/>
                                <w:szCs w:val="24"/>
                                <w:rtl/>
                              </w:rPr>
                              <w:t>להחלטות</w:t>
                            </w:r>
                            <w:r w:rsidRPr="00386D67">
                              <w:rPr>
                                <w:rFonts w:cs="Tahoma"/>
                                <w:color w:val="0B5294"/>
                                <w:spacing w:val="-4"/>
                                <w:sz w:val="24"/>
                                <w:szCs w:val="24"/>
                                <w:rtl/>
                              </w:rPr>
                              <w:t xml:space="preserve"> </w:t>
                            </w:r>
                            <w:r w:rsidRPr="00386D67">
                              <w:rPr>
                                <w:rFonts w:cs="Tahoma" w:hint="eastAsia"/>
                                <w:color w:val="0B5294"/>
                                <w:spacing w:val="-4"/>
                                <w:sz w:val="24"/>
                                <w:szCs w:val="24"/>
                                <w:rtl/>
                              </w:rPr>
                              <w:t>שהתקבלו</w:t>
                            </w:r>
                          </w:p>
                          <w:p w:rsidR="005852C6" w:rsidRPr="00373C5D" w:rsidP="00386D67">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4704724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580018"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1"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24448" filled="f" stroked="f">
                <v:textbox>
                  <w:txbxContent>
                    <w:p w:rsidR="005852C6" w:rsidRPr="00373C5D" w:rsidP="00386D67">
                      <w:pPr>
                        <w:spacing w:line="240" w:lineRule="atLeast"/>
                        <w:rPr>
                          <w:rFonts w:cs="Tahoma"/>
                          <w:b/>
                          <w:bCs/>
                          <w:color w:val="0B5294"/>
                          <w:sz w:val="48"/>
                          <w:szCs w:val="48"/>
                          <w:rtl/>
                        </w:rPr>
                      </w:pPr>
                      <w:drawing>
                        <wp:inline distT="0" distB="0" distL="0" distR="0">
                          <wp:extent cx="311150" cy="256800"/>
                          <wp:effectExtent l="0" t="0" r="0" b="0"/>
                          <wp:docPr id="5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471915"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852C6" w:rsidRPr="00881D99" w:rsidP="00386D67">
                      <w:pPr>
                        <w:spacing w:after="0" w:line="240" w:lineRule="auto"/>
                        <w:rPr>
                          <w:color w:val="0B5294"/>
                          <w:spacing w:val="-4"/>
                          <w:sz w:val="24"/>
                          <w:szCs w:val="24"/>
                          <w:rtl/>
                          <w:cs/>
                        </w:rPr>
                      </w:pPr>
                      <w:r w:rsidRPr="00386D67">
                        <w:rPr>
                          <w:rFonts w:cs="Tahoma" w:hint="eastAsia"/>
                          <w:color w:val="0B5294"/>
                          <w:spacing w:val="-4"/>
                          <w:sz w:val="24"/>
                          <w:szCs w:val="24"/>
                          <w:rtl/>
                        </w:rPr>
                        <w:t>רוב</w:t>
                      </w:r>
                      <w:r w:rsidRPr="00386D67">
                        <w:rPr>
                          <w:rFonts w:cs="Tahoma"/>
                          <w:color w:val="0B5294"/>
                          <w:spacing w:val="-4"/>
                          <w:sz w:val="24"/>
                          <w:szCs w:val="24"/>
                          <w:rtl/>
                        </w:rPr>
                        <w:t xml:space="preserve"> </w:t>
                      </w:r>
                      <w:r w:rsidRPr="00386D67">
                        <w:rPr>
                          <w:rFonts w:cs="Tahoma" w:hint="eastAsia"/>
                          <w:color w:val="0B5294"/>
                          <w:spacing w:val="-4"/>
                          <w:sz w:val="24"/>
                          <w:szCs w:val="24"/>
                          <w:rtl/>
                        </w:rPr>
                        <w:t>תרשומות</w:t>
                      </w:r>
                      <w:r w:rsidRPr="00386D67">
                        <w:rPr>
                          <w:rFonts w:cs="Tahoma"/>
                          <w:color w:val="0B5294"/>
                          <w:spacing w:val="-4"/>
                          <w:sz w:val="24"/>
                          <w:szCs w:val="24"/>
                          <w:rtl/>
                        </w:rPr>
                        <w:t xml:space="preserve"> </w:t>
                      </w:r>
                      <w:r w:rsidRPr="00386D67">
                        <w:rPr>
                          <w:rFonts w:cs="Tahoma" w:hint="eastAsia"/>
                          <w:color w:val="0B5294"/>
                          <w:spacing w:val="-4"/>
                          <w:sz w:val="24"/>
                          <w:szCs w:val="24"/>
                          <w:rtl/>
                        </w:rPr>
                        <w:t>הוועדה</w:t>
                      </w:r>
                      <w:r w:rsidRPr="00386D67">
                        <w:rPr>
                          <w:rFonts w:cs="Tahoma"/>
                          <w:color w:val="0B5294"/>
                          <w:spacing w:val="-4"/>
                          <w:sz w:val="24"/>
                          <w:szCs w:val="24"/>
                          <w:rtl/>
                        </w:rPr>
                        <w:t xml:space="preserve"> </w:t>
                      </w:r>
                      <w:r w:rsidRPr="00386D67">
                        <w:rPr>
                          <w:rFonts w:cs="Tahoma" w:hint="eastAsia"/>
                          <w:color w:val="0B5294"/>
                          <w:spacing w:val="-4"/>
                          <w:sz w:val="24"/>
                          <w:szCs w:val="24"/>
                          <w:rtl/>
                        </w:rPr>
                        <w:t>הן</w:t>
                      </w:r>
                      <w:r w:rsidRPr="00386D67">
                        <w:rPr>
                          <w:rFonts w:cs="Tahoma"/>
                          <w:color w:val="0B5294"/>
                          <w:spacing w:val="-4"/>
                          <w:sz w:val="24"/>
                          <w:szCs w:val="24"/>
                          <w:rtl/>
                        </w:rPr>
                        <w:t xml:space="preserve"> </w:t>
                      </w:r>
                      <w:r w:rsidRPr="00386D67">
                        <w:rPr>
                          <w:rFonts w:cs="Tahoma" w:hint="eastAsia"/>
                          <w:color w:val="0B5294"/>
                          <w:spacing w:val="-4"/>
                          <w:sz w:val="24"/>
                          <w:szCs w:val="24"/>
                          <w:rtl/>
                        </w:rPr>
                        <w:t>חלקיות</w:t>
                      </w:r>
                      <w:r w:rsidRPr="00386D67">
                        <w:rPr>
                          <w:rFonts w:cs="Tahoma"/>
                          <w:color w:val="0B5294"/>
                          <w:spacing w:val="-4"/>
                          <w:sz w:val="24"/>
                          <w:szCs w:val="24"/>
                          <w:rtl/>
                        </w:rPr>
                        <w:t xml:space="preserve"> </w:t>
                      </w:r>
                      <w:r w:rsidRPr="00386D67">
                        <w:rPr>
                          <w:rFonts w:cs="Tahoma" w:hint="eastAsia"/>
                          <w:color w:val="0B5294"/>
                          <w:spacing w:val="-4"/>
                          <w:sz w:val="24"/>
                          <w:szCs w:val="24"/>
                          <w:rtl/>
                        </w:rPr>
                        <w:t>וחסרות</w:t>
                      </w:r>
                      <w:r w:rsidRPr="00386D67">
                        <w:rPr>
                          <w:rFonts w:cs="Tahoma"/>
                          <w:color w:val="0B5294"/>
                          <w:spacing w:val="-4"/>
                          <w:sz w:val="24"/>
                          <w:szCs w:val="24"/>
                          <w:rtl/>
                        </w:rPr>
                        <w:t xml:space="preserve"> - </w:t>
                      </w:r>
                      <w:r w:rsidRPr="00386D67">
                        <w:rPr>
                          <w:rFonts w:cs="Tahoma" w:hint="eastAsia"/>
                          <w:color w:val="0B5294"/>
                          <w:spacing w:val="-4"/>
                          <w:sz w:val="24"/>
                          <w:szCs w:val="24"/>
                          <w:rtl/>
                        </w:rPr>
                        <w:t>לא</w:t>
                      </w:r>
                      <w:r w:rsidRPr="00386D67">
                        <w:rPr>
                          <w:rFonts w:cs="Tahoma"/>
                          <w:color w:val="0B5294"/>
                          <w:spacing w:val="-4"/>
                          <w:sz w:val="24"/>
                          <w:szCs w:val="24"/>
                          <w:rtl/>
                        </w:rPr>
                        <w:t xml:space="preserve"> </w:t>
                      </w:r>
                      <w:r w:rsidRPr="00386D67">
                        <w:rPr>
                          <w:rFonts w:cs="Tahoma" w:hint="eastAsia"/>
                          <w:color w:val="0B5294"/>
                          <w:spacing w:val="-4"/>
                          <w:sz w:val="24"/>
                          <w:szCs w:val="24"/>
                          <w:rtl/>
                        </w:rPr>
                        <w:t>מצוינים</w:t>
                      </w:r>
                      <w:r w:rsidRPr="00386D67">
                        <w:rPr>
                          <w:rFonts w:cs="Tahoma"/>
                          <w:color w:val="0B5294"/>
                          <w:spacing w:val="-4"/>
                          <w:sz w:val="24"/>
                          <w:szCs w:val="24"/>
                          <w:rtl/>
                        </w:rPr>
                        <w:t xml:space="preserve"> </w:t>
                      </w:r>
                      <w:r w:rsidRPr="00386D67">
                        <w:rPr>
                          <w:rFonts w:cs="Tahoma" w:hint="eastAsia"/>
                          <w:color w:val="0B5294"/>
                          <w:spacing w:val="-4"/>
                          <w:sz w:val="24"/>
                          <w:szCs w:val="24"/>
                          <w:rtl/>
                        </w:rPr>
                        <w:t>בהן</w:t>
                      </w:r>
                      <w:r w:rsidRPr="00386D67">
                        <w:rPr>
                          <w:rFonts w:cs="Tahoma"/>
                          <w:color w:val="0B5294"/>
                          <w:spacing w:val="-4"/>
                          <w:sz w:val="24"/>
                          <w:szCs w:val="24"/>
                          <w:rtl/>
                        </w:rPr>
                        <w:t xml:space="preserve"> </w:t>
                      </w:r>
                      <w:r w:rsidRPr="00386D67">
                        <w:rPr>
                          <w:rFonts w:cs="Tahoma" w:hint="eastAsia"/>
                          <w:color w:val="0B5294"/>
                          <w:spacing w:val="-4"/>
                          <w:sz w:val="24"/>
                          <w:szCs w:val="24"/>
                          <w:rtl/>
                        </w:rPr>
                        <w:t>שמות</w:t>
                      </w:r>
                      <w:r w:rsidRPr="00386D67">
                        <w:rPr>
                          <w:rFonts w:cs="Tahoma"/>
                          <w:color w:val="0B5294"/>
                          <w:spacing w:val="-4"/>
                          <w:sz w:val="24"/>
                          <w:szCs w:val="24"/>
                          <w:rtl/>
                        </w:rPr>
                        <w:t xml:space="preserve"> </w:t>
                      </w:r>
                      <w:r w:rsidRPr="00386D67">
                        <w:rPr>
                          <w:rFonts w:cs="Tahoma" w:hint="eastAsia"/>
                          <w:color w:val="0B5294"/>
                          <w:spacing w:val="-4"/>
                          <w:sz w:val="24"/>
                          <w:szCs w:val="24"/>
                          <w:rtl/>
                        </w:rPr>
                        <w:t>חברי</w:t>
                      </w:r>
                      <w:r w:rsidRPr="00386D67">
                        <w:rPr>
                          <w:rFonts w:cs="Tahoma"/>
                          <w:color w:val="0B5294"/>
                          <w:spacing w:val="-4"/>
                          <w:sz w:val="24"/>
                          <w:szCs w:val="24"/>
                          <w:rtl/>
                        </w:rPr>
                        <w:t xml:space="preserve"> </w:t>
                      </w:r>
                      <w:r w:rsidRPr="00386D67">
                        <w:rPr>
                          <w:rFonts w:cs="Tahoma" w:hint="eastAsia"/>
                          <w:color w:val="0B5294"/>
                          <w:spacing w:val="-4"/>
                          <w:sz w:val="24"/>
                          <w:szCs w:val="24"/>
                          <w:rtl/>
                        </w:rPr>
                        <w:t>הוועדה</w:t>
                      </w:r>
                      <w:r w:rsidRPr="00386D67">
                        <w:rPr>
                          <w:rFonts w:cs="Tahoma"/>
                          <w:color w:val="0B5294"/>
                          <w:spacing w:val="-4"/>
                          <w:sz w:val="24"/>
                          <w:szCs w:val="24"/>
                          <w:rtl/>
                        </w:rPr>
                        <w:t xml:space="preserve"> </w:t>
                      </w:r>
                      <w:r w:rsidRPr="00386D67">
                        <w:rPr>
                          <w:rFonts w:cs="Tahoma" w:hint="eastAsia"/>
                          <w:color w:val="0B5294"/>
                          <w:spacing w:val="-4"/>
                          <w:sz w:val="24"/>
                          <w:szCs w:val="24"/>
                          <w:rtl/>
                        </w:rPr>
                        <w:t>שהשתתפו</w:t>
                      </w:r>
                      <w:r w:rsidRPr="00386D67">
                        <w:rPr>
                          <w:rFonts w:cs="Tahoma"/>
                          <w:color w:val="0B5294"/>
                          <w:spacing w:val="-4"/>
                          <w:sz w:val="24"/>
                          <w:szCs w:val="24"/>
                          <w:rtl/>
                        </w:rPr>
                        <w:t xml:space="preserve"> </w:t>
                      </w:r>
                      <w:r w:rsidRPr="00386D67">
                        <w:rPr>
                          <w:rFonts w:cs="Tahoma" w:hint="eastAsia"/>
                          <w:color w:val="0B5294"/>
                          <w:spacing w:val="-4"/>
                          <w:sz w:val="24"/>
                          <w:szCs w:val="24"/>
                          <w:rtl/>
                        </w:rPr>
                        <w:t>בכל</w:t>
                      </w:r>
                      <w:r w:rsidRPr="00386D67">
                        <w:rPr>
                          <w:rFonts w:cs="Tahoma"/>
                          <w:color w:val="0B5294"/>
                          <w:spacing w:val="-4"/>
                          <w:sz w:val="24"/>
                          <w:szCs w:val="24"/>
                          <w:rtl/>
                        </w:rPr>
                        <w:t xml:space="preserve"> </w:t>
                      </w:r>
                      <w:r w:rsidRPr="00386D67">
                        <w:rPr>
                          <w:rFonts w:cs="Tahoma" w:hint="eastAsia"/>
                          <w:color w:val="0B5294"/>
                          <w:spacing w:val="-4"/>
                          <w:sz w:val="24"/>
                          <w:szCs w:val="24"/>
                          <w:rtl/>
                        </w:rPr>
                        <w:t>דיון</w:t>
                      </w:r>
                      <w:r w:rsidRPr="00386D67">
                        <w:rPr>
                          <w:rFonts w:cs="Tahoma"/>
                          <w:color w:val="0B5294"/>
                          <w:spacing w:val="-4"/>
                          <w:sz w:val="24"/>
                          <w:szCs w:val="24"/>
                          <w:rtl/>
                        </w:rPr>
                        <w:t xml:space="preserve">, </w:t>
                      </w:r>
                      <w:r w:rsidRPr="00386D67">
                        <w:rPr>
                          <w:rFonts w:cs="Tahoma" w:hint="eastAsia"/>
                          <w:color w:val="0B5294"/>
                          <w:spacing w:val="-4"/>
                          <w:sz w:val="24"/>
                          <w:szCs w:val="24"/>
                          <w:rtl/>
                        </w:rPr>
                        <w:t>לא</w:t>
                      </w:r>
                      <w:r w:rsidRPr="00386D67">
                        <w:rPr>
                          <w:rFonts w:cs="Tahoma"/>
                          <w:color w:val="0B5294"/>
                          <w:spacing w:val="-4"/>
                          <w:sz w:val="24"/>
                          <w:szCs w:val="24"/>
                          <w:rtl/>
                        </w:rPr>
                        <w:t xml:space="preserve"> </w:t>
                      </w:r>
                      <w:r w:rsidRPr="00386D67">
                        <w:rPr>
                          <w:rFonts w:cs="Tahoma" w:hint="eastAsia"/>
                          <w:color w:val="0B5294"/>
                          <w:spacing w:val="-4"/>
                          <w:sz w:val="24"/>
                          <w:szCs w:val="24"/>
                          <w:rtl/>
                        </w:rPr>
                        <w:t>מפורט</w:t>
                      </w:r>
                      <w:r w:rsidRPr="00386D67">
                        <w:rPr>
                          <w:rFonts w:cs="Tahoma"/>
                          <w:color w:val="0B5294"/>
                          <w:spacing w:val="-4"/>
                          <w:sz w:val="24"/>
                          <w:szCs w:val="24"/>
                          <w:rtl/>
                        </w:rPr>
                        <w:t xml:space="preserve"> </w:t>
                      </w:r>
                      <w:r w:rsidRPr="00386D67">
                        <w:rPr>
                          <w:rFonts w:cs="Tahoma" w:hint="eastAsia"/>
                          <w:color w:val="0B5294"/>
                          <w:spacing w:val="-4"/>
                          <w:sz w:val="24"/>
                          <w:szCs w:val="24"/>
                          <w:rtl/>
                        </w:rPr>
                        <w:t>בהן</w:t>
                      </w:r>
                      <w:r w:rsidRPr="00386D67">
                        <w:rPr>
                          <w:rFonts w:cs="Tahoma"/>
                          <w:color w:val="0B5294"/>
                          <w:spacing w:val="-4"/>
                          <w:sz w:val="24"/>
                          <w:szCs w:val="24"/>
                          <w:rtl/>
                        </w:rPr>
                        <w:t xml:space="preserve"> </w:t>
                      </w:r>
                      <w:r w:rsidRPr="00386D67">
                        <w:rPr>
                          <w:rFonts w:cs="Tahoma" w:hint="eastAsia"/>
                          <w:color w:val="0B5294"/>
                          <w:spacing w:val="-4"/>
                          <w:sz w:val="24"/>
                          <w:szCs w:val="24"/>
                          <w:rtl/>
                        </w:rPr>
                        <w:t>מהלך</w:t>
                      </w:r>
                      <w:r w:rsidRPr="00386D67">
                        <w:rPr>
                          <w:rFonts w:cs="Tahoma"/>
                          <w:color w:val="0B5294"/>
                          <w:spacing w:val="-4"/>
                          <w:sz w:val="24"/>
                          <w:szCs w:val="24"/>
                          <w:rtl/>
                        </w:rPr>
                        <w:t xml:space="preserve"> </w:t>
                      </w:r>
                      <w:r w:rsidRPr="00386D67">
                        <w:rPr>
                          <w:rFonts w:cs="Tahoma" w:hint="eastAsia"/>
                          <w:color w:val="0B5294"/>
                          <w:spacing w:val="-4"/>
                          <w:sz w:val="24"/>
                          <w:szCs w:val="24"/>
                          <w:rtl/>
                        </w:rPr>
                        <w:t>הדיון</w:t>
                      </w:r>
                      <w:r w:rsidRPr="00386D67">
                        <w:rPr>
                          <w:rFonts w:cs="Tahoma"/>
                          <w:color w:val="0B5294"/>
                          <w:spacing w:val="-4"/>
                          <w:sz w:val="24"/>
                          <w:szCs w:val="24"/>
                          <w:rtl/>
                        </w:rPr>
                        <w:t xml:space="preserve">, </w:t>
                      </w:r>
                      <w:r w:rsidRPr="00386D67">
                        <w:rPr>
                          <w:rFonts w:cs="Tahoma" w:hint="eastAsia"/>
                          <w:color w:val="0B5294"/>
                          <w:spacing w:val="-4"/>
                          <w:sz w:val="24"/>
                          <w:szCs w:val="24"/>
                          <w:rtl/>
                        </w:rPr>
                        <w:t>לא</w:t>
                      </w:r>
                      <w:r w:rsidRPr="00386D67">
                        <w:rPr>
                          <w:rFonts w:cs="Tahoma"/>
                          <w:color w:val="0B5294"/>
                          <w:spacing w:val="-4"/>
                          <w:sz w:val="24"/>
                          <w:szCs w:val="24"/>
                          <w:rtl/>
                        </w:rPr>
                        <w:t xml:space="preserve"> </w:t>
                      </w:r>
                      <w:r w:rsidRPr="00386D67">
                        <w:rPr>
                          <w:rFonts w:cs="Tahoma" w:hint="eastAsia"/>
                          <w:color w:val="0B5294"/>
                          <w:spacing w:val="-4"/>
                          <w:sz w:val="24"/>
                          <w:szCs w:val="24"/>
                          <w:rtl/>
                        </w:rPr>
                        <w:t>מצוינים</w:t>
                      </w:r>
                      <w:r w:rsidRPr="00386D67">
                        <w:rPr>
                          <w:rFonts w:cs="Tahoma"/>
                          <w:color w:val="0B5294"/>
                          <w:spacing w:val="-4"/>
                          <w:sz w:val="24"/>
                          <w:szCs w:val="24"/>
                          <w:rtl/>
                        </w:rPr>
                        <w:t xml:space="preserve"> </w:t>
                      </w:r>
                      <w:r w:rsidRPr="00386D67">
                        <w:rPr>
                          <w:rFonts w:cs="Tahoma" w:hint="eastAsia"/>
                          <w:color w:val="0B5294"/>
                          <w:spacing w:val="-4"/>
                          <w:sz w:val="24"/>
                          <w:szCs w:val="24"/>
                          <w:rtl/>
                        </w:rPr>
                        <w:t>בהן</w:t>
                      </w:r>
                      <w:r w:rsidRPr="00386D67">
                        <w:rPr>
                          <w:rFonts w:cs="Tahoma"/>
                          <w:color w:val="0B5294"/>
                          <w:spacing w:val="-4"/>
                          <w:sz w:val="24"/>
                          <w:szCs w:val="24"/>
                          <w:rtl/>
                        </w:rPr>
                        <w:t xml:space="preserve"> </w:t>
                      </w:r>
                      <w:r w:rsidRPr="00386D67">
                        <w:rPr>
                          <w:rFonts w:cs="Tahoma" w:hint="eastAsia"/>
                          <w:color w:val="0B5294"/>
                          <w:spacing w:val="-4"/>
                          <w:sz w:val="24"/>
                          <w:szCs w:val="24"/>
                          <w:rtl/>
                        </w:rPr>
                        <w:t>פרטי</w:t>
                      </w:r>
                      <w:r w:rsidRPr="00386D67">
                        <w:rPr>
                          <w:rFonts w:cs="Tahoma"/>
                          <w:color w:val="0B5294"/>
                          <w:spacing w:val="-4"/>
                          <w:sz w:val="24"/>
                          <w:szCs w:val="24"/>
                          <w:rtl/>
                        </w:rPr>
                        <w:t xml:space="preserve"> </w:t>
                      </w:r>
                      <w:r w:rsidRPr="00386D67">
                        <w:rPr>
                          <w:rFonts w:cs="Tahoma" w:hint="eastAsia"/>
                          <w:color w:val="0B5294"/>
                          <w:spacing w:val="-4"/>
                          <w:sz w:val="24"/>
                          <w:szCs w:val="24"/>
                          <w:rtl/>
                        </w:rPr>
                        <w:t>המועמדים</w:t>
                      </w:r>
                      <w:r w:rsidRPr="00386D67">
                        <w:rPr>
                          <w:rFonts w:cs="Tahoma"/>
                          <w:color w:val="0B5294"/>
                          <w:spacing w:val="-4"/>
                          <w:sz w:val="24"/>
                          <w:szCs w:val="24"/>
                          <w:rtl/>
                        </w:rPr>
                        <w:t xml:space="preserve"> </w:t>
                      </w:r>
                      <w:r w:rsidRPr="00386D67">
                        <w:rPr>
                          <w:rFonts w:cs="Tahoma" w:hint="eastAsia"/>
                          <w:color w:val="0B5294"/>
                          <w:spacing w:val="-4"/>
                          <w:sz w:val="24"/>
                          <w:szCs w:val="24"/>
                          <w:rtl/>
                        </w:rPr>
                        <w:t>שבהם</w:t>
                      </w:r>
                      <w:r w:rsidRPr="00386D67">
                        <w:rPr>
                          <w:rFonts w:cs="Tahoma"/>
                          <w:color w:val="0B5294"/>
                          <w:spacing w:val="-4"/>
                          <w:sz w:val="24"/>
                          <w:szCs w:val="24"/>
                          <w:rtl/>
                        </w:rPr>
                        <w:t xml:space="preserve"> </w:t>
                      </w:r>
                      <w:r w:rsidRPr="00386D67">
                        <w:rPr>
                          <w:rFonts w:cs="Tahoma" w:hint="eastAsia"/>
                          <w:color w:val="0B5294"/>
                          <w:spacing w:val="-4"/>
                          <w:sz w:val="24"/>
                          <w:szCs w:val="24"/>
                          <w:rtl/>
                        </w:rPr>
                        <w:t>עסק</w:t>
                      </w:r>
                      <w:r w:rsidRPr="00386D67">
                        <w:rPr>
                          <w:rFonts w:cs="Tahoma"/>
                          <w:color w:val="0B5294"/>
                          <w:spacing w:val="-4"/>
                          <w:sz w:val="24"/>
                          <w:szCs w:val="24"/>
                          <w:rtl/>
                        </w:rPr>
                        <w:t xml:space="preserve"> </w:t>
                      </w:r>
                      <w:r w:rsidRPr="00386D67">
                        <w:rPr>
                          <w:rFonts w:cs="Tahoma" w:hint="eastAsia"/>
                          <w:color w:val="0B5294"/>
                          <w:spacing w:val="-4"/>
                          <w:sz w:val="24"/>
                          <w:szCs w:val="24"/>
                          <w:rtl/>
                        </w:rPr>
                        <w:t>הדיון</w:t>
                      </w:r>
                      <w:r w:rsidRPr="00386D67">
                        <w:rPr>
                          <w:rFonts w:cs="Tahoma"/>
                          <w:color w:val="0B5294"/>
                          <w:spacing w:val="-4"/>
                          <w:sz w:val="24"/>
                          <w:szCs w:val="24"/>
                          <w:rtl/>
                        </w:rPr>
                        <w:t xml:space="preserve"> </w:t>
                      </w:r>
                      <w:r w:rsidRPr="00386D67">
                        <w:rPr>
                          <w:rFonts w:cs="Tahoma" w:hint="eastAsia"/>
                          <w:color w:val="0B5294"/>
                          <w:spacing w:val="-4"/>
                          <w:sz w:val="24"/>
                          <w:szCs w:val="24"/>
                          <w:rtl/>
                        </w:rPr>
                        <w:t>ופרטים</w:t>
                      </w:r>
                      <w:r w:rsidRPr="00386D67">
                        <w:rPr>
                          <w:rFonts w:cs="Tahoma"/>
                          <w:color w:val="0B5294"/>
                          <w:spacing w:val="-4"/>
                          <w:sz w:val="24"/>
                          <w:szCs w:val="24"/>
                          <w:rtl/>
                        </w:rPr>
                        <w:t xml:space="preserve"> </w:t>
                      </w:r>
                      <w:r w:rsidRPr="00386D67">
                        <w:rPr>
                          <w:rFonts w:cs="Tahoma" w:hint="eastAsia"/>
                          <w:color w:val="0B5294"/>
                          <w:spacing w:val="-4"/>
                          <w:sz w:val="24"/>
                          <w:szCs w:val="24"/>
                          <w:rtl/>
                        </w:rPr>
                        <w:t>לגבי</w:t>
                      </w:r>
                      <w:r w:rsidRPr="00386D67">
                        <w:rPr>
                          <w:rFonts w:cs="Tahoma"/>
                          <w:color w:val="0B5294"/>
                          <w:spacing w:val="-4"/>
                          <w:sz w:val="24"/>
                          <w:szCs w:val="24"/>
                          <w:rtl/>
                        </w:rPr>
                        <w:t xml:space="preserve"> </w:t>
                      </w:r>
                      <w:r w:rsidRPr="00386D67">
                        <w:rPr>
                          <w:rFonts w:cs="Tahoma" w:hint="eastAsia"/>
                          <w:color w:val="0B5294"/>
                          <w:spacing w:val="-4"/>
                          <w:sz w:val="24"/>
                          <w:szCs w:val="24"/>
                          <w:rtl/>
                        </w:rPr>
                        <w:t>ההצבעה</w:t>
                      </w:r>
                      <w:r w:rsidRPr="00386D67">
                        <w:rPr>
                          <w:rFonts w:cs="Tahoma"/>
                          <w:color w:val="0B5294"/>
                          <w:spacing w:val="-4"/>
                          <w:sz w:val="24"/>
                          <w:szCs w:val="24"/>
                          <w:rtl/>
                        </w:rPr>
                        <w:t xml:space="preserve"> </w:t>
                      </w:r>
                      <w:r w:rsidRPr="00386D67">
                        <w:rPr>
                          <w:rFonts w:cs="Tahoma" w:hint="eastAsia"/>
                          <w:color w:val="0B5294"/>
                          <w:spacing w:val="-4"/>
                          <w:sz w:val="24"/>
                          <w:szCs w:val="24"/>
                          <w:rtl/>
                        </w:rPr>
                        <w:t>שהתקיימה</w:t>
                      </w:r>
                      <w:r w:rsidRPr="00386D67">
                        <w:rPr>
                          <w:rFonts w:cs="Tahoma"/>
                          <w:color w:val="0B5294"/>
                          <w:spacing w:val="-4"/>
                          <w:sz w:val="24"/>
                          <w:szCs w:val="24"/>
                          <w:rtl/>
                        </w:rPr>
                        <w:t xml:space="preserve">, </w:t>
                      </w:r>
                      <w:r w:rsidRPr="00386D67">
                        <w:rPr>
                          <w:rFonts w:cs="Tahoma" w:hint="eastAsia"/>
                          <w:color w:val="0B5294"/>
                          <w:spacing w:val="-4"/>
                          <w:sz w:val="24"/>
                          <w:szCs w:val="24"/>
                          <w:rtl/>
                        </w:rPr>
                        <w:t>ולא</w:t>
                      </w:r>
                      <w:r w:rsidRPr="00386D67">
                        <w:rPr>
                          <w:rFonts w:cs="Tahoma"/>
                          <w:color w:val="0B5294"/>
                          <w:spacing w:val="-4"/>
                          <w:sz w:val="24"/>
                          <w:szCs w:val="24"/>
                          <w:rtl/>
                        </w:rPr>
                        <w:t xml:space="preserve"> </w:t>
                      </w:r>
                      <w:r w:rsidRPr="00386D67">
                        <w:rPr>
                          <w:rFonts w:cs="Tahoma" w:hint="eastAsia"/>
                          <w:color w:val="0B5294"/>
                          <w:spacing w:val="-4"/>
                          <w:sz w:val="24"/>
                          <w:szCs w:val="24"/>
                          <w:rtl/>
                        </w:rPr>
                        <w:t>מצוינים</w:t>
                      </w:r>
                      <w:r w:rsidRPr="00386D67">
                        <w:rPr>
                          <w:rFonts w:cs="Tahoma"/>
                          <w:color w:val="0B5294"/>
                          <w:spacing w:val="-4"/>
                          <w:sz w:val="24"/>
                          <w:szCs w:val="24"/>
                          <w:rtl/>
                        </w:rPr>
                        <w:t xml:space="preserve"> </w:t>
                      </w:r>
                      <w:r w:rsidRPr="00386D67">
                        <w:rPr>
                          <w:rFonts w:cs="Tahoma" w:hint="eastAsia"/>
                          <w:color w:val="0B5294"/>
                          <w:spacing w:val="-4"/>
                          <w:sz w:val="24"/>
                          <w:szCs w:val="24"/>
                          <w:rtl/>
                        </w:rPr>
                        <w:t>בהן</w:t>
                      </w:r>
                      <w:r w:rsidRPr="00386D67">
                        <w:rPr>
                          <w:rFonts w:cs="Tahoma"/>
                          <w:color w:val="0B5294"/>
                          <w:spacing w:val="-4"/>
                          <w:sz w:val="24"/>
                          <w:szCs w:val="24"/>
                          <w:rtl/>
                        </w:rPr>
                        <w:t xml:space="preserve"> </w:t>
                      </w:r>
                      <w:r w:rsidRPr="00386D67">
                        <w:rPr>
                          <w:rFonts w:cs="Tahoma" w:hint="eastAsia"/>
                          <w:color w:val="0B5294"/>
                          <w:spacing w:val="-4"/>
                          <w:sz w:val="24"/>
                          <w:szCs w:val="24"/>
                          <w:rtl/>
                        </w:rPr>
                        <w:t>הנימוקים</w:t>
                      </w:r>
                      <w:r w:rsidRPr="00386D67">
                        <w:rPr>
                          <w:rFonts w:cs="Tahoma"/>
                          <w:color w:val="0B5294"/>
                          <w:spacing w:val="-4"/>
                          <w:sz w:val="24"/>
                          <w:szCs w:val="24"/>
                          <w:rtl/>
                        </w:rPr>
                        <w:t xml:space="preserve"> </w:t>
                      </w:r>
                      <w:r w:rsidRPr="00386D67">
                        <w:rPr>
                          <w:rFonts w:cs="Tahoma" w:hint="eastAsia"/>
                          <w:color w:val="0B5294"/>
                          <w:spacing w:val="-4"/>
                          <w:sz w:val="24"/>
                          <w:szCs w:val="24"/>
                          <w:rtl/>
                        </w:rPr>
                        <w:t>להחלטות</w:t>
                      </w:r>
                      <w:r w:rsidRPr="00386D67">
                        <w:rPr>
                          <w:rFonts w:cs="Tahoma"/>
                          <w:color w:val="0B5294"/>
                          <w:spacing w:val="-4"/>
                          <w:sz w:val="24"/>
                          <w:szCs w:val="24"/>
                          <w:rtl/>
                        </w:rPr>
                        <w:t xml:space="preserve"> </w:t>
                      </w:r>
                      <w:r w:rsidRPr="00386D67">
                        <w:rPr>
                          <w:rFonts w:cs="Tahoma" w:hint="eastAsia"/>
                          <w:color w:val="0B5294"/>
                          <w:spacing w:val="-4"/>
                          <w:sz w:val="24"/>
                          <w:szCs w:val="24"/>
                          <w:rtl/>
                        </w:rPr>
                        <w:t>שהתקבלו</w:t>
                      </w:r>
                    </w:p>
                    <w:p w:rsidR="005852C6" w:rsidRPr="00373C5D" w:rsidP="00386D67">
                      <w:pPr>
                        <w:spacing w:before="120" w:after="0" w:line="240" w:lineRule="atLeast"/>
                        <w:rPr>
                          <w:rFonts w:cs="Tahoma"/>
                          <w:b/>
                          <w:bCs/>
                          <w:color w:val="0B5294"/>
                          <w:sz w:val="48"/>
                          <w:szCs w:val="48"/>
                          <w:rtl/>
                        </w:rPr>
                      </w:pPr>
                      <w:drawing>
                        <wp:inline distT="0" distB="0" distL="0" distR="0">
                          <wp:extent cx="288000" cy="31337"/>
                          <wp:effectExtent l="0" t="0" r="0" b="6985"/>
                          <wp:docPr id="5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08808"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8C1634" w:rsidRPr="0032284C" w:rsidP="002F2121">
      <w:pPr>
        <w:spacing w:after="240" w:line="240" w:lineRule="exact"/>
        <w:ind w:right="2268"/>
        <w:jc w:val="both"/>
        <w:rPr>
          <w:rFonts w:ascii="Tahoma" w:hAnsi="Tahoma" w:cs="Tahoma"/>
          <w:sz w:val="18"/>
          <w:szCs w:val="18"/>
          <w:rtl/>
        </w:rPr>
      </w:pPr>
      <w:r w:rsidRPr="0032284C">
        <w:rPr>
          <w:rFonts w:ascii="Tahoma" w:hAnsi="Tahoma" w:cs="Tahoma" w:hint="cs"/>
          <w:sz w:val="18"/>
          <w:szCs w:val="18"/>
          <w:rtl/>
        </w:rPr>
        <w:t xml:space="preserve">בעתירה </w:t>
      </w:r>
      <w:r w:rsidRPr="0032284C">
        <w:rPr>
          <w:rFonts w:ascii="Tahoma" w:hAnsi="Tahoma" w:cs="Tahoma" w:hint="cs"/>
          <w:sz w:val="18"/>
          <w:szCs w:val="18"/>
          <w:rtl/>
        </w:rPr>
        <w:t>מינהלית</w:t>
      </w:r>
      <w:r w:rsidRPr="0032284C">
        <w:rPr>
          <w:rFonts w:ascii="Tahoma" w:hAnsi="Tahoma" w:cs="Tahoma" w:hint="cs"/>
          <w:sz w:val="18"/>
          <w:szCs w:val="18"/>
          <w:rtl/>
        </w:rPr>
        <w:t xml:space="preserve"> בנושא מכרזים</w:t>
      </w:r>
      <w:r>
        <w:rPr>
          <w:rStyle w:val="FootnoteReference0"/>
          <w:rFonts w:ascii="Tahoma" w:hAnsi="Tahoma" w:cs="Tahoma"/>
          <w:sz w:val="18"/>
          <w:szCs w:val="18"/>
          <w:rtl/>
        </w:rPr>
        <w:footnoteReference w:id="35"/>
      </w:r>
      <w:r w:rsidRPr="0032284C">
        <w:rPr>
          <w:rFonts w:ascii="Tahoma" w:hAnsi="Tahoma" w:cs="Tahoma" w:hint="cs"/>
          <w:sz w:val="18"/>
          <w:szCs w:val="18"/>
          <w:rtl/>
        </w:rPr>
        <w:t xml:space="preserve"> נכתב כי "</w:t>
      </w:r>
      <w:r w:rsidRPr="0032284C">
        <w:rPr>
          <w:rFonts w:ascii="Tahoma" w:hAnsi="Tahoma" w:cs="Tahoma"/>
          <w:sz w:val="18"/>
          <w:szCs w:val="18"/>
          <w:rtl/>
        </w:rPr>
        <w:t>ניהול פרוטוקול של ישיבות הוועדה הינה דרישה מהותית ואלמנטרית.</w:t>
      </w:r>
      <w:r w:rsidRPr="0032284C">
        <w:rPr>
          <w:rFonts w:ascii="Tahoma" w:hAnsi="Tahoma" w:cs="Tahoma" w:hint="cs"/>
          <w:sz w:val="18"/>
          <w:szCs w:val="18"/>
          <w:rtl/>
        </w:rPr>
        <w:t xml:space="preserve"> </w:t>
      </w:r>
      <w:r w:rsidRPr="0032284C">
        <w:rPr>
          <w:rFonts w:ascii="Tahoma" w:hAnsi="Tahoma" w:cs="Tahoma"/>
          <w:sz w:val="18"/>
          <w:szCs w:val="18"/>
          <w:rtl/>
        </w:rPr>
        <w:t xml:space="preserve">אין מדובר בדרישה פורמאלית, שהרי הפרוטוקול הוא המקור </w:t>
      </w:r>
      <w:r w:rsidRPr="0032284C">
        <w:rPr>
          <w:rFonts w:ascii="Tahoma" w:hAnsi="Tahoma" w:cs="Tahoma"/>
          <w:sz w:val="18"/>
          <w:szCs w:val="18"/>
          <w:rtl/>
        </w:rPr>
        <w:t>האמיתי</w:t>
      </w:r>
      <w:r w:rsidRPr="0032284C">
        <w:rPr>
          <w:rFonts w:ascii="Tahoma" w:hAnsi="Tahoma" w:cs="Tahoma"/>
          <w:sz w:val="18"/>
          <w:szCs w:val="18"/>
          <w:rtl/>
        </w:rPr>
        <w:t xml:space="preserve"> והאותנטי ביותר לבחינת החומר שהונח בפני הוועדה לצורך קבלת החלטה ולבחינת הפעלת שיקול דעתה בזמן אמת. הפרוטוקול, יחד עם הנמקות</w:t>
      </w:r>
      <w:r w:rsidRPr="0032284C">
        <w:rPr>
          <w:rFonts w:ascii="Tahoma" w:hAnsi="Tahoma" w:cs="Tahoma" w:hint="cs"/>
          <w:sz w:val="18"/>
          <w:szCs w:val="18"/>
          <w:rtl/>
        </w:rPr>
        <w:t xml:space="preserve"> </w:t>
      </w:r>
      <w:r w:rsidRPr="0032284C">
        <w:rPr>
          <w:rFonts w:ascii="Tahoma" w:hAnsi="Tahoma" w:cs="Tahoma"/>
          <w:sz w:val="18"/>
          <w:szCs w:val="18"/>
          <w:rtl/>
        </w:rPr>
        <w:t>החלטת הוועדה, מהווה כלי עיקרי וחיוני לבחינה משפטית, לפיקוח ולבקרה על ההחלטה והוא מאפשר לבחון אם וועדת המכרזים פעלה כשורה</w:t>
      </w:r>
      <w:r w:rsidRPr="0032284C">
        <w:rPr>
          <w:rFonts w:ascii="Tahoma" w:hAnsi="Tahoma" w:cs="Tahoma" w:hint="cs"/>
          <w:sz w:val="18"/>
          <w:szCs w:val="18"/>
          <w:rtl/>
        </w:rPr>
        <w:t>".</w:t>
      </w:r>
    </w:p>
    <w:p w:rsidR="008C1634" w:rsidRPr="0032284C" w:rsidP="002F2121">
      <w:pPr>
        <w:pStyle w:val="RESHET"/>
        <w:rPr>
          <w:rtl/>
        </w:rPr>
      </w:pPr>
      <w:r w:rsidRPr="0032284C">
        <w:rPr>
          <w:rFonts w:hint="cs"/>
          <w:rtl/>
        </w:rPr>
        <w:t>נמצא</w:t>
      </w:r>
      <w:r w:rsidRPr="0032284C">
        <w:rPr>
          <w:rtl/>
        </w:rPr>
        <w:t xml:space="preserve"> כי </w:t>
      </w:r>
      <w:r w:rsidRPr="0032284C">
        <w:rPr>
          <w:rFonts w:hint="cs"/>
          <w:rtl/>
        </w:rPr>
        <w:t>רוב תרשומות</w:t>
      </w:r>
      <w:r w:rsidRPr="0032284C">
        <w:rPr>
          <w:rtl/>
        </w:rPr>
        <w:t xml:space="preserve"> הוועדה הן חלקיות וחסרות</w:t>
      </w:r>
      <w:r w:rsidRPr="0032284C">
        <w:rPr>
          <w:rFonts w:hint="cs"/>
          <w:rtl/>
        </w:rPr>
        <w:t>.</w:t>
      </w:r>
      <w:r w:rsidRPr="0032284C">
        <w:rPr>
          <w:rtl/>
        </w:rPr>
        <w:t xml:space="preserve"> </w:t>
      </w:r>
      <w:r w:rsidRPr="0032284C">
        <w:rPr>
          <w:rFonts w:hint="cs"/>
          <w:rtl/>
        </w:rPr>
        <w:t>למשל, אין מצוינים</w:t>
      </w:r>
      <w:r w:rsidRPr="0032284C">
        <w:rPr>
          <w:rtl/>
        </w:rPr>
        <w:t xml:space="preserve"> </w:t>
      </w:r>
      <w:r w:rsidRPr="0032284C">
        <w:rPr>
          <w:rFonts w:hint="cs"/>
          <w:rtl/>
        </w:rPr>
        <w:t>שמות חברי</w:t>
      </w:r>
      <w:r w:rsidRPr="0032284C">
        <w:rPr>
          <w:rtl/>
        </w:rPr>
        <w:t xml:space="preserve"> </w:t>
      </w:r>
      <w:r w:rsidRPr="0032284C">
        <w:rPr>
          <w:rFonts w:hint="cs"/>
          <w:rtl/>
        </w:rPr>
        <w:t>הוועדה</w:t>
      </w:r>
      <w:r w:rsidRPr="0032284C">
        <w:rPr>
          <w:rtl/>
        </w:rPr>
        <w:t xml:space="preserve"> </w:t>
      </w:r>
      <w:r w:rsidRPr="0032284C">
        <w:rPr>
          <w:rFonts w:hint="cs"/>
          <w:rtl/>
        </w:rPr>
        <w:t>שהשתתפו</w:t>
      </w:r>
      <w:r w:rsidRPr="0032284C">
        <w:rPr>
          <w:rtl/>
        </w:rPr>
        <w:t xml:space="preserve"> </w:t>
      </w:r>
      <w:r w:rsidRPr="0032284C">
        <w:rPr>
          <w:rFonts w:hint="cs"/>
          <w:rtl/>
        </w:rPr>
        <w:t>בכל</w:t>
      </w:r>
      <w:r w:rsidRPr="0032284C">
        <w:rPr>
          <w:rtl/>
        </w:rPr>
        <w:t xml:space="preserve"> </w:t>
      </w:r>
      <w:r w:rsidRPr="0032284C">
        <w:rPr>
          <w:rFonts w:hint="cs"/>
          <w:rtl/>
        </w:rPr>
        <w:t>דיון.</w:t>
      </w:r>
      <w:r w:rsidRPr="0032284C">
        <w:rPr>
          <w:rtl/>
        </w:rPr>
        <w:t xml:space="preserve"> </w:t>
      </w:r>
      <w:r w:rsidRPr="0032284C">
        <w:rPr>
          <w:rFonts w:hint="cs"/>
          <w:rtl/>
        </w:rPr>
        <w:t>על</w:t>
      </w:r>
      <w:r w:rsidRPr="0032284C">
        <w:rPr>
          <w:rtl/>
        </w:rPr>
        <w:t xml:space="preserve"> פי רוב </w:t>
      </w:r>
      <w:r w:rsidRPr="0032284C">
        <w:rPr>
          <w:rFonts w:hint="cs"/>
          <w:rtl/>
        </w:rPr>
        <w:t>אין</w:t>
      </w:r>
      <w:r w:rsidRPr="0032284C">
        <w:rPr>
          <w:rtl/>
        </w:rPr>
        <w:t xml:space="preserve"> </w:t>
      </w:r>
      <w:r w:rsidRPr="0032284C">
        <w:rPr>
          <w:rFonts w:hint="cs"/>
          <w:rtl/>
        </w:rPr>
        <w:t>מופיעים פירוט</w:t>
      </w:r>
      <w:r w:rsidRPr="0032284C">
        <w:rPr>
          <w:rtl/>
        </w:rPr>
        <w:t xml:space="preserve"> מהלך הדיון, פרטי המועמדים </w:t>
      </w:r>
      <w:r w:rsidRPr="0032284C">
        <w:rPr>
          <w:rFonts w:hint="cs"/>
          <w:rtl/>
        </w:rPr>
        <w:t>הנדונים</w:t>
      </w:r>
      <w:r w:rsidRPr="0032284C">
        <w:rPr>
          <w:rtl/>
        </w:rPr>
        <w:t>,</w:t>
      </w:r>
      <w:r w:rsidRPr="0032284C">
        <w:rPr>
          <w:rFonts w:hint="cs"/>
          <w:rtl/>
        </w:rPr>
        <w:t xml:space="preserve"> ההצבעה שהתקיימה</w:t>
      </w:r>
      <w:r w:rsidRPr="0032284C">
        <w:rPr>
          <w:rtl/>
        </w:rPr>
        <w:t xml:space="preserve"> </w:t>
      </w:r>
      <w:r w:rsidRPr="0032284C">
        <w:rPr>
          <w:rFonts w:hint="cs"/>
          <w:rtl/>
        </w:rPr>
        <w:t xml:space="preserve">ומהלך </w:t>
      </w:r>
      <w:r w:rsidRPr="0032284C">
        <w:rPr>
          <w:rtl/>
        </w:rPr>
        <w:t xml:space="preserve">הדיון בנושא חובת הייצוג ההולם. </w:t>
      </w:r>
      <w:r w:rsidRPr="0032284C">
        <w:rPr>
          <w:rFonts w:hint="cs"/>
          <w:rtl/>
        </w:rPr>
        <w:t>מתרשומות הוועדה עולה כי הוועדה מקיימת</w:t>
      </w:r>
      <w:r w:rsidRPr="0032284C">
        <w:rPr>
          <w:rtl/>
        </w:rPr>
        <w:t xml:space="preserve"> לעתים</w:t>
      </w:r>
      <w:r w:rsidRPr="0032284C">
        <w:rPr>
          <w:rFonts w:hint="cs"/>
          <w:rtl/>
        </w:rPr>
        <w:t xml:space="preserve"> </w:t>
      </w:r>
      <w:r w:rsidRPr="0032284C">
        <w:rPr>
          <w:rFonts w:hint="cs"/>
          <w:rtl/>
        </w:rPr>
        <w:t>דיונים</w:t>
      </w:r>
      <w:r w:rsidRPr="0032284C">
        <w:rPr>
          <w:rtl/>
        </w:rPr>
        <w:t xml:space="preserve"> </w:t>
      </w:r>
      <w:r w:rsidRPr="0032284C">
        <w:rPr>
          <w:rFonts w:hint="cs"/>
          <w:rtl/>
        </w:rPr>
        <w:t>מקיפים</w:t>
      </w:r>
      <w:r w:rsidRPr="0032284C">
        <w:rPr>
          <w:rtl/>
        </w:rPr>
        <w:t xml:space="preserve"> </w:t>
      </w:r>
      <w:r w:rsidRPr="0032284C">
        <w:rPr>
          <w:rFonts w:hint="cs"/>
          <w:rtl/>
        </w:rPr>
        <w:t>בנוגע</w:t>
      </w:r>
      <w:r w:rsidRPr="0032284C">
        <w:rPr>
          <w:rtl/>
        </w:rPr>
        <w:t xml:space="preserve"> </w:t>
      </w:r>
      <w:r w:rsidRPr="0032284C">
        <w:rPr>
          <w:rFonts w:hint="cs"/>
          <w:rtl/>
        </w:rPr>
        <w:t>למועמדים</w:t>
      </w:r>
      <w:r w:rsidRPr="0032284C">
        <w:rPr>
          <w:rtl/>
        </w:rPr>
        <w:t xml:space="preserve"> </w:t>
      </w:r>
      <w:r w:rsidRPr="0032284C">
        <w:rPr>
          <w:rFonts w:hint="cs"/>
          <w:rtl/>
        </w:rPr>
        <w:t>מסוימים</w:t>
      </w:r>
      <w:r w:rsidRPr="0032284C">
        <w:rPr>
          <w:rtl/>
        </w:rPr>
        <w:t xml:space="preserve">, </w:t>
      </w:r>
      <w:r w:rsidRPr="0032284C">
        <w:rPr>
          <w:rFonts w:hint="cs"/>
          <w:rtl/>
        </w:rPr>
        <w:t>אך</w:t>
      </w:r>
      <w:r w:rsidRPr="0032284C">
        <w:rPr>
          <w:rtl/>
        </w:rPr>
        <w:t xml:space="preserve"> </w:t>
      </w:r>
      <w:r w:rsidRPr="0032284C">
        <w:rPr>
          <w:rFonts w:hint="cs"/>
          <w:rtl/>
        </w:rPr>
        <w:t>מהלך</w:t>
      </w:r>
      <w:r w:rsidRPr="0032284C">
        <w:rPr>
          <w:rtl/>
        </w:rPr>
        <w:t xml:space="preserve"> הדיון </w:t>
      </w:r>
      <w:r w:rsidRPr="0032284C">
        <w:rPr>
          <w:rFonts w:hint="cs"/>
          <w:rtl/>
        </w:rPr>
        <w:t>מתועד</w:t>
      </w:r>
      <w:r w:rsidRPr="0032284C">
        <w:rPr>
          <w:rtl/>
        </w:rPr>
        <w:t xml:space="preserve"> </w:t>
      </w:r>
      <w:r w:rsidRPr="0032284C">
        <w:rPr>
          <w:rFonts w:hint="cs"/>
          <w:rtl/>
        </w:rPr>
        <w:t>באופן</w:t>
      </w:r>
      <w:r w:rsidRPr="0032284C">
        <w:rPr>
          <w:rtl/>
        </w:rPr>
        <w:t xml:space="preserve"> </w:t>
      </w:r>
      <w:r w:rsidRPr="0032284C">
        <w:rPr>
          <w:rFonts w:hint="cs"/>
          <w:rtl/>
        </w:rPr>
        <w:t>חלקי</w:t>
      </w:r>
      <w:r w:rsidRPr="0032284C">
        <w:rPr>
          <w:rtl/>
        </w:rPr>
        <w:t xml:space="preserve"> בתרשומת הפנימית </w:t>
      </w:r>
      <w:r w:rsidRPr="0032284C">
        <w:rPr>
          <w:rFonts w:hint="cs"/>
          <w:rtl/>
        </w:rPr>
        <w:t>ומושמט</w:t>
      </w:r>
      <w:r w:rsidRPr="0032284C">
        <w:rPr>
          <w:rtl/>
        </w:rPr>
        <w:t xml:space="preserve"> </w:t>
      </w:r>
      <w:r w:rsidRPr="0032284C">
        <w:rPr>
          <w:rFonts w:hint="cs"/>
          <w:rtl/>
        </w:rPr>
        <w:t>ברובו</w:t>
      </w:r>
      <w:r w:rsidRPr="0032284C">
        <w:rPr>
          <w:rtl/>
        </w:rPr>
        <w:t xml:space="preserve"> </w:t>
      </w:r>
      <w:r w:rsidRPr="0032284C">
        <w:rPr>
          <w:rFonts w:hint="cs"/>
          <w:rtl/>
        </w:rPr>
        <w:t>מהפרוטוקול</w:t>
      </w:r>
      <w:r w:rsidRPr="0032284C">
        <w:rPr>
          <w:rtl/>
        </w:rPr>
        <w:t xml:space="preserve"> </w:t>
      </w:r>
      <w:r w:rsidRPr="0032284C">
        <w:rPr>
          <w:rFonts w:hint="cs"/>
          <w:rtl/>
        </w:rPr>
        <w:t>של</w:t>
      </w:r>
      <w:r w:rsidRPr="0032284C">
        <w:rPr>
          <w:rtl/>
        </w:rPr>
        <w:t xml:space="preserve"> </w:t>
      </w:r>
      <w:r w:rsidRPr="0032284C">
        <w:rPr>
          <w:rFonts w:hint="cs"/>
          <w:rtl/>
        </w:rPr>
        <w:t>המועמד</w:t>
      </w:r>
      <w:r w:rsidRPr="0032284C">
        <w:rPr>
          <w:rtl/>
        </w:rPr>
        <w:t xml:space="preserve"> ולרוב אין מפורטים מהם הנימוקים בעד או נגד ההחלטה שהתקבלה.</w:t>
      </w:r>
    </w:p>
    <w:p w:rsidR="008C1634" w:rsidRPr="0032284C" w:rsidP="002F2121">
      <w:pPr>
        <w:spacing w:before="180" w:after="240" w:line="240" w:lineRule="exact"/>
        <w:ind w:right="2268"/>
        <w:jc w:val="both"/>
        <w:rPr>
          <w:rFonts w:ascii="Tahoma" w:hAnsi="Tahoma" w:cs="Tahoma"/>
          <w:sz w:val="18"/>
          <w:szCs w:val="18"/>
          <w:rtl/>
        </w:rPr>
      </w:pPr>
      <w:r w:rsidRPr="0032284C">
        <w:rPr>
          <w:rFonts w:ascii="Tahoma" w:hAnsi="Tahoma" w:cs="Tahoma" w:hint="cs"/>
          <w:sz w:val="18"/>
          <w:szCs w:val="18"/>
          <w:rtl/>
        </w:rPr>
        <w:t>הרשות הסבירה בתשובתה כי הוועדה החליטה על תרשומת פנימית ככלי עזר. הוועדה אינה מאשרת את התרשומת הפנימית אלא את הפרוטוקול הכולל מידע מתומצת והחלטות בלבד.</w:t>
      </w:r>
      <w:r w:rsidRPr="0032284C">
        <w:rPr>
          <w:rFonts w:ascii="Tahoma" w:hAnsi="Tahoma" w:cs="Tahoma" w:hint="cs"/>
          <w:b/>
          <w:bCs/>
          <w:sz w:val="18"/>
          <w:szCs w:val="18"/>
          <w:rtl/>
        </w:rPr>
        <w:t xml:space="preserve"> </w:t>
      </w:r>
      <w:r w:rsidRPr="0032284C">
        <w:rPr>
          <w:rFonts w:ascii="Tahoma" w:hAnsi="Tahoma" w:cs="Tahoma" w:hint="cs"/>
          <w:sz w:val="18"/>
          <w:szCs w:val="18"/>
          <w:rtl/>
        </w:rPr>
        <w:t>עוד השיבה הרשות</w:t>
      </w:r>
      <w:r w:rsidRPr="0032284C">
        <w:rPr>
          <w:rFonts w:ascii="Tahoma" w:hAnsi="Tahoma" w:cs="Tahoma" w:hint="cs"/>
          <w:b/>
          <w:bCs/>
          <w:sz w:val="18"/>
          <w:szCs w:val="18"/>
          <w:rtl/>
        </w:rPr>
        <w:t xml:space="preserve"> </w:t>
      </w:r>
      <w:r w:rsidRPr="0032284C">
        <w:rPr>
          <w:rFonts w:ascii="Tahoma" w:hAnsi="Tahoma" w:cs="Tahoma" w:hint="cs"/>
          <w:sz w:val="18"/>
          <w:szCs w:val="18"/>
          <w:rtl/>
        </w:rPr>
        <w:t>כי בדצמבר 2016 קיימה הוועדה ישיבה בנושא תרשומות ופרוטוקולים והחליטה כי בפרוטוקול הוועדה יצוין מי הם חברי הוועדה שהשתתפו בדיון, תנאי הכשירות שהמועמד עומד בהם, הסוגיות המהותיות שנדונו בנוגע למועמדות והתייחסות לייצוג ההולם או הגרעין הניהולי, אם היא נדרשת לעניין זה. עוד הוחלט כי במקרה של החלטה ברוב דעות תירשם דעת המיעוט בהחלטה ובפרוטוקול, ללא ציון מי הם הדוברים.</w:t>
      </w:r>
    </w:p>
    <w:p w:rsidR="008C1634" w:rsidRPr="0032284C" w:rsidP="002F2121">
      <w:pPr>
        <w:pStyle w:val="RESHET"/>
        <w:rPr>
          <w:rtl/>
        </w:rPr>
      </w:pPr>
      <w:r w:rsidRPr="0032284C">
        <w:rPr>
          <w:rtl/>
        </w:rPr>
        <w:t xml:space="preserve">מאחר </w:t>
      </w:r>
      <w:r w:rsidRPr="0032284C">
        <w:rPr>
          <w:rFonts w:hint="cs"/>
          <w:rtl/>
        </w:rPr>
        <w:t>שהתרשומת הפנימית</w:t>
      </w:r>
      <w:r w:rsidRPr="0032284C">
        <w:rPr>
          <w:rtl/>
        </w:rPr>
        <w:t xml:space="preserve"> ה</w:t>
      </w:r>
      <w:r w:rsidRPr="0032284C">
        <w:rPr>
          <w:rFonts w:hint="cs"/>
          <w:rtl/>
        </w:rPr>
        <w:t>י</w:t>
      </w:r>
      <w:r w:rsidRPr="0032284C">
        <w:rPr>
          <w:rtl/>
        </w:rPr>
        <w:t xml:space="preserve">א הכלי </w:t>
      </w:r>
      <w:r w:rsidRPr="0032284C">
        <w:rPr>
          <w:rFonts w:hint="cs"/>
          <w:rtl/>
        </w:rPr>
        <w:t>היחיד</w:t>
      </w:r>
      <w:r w:rsidRPr="0032284C">
        <w:rPr>
          <w:rtl/>
        </w:rPr>
        <w:t xml:space="preserve"> </w:t>
      </w:r>
      <w:r w:rsidRPr="0032284C">
        <w:rPr>
          <w:rFonts w:hint="cs"/>
          <w:rtl/>
        </w:rPr>
        <w:t>באמצעותו</w:t>
      </w:r>
      <w:r w:rsidRPr="0032284C">
        <w:rPr>
          <w:rtl/>
        </w:rPr>
        <w:t xml:space="preserve"> </w:t>
      </w:r>
      <w:r w:rsidRPr="0032284C">
        <w:rPr>
          <w:rFonts w:hint="cs"/>
          <w:rtl/>
        </w:rPr>
        <w:t xml:space="preserve">שרים </w:t>
      </w:r>
      <w:r w:rsidRPr="0032284C">
        <w:rPr>
          <w:rtl/>
        </w:rPr>
        <w:t>יכול</w:t>
      </w:r>
      <w:r w:rsidRPr="0032284C">
        <w:rPr>
          <w:rFonts w:hint="cs"/>
          <w:rtl/>
        </w:rPr>
        <w:t>ים</w:t>
      </w:r>
      <w:r w:rsidRPr="0032284C">
        <w:rPr>
          <w:rtl/>
        </w:rPr>
        <w:t xml:space="preserve"> ללמוד על מהלך הדיון, </w:t>
      </w:r>
      <w:r w:rsidRPr="0032284C">
        <w:rPr>
          <w:rFonts w:hint="cs"/>
          <w:rtl/>
        </w:rPr>
        <w:t>במקרה שירצו</w:t>
      </w:r>
      <w:r w:rsidRPr="0032284C">
        <w:rPr>
          <w:rtl/>
        </w:rPr>
        <w:t xml:space="preserve"> </w:t>
      </w:r>
      <w:r w:rsidRPr="0032284C">
        <w:rPr>
          <w:rFonts w:hint="cs"/>
          <w:rtl/>
        </w:rPr>
        <w:t>להשיג</w:t>
      </w:r>
      <w:r w:rsidRPr="0032284C">
        <w:rPr>
          <w:rtl/>
        </w:rPr>
        <w:t xml:space="preserve"> על החלטת הוועדה</w:t>
      </w:r>
      <w:r w:rsidRPr="0032284C">
        <w:rPr>
          <w:rFonts w:hint="cs"/>
          <w:rtl/>
        </w:rPr>
        <w:t>, הם</w:t>
      </w:r>
      <w:r w:rsidRPr="0032284C">
        <w:rPr>
          <w:rtl/>
        </w:rPr>
        <w:t xml:space="preserve"> אמור</w:t>
      </w:r>
      <w:r w:rsidRPr="0032284C">
        <w:rPr>
          <w:rFonts w:hint="cs"/>
          <w:rtl/>
        </w:rPr>
        <w:t>ים</w:t>
      </w:r>
      <w:r w:rsidRPr="0032284C">
        <w:rPr>
          <w:rtl/>
        </w:rPr>
        <w:t xml:space="preserve"> להיות של</w:t>
      </w:r>
      <w:r w:rsidRPr="0032284C">
        <w:rPr>
          <w:rFonts w:hint="cs"/>
          <w:rtl/>
        </w:rPr>
        <w:t>מי</w:t>
      </w:r>
      <w:r w:rsidRPr="0032284C">
        <w:rPr>
          <w:rtl/>
        </w:rPr>
        <w:t>ם ומקי</w:t>
      </w:r>
      <w:r w:rsidRPr="0032284C">
        <w:rPr>
          <w:rFonts w:hint="cs"/>
          <w:rtl/>
        </w:rPr>
        <w:t>פים</w:t>
      </w:r>
      <w:r w:rsidRPr="0032284C">
        <w:rPr>
          <w:rtl/>
        </w:rPr>
        <w:t xml:space="preserve">. </w:t>
      </w:r>
      <w:r w:rsidRPr="0032284C">
        <w:rPr>
          <w:rFonts w:hint="cs"/>
          <w:rtl/>
        </w:rPr>
        <w:t>כמו כן, ראוי שספקות והתלבטויות שהעלתה הוועדה ביחס למועמדים במסגרת דיוניה, ייחשפו גם הם בפני השרים הרלוונטיים. פרוטוקול מלא ושלם מאפשר פיקוח ובקרה על ההחלטה ועל פעילות הוועדה ולפיכך על הרשות ועל מזכירות הוועדה לוודא כי לכל ישיבות הוועדה יהיו תרשומות.</w:t>
      </w:r>
    </w:p>
    <w:p w:rsidR="008C1634" w:rsidRPr="0032284C" w:rsidP="002F2121">
      <w:pPr>
        <w:pStyle w:val="RESHET"/>
        <w:rPr>
          <w:rtl/>
        </w:rPr>
      </w:pPr>
      <w:r w:rsidRPr="0032284C">
        <w:rPr>
          <w:rFonts w:hint="cs"/>
          <w:rtl/>
        </w:rPr>
        <w:t>משרד מבקר המדינה</w:t>
      </w:r>
      <w:r w:rsidRPr="0032284C">
        <w:rPr>
          <w:rtl/>
        </w:rPr>
        <w:t xml:space="preserve"> ביקש לקבל לידיו את כל התרשומות </w:t>
      </w:r>
      <w:r w:rsidRPr="0032284C">
        <w:rPr>
          <w:rFonts w:hint="cs"/>
          <w:rtl/>
        </w:rPr>
        <w:t xml:space="preserve">הפנימיות </w:t>
      </w:r>
      <w:r w:rsidRPr="0032284C">
        <w:rPr>
          <w:rtl/>
        </w:rPr>
        <w:t>של הישיבות שקיימה הוועדה ב</w:t>
      </w:r>
      <w:r w:rsidRPr="0032284C">
        <w:rPr>
          <w:rFonts w:hint="cs"/>
          <w:rtl/>
        </w:rPr>
        <w:t>שנים 2016-2015.</w:t>
      </w:r>
      <w:r w:rsidRPr="0032284C">
        <w:rPr>
          <w:rtl/>
        </w:rPr>
        <w:t xml:space="preserve"> </w:t>
      </w:r>
      <w:r w:rsidRPr="0032284C">
        <w:rPr>
          <w:rFonts w:hint="cs"/>
          <w:rtl/>
        </w:rPr>
        <w:t>התקבלו רק 16 תרשומות מתוך 39 ישיבות שהתקיימו.</w:t>
      </w:r>
      <w:r w:rsidRPr="0032284C">
        <w:rPr>
          <w:rtl/>
        </w:rPr>
        <w:t xml:space="preserve"> </w:t>
      </w:r>
      <w:r w:rsidRPr="0012789B" w:rsidR="00386D67">
        <w:rPr>
          <w:noProof/>
          <w:sz w:val="17"/>
          <w:szCs w:val="17"/>
          <w:rtl/>
          <w:lang w:eastAsia="en-US"/>
        </w:rPr>
        <mc:AlternateContent>
          <mc:Choice Requires="wps">
            <w:drawing>
              <wp:anchor distT="0" distB="0" distL="114300" distR="114300" simplePos="0" relativeHeight="251693056" behindDoc="1" locked="0" layoutInCell="1" allowOverlap="1">
                <wp:simplePos x="0" y="0"/>
                <wp:positionH relativeFrom="margin">
                  <wp:posOffset>-431800</wp:posOffset>
                </wp:positionH>
                <wp:positionV relativeFrom="margin">
                  <wp:align>top</wp:align>
                </wp:positionV>
                <wp:extent cx="1620000" cy="4140000"/>
                <wp:effectExtent l="0" t="0" r="0" b="0"/>
                <wp:wrapNone/>
                <wp:docPr id="59"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852C6" w:rsidRPr="00373C5D" w:rsidP="00386D67">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85515299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532733"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852C6" w:rsidRPr="00881D99" w:rsidP="00386D67">
                            <w:pPr>
                              <w:spacing w:after="0" w:line="240" w:lineRule="auto"/>
                              <w:rPr>
                                <w:color w:val="0B5294"/>
                                <w:spacing w:val="-4"/>
                                <w:sz w:val="24"/>
                                <w:szCs w:val="24"/>
                                <w:rtl/>
                                <w:cs/>
                              </w:rPr>
                            </w:pPr>
                            <w:r w:rsidRPr="00386D67">
                              <w:rPr>
                                <w:rFonts w:cs="Tahoma" w:hint="eastAsia"/>
                                <w:color w:val="0B5294"/>
                                <w:spacing w:val="-4"/>
                                <w:sz w:val="24"/>
                                <w:szCs w:val="24"/>
                                <w:rtl/>
                              </w:rPr>
                              <w:t>בשנים</w:t>
                            </w:r>
                            <w:r w:rsidRPr="00386D67">
                              <w:rPr>
                                <w:rFonts w:cs="Tahoma"/>
                                <w:color w:val="0B5294"/>
                                <w:spacing w:val="-4"/>
                                <w:sz w:val="24"/>
                                <w:szCs w:val="24"/>
                                <w:rtl/>
                              </w:rPr>
                              <w:t xml:space="preserve"> 2016-2015 </w:t>
                            </w:r>
                            <w:r w:rsidRPr="00386D67">
                              <w:rPr>
                                <w:rFonts w:cs="Tahoma" w:hint="eastAsia"/>
                                <w:color w:val="0B5294"/>
                                <w:spacing w:val="-4"/>
                                <w:sz w:val="24"/>
                                <w:szCs w:val="24"/>
                                <w:rtl/>
                              </w:rPr>
                              <w:t>התקיימו</w:t>
                            </w:r>
                            <w:r w:rsidRPr="00386D67">
                              <w:rPr>
                                <w:rFonts w:cs="Tahoma"/>
                                <w:color w:val="0B5294"/>
                                <w:spacing w:val="-4"/>
                                <w:sz w:val="24"/>
                                <w:szCs w:val="24"/>
                                <w:rtl/>
                              </w:rPr>
                              <w:t xml:space="preserve"> 39 </w:t>
                            </w:r>
                            <w:r w:rsidRPr="00386D67">
                              <w:rPr>
                                <w:rFonts w:cs="Tahoma" w:hint="eastAsia"/>
                                <w:color w:val="0B5294"/>
                                <w:spacing w:val="-4"/>
                                <w:sz w:val="24"/>
                                <w:szCs w:val="24"/>
                                <w:rtl/>
                              </w:rPr>
                              <w:t>ישיבות</w:t>
                            </w:r>
                            <w:r w:rsidRPr="00386D67">
                              <w:rPr>
                                <w:rFonts w:cs="Tahoma"/>
                                <w:color w:val="0B5294"/>
                                <w:spacing w:val="-4"/>
                                <w:sz w:val="24"/>
                                <w:szCs w:val="24"/>
                                <w:rtl/>
                              </w:rPr>
                              <w:t xml:space="preserve">, </w:t>
                            </w:r>
                            <w:r w:rsidRPr="00386D67">
                              <w:rPr>
                                <w:rFonts w:cs="Tahoma" w:hint="eastAsia"/>
                                <w:color w:val="0B5294"/>
                                <w:spacing w:val="-4"/>
                                <w:sz w:val="24"/>
                                <w:szCs w:val="24"/>
                                <w:rtl/>
                              </w:rPr>
                              <w:t>אולם</w:t>
                            </w:r>
                            <w:r w:rsidRPr="00386D67">
                              <w:rPr>
                                <w:rFonts w:cs="Tahoma"/>
                                <w:color w:val="0B5294"/>
                                <w:spacing w:val="-4"/>
                                <w:sz w:val="24"/>
                                <w:szCs w:val="24"/>
                                <w:rtl/>
                              </w:rPr>
                              <w:t xml:space="preserve"> </w:t>
                            </w:r>
                            <w:r w:rsidRPr="00386D67">
                              <w:rPr>
                                <w:rFonts w:cs="Tahoma" w:hint="eastAsia"/>
                                <w:color w:val="0B5294"/>
                                <w:spacing w:val="-4"/>
                                <w:sz w:val="24"/>
                                <w:szCs w:val="24"/>
                                <w:rtl/>
                              </w:rPr>
                              <w:t>הרשות</w:t>
                            </w:r>
                            <w:r w:rsidRPr="00386D67">
                              <w:rPr>
                                <w:rFonts w:cs="Tahoma"/>
                                <w:color w:val="0B5294"/>
                                <w:spacing w:val="-4"/>
                                <w:sz w:val="24"/>
                                <w:szCs w:val="24"/>
                                <w:rtl/>
                              </w:rPr>
                              <w:t xml:space="preserve"> </w:t>
                            </w:r>
                            <w:r w:rsidRPr="00386D67">
                              <w:rPr>
                                <w:rFonts w:cs="Tahoma" w:hint="eastAsia"/>
                                <w:color w:val="0B5294"/>
                                <w:spacing w:val="-4"/>
                                <w:sz w:val="24"/>
                                <w:szCs w:val="24"/>
                                <w:rtl/>
                              </w:rPr>
                              <w:t>מסרה</w:t>
                            </w:r>
                            <w:r w:rsidRPr="00386D67">
                              <w:rPr>
                                <w:rFonts w:cs="Tahoma"/>
                                <w:color w:val="0B5294"/>
                                <w:spacing w:val="-4"/>
                                <w:sz w:val="24"/>
                                <w:szCs w:val="24"/>
                                <w:rtl/>
                              </w:rPr>
                              <w:t xml:space="preserve"> </w:t>
                            </w:r>
                            <w:r w:rsidRPr="00386D67">
                              <w:rPr>
                                <w:rFonts w:cs="Tahoma" w:hint="eastAsia"/>
                                <w:color w:val="0B5294"/>
                                <w:spacing w:val="-4"/>
                                <w:sz w:val="24"/>
                                <w:szCs w:val="24"/>
                                <w:rtl/>
                              </w:rPr>
                              <w:t>למשרד</w:t>
                            </w:r>
                            <w:r w:rsidRPr="00386D67">
                              <w:rPr>
                                <w:rFonts w:cs="Tahoma"/>
                                <w:color w:val="0B5294"/>
                                <w:spacing w:val="-4"/>
                                <w:sz w:val="24"/>
                                <w:szCs w:val="24"/>
                                <w:rtl/>
                              </w:rPr>
                              <w:t xml:space="preserve"> </w:t>
                            </w:r>
                            <w:r w:rsidRPr="00386D67">
                              <w:rPr>
                                <w:rFonts w:cs="Tahoma" w:hint="eastAsia"/>
                                <w:color w:val="0B5294"/>
                                <w:spacing w:val="-4"/>
                                <w:sz w:val="24"/>
                                <w:szCs w:val="24"/>
                                <w:rtl/>
                              </w:rPr>
                              <w:t>מבקר</w:t>
                            </w:r>
                            <w:r w:rsidRPr="00386D67">
                              <w:rPr>
                                <w:rFonts w:cs="Tahoma"/>
                                <w:color w:val="0B5294"/>
                                <w:spacing w:val="-4"/>
                                <w:sz w:val="24"/>
                                <w:szCs w:val="24"/>
                                <w:rtl/>
                              </w:rPr>
                              <w:t xml:space="preserve"> </w:t>
                            </w:r>
                            <w:r w:rsidRPr="00386D67">
                              <w:rPr>
                                <w:rFonts w:cs="Tahoma" w:hint="eastAsia"/>
                                <w:color w:val="0B5294"/>
                                <w:spacing w:val="-4"/>
                                <w:sz w:val="24"/>
                                <w:szCs w:val="24"/>
                                <w:rtl/>
                              </w:rPr>
                              <w:t>המדינה</w:t>
                            </w:r>
                            <w:r w:rsidRPr="00386D67">
                              <w:rPr>
                                <w:rFonts w:cs="Tahoma"/>
                                <w:color w:val="0B5294"/>
                                <w:spacing w:val="-4"/>
                                <w:sz w:val="24"/>
                                <w:szCs w:val="24"/>
                                <w:rtl/>
                              </w:rPr>
                              <w:t xml:space="preserve"> </w:t>
                            </w:r>
                            <w:r w:rsidRPr="00386D67">
                              <w:rPr>
                                <w:rFonts w:cs="Tahoma" w:hint="eastAsia"/>
                                <w:color w:val="0B5294"/>
                                <w:spacing w:val="-4"/>
                                <w:sz w:val="24"/>
                                <w:szCs w:val="24"/>
                                <w:rtl/>
                              </w:rPr>
                              <w:t>תרשומות</w:t>
                            </w:r>
                            <w:r w:rsidRPr="00386D67">
                              <w:rPr>
                                <w:rFonts w:cs="Tahoma"/>
                                <w:color w:val="0B5294"/>
                                <w:spacing w:val="-4"/>
                                <w:sz w:val="24"/>
                                <w:szCs w:val="24"/>
                                <w:rtl/>
                              </w:rPr>
                              <w:t xml:space="preserve"> </w:t>
                            </w:r>
                            <w:r w:rsidRPr="00386D67">
                              <w:rPr>
                                <w:rFonts w:cs="Tahoma" w:hint="eastAsia"/>
                                <w:color w:val="0B5294"/>
                                <w:spacing w:val="-4"/>
                                <w:sz w:val="24"/>
                                <w:szCs w:val="24"/>
                                <w:rtl/>
                              </w:rPr>
                              <w:t>רק</w:t>
                            </w:r>
                            <w:r w:rsidRPr="00386D67">
                              <w:rPr>
                                <w:rFonts w:cs="Tahoma"/>
                                <w:color w:val="0B5294"/>
                                <w:spacing w:val="-4"/>
                                <w:sz w:val="24"/>
                                <w:szCs w:val="24"/>
                                <w:rtl/>
                              </w:rPr>
                              <w:t xml:space="preserve"> </w:t>
                            </w:r>
                            <w:r w:rsidRPr="00386D67">
                              <w:rPr>
                                <w:rFonts w:cs="Tahoma" w:hint="eastAsia"/>
                                <w:color w:val="0B5294"/>
                                <w:spacing w:val="-4"/>
                                <w:sz w:val="24"/>
                                <w:szCs w:val="24"/>
                                <w:rtl/>
                              </w:rPr>
                              <w:t>לגבי</w:t>
                            </w:r>
                            <w:r w:rsidRPr="00386D67">
                              <w:rPr>
                                <w:rFonts w:cs="Tahoma"/>
                                <w:color w:val="0B5294"/>
                                <w:spacing w:val="-4"/>
                                <w:sz w:val="24"/>
                                <w:szCs w:val="24"/>
                                <w:rtl/>
                              </w:rPr>
                              <w:t xml:space="preserve"> 16 </w:t>
                            </w:r>
                            <w:r w:rsidRPr="00386D67">
                              <w:rPr>
                                <w:rFonts w:cs="Tahoma" w:hint="eastAsia"/>
                                <w:color w:val="0B5294"/>
                                <w:spacing w:val="-4"/>
                                <w:sz w:val="24"/>
                                <w:szCs w:val="24"/>
                                <w:rtl/>
                              </w:rPr>
                              <w:t>מהן</w:t>
                            </w:r>
                          </w:p>
                          <w:p w:rsidR="005852C6" w:rsidRPr="00373C5D" w:rsidP="00386D67">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77158676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5907"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2"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22400" filled="f" stroked="f">
                <v:textbox>
                  <w:txbxContent>
                    <w:p w:rsidR="005852C6" w:rsidRPr="00373C5D" w:rsidP="00386D67">
                      <w:pPr>
                        <w:spacing w:line="240" w:lineRule="atLeast"/>
                        <w:rPr>
                          <w:rFonts w:cs="Tahoma"/>
                          <w:b/>
                          <w:bCs/>
                          <w:color w:val="0B5294"/>
                          <w:sz w:val="48"/>
                          <w:szCs w:val="48"/>
                          <w:rtl/>
                        </w:rPr>
                      </w:pPr>
                      <w:drawing>
                        <wp:inline distT="0" distB="0" distL="0" distR="0">
                          <wp:extent cx="311150" cy="256800"/>
                          <wp:effectExtent l="0" t="0" r="0" b="0"/>
                          <wp:docPr id="6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244176"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852C6" w:rsidRPr="00881D99" w:rsidP="00386D67">
                      <w:pPr>
                        <w:spacing w:after="0" w:line="240" w:lineRule="auto"/>
                        <w:rPr>
                          <w:color w:val="0B5294"/>
                          <w:spacing w:val="-4"/>
                          <w:sz w:val="24"/>
                          <w:szCs w:val="24"/>
                          <w:rtl/>
                          <w:cs/>
                        </w:rPr>
                      </w:pPr>
                      <w:r w:rsidRPr="00386D67">
                        <w:rPr>
                          <w:rFonts w:cs="Tahoma" w:hint="eastAsia"/>
                          <w:color w:val="0B5294"/>
                          <w:spacing w:val="-4"/>
                          <w:sz w:val="24"/>
                          <w:szCs w:val="24"/>
                          <w:rtl/>
                        </w:rPr>
                        <w:t>בשנים</w:t>
                      </w:r>
                      <w:r w:rsidRPr="00386D67">
                        <w:rPr>
                          <w:rFonts w:cs="Tahoma"/>
                          <w:color w:val="0B5294"/>
                          <w:spacing w:val="-4"/>
                          <w:sz w:val="24"/>
                          <w:szCs w:val="24"/>
                          <w:rtl/>
                        </w:rPr>
                        <w:t xml:space="preserve"> 2016-2015 </w:t>
                      </w:r>
                      <w:r w:rsidRPr="00386D67">
                        <w:rPr>
                          <w:rFonts w:cs="Tahoma" w:hint="eastAsia"/>
                          <w:color w:val="0B5294"/>
                          <w:spacing w:val="-4"/>
                          <w:sz w:val="24"/>
                          <w:szCs w:val="24"/>
                          <w:rtl/>
                        </w:rPr>
                        <w:t>התקיימו</w:t>
                      </w:r>
                      <w:r w:rsidRPr="00386D67">
                        <w:rPr>
                          <w:rFonts w:cs="Tahoma"/>
                          <w:color w:val="0B5294"/>
                          <w:spacing w:val="-4"/>
                          <w:sz w:val="24"/>
                          <w:szCs w:val="24"/>
                          <w:rtl/>
                        </w:rPr>
                        <w:t xml:space="preserve"> 39 </w:t>
                      </w:r>
                      <w:r w:rsidRPr="00386D67">
                        <w:rPr>
                          <w:rFonts w:cs="Tahoma" w:hint="eastAsia"/>
                          <w:color w:val="0B5294"/>
                          <w:spacing w:val="-4"/>
                          <w:sz w:val="24"/>
                          <w:szCs w:val="24"/>
                          <w:rtl/>
                        </w:rPr>
                        <w:t>ישיבות</w:t>
                      </w:r>
                      <w:r w:rsidRPr="00386D67">
                        <w:rPr>
                          <w:rFonts w:cs="Tahoma"/>
                          <w:color w:val="0B5294"/>
                          <w:spacing w:val="-4"/>
                          <w:sz w:val="24"/>
                          <w:szCs w:val="24"/>
                          <w:rtl/>
                        </w:rPr>
                        <w:t xml:space="preserve">, </w:t>
                      </w:r>
                      <w:r w:rsidRPr="00386D67">
                        <w:rPr>
                          <w:rFonts w:cs="Tahoma" w:hint="eastAsia"/>
                          <w:color w:val="0B5294"/>
                          <w:spacing w:val="-4"/>
                          <w:sz w:val="24"/>
                          <w:szCs w:val="24"/>
                          <w:rtl/>
                        </w:rPr>
                        <w:t>אולם</w:t>
                      </w:r>
                      <w:r w:rsidRPr="00386D67">
                        <w:rPr>
                          <w:rFonts w:cs="Tahoma"/>
                          <w:color w:val="0B5294"/>
                          <w:spacing w:val="-4"/>
                          <w:sz w:val="24"/>
                          <w:szCs w:val="24"/>
                          <w:rtl/>
                        </w:rPr>
                        <w:t xml:space="preserve"> </w:t>
                      </w:r>
                      <w:r w:rsidRPr="00386D67">
                        <w:rPr>
                          <w:rFonts w:cs="Tahoma" w:hint="eastAsia"/>
                          <w:color w:val="0B5294"/>
                          <w:spacing w:val="-4"/>
                          <w:sz w:val="24"/>
                          <w:szCs w:val="24"/>
                          <w:rtl/>
                        </w:rPr>
                        <w:t>הרשות</w:t>
                      </w:r>
                      <w:r w:rsidRPr="00386D67">
                        <w:rPr>
                          <w:rFonts w:cs="Tahoma"/>
                          <w:color w:val="0B5294"/>
                          <w:spacing w:val="-4"/>
                          <w:sz w:val="24"/>
                          <w:szCs w:val="24"/>
                          <w:rtl/>
                        </w:rPr>
                        <w:t xml:space="preserve"> </w:t>
                      </w:r>
                      <w:r w:rsidRPr="00386D67">
                        <w:rPr>
                          <w:rFonts w:cs="Tahoma" w:hint="eastAsia"/>
                          <w:color w:val="0B5294"/>
                          <w:spacing w:val="-4"/>
                          <w:sz w:val="24"/>
                          <w:szCs w:val="24"/>
                          <w:rtl/>
                        </w:rPr>
                        <w:t>מסרה</w:t>
                      </w:r>
                      <w:r w:rsidRPr="00386D67">
                        <w:rPr>
                          <w:rFonts w:cs="Tahoma"/>
                          <w:color w:val="0B5294"/>
                          <w:spacing w:val="-4"/>
                          <w:sz w:val="24"/>
                          <w:szCs w:val="24"/>
                          <w:rtl/>
                        </w:rPr>
                        <w:t xml:space="preserve"> </w:t>
                      </w:r>
                      <w:r w:rsidRPr="00386D67">
                        <w:rPr>
                          <w:rFonts w:cs="Tahoma" w:hint="eastAsia"/>
                          <w:color w:val="0B5294"/>
                          <w:spacing w:val="-4"/>
                          <w:sz w:val="24"/>
                          <w:szCs w:val="24"/>
                          <w:rtl/>
                        </w:rPr>
                        <w:t>למשרד</w:t>
                      </w:r>
                      <w:r w:rsidRPr="00386D67">
                        <w:rPr>
                          <w:rFonts w:cs="Tahoma"/>
                          <w:color w:val="0B5294"/>
                          <w:spacing w:val="-4"/>
                          <w:sz w:val="24"/>
                          <w:szCs w:val="24"/>
                          <w:rtl/>
                        </w:rPr>
                        <w:t xml:space="preserve"> </w:t>
                      </w:r>
                      <w:r w:rsidRPr="00386D67">
                        <w:rPr>
                          <w:rFonts w:cs="Tahoma" w:hint="eastAsia"/>
                          <w:color w:val="0B5294"/>
                          <w:spacing w:val="-4"/>
                          <w:sz w:val="24"/>
                          <w:szCs w:val="24"/>
                          <w:rtl/>
                        </w:rPr>
                        <w:t>מבקר</w:t>
                      </w:r>
                      <w:r w:rsidRPr="00386D67">
                        <w:rPr>
                          <w:rFonts w:cs="Tahoma"/>
                          <w:color w:val="0B5294"/>
                          <w:spacing w:val="-4"/>
                          <w:sz w:val="24"/>
                          <w:szCs w:val="24"/>
                          <w:rtl/>
                        </w:rPr>
                        <w:t xml:space="preserve"> </w:t>
                      </w:r>
                      <w:r w:rsidRPr="00386D67">
                        <w:rPr>
                          <w:rFonts w:cs="Tahoma" w:hint="eastAsia"/>
                          <w:color w:val="0B5294"/>
                          <w:spacing w:val="-4"/>
                          <w:sz w:val="24"/>
                          <w:szCs w:val="24"/>
                          <w:rtl/>
                        </w:rPr>
                        <w:t>המדינה</w:t>
                      </w:r>
                      <w:r w:rsidRPr="00386D67">
                        <w:rPr>
                          <w:rFonts w:cs="Tahoma"/>
                          <w:color w:val="0B5294"/>
                          <w:spacing w:val="-4"/>
                          <w:sz w:val="24"/>
                          <w:szCs w:val="24"/>
                          <w:rtl/>
                        </w:rPr>
                        <w:t xml:space="preserve"> </w:t>
                      </w:r>
                      <w:r w:rsidRPr="00386D67">
                        <w:rPr>
                          <w:rFonts w:cs="Tahoma" w:hint="eastAsia"/>
                          <w:color w:val="0B5294"/>
                          <w:spacing w:val="-4"/>
                          <w:sz w:val="24"/>
                          <w:szCs w:val="24"/>
                          <w:rtl/>
                        </w:rPr>
                        <w:t>תרשומות</w:t>
                      </w:r>
                      <w:r w:rsidRPr="00386D67">
                        <w:rPr>
                          <w:rFonts w:cs="Tahoma"/>
                          <w:color w:val="0B5294"/>
                          <w:spacing w:val="-4"/>
                          <w:sz w:val="24"/>
                          <w:szCs w:val="24"/>
                          <w:rtl/>
                        </w:rPr>
                        <w:t xml:space="preserve"> </w:t>
                      </w:r>
                      <w:r w:rsidRPr="00386D67">
                        <w:rPr>
                          <w:rFonts w:cs="Tahoma" w:hint="eastAsia"/>
                          <w:color w:val="0B5294"/>
                          <w:spacing w:val="-4"/>
                          <w:sz w:val="24"/>
                          <w:szCs w:val="24"/>
                          <w:rtl/>
                        </w:rPr>
                        <w:t>רק</w:t>
                      </w:r>
                      <w:r w:rsidRPr="00386D67">
                        <w:rPr>
                          <w:rFonts w:cs="Tahoma"/>
                          <w:color w:val="0B5294"/>
                          <w:spacing w:val="-4"/>
                          <w:sz w:val="24"/>
                          <w:szCs w:val="24"/>
                          <w:rtl/>
                        </w:rPr>
                        <w:t xml:space="preserve"> </w:t>
                      </w:r>
                      <w:r w:rsidRPr="00386D67">
                        <w:rPr>
                          <w:rFonts w:cs="Tahoma" w:hint="eastAsia"/>
                          <w:color w:val="0B5294"/>
                          <w:spacing w:val="-4"/>
                          <w:sz w:val="24"/>
                          <w:szCs w:val="24"/>
                          <w:rtl/>
                        </w:rPr>
                        <w:t>לגבי</w:t>
                      </w:r>
                      <w:r w:rsidRPr="00386D67">
                        <w:rPr>
                          <w:rFonts w:cs="Tahoma"/>
                          <w:color w:val="0B5294"/>
                          <w:spacing w:val="-4"/>
                          <w:sz w:val="24"/>
                          <w:szCs w:val="24"/>
                          <w:rtl/>
                        </w:rPr>
                        <w:t xml:space="preserve"> 16 </w:t>
                      </w:r>
                      <w:r w:rsidRPr="00386D67">
                        <w:rPr>
                          <w:rFonts w:cs="Tahoma" w:hint="eastAsia"/>
                          <w:color w:val="0B5294"/>
                          <w:spacing w:val="-4"/>
                          <w:sz w:val="24"/>
                          <w:szCs w:val="24"/>
                          <w:rtl/>
                        </w:rPr>
                        <w:t>מהן</w:t>
                      </w:r>
                    </w:p>
                    <w:p w:rsidR="005852C6" w:rsidRPr="00373C5D" w:rsidP="00386D67">
                      <w:pPr>
                        <w:spacing w:before="120" w:after="0" w:line="240" w:lineRule="atLeast"/>
                        <w:rPr>
                          <w:rFonts w:cs="Tahoma"/>
                          <w:b/>
                          <w:bCs/>
                          <w:color w:val="0B5294"/>
                          <w:sz w:val="48"/>
                          <w:szCs w:val="48"/>
                          <w:rtl/>
                        </w:rPr>
                      </w:pPr>
                      <w:drawing>
                        <wp:inline distT="0" distB="0" distL="0" distR="0">
                          <wp:extent cx="288000" cy="31337"/>
                          <wp:effectExtent l="0" t="0" r="0" b="6985"/>
                          <wp:docPr id="6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710630"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8C1634" w:rsidRPr="0032284C" w:rsidP="002F2121">
      <w:pPr>
        <w:spacing w:before="180" w:after="240" w:line="240" w:lineRule="exact"/>
        <w:ind w:right="2268"/>
        <w:jc w:val="both"/>
        <w:rPr>
          <w:rFonts w:ascii="Tahoma" w:hAnsi="Tahoma" w:cs="Tahoma"/>
          <w:sz w:val="18"/>
          <w:szCs w:val="18"/>
          <w:rtl/>
        </w:rPr>
      </w:pPr>
      <w:r w:rsidRPr="0032284C">
        <w:rPr>
          <w:rFonts w:ascii="Tahoma" w:hAnsi="Tahoma" w:cs="Tahoma"/>
          <w:sz w:val="18"/>
          <w:szCs w:val="18"/>
          <w:rtl/>
        </w:rPr>
        <w:t xml:space="preserve">הרשות </w:t>
      </w:r>
      <w:r w:rsidRPr="0032284C">
        <w:rPr>
          <w:rFonts w:ascii="Tahoma" w:hAnsi="Tahoma" w:cs="Tahoma" w:hint="cs"/>
          <w:sz w:val="18"/>
          <w:szCs w:val="18"/>
          <w:rtl/>
        </w:rPr>
        <w:t xml:space="preserve">הסבירה בתשובתה </w:t>
      </w:r>
      <w:r w:rsidRPr="0032284C">
        <w:rPr>
          <w:rFonts w:ascii="Tahoma" w:hAnsi="Tahoma" w:cs="Tahoma"/>
          <w:sz w:val="18"/>
          <w:szCs w:val="18"/>
          <w:rtl/>
        </w:rPr>
        <w:t>כי</w:t>
      </w:r>
      <w:r w:rsidRPr="0032284C">
        <w:rPr>
          <w:rFonts w:ascii="Tahoma" w:hAnsi="Tahoma" w:cs="Tahoma" w:hint="cs"/>
          <w:sz w:val="18"/>
          <w:szCs w:val="18"/>
          <w:rtl/>
        </w:rPr>
        <w:t xml:space="preserve"> מאחר ש</w:t>
      </w:r>
      <w:r w:rsidRPr="0032284C">
        <w:rPr>
          <w:rFonts w:ascii="Tahoma" w:hAnsi="Tahoma" w:cs="Tahoma"/>
          <w:sz w:val="18"/>
          <w:szCs w:val="18"/>
          <w:rtl/>
        </w:rPr>
        <w:t xml:space="preserve">תרשומות </w:t>
      </w:r>
      <w:r w:rsidRPr="0032284C">
        <w:rPr>
          <w:rFonts w:ascii="Tahoma" w:hAnsi="Tahoma" w:cs="Tahoma" w:hint="cs"/>
          <w:sz w:val="18"/>
          <w:szCs w:val="18"/>
          <w:rtl/>
        </w:rPr>
        <w:t>הן</w:t>
      </w:r>
      <w:r w:rsidRPr="0032284C">
        <w:rPr>
          <w:rFonts w:ascii="Tahoma" w:hAnsi="Tahoma" w:cs="Tahoma"/>
          <w:sz w:val="18"/>
          <w:szCs w:val="18"/>
          <w:rtl/>
        </w:rPr>
        <w:t xml:space="preserve"> ניירות עבודה לא פורמליים, לא נערכו תרשומות כאמור לכלל הדיונים וחלק מהתרשומות שנערכו לא נשמרו</w:t>
      </w:r>
      <w:r w:rsidRPr="0032284C">
        <w:rPr>
          <w:rFonts w:ascii="Tahoma" w:hAnsi="Tahoma" w:cs="Tahoma" w:hint="cs"/>
          <w:sz w:val="18"/>
          <w:szCs w:val="18"/>
          <w:rtl/>
        </w:rPr>
        <w:t>.</w:t>
      </w:r>
      <w:r w:rsidRPr="0032284C">
        <w:rPr>
          <w:rFonts w:ascii="Tahoma" w:hAnsi="Tahoma" w:cs="Tahoma"/>
          <w:sz w:val="18"/>
          <w:szCs w:val="18"/>
          <w:rtl/>
        </w:rPr>
        <w:t xml:space="preserve"> לפיכך</w:t>
      </w:r>
      <w:r w:rsidRPr="0032284C">
        <w:rPr>
          <w:rFonts w:ascii="Tahoma" w:hAnsi="Tahoma" w:cs="Tahoma" w:hint="cs"/>
          <w:sz w:val="18"/>
          <w:szCs w:val="18"/>
          <w:rtl/>
        </w:rPr>
        <w:t>,</w:t>
      </w:r>
      <w:r w:rsidRPr="0032284C">
        <w:rPr>
          <w:rFonts w:ascii="Tahoma" w:hAnsi="Tahoma" w:cs="Tahoma"/>
          <w:sz w:val="18"/>
          <w:szCs w:val="18"/>
          <w:rtl/>
        </w:rPr>
        <w:t xml:space="preserve"> לא ניתן היה להעבירן </w:t>
      </w:r>
      <w:r w:rsidRPr="0032284C">
        <w:rPr>
          <w:rFonts w:ascii="Tahoma" w:hAnsi="Tahoma" w:cs="Tahoma" w:hint="cs"/>
          <w:sz w:val="18"/>
          <w:szCs w:val="18"/>
          <w:rtl/>
        </w:rPr>
        <w:t>למשרד מבקר המדינה</w:t>
      </w:r>
      <w:r w:rsidRPr="0032284C">
        <w:rPr>
          <w:rFonts w:ascii="Tahoma" w:hAnsi="Tahoma" w:cs="Tahoma"/>
          <w:sz w:val="18"/>
          <w:szCs w:val="18"/>
          <w:rtl/>
        </w:rPr>
        <w:t xml:space="preserve">. </w:t>
      </w:r>
      <w:r w:rsidRPr="0032284C">
        <w:rPr>
          <w:rFonts w:ascii="Tahoma" w:hAnsi="Tahoma" w:cs="Tahoma" w:hint="cs"/>
          <w:sz w:val="18"/>
          <w:szCs w:val="18"/>
          <w:rtl/>
        </w:rPr>
        <w:t>מדצמבר 2016</w:t>
      </w:r>
      <w:r w:rsidRPr="0032284C">
        <w:rPr>
          <w:rFonts w:ascii="Tahoma" w:hAnsi="Tahoma" w:cs="Tahoma"/>
          <w:sz w:val="18"/>
          <w:szCs w:val="18"/>
          <w:rtl/>
        </w:rPr>
        <w:t xml:space="preserve"> </w:t>
      </w:r>
      <w:r w:rsidRPr="0032284C">
        <w:rPr>
          <w:rFonts w:ascii="Tahoma" w:hAnsi="Tahoma" w:cs="Tahoma"/>
          <w:sz w:val="18"/>
          <w:szCs w:val="18"/>
          <w:rtl/>
        </w:rPr>
        <w:t>נשמרות תרשומות אל</w:t>
      </w:r>
      <w:r w:rsidRPr="0032284C">
        <w:rPr>
          <w:rFonts w:ascii="Tahoma" w:hAnsi="Tahoma" w:cs="Tahoma" w:hint="cs"/>
          <w:sz w:val="18"/>
          <w:szCs w:val="18"/>
          <w:rtl/>
        </w:rPr>
        <w:t>ו</w:t>
      </w:r>
      <w:r w:rsidRPr="0032284C">
        <w:rPr>
          <w:rFonts w:ascii="Tahoma" w:hAnsi="Tahoma" w:cs="Tahoma"/>
          <w:sz w:val="18"/>
          <w:szCs w:val="18"/>
          <w:rtl/>
        </w:rPr>
        <w:t xml:space="preserve"> באופן פורמלי במזכירות הוועדה עד מועד מסירת החלט</w:t>
      </w:r>
      <w:r w:rsidRPr="0032284C">
        <w:rPr>
          <w:rFonts w:ascii="Tahoma" w:hAnsi="Tahoma" w:cs="Tahoma" w:hint="cs"/>
          <w:sz w:val="18"/>
          <w:szCs w:val="18"/>
          <w:rtl/>
        </w:rPr>
        <w:t>ו</w:t>
      </w:r>
      <w:r w:rsidRPr="0032284C">
        <w:rPr>
          <w:rFonts w:ascii="Tahoma" w:hAnsi="Tahoma" w:cs="Tahoma"/>
          <w:sz w:val="18"/>
          <w:szCs w:val="18"/>
          <w:rtl/>
        </w:rPr>
        <w:t>ת הוועדה לשרים.</w:t>
      </w:r>
      <w:r w:rsidRPr="0032284C">
        <w:rPr>
          <w:rFonts w:ascii="Tahoma" w:hAnsi="Tahoma" w:cs="Tahoma" w:hint="cs"/>
          <w:sz w:val="18"/>
          <w:szCs w:val="18"/>
          <w:rtl/>
        </w:rPr>
        <w:t xml:space="preserve"> הרשות השיבה בשם הוועדה כי היא סבורה שלא היה כל פגם באי-הכנת תרשומות פנימיות בכל המקרים או באי-שמירתם לאחר כתיבת הפרוטוקולים.</w:t>
      </w:r>
    </w:p>
    <w:p w:rsidR="008C1634" w:rsidRPr="0032284C" w:rsidP="002F2121">
      <w:pPr>
        <w:pStyle w:val="RESHET"/>
        <w:rPr>
          <w:rtl/>
        </w:rPr>
      </w:pPr>
      <w:r w:rsidRPr="0032284C">
        <w:rPr>
          <w:rtl/>
        </w:rPr>
        <w:t xml:space="preserve">משרד מבקר המדינה </w:t>
      </w:r>
      <w:r w:rsidRPr="0032284C">
        <w:rPr>
          <w:rFonts w:hint="cs"/>
          <w:rtl/>
        </w:rPr>
        <w:t xml:space="preserve">אינו מקבל את תשובת הרשות ומעיר לה כי </w:t>
      </w:r>
      <w:r w:rsidR="00386D67">
        <w:rPr>
          <w:rtl/>
        </w:rPr>
        <w:br/>
      </w:r>
      <w:r w:rsidRPr="0032284C">
        <w:rPr>
          <w:rFonts w:hint="cs"/>
          <w:rtl/>
        </w:rPr>
        <w:t xml:space="preserve">אי-שמירת התרשומות הפנימיות נוגד את כללי </w:t>
      </w:r>
      <w:r w:rsidRPr="0032284C">
        <w:rPr>
          <w:rFonts w:hint="cs"/>
          <w:rtl/>
        </w:rPr>
        <w:t>מינהל</w:t>
      </w:r>
      <w:r w:rsidRPr="0032284C">
        <w:rPr>
          <w:rFonts w:hint="cs"/>
          <w:rtl/>
        </w:rPr>
        <w:t xml:space="preserve"> תקין. יתר על כן, בשל ריבוי המועמדים שנדונים בכל ועדה היעדר התרשומות הפנימיות מטיל ספק בדבר יכולתה של הרשות להכין פרוטוקול מדויק לכל מועמד, ועליה לעשות כן. </w:t>
      </w:r>
      <w:r w:rsidRPr="0032284C">
        <w:rPr>
          <w:rtl/>
        </w:rPr>
        <w:t>על הרשות ועל מזכירות הוועדה לוודא כי לכל ישיבות הוועדה יהיו תרשומות מלאות ומפורטות.</w:t>
      </w:r>
    </w:p>
    <w:p w:rsidR="008C1634" w:rsidRPr="0032284C" w:rsidP="005852C6">
      <w:pPr>
        <w:pStyle w:val="running-text"/>
        <w:rPr>
          <w:rtl/>
        </w:rPr>
      </w:pPr>
    </w:p>
    <w:p w:rsidR="008C1634" w:rsidP="00755DB7">
      <w:pPr>
        <w:pStyle w:val="KOT6"/>
        <w:rPr>
          <w:rtl/>
        </w:rPr>
      </w:pPr>
      <w:r>
        <w:rPr>
          <w:rFonts w:hint="cs"/>
          <w:rtl/>
        </w:rPr>
        <w:t>תיעוד החלטות חשובות בפרוטוקול</w:t>
      </w:r>
    </w:p>
    <w:p w:rsidR="008C1634" w:rsidRPr="0032284C" w:rsidP="005852C6">
      <w:pPr>
        <w:spacing w:line="240" w:lineRule="exact"/>
        <w:ind w:right="2268"/>
        <w:jc w:val="both"/>
        <w:rPr>
          <w:rFonts w:ascii="Tahoma" w:hAnsi="Tahoma" w:cs="Tahoma"/>
          <w:sz w:val="18"/>
          <w:szCs w:val="18"/>
          <w:rtl/>
        </w:rPr>
      </w:pPr>
      <w:r w:rsidRPr="0032284C">
        <w:rPr>
          <w:rFonts w:ascii="Tahoma" w:hAnsi="Tahoma" w:cs="Tahoma"/>
          <w:sz w:val="18"/>
          <w:szCs w:val="18"/>
          <w:rtl/>
        </w:rPr>
        <w:t xml:space="preserve">הוועדה </w:t>
      </w:r>
      <w:r w:rsidRPr="0032284C">
        <w:rPr>
          <w:rFonts w:ascii="Tahoma" w:hAnsi="Tahoma" w:cs="Tahoma" w:hint="cs"/>
          <w:sz w:val="18"/>
          <w:szCs w:val="18"/>
          <w:rtl/>
        </w:rPr>
        <w:t>אינה נוהגת להזמין את המועמדים לדיוניה. לא נמצאו מסמכים המעידים שהנושא נדון בוועדה.</w:t>
      </w:r>
    </w:p>
    <w:p w:rsidR="008C1634" w:rsidRPr="0032284C" w:rsidP="002F2121">
      <w:pPr>
        <w:spacing w:after="240" w:line="240" w:lineRule="exact"/>
        <w:ind w:right="2268"/>
        <w:jc w:val="both"/>
        <w:rPr>
          <w:rFonts w:ascii="Tahoma" w:hAnsi="Tahoma" w:cs="Tahoma"/>
          <w:sz w:val="18"/>
          <w:szCs w:val="18"/>
          <w:rtl/>
        </w:rPr>
      </w:pPr>
      <w:r w:rsidRPr="0032284C">
        <w:rPr>
          <w:rFonts w:ascii="Tahoma" w:hAnsi="Tahoma" w:cs="Tahoma" w:hint="cs"/>
          <w:sz w:val="18"/>
          <w:szCs w:val="18"/>
          <w:rtl/>
        </w:rPr>
        <w:t xml:space="preserve">בתשובתה מסרה הרשות כי </w:t>
      </w:r>
      <w:r w:rsidRPr="0032284C">
        <w:rPr>
          <w:rFonts w:ascii="Tahoma" w:hAnsi="Tahoma" w:cs="Tahoma"/>
          <w:sz w:val="18"/>
          <w:szCs w:val="18"/>
          <w:rtl/>
        </w:rPr>
        <w:t xml:space="preserve">נושא זימון המועמדים לדיון בוועדה נדון </w:t>
      </w:r>
      <w:r w:rsidRPr="0032284C">
        <w:rPr>
          <w:rFonts w:ascii="Tahoma" w:hAnsi="Tahoma" w:cs="Tahoma" w:hint="cs"/>
          <w:sz w:val="18"/>
          <w:szCs w:val="18"/>
          <w:rtl/>
        </w:rPr>
        <w:t>ב</w:t>
      </w:r>
      <w:r w:rsidRPr="0032284C">
        <w:rPr>
          <w:rFonts w:ascii="Tahoma" w:hAnsi="Tahoma" w:cs="Tahoma"/>
          <w:sz w:val="18"/>
          <w:szCs w:val="18"/>
          <w:rtl/>
        </w:rPr>
        <w:t>וועדה לבדיקת מינויים, ולאחר בחינה מעמיקה של הנושא הוחלט כי הוועדה לא תזמן מועמדים לראיון.</w:t>
      </w:r>
      <w:r w:rsidRPr="0032284C">
        <w:rPr>
          <w:rFonts w:ascii="Tahoma" w:hAnsi="Tahoma" w:cs="Tahoma" w:hint="cs"/>
          <w:sz w:val="18"/>
          <w:szCs w:val="18"/>
          <w:rtl/>
        </w:rPr>
        <w:t xml:space="preserve"> הרשות הוסיפה כי לא נמצאו תרשומת פנימית ופרוטוקול של</w:t>
      </w:r>
      <w:r w:rsidRPr="0032284C">
        <w:rPr>
          <w:rFonts w:ascii="Tahoma" w:hAnsi="Tahoma" w:cs="Tahoma"/>
          <w:sz w:val="18"/>
          <w:szCs w:val="18"/>
          <w:rtl/>
        </w:rPr>
        <w:t xml:space="preserve"> </w:t>
      </w:r>
      <w:r w:rsidRPr="0032284C">
        <w:rPr>
          <w:rFonts w:ascii="Tahoma" w:hAnsi="Tahoma" w:cs="Tahoma" w:hint="cs"/>
          <w:sz w:val="18"/>
          <w:szCs w:val="18"/>
          <w:rtl/>
        </w:rPr>
        <w:t>הדיון כאמור.</w:t>
      </w:r>
      <w:r w:rsidRPr="0032284C">
        <w:rPr>
          <w:rFonts w:ascii="Tahoma" w:hAnsi="Tahoma" w:cs="Tahoma"/>
          <w:sz w:val="18"/>
          <w:szCs w:val="18"/>
          <w:rtl/>
        </w:rPr>
        <w:t xml:space="preserve"> </w:t>
      </w:r>
    </w:p>
    <w:p w:rsidR="008C1634" w:rsidRPr="0032284C" w:rsidP="002F2121">
      <w:pPr>
        <w:pStyle w:val="RESHET"/>
        <w:rPr>
          <w:rtl/>
        </w:rPr>
      </w:pPr>
      <w:r w:rsidRPr="0032284C">
        <w:rPr>
          <w:rFonts w:hint="cs"/>
          <w:rtl/>
        </w:rPr>
        <w:t>משרד</w:t>
      </w:r>
      <w:r w:rsidRPr="0032284C">
        <w:rPr>
          <w:rtl/>
        </w:rPr>
        <w:t xml:space="preserve"> מבקר המדינה מעיר לוועדה כי על </w:t>
      </w:r>
      <w:r w:rsidRPr="0032284C">
        <w:rPr>
          <w:rFonts w:hint="cs"/>
          <w:rtl/>
        </w:rPr>
        <w:t>פי</w:t>
      </w:r>
      <w:r w:rsidRPr="0032284C">
        <w:rPr>
          <w:rtl/>
        </w:rPr>
        <w:t xml:space="preserve"> </w:t>
      </w:r>
      <w:r w:rsidRPr="0032284C">
        <w:rPr>
          <w:rFonts w:hint="cs"/>
          <w:rtl/>
        </w:rPr>
        <w:t xml:space="preserve">כללי </w:t>
      </w:r>
      <w:r w:rsidRPr="0032284C">
        <w:rPr>
          <w:rtl/>
        </w:rPr>
        <w:t>מ</w:t>
      </w:r>
      <w:r w:rsidRPr="0032284C">
        <w:rPr>
          <w:rFonts w:hint="cs"/>
          <w:rtl/>
        </w:rPr>
        <w:t>י</w:t>
      </w:r>
      <w:r w:rsidRPr="0032284C">
        <w:rPr>
          <w:rtl/>
        </w:rPr>
        <w:t>נהל</w:t>
      </w:r>
      <w:r w:rsidRPr="0032284C">
        <w:rPr>
          <w:rtl/>
        </w:rPr>
        <w:t xml:space="preserve"> תקין </w:t>
      </w:r>
      <w:r w:rsidRPr="0032284C">
        <w:rPr>
          <w:rFonts w:hint="cs"/>
          <w:rtl/>
        </w:rPr>
        <w:t>ראוי</w:t>
      </w:r>
      <w:r w:rsidRPr="0032284C">
        <w:rPr>
          <w:rtl/>
        </w:rPr>
        <w:t xml:space="preserve"> </w:t>
      </w:r>
      <w:r w:rsidRPr="0032284C">
        <w:rPr>
          <w:rFonts w:hint="cs"/>
          <w:rtl/>
        </w:rPr>
        <w:t>ש</w:t>
      </w:r>
      <w:r w:rsidRPr="0032284C">
        <w:rPr>
          <w:rtl/>
        </w:rPr>
        <w:t xml:space="preserve">החלטה עקרונית </w:t>
      </w:r>
      <w:r w:rsidRPr="0032284C">
        <w:rPr>
          <w:rFonts w:hint="cs"/>
          <w:rtl/>
        </w:rPr>
        <w:t>ש</w:t>
      </w:r>
      <w:r w:rsidRPr="0032284C">
        <w:rPr>
          <w:rtl/>
        </w:rPr>
        <w:t xml:space="preserve">לא לזמן מועמדים לדיוני הוועדה </w:t>
      </w:r>
      <w:r w:rsidRPr="0032284C">
        <w:rPr>
          <w:rFonts w:hint="cs"/>
          <w:rtl/>
        </w:rPr>
        <w:t>ת</w:t>
      </w:r>
      <w:r w:rsidRPr="0032284C">
        <w:rPr>
          <w:rtl/>
        </w:rPr>
        <w:t xml:space="preserve">תועד </w:t>
      </w:r>
      <w:r w:rsidRPr="0032284C">
        <w:rPr>
          <w:rFonts w:hint="cs"/>
          <w:rtl/>
        </w:rPr>
        <w:t>בפרוטוקול</w:t>
      </w:r>
      <w:r w:rsidRPr="0032284C">
        <w:rPr>
          <w:rtl/>
        </w:rPr>
        <w:t xml:space="preserve"> של הוועדה</w:t>
      </w:r>
      <w:r w:rsidRPr="0032284C">
        <w:rPr>
          <w:rFonts w:hint="cs"/>
          <w:rtl/>
        </w:rPr>
        <w:t>, לרבות יתרונותיה וחסרונותיה של ההחלטה</w:t>
      </w:r>
      <w:r w:rsidRPr="0032284C">
        <w:rPr>
          <w:rtl/>
        </w:rPr>
        <w:t>.</w:t>
      </w:r>
    </w:p>
    <w:p w:rsidR="005852C6" w:rsidRPr="0032284C" w:rsidP="005852C6">
      <w:pPr>
        <w:pStyle w:val="running-text"/>
        <w:rPr>
          <w:rtl/>
        </w:rPr>
      </w:pPr>
    </w:p>
    <w:p w:rsidR="008C1634" w:rsidRPr="00471D88" w:rsidP="00755DB7">
      <w:pPr>
        <w:pStyle w:val="KOT5"/>
        <w:rPr>
          <w:rtl/>
        </w:rPr>
      </w:pPr>
      <w:r>
        <w:rPr>
          <w:rFonts w:hint="cs"/>
          <w:rtl/>
        </w:rPr>
        <w:t>קביעת מדיניות על ידי הרשות והוועדה</w:t>
      </w:r>
    </w:p>
    <w:p w:rsidR="008C1634" w:rsidRPr="0032284C" w:rsidP="005852C6">
      <w:pPr>
        <w:spacing w:line="240" w:lineRule="exact"/>
        <w:ind w:right="2268"/>
        <w:jc w:val="both"/>
        <w:rPr>
          <w:rFonts w:ascii="Tahoma" w:hAnsi="Tahoma" w:cs="Tahoma"/>
          <w:sz w:val="18"/>
          <w:szCs w:val="18"/>
          <w:rtl/>
        </w:rPr>
      </w:pPr>
      <w:r w:rsidRPr="0032284C">
        <w:rPr>
          <w:rFonts w:ascii="Tahoma" w:hAnsi="Tahoma" w:cs="Tahoma" w:hint="cs"/>
          <w:sz w:val="18"/>
          <w:szCs w:val="18"/>
          <w:rtl/>
        </w:rPr>
        <w:t>מדיניות היא אופן</w:t>
      </w:r>
      <w:r w:rsidRPr="0032284C">
        <w:rPr>
          <w:rFonts w:ascii="Tahoma" w:hAnsi="Tahoma" w:cs="Tahoma"/>
          <w:sz w:val="18"/>
          <w:szCs w:val="18"/>
          <w:rtl/>
        </w:rPr>
        <w:t xml:space="preserve"> פעולה או שיטה שנועדו להשיג מטרה כלשהי</w:t>
      </w:r>
      <w:r w:rsidRPr="0032284C">
        <w:rPr>
          <w:rFonts w:ascii="Tahoma" w:hAnsi="Tahoma" w:cs="Tahoma" w:hint="cs"/>
          <w:sz w:val="18"/>
          <w:szCs w:val="18"/>
          <w:rtl/>
        </w:rPr>
        <w:t xml:space="preserve"> שאינה מעוגנת בחקיקה או בהנחיות אחרות של החוק. בחוק נ</w:t>
      </w:r>
      <w:r w:rsidRPr="0032284C">
        <w:rPr>
          <w:rFonts w:ascii="Tahoma" w:hAnsi="Tahoma" w:cs="Tahoma"/>
          <w:sz w:val="18"/>
          <w:szCs w:val="18"/>
          <w:rtl/>
        </w:rPr>
        <w:t xml:space="preserve">קבע </w:t>
      </w:r>
      <w:r w:rsidRPr="0032284C">
        <w:rPr>
          <w:rFonts w:ascii="Tahoma" w:hAnsi="Tahoma" w:cs="Tahoma" w:hint="cs"/>
          <w:sz w:val="18"/>
          <w:szCs w:val="18"/>
          <w:rtl/>
        </w:rPr>
        <w:t xml:space="preserve">כי </w:t>
      </w:r>
      <w:r w:rsidRPr="0032284C">
        <w:rPr>
          <w:rFonts w:ascii="Tahoma" w:hAnsi="Tahoma" w:cs="Tahoma"/>
          <w:sz w:val="18"/>
          <w:szCs w:val="18"/>
          <w:rtl/>
        </w:rPr>
        <w:t xml:space="preserve">לא יהיה אדם דירקטור ביותר משתי חברות </w:t>
      </w:r>
      <w:r w:rsidRPr="0032284C">
        <w:rPr>
          <w:rFonts w:ascii="Tahoma" w:hAnsi="Tahoma" w:cs="Tahoma" w:hint="cs"/>
          <w:sz w:val="18"/>
          <w:szCs w:val="18"/>
          <w:rtl/>
        </w:rPr>
        <w:t xml:space="preserve">בעת ובעונה אחת </w:t>
      </w:r>
      <w:r w:rsidRPr="0032284C">
        <w:rPr>
          <w:rFonts w:ascii="Tahoma" w:hAnsi="Tahoma" w:cs="Tahoma"/>
          <w:sz w:val="18"/>
          <w:szCs w:val="18"/>
          <w:rtl/>
        </w:rPr>
        <w:t>אלא במקרים שקבע שר האוצר בתקנות</w:t>
      </w:r>
      <w:r w:rsidRPr="0032284C">
        <w:rPr>
          <w:rFonts w:ascii="Tahoma" w:hAnsi="Tahoma" w:cs="Tahoma" w:hint="cs"/>
          <w:sz w:val="18"/>
          <w:szCs w:val="18"/>
          <w:rtl/>
        </w:rPr>
        <w:t>,</w:t>
      </w:r>
      <w:r w:rsidRPr="0032284C">
        <w:rPr>
          <w:rFonts w:ascii="Tahoma" w:hAnsi="Tahoma" w:cs="Tahoma"/>
          <w:sz w:val="18"/>
          <w:szCs w:val="18"/>
          <w:rtl/>
        </w:rPr>
        <w:t xml:space="preserve"> </w:t>
      </w:r>
      <w:r w:rsidRPr="0032284C">
        <w:rPr>
          <w:rFonts w:ascii="Tahoma" w:hAnsi="Tahoma" w:cs="Tahoma" w:hint="cs"/>
          <w:sz w:val="18"/>
          <w:szCs w:val="18"/>
          <w:rtl/>
        </w:rPr>
        <w:t xml:space="preserve">לאחר </w:t>
      </w:r>
      <w:r w:rsidRPr="0032284C">
        <w:rPr>
          <w:rFonts w:ascii="Tahoma" w:hAnsi="Tahoma" w:cs="Tahoma"/>
          <w:sz w:val="18"/>
          <w:szCs w:val="18"/>
          <w:rtl/>
        </w:rPr>
        <w:t>התייעצות עם הרשות ובאישור הו</w:t>
      </w:r>
      <w:r w:rsidRPr="0032284C">
        <w:rPr>
          <w:rFonts w:ascii="Tahoma" w:hAnsi="Tahoma" w:cs="Tahoma" w:hint="cs"/>
          <w:sz w:val="18"/>
          <w:szCs w:val="18"/>
          <w:rtl/>
        </w:rPr>
        <w:t>ו</w:t>
      </w:r>
      <w:r w:rsidRPr="0032284C">
        <w:rPr>
          <w:rFonts w:ascii="Tahoma" w:hAnsi="Tahoma" w:cs="Tahoma"/>
          <w:sz w:val="18"/>
          <w:szCs w:val="18"/>
          <w:rtl/>
        </w:rPr>
        <w:t>עדה</w:t>
      </w:r>
      <w:r w:rsidRPr="0032284C">
        <w:rPr>
          <w:rFonts w:ascii="Tahoma" w:hAnsi="Tahoma" w:cs="Tahoma" w:hint="cs"/>
          <w:sz w:val="18"/>
          <w:szCs w:val="18"/>
          <w:rtl/>
        </w:rPr>
        <w:t>; בנושא זה הרשות והוועדה מתנהלות על פי מדיניות מחמירה לפיה דירקטור לא יכהן במקביל ביותר מחברה אחת. כמו כן, החוק אינו מונע למנות דירקטור לכהונה שלישית; בנושא זה החמירו יותר הרשות והוועדה מדרישות החוק וקבעו כמדיניות כי דירקטור לא ימונה ליותר משתי כהונות.</w:t>
      </w:r>
    </w:p>
    <w:p w:rsidR="008C1634" w:rsidRPr="0032284C" w:rsidP="002F2121">
      <w:pPr>
        <w:spacing w:after="240" w:line="240" w:lineRule="exact"/>
        <w:ind w:right="2268"/>
        <w:jc w:val="both"/>
        <w:rPr>
          <w:rFonts w:ascii="Tahoma" w:hAnsi="Tahoma" w:cs="Tahoma"/>
          <w:b/>
          <w:bCs/>
          <w:sz w:val="18"/>
          <w:szCs w:val="18"/>
          <w:rtl/>
        </w:rPr>
      </w:pPr>
      <w:r w:rsidRPr="0032284C">
        <w:rPr>
          <w:rFonts w:ascii="Tahoma" w:hAnsi="Tahoma" w:cs="Tahoma" w:hint="cs"/>
          <w:sz w:val="18"/>
          <w:szCs w:val="18"/>
          <w:rtl/>
        </w:rPr>
        <w:t xml:space="preserve">הרשות הסבירה בתשובתה כי </w:t>
      </w:r>
      <w:r w:rsidRPr="0032284C">
        <w:rPr>
          <w:rFonts w:ascii="Tahoma" w:hAnsi="Tahoma" w:cs="Tahoma"/>
          <w:sz w:val="18"/>
          <w:szCs w:val="18"/>
          <w:rtl/>
        </w:rPr>
        <w:t xml:space="preserve">הוועדה עצמאית לקבוע את מדיניותה והחלטותיה, וזאת אף אם מדיניותה מנוגדת לעמדת השרים. </w:t>
      </w:r>
      <w:r w:rsidRPr="0032284C">
        <w:rPr>
          <w:rFonts w:ascii="Tahoma" w:hAnsi="Tahoma" w:cs="Tahoma" w:hint="cs"/>
          <w:sz w:val="18"/>
          <w:szCs w:val="18"/>
          <w:rtl/>
        </w:rPr>
        <w:t xml:space="preserve">היא ציינה כי קביעת </w:t>
      </w:r>
      <w:r w:rsidRPr="0032284C">
        <w:rPr>
          <w:rFonts w:ascii="Tahoma" w:hAnsi="Tahoma" w:cs="Tahoma"/>
          <w:sz w:val="18"/>
          <w:szCs w:val="18"/>
          <w:rtl/>
        </w:rPr>
        <w:t>מדי</w:t>
      </w:r>
      <w:r w:rsidRPr="0032284C">
        <w:rPr>
          <w:rFonts w:ascii="Tahoma" w:hAnsi="Tahoma" w:cs="Tahoma" w:hint="cs"/>
          <w:sz w:val="18"/>
          <w:szCs w:val="18"/>
          <w:rtl/>
        </w:rPr>
        <w:t>ני</w:t>
      </w:r>
      <w:r w:rsidRPr="0032284C">
        <w:rPr>
          <w:rFonts w:ascii="Tahoma" w:hAnsi="Tahoma" w:cs="Tahoma"/>
          <w:sz w:val="18"/>
          <w:szCs w:val="18"/>
          <w:rtl/>
        </w:rPr>
        <w:t>ות ממשלה לעניין סטייה מהחלטות הוועדה</w:t>
      </w:r>
      <w:r w:rsidRPr="0032284C">
        <w:rPr>
          <w:rFonts w:ascii="Tahoma" w:hAnsi="Tahoma" w:cs="Tahoma" w:hint="cs"/>
          <w:sz w:val="18"/>
          <w:szCs w:val="18"/>
          <w:rtl/>
        </w:rPr>
        <w:t xml:space="preserve"> אינה דבר נכון. לדעתה, היה</w:t>
      </w:r>
      <w:r w:rsidRPr="0032284C">
        <w:rPr>
          <w:rFonts w:ascii="Tahoma" w:hAnsi="Tahoma" w:cs="Tahoma"/>
          <w:sz w:val="18"/>
          <w:szCs w:val="18"/>
          <w:rtl/>
        </w:rPr>
        <w:t xml:space="preserve"> נכון</w:t>
      </w:r>
      <w:r w:rsidRPr="0032284C">
        <w:rPr>
          <w:rFonts w:ascii="Tahoma" w:hAnsi="Tahoma" w:cs="Tahoma" w:hint="cs"/>
          <w:sz w:val="18"/>
          <w:szCs w:val="18"/>
          <w:rtl/>
        </w:rPr>
        <w:t xml:space="preserve"> יותר</w:t>
      </w:r>
      <w:r w:rsidRPr="0032284C">
        <w:rPr>
          <w:rFonts w:ascii="Tahoma" w:hAnsi="Tahoma" w:cs="Tahoma"/>
          <w:sz w:val="18"/>
          <w:szCs w:val="18"/>
          <w:rtl/>
        </w:rPr>
        <w:t xml:space="preserve"> שברוב המוחלט של המקרים </w:t>
      </w:r>
      <w:r w:rsidRPr="0032284C">
        <w:rPr>
          <w:rFonts w:ascii="Tahoma" w:hAnsi="Tahoma" w:cs="Tahoma"/>
          <w:sz w:val="18"/>
          <w:szCs w:val="18"/>
          <w:rtl/>
        </w:rPr>
        <w:t>ת</w:t>
      </w:r>
      <w:r w:rsidRPr="0032284C">
        <w:rPr>
          <w:rFonts w:ascii="Tahoma" w:hAnsi="Tahoma" w:cs="Tahoma" w:hint="cs"/>
          <w:sz w:val="18"/>
          <w:szCs w:val="18"/>
          <w:rtl/>
        </w:rPr>
        <w:t>י</w:t>
      </w:r>
      <w:r w:rsidRPr="0032284C">
        <w:rPr>
          <w:rFonts w:ascii="Tahoma" w:hAnsi="Tahoma" w:cs="Tahoma"/>
          <w:sz w:val="18"/>
          <w:szCs w:val="18"/>
          <w:rtl/>
        </w:rPr>
        <w:t>אמץ</w:t>
      </w:r>
      <w:r w:rsidRPr="0032284C">
        <w:rPr>
          <w:rFonts w:ascii="Tahoma" w:hAnsi="Tahoma" w:cs="Tahoma"/>
          <w:sz w:val="18"/>
          <w:szCs w:val="18"/>
          <w:rtl/>
        </w:rPr>
        <w:t xml:space="preserve"> הממשלה את החלטות הוועדה </w:t>
      </w:r>
      <w:r w:rsidRPr="0032284C">
        <w:rPr>
          <w:rFonts w:ascii="Tahoma" w:hAnsi="Tahoma" w:cs="Tahoma" w:hint="cs"/>
          <w:sz w:val="18"/>
          <w:szCs w:val="18"/>
          <w:rtl/>
        </w:rPr>
        <w:t>שכן היא</w:t>
      </w:r>
      <w:r w:rsidRPr="0032284C">
        <w:rPr>
          <w:rFonts w:ascii="Tahoma" w:hAnsi="Tahoma" w:cs="Tahoma"/>
          <w:sz w:val="18"/>
          <w:szCs w:val="18"/>
          <w:rtl/>
        </w:rPr>
        <w:t xml:space="preserve"> ועדה מקצועית ומכובדת שלא ניתן להטיל ספק בעניין מניעיה או מקצועיותה</w:t>
      </w:r>
      <w:r w:rsidRPr="0032284C">
        <w:rPr>
          <w:rFonts w:ascii="Tahoma" w:hAnsi="Tahoma" w:cs="Tahoma" w:hint="cs"/>
          <w:b/>
          <w:bCs/>
          <w:sz w:val="18"/>
          <w:szCs w:val="18"/>
          <w:rtl/>
        </w:rPr>
        <w:t>.</w:t>
      </w:r>
    </w:p>
    <w:p w:rsidR="008C1634" w:rsidRPr="0032284C" w:rsidP="007708BF">
      <w:pPr>
        <w:pStyle w:val="RESHET"/>
        <w:rPr>
          <w:rtl/>
        </w:rPr>
      </w:pPr>
      <w:r w:rsidRPr="0032284C">
        <w:rPr>
          <w:rtl/>
        </w:rPr>
        <w:t xml:space="preserve">על הרשות </w:t>
      </w:r>
      <w:r w:rsidRPr="0032284C">
        <w:rPr>
          <w:rFonts w:hint="cs"/>
          <w:rtl/>
        </w:rPr>
        <w:t xml:space="preserve">ועל הוועדה לפרסם את מדיניותן במסמך נפרד באופן ברור ומלא ולא להסתפק בפרסומה במסגרת נוהל לנבחרת 2017 (ראו להלן). </w:t>
      </w:r>
    </w:p>
    <w:p w:rsidR="008C1634" w:rsidP="005852C6">
      <w:pPr>
        <w:tabs>
          <w:tab w:val="left" w:pos="6264"/>
        </w:tabs>
        <w:spacing w:line="240" w:lineRule="exact"/>
        <w:ind w:right="2268"/>
        <w:jc w:val="both"/>
        <w:rPr>
          <w:rFonts w:ascii="Tahoma" w:hAnsi="Tahoma" w:cs="Tahoma"/>
          <w:sz w:val="18"/>
          <w:szCs w:val="18"/>
          <w:rtl/>
        </w:rPr>
      </w:pPr>
    </w:p>
    <w:p w:rsidR="007708BF" w:rsidRPr="0032284C" w:rsidP="005852C6">
      <w:pPr>
        <w:tabs>
          <w:tab w:val="left" w:pos="6264"/>
        </w:tabs>
        <w:spacing w:line="240" w:lineRule="exact"/>
        <w:ind w:right="2268"/>
        <w:jc w:val="both"/>
        <w:rPr>
          <w:rFonts w:ascii="Tahoma" w:hAnsi="Tahoma" w:cs="Tahoma"/>
          <w:sz w:val="18"/>
          <w:szCs w:val="18"/>
          <w:rtl/>
        </w:rPr>
      </w:pPr>
    </w:p>
    <w:p w:rsidR="008C1634" w:rsidRPr="007B072D" w:rsidP="00755DB7">
      <w:pPr>
        <w:pStyle w:val="KOT4"/>
        <w:rPr>
          <w:rtl/>
        </w:rPr>
      </w:pPr>
      <w:r>
        <w:rPr>
          <w:rFonts w:hint="cs"/>
          <w:rtl/>
        </w:rPr>
        <w:t>היעדר אסדרה מלאה בתהליך מינוי דירקטורים</w:t>
      </w:r>
    </w:p>
    <w:p w:rsidR="008C1634" w:rsidRPr="0032284C" w:rsidP="005852C6">
      <w:pPr>
        <w:spacing w:line="240" w:lineRule="exact"/>
        <w:ind w:right="2268"/>
        <w:jc w:val="both"/>
        <w:rPr>
          <w:rFonts w:ascii="Tahoma" w:hAnsi="Tahoma" w:cs="Tahoma"/>
          <w:sz w:val="18"/>
          <w:szCs w:val="18"/>
          <w:rtl/>
        </w:rPr>
      </w:pPr>
      <w:r w:rsidRPr="0032284C">
        <w:rPr>
          <w:rFonts w:ascii="Tahoma" w:hAnsi="Tahoma" w:cs="Tahoma" w:hint="cs"/>
          <w:sz w:val="18"/>
          <w:szCs w:val="18"/>
          <w:rtl/>
        </w:rPr>
        <w:t xml:space="preserve">בחוק נקבע כי </w:t>
      </w:r>
      <w:r w:rsidRPr="0032284C">
        <w:rPr>
          <w:rFonts w:ascii="Tahoma" w:hAnsi="Tahoma" w:cs="Tahoma"/>
          <w:sz w:val="18"/>
          <w:szCs w:val="18"/>
          <w:rtl/>
        </w:rPr>
        <w:t>תפקידי הו</w:t>
      </w:r>
      <w:r w:rsidRPr="0032284C">
        <w:rPr>
          <w:rFonts w:ascii="Tahoma" w:hAnsi="Tahoma" w:cs="Tahoma" w:hint="cs"/>
          <w:sz w:val="18"/>
          <w:szCs w:val="18"/>
          <w:rtl/>
        </w:rPr>
        <w:t>ו</w:t>
      </w:r>
      <w:r w:rsidRPr="0032284C">
        <w:rPr>
          <w:rFonts w:ascii="Tahoma" w:hAnsi="Tahoma" w:cs="Tahoma"/>
          <w:sz w:val="18"/>
          <w:szCs w:val="18"/>
          <w:rtl/>
        </w:rPr>
        <w:t xml:space="preserve">עדה </w:t>
      </w:r>
      <w:r w:rsidRPr="0032284C">
        <w:rPr>
          <w:rFonts w:ascii="Tahoma" w:hAnsi="Tahoma" w:cs="Tahoma" w:hint="cs"/>
          <w:sz w:val="18"/>
          <w:szCs w:val="18"/>
          <w:rtl/>
        </w:rPr>
        <w:t>הם בין היתר</w:t>
      </w:r>
      <w:r w:rsidRPr="0032284C">
        <w:rPr>
          <w:rFonts w:ascii="Tahoma" w:hAnsi="Tahoma" w:cs="Tahoma"/>
          <w:sz w:val="18"/>
          <w:szCs w:val="18"/>
          <w:rtl/>
        </w:rPr>
        <w:t xml:space="preserve"> </w:t>
      </w:r>
      <w:r w:rsidRPr="0032284C">
        <w:rPr>
          <w:rFonts w:ascii="Tahoma" w:hAnsi="Tahoma" w:cs="Tahoma" w:hint="cs"/>
          <w:sz w:val="18"/>
          <w:szCs w:val="18"/>
          <w:rtl/>
        </w:rPr>
        <w:t>ל</w:t>
      </w:r>
      <w:r w:rsidRPr="0032284C">
        <w:rPr>
          <w:rFonts w:ascii="Tahoma" w:hAnsi="Tahoma" w:cs="Tahoma"/>
          <w:sz w:val="18"/>
          <w:szCs w:val="18"/>
          <w:rtl/>
        </w:rPr>
        <w:t>ייעץ לשרים "בדבר מידת התאמתו של</w:t>
      </w:r>
      <w:r w:rsidRPr="0032284C">
        <w:rPr>
          <w:rFonts w:ascii="Tahoma" w:hAnsi="Tahoma" w:cs="Tahoma" w:hint="cs"/>
          <w:sz w:val="18"/>
          <w:szCs w:val="18"/>
          <w:rtl/>
        </w:rPr>
        <w:t xml:space="preserve"> </w:t>
      </w:r>
      <w:r w:rsidRPr="0032284C">
        <w:rPr>
          <w:rFonts w:ascii="Tahoma" w:hAnsi="Tahoma" w:cs="Tahoma"/>
          <w:sz w:val="18"/>
          <w:szCs w:val="18"/>
          <w:rtl/>
        </w:rPr>
        <w:t>מועמד לתפקיד,</w:t>
      </w:r>
      <w:r w:rsidRPr="0032284C">
        <w:rPr>
          <w:rFonts w:ascii="Tahoma" w:hAnsi="Tahoma" w:cs="Tahoma" w:hint="cs"/>
          <w:sz w:val="18"/>
          <w:szCs w:val="18"/>
          <w:rtl/>
        </w:rPr>
        <w:t xml:space="preserve"> </w:t>
      </w:r>
      <w:r w:rsidRPr="0032284C">
        <w:rPr>
          <w:rFonts w:ascii="Tahoma" w:hAnsi="Tahoma" w:cs="Tahoma"/>
          <w:sz w:val="18"/>
          <w:szCs w:val="18"/>
          <w:rtl/>
        </w:rPr>
        <w:t>בשים לב בין היתר, לצרכיה המיוחדים של החברה, לגודלה, ולהרכב</w:t>
      </w:r>
      <w:r w:rsidRPr="0032284C">
        <w:rPr>
          <w:rFonts w:ascii="Tahoma" w:hAnsi="Tahoma" w:cs="Tahoma" w:hint="cs"/>
          <w:sz w:val="18"/>
          <w:szCs w:val="18"/>
          <w:rtl/>
        </w:rPr>
        <w:t xml:space="preserve"> </w:t>
      </w:r>
      <w:r w:rsidRPr="0032284C">
        <w:rPr>
          <w:rFonts w:ascii="Tahoma" w:hAnsi="Tahoma" w:cs="Tahoma"/>
          <w:sz w:val="18"/>
          <w:szCs w:val="18"/>
          <w:rtl/>
        </w:rPr>
        <w:t>הדירקטוריון בעת המינוי"</w:t>
      </w:r>
      <w:r w:rsidRPr="0032284C">
        <w:rPr>
          <w:rFonts w:ascii="Tahoma" w:hAnsi="Tahoma" w:cs="Tahoma" w:hint="cs"/>
          <w:sz w:val="18"/>
          <w:szCs w:val="18"/>
          <w:rtl/>
        </w:rPr>
        <w:t>. ב</w:t>
      </w:r>
      <w:r w:rsidRPr="0032284C">
        <w:rPr>
          <w:rFonts w:ascii="Tahoma" w:hAnsi="Tahoma" w:cs="Tahoma"/>
          <w:sz w:val="18"/>
          <w:szCs w:val="18"/>
          <w:rtl/>
        </w:rPr>
        <w:t xml:space="preserve">הנחיית </w:t>
      </w:r>
      <w:r w:rsidRPr="0032284C">
        <w:rPr>
          <w:rFonts w:ascii="Tahoma" w:hAnsi="Tahoma" w:cs="Tahoma" w:hint="cs"/>
          <w:sz w:val="18"/>
          <w:szCs w:val="18"/>
          <w:rtl/>
        </w:rPr>
        <w:t>היועמ"ש נקבע כי "</w:t>
      </w:r>
      <w:r w:rsidRPr="0032284C">
        <w:rPr>
          <w:rFonts w:ascii="Tahoma" w:hAnsi="Tahoma" w:cs="Tahoma"/>
          <w:sz w:val="18"/>
          <w:szCs w:val="18"/>
          <w:rtl/>
        </w:rPr>
        <w:t xml:space="preserve">בדיקת המועמדים תיעשה, </w:t>
      </w:r>
      <w:r w:rsidRPr="0032284C">
        <w:rPr>
          <w:rFonts w:ascii="Tahoma" w:hAnsi="Tahoma" w:cs="Tahoma"/>
          <w:sz w:val="18"/>
          <w:szCs w:val="18"/>
          <w:rtl/>
        </w:rPr>
        <w:t>איפוא</w:t>
      </w:r>
      <w:r w:rsidRPr="0032284C">
        <w:rPr>
          <w:rFonts w:ascii="Tahoma" w:hAnsi="Tahoma" w:cs="Tahoma"/>
          <w:sz w:val="18"/>
          <w:szCs w:val="18"/>
          <w:rtl/>
        </w:rPr>
        <w:t>, מתוך מבט רחב והפעלת שכל ישר</w:t>
      </w:r>
      <w:r w:rsidRPr="0032284C">
        <w:rPr>
          <w:rFonts w:ascii="Tahoma" w:hAnsi="Tahoma" w:cs="Tahoma" w:hint="cs"/>
          <w:sz w:val="18"/>
          <w:szCs w:val="18"/>
          <w:rtl/>
        </w:rPr>
        <w:t>". בהחלטת ממשלה</w:t>
      </w:r>
      <w:r>
        <w:rPr>
          <w:rStyle w:val="FootnoteReference0"/>
          <w:rFonts w:ascii="Tahoma" w:hAnsi="Tahoma" w:cs="Tahoma"/>
          <w:sz w:val="18"/>
          <w:szCs w:val="18"/>
          <w:rtl/>
        </w:rPr>
        <w:footnoteReference w:id="36"/>
      </w:r>
      <w:r w:rsidRPr="0032284C">
        <w:rPr>
          <w:rFonts w:ascii="Tahoma" w:hAnsi="Tahoma" w:cs="Tahoma" w:hint="cs"/>
          <w:sz w:val="18"/>
          <w:szCs w:val="18"/>
          <w:rtl/>
        </w:rPr>
        <w:t xml:space="preserve"> ניתן תוקף מעשי למשקל הניכר המיוחס להמלצות הוועדה:</w:t>
      </w:r>
      <w:r w:rsidRPr="0032284C">
        <w:rPr>
          <w:rFonts w:ascii="Tahoma" w:hAnsi="Tahoma" w:cs="Tahoma"/>
          <w:sz w:val="18"/>
          <w:szCs w:val="18"/>
          <w:rtl/>
        </w:rPr>
        <w:t xml:space="preserve"> "עשתה הוועדה</w:t>
      </w:r>
      <w:r w:rsidRPr="0032284C">
        <w:rPr>
          <w:rFonts w:ascii="Tahoma" w:hAnsi="Tahoma" w:cs="Tahoma" w:hint="cs"/>
          <w:sz w:val="18"/>
          <w:szCs w:val="18"/>
          <w:rtl/>
        </w:rPr>
        <w:t>...</w:t>
      </w:r>
      <w:r w:rsidRPr="0032284C">
        <w:rPr>
          <w:rFonts w:ascii="Tahoma" w:hAnsi="Tahoma" w:cs="Tahoma"/>
          <w:sz w:val="18"/>
          <w:szCs w:val="18"/>
          <w:rtl/>
        </w:rPr>
        <w:t xml:space="preserve"> שימוש בסמכות הייעוץ הנתונה</w:t>
      </w:r>
      <w:r w:rsidRPr="0032284C">
        <w:rPr>
          <w:rFonts w:ascii="Tahoma" w:hAnsi="Tahoma" w:cs="Tahoma" w:hint="cs"/>
          <w:sz w:val="18"/>
          <w:szCs w:val="18"/>
          <w:rtl/>
        </w:rPr>
        <w:t xml:space="preserve"> </w:t>
      </w:r>
      <w:r w:rsidRPr="0032284C">
        <w:rPr>
          <w:rFonts w:ascii="Tahoma" w:hAnsi="Tahoma" w:cs="Tahoma"/>
          <w:sz w:val="18"/>
          <w:szCs w:val="18"/>
          <w:rtl/>
        </w:rPr>
        <w:t>לה לפי סעיף 18ב(ג)(3)</w:t>
      </w:r>
      <w:r w:rsidRPr="0032284C">
        <w:rPr>
          <w:rFonts w:ascii="Tahoma" w:hAnsi="Tahoma" w:cs="Tahoma" w:hint="cs"/>
          <w:sz w:val="18"/>
          <w:szCs w:val="18"/>
          <w:rtl/>
        </w:rPr>
        <w:t>,</w:t>
      </w:r>
      <w:r w:rsidRPr="0032284C">
        <w:rPr>
          <w:rFonts w:ascii="Tahoma" w:hAnsi="Tahoma" w:cs="Tahoma"/>
          <w:sz w:val="18"/>
          <w:szCs w:val="18"/>
          <w:rtl/>
        </w:rPr>
        <w:t xml:space="preserve"> והעבירה עמדתה המנומקת בכתב לשרים, ליועצים</w:t>
      </w:r>
      <w:r w:rsidRPr="0032284C">
        <w:rPr>
          <w:rFonts w:ascii="Tahoma" w:hAnsi="Tahoma" w:cs="Tahoma" w:hint="cs"/>
          <w:sz w:val="18"/>
          <w:szCs w:val="18"/>
          <w:rtl/>
        </w:rPr>
        <w:t xml:space="preserve"> </w:t>
      </w:r>
      <w:r w:rsidRPr="0032284C">
        <w:rPr>
          <w:rFonts w:ascii="Tahoma" w:hAnsi="Tahoma" w:cs="Tahoma"/>
          <w:sz w:val="18"/>
          <w:szCs w:val="18"/>
          <w:rtl/>
        </w:rPr>
        <w:t>המשפטיים הנוגעים בדבר וליועץ המשפטי לממשלה, יפעלו השרים בהתחשב</w:t>
      </w:r>
      <w:r w:rsidRPr="0032284C">
        <w:rPr>
          <w:rFonts w:ascii="Tahoma" w:hAnsi="Tahoma" w:cs="Tahoma" w:hint="cs"/>
          <w:sz w:val="18"/>
          <w:szCs w:val="18"/>
          <w:rtl/>
        </w:rPr>
        <w:t xml:space="preserve"> </w:t>
      </w:r>
      <w:r w:rsidRPr="0032284C">
        <w:rPr>
          <w:rFonts w:ascii="Tahoma" w:hAnsi="Tahoma" w:cs="Tahoma"/>
          <w:sz w:val="18"/>
          <w:szCs w:val="18"/>
          <w:rtl/>
        </w:rPr>
        <w:t>בהמלצת הוועדה</w:t>
      </w:r>
      <w:r w:rsidRPr="0032284C">
        <w:rPr>
          <w:rFonts w:ascii="Tahoma" w:hAnsi="Tahoma" w:cs="Tahoma" w:hint="cs"/>
          <w:sz w:val="18"/>
          <w:szCs w:val="18"/>
          <w:rtl/>
        </w:rPr>
        <w:t>.</w:t>
      </w:r>
      <w:r w:rsidRPr="0032284C">
        <w:rPr>
          <w:rFonts w:ascii="Tahoma" w:hAnsi="Tahoma" w:cs="Tahoma"/>
          <w:sz w:val="18"/>
          <w:szCs w:val="18"/>
          <w:rtl/>
        </w:rPr>
        <w:t xml:space="preserve"> במקרה שעמדת הוועדה אינה מקובלת על מי מהשרים, והם</w:t>
      </w:r>
      <w:r w:rsidRPr="0032284C">
        <w:rPr>
          <w:rFonts w:ascii="Tahoma" w:hAnsi="Tahoma" w:cs="Tahoma" w:hint="cs"/>
          <w:sz w:val="18"/>
          <w:szCs w:val="18"/>
          <w:rtl/>
        </w:rPr>
        <w:t xml:space="preserve"> </w:t>
      </w:r>
      <w:r w:rsidRPr="0032284C">
        <w:rPr>
          <w:rFonts w:ascii="Tahoma" w:hAnsi="Tahoma" w:cs="Tahoma"/>
          <w:sz w:val="18"/>
          <w:szCs w:val="18"/>
          <w:rtl/>
        </w:rPr>
        <w:t>יחליטו שהמועמד מתאים לכהן בתפקיד לו הוא מיועד, יעבירו עמדתם</w:t>
      </w:r>
      <w:r w:rsidRPr="0032284C">
        <w:rPr>
          <w:rFonts w:ascii="Tahoma" w:hAnsi="Tahoma" w:cs="Tahoma" w:hint="cs"/>
          <w:sz w:val="18"/>
          <w:szCs w:val="18"/>
          <w:rtl/>
        </w:rPr>
        <w:t xml:space="preserve"> </w:t>
      </w:r>
      <w:r w:rsidRPr="0032284C">
        <w:rPr>
          <w:rFonts w:ascii="Tahoma" w:hAnsi="Tahoma" w:cs="Tahoma"/>
          <w:sz w:val="18"/>
          <w:szCs w:val="18"/>
          <w:rtl/>
        </w:rPr>
        <w:t>המנומקת, שתגובש לאחר התייעצות עם היועצים המשפטיים של משרדי</w:t>
      </w:r>
      <w:r w:rsidRPr="0032284C">
        <w:rPr>
          <w:rFonts w:ascii="Tahoma" w:hAnsi="Tahoma" w:cs="Tahoma" w:hint="cs"/>
          <w:sz w:val="18"/>
          <w:szCs w:val="18"/>
          <w:rtl/>
        </w:rPr>
        <w:t xml:space="preserve"> </w:t>
      </w:r>
      <w:r w:rsidRPr="0032284C">
        <w:rPr>
          <w:rFonts w:ascii="Tahoma" w:hAnsi="Tahoma" w:cs="Tahoma"/>
          <w:sz w:val="18"/>
          <w:szCs w:val="18"/>
          <w:rtl/>
        </w:rPr>
        <w:t>הממשלה הנוגעים בדבר, בכתב לוועדה"</w:t>
      </w:r>
      <w:r w:rsidRPr="0032284C">
        <w:rPr>
          <w:rFonts w:ascii="Tahoma" w:hAnsi="Tahoma" w:cs="Tahoma" w:hint="cs"/>
          <w:sz w:val="18"/>
          <w:szCs w:val="18"/>
          <w:rtl/>
        </w:rPr>
        <w:t>. להלן כמה דוגמאות להיעדר אסדרה מלאה בתהליך המינוי:</w:t>
      </w:r>
    </w:p>
    <w:p w:rsidR="008C1634" w:rsidRPr="0032284C" w:rsidP="005852C6">
      <w:pPr>
        <w:pStyle w:val="ListParagraph"/>
        <w:numPr>
          <w:ilvl w:val="6"/>
          <w:numId w:val="21"/>
        </w:numPr>
        <w:ind w:left="340" w:hanging="340"/>
      </w:pPr>
      <w:r w:rsidRPr="0032284C">
        <w:rPr>
          <w:rFonts w:hint="cs"/>
          <w:rtl/>
        </w:rPr>
        <w:t xml:space="preserve">מועמד י"ז, עובד מדינה, נבחר לכהן בדירקטוריון חברה י' בדצמבר 2015. במרץ 2016 בחר בו השר האחראי לחברה י"א כמועמד לכהונה גם בחברה זו. בחוות דעתה כתבה הרשות </w:t>
      </w:r>
      <w:r w:rsidRPr="0032284C">
        <w:rPr>
          <w:rtl/>
        </w:rPr>
        <w:t xml:space="preserve">כי </w:t>
      </w:r>
      <w:r w:rsidRPr="0032284C">
        <w:rPr>
          <w:rFonts w:hint="cs"/>
          <w:rtl/>
        </w:rPr>
        <w:t>מינואר</w:t>
      </w:r>
      <w:r w:rsidRPr="0032284C">
        <w:rPr>
          <w:rtl/>
        </w:rPr>
        <w:t xml:space="preserve"> 2016 </w:t>
      </w:r>
      <w:r w:rsidRPr="0032284C">
        <w:rPr>
          <w:rFonts w:hint="cs"/>
          <w:rtl/>
        </w:rPr>
        <w:t xml:space="preserve">המועמד </w:t>
      </w:r>
      <w:r w:rsidRPr="0032284C">
        <w:rPr>
          <w:rtl/>
        </w:rPr>
        <w:t>מכהן כדירקטור</w:t>
      </w:r>
      <w:r w:rsidRPr="0032284C">
        <w:rPr>
          <w:rFonts w:hint="cs"/>
          <w:rtl/>
        </w:rPr>
        <w:t xml:space="preserve"> </w:t>
      </w:r>
      <w:r w:rsidRPr="0032284C">
        <w:rPr>
          <w:rtl/>
        </w:rPr>
        <w:t xml:space="preserve">בחברה </w:t>
      </w:r>
      <w:r w:rsidRPr="0032284C">
        <w:rPr>
          <w:rFonts w:hint="cs"/>
          <w:rtl/>
        </w:rPr>
        <w:t>י',</w:t>
      </w:r>
      <w:r w:rsidRPr="0032284C">
        <w:rPr>
          <w:rtl/>
        </w:rPr>
        <w:t xml:space="preserve"> </w:t>
      </w:r>
      <w:r w:rsidRPr="0032284C">
        <w:rPr>
          <w:rFonts w:hint="cs"/>
          <w:rtl/>
        </w:rPr>
        <w:t>ו</w:t>
      </w:r>
      <w:r w:rsidRPr="0032284C">
        <w:rPr>
          <w:rtl/>
        </w:rPr>
        <w:t>מ</w:t>
      </w:r>
      <w:r w:rsidRPr="0032284C">
        <w:rPr>
          <w:rFonts w:hint="cs"/>
          <w:rtl/>
        </w:rPr>
        <w:t>כיוון ש</w:t>
      </w:r>
      <w:r w:rsidRPr="0032284C">
        <w:rPr>
          <w:rtl/>
        </w:rPr>
        <w:t>מדיניות הוועדה היא לא לאשר כהונה בשני דירקטוריונים</w:t>
      </w:r>
      <w:r w:rsidRPr="0032284C">
        <w:rPr>
          <w:rFonts w:hint="cs"/>
          <w:rtl/>
        </w:rPr>
        <w:t xml:space="preserve"> היא מב</w:t>
      </w:r>
      <w:r w:rsidRPr="0032284C">
        <w:rPr>
          <w:rtl/>
        </w:rPr>
        <w:t>קש</w:t>
      </w:r>
      <w:r w:rsidRPr="0032284C">
        <w:rPr>
          <w:rFonts w:hint="cs"/>
          <w:rtl/>
        </w:rPr>
        <w:t>ת</w:t>
      </w:r>
      <w:r w:rsidRPr="0032284C">
        <w:rPr>
          <w:rtl/>
        </w:rPr>
        <w:t xml:space="preserve"> מהוועדה להביא בחשבון שיקולים נוספים.</w:t>
      </w:r>
      <w:r w:rsidRPr="0032284C">
        <w:rPr>
          <w:rFonts w:hint="cs"/>
          <w:rtl/>
        </w:rPr>
        <w:t xml:space="preserve"> הוועדה המליצה שלא למנות את המועמד לחברה י"א בגלל כהונתו בחברה י'. </w:t>
      </w:r>
    </w:p>
    <w:p w:rsidR="008C1634" w:rsidRPr="007708BF" w:rsidP="005852C6">
      <w:pPr>
        <w:spacing w:line="240" w:lineRule="exact"/>
        <w:ind w:left="340" w:right="2268"/>
        <w:jc w:val="both"/>
        <w:rPr>
          <w:rFonts w:ascii="Tahoma" w:hAnsi="Tahoma" w:cs="Tahoma"/>
          <w:sz w:val="18"/>
          <w:szCs w:val="18"/>
          <w:rtl/>
        </w:rPr>
      </w:pPr>
      <w:r w:rsidRPr="007708BF">
        <w:rPr>
          <w:rFonts w:ascii="Tahoma" w:hAnsi="Tahoma" w:cs="Tahoma" w:hint="cs"/>
          <w:sz w:val="18"/>
          <w:szCs w:val="18"/>
          <w:rtl/>
        </w:rPr>
        <w:t>בעקבות המלצת הוועדה פנו השר האחראי לחברות י' ו-י"א ושר האוצר, בצירוף חוות דעת מנומקת של יועציהם המשפטיים, למנהל הרשות בבקשה לדון בשנית במועמדות זו. מזכירות הוועדה השיבה לשר האחראי כי הוועדה תדון בבקשה האמורה בישיבתה הקרובה. ברשות לא נמצאו מסמכים הנוגעים לדיון נוסף שקיימה הוועדה על המועמד. הרשות הסבירה בתשובתה למשרד מבקר המדינה כי "בניגוד להחלטת הוועדה החליטו השרים על מינויו ומשכך מזכירות הוועדה נדרשה להשלמת ההליך כמקובל". עוד נמצא כי רק לאחר כחצי שנה מאז נדונה לראשונה מועמדותו, מונה מועמד י"ז לחברה י"א.</w:t>
      </w:r>
    </w:p>
    <w:p w:rsidR="008C1634" w:rsidRPr="0032284C" w:rsidP="007708BF">
      <w:pPr>
        <w:spacing w:after="240" w:line="240" w:lineRule="exact"/>
        <w:ind w:left="340" w:right="2268"/>
        <w:jc w:val="both"/>
        <w:rPr>
          <w:rFonts w:ascii="Tahoma" w:hAnsi="Tahoma" w:cs="Tahoma"/>
          <w:sz w:val="18"/>
          <w:szCs w:val="18"/>
        </w:rPr>
      </w:pPr>
      <w:r w:rsidRPr="0032284C">
        <w:rPr>
          <w:rFonts w:ascii="Tahoma" w:hAnsi="Tahoma" w:cs="Tahoma" w:hint="cs"/>
          <w:sz w:val="18"/>
          <w:szCs w:val="18"/>
          <w:rtl/>
        </w:rPr>
        <w:t>הרשות הוסיפה כי לאחר שהתקבלה עמדת שני השרים</w:t>
      </w:r>
      <w:r w:rsidRPr="0032284C">
        <w:rPr>
          <w:rFonts w:ascii="Tahoma" w:hAnsi="Tahoma" w:cs="Tahoma"/>
          <w:sz w:val="18"/>
          <w:szCs w:val="18"/>
          <w:rtl/>
        </w:rPr>
        <w:t xml:space="preserve"> </w:t>
      </w:r>
      <w:r w:rsidRPr="0032284C">
        <w:rPr>
          <w:rFonts w:ascii="Tahoma" w:hAnsi="Tahoma" w:cs="Tahoma" w:hint="cs"/>
          <w:sz w:val="18"/>
          <w:szCs w:val="18"/>
          <w:rtl/>
        </w:rPr>
        <w:t xml:space="preserve">"פעלה מזכירות הוועדה בהקדם להשלמת המינוי". </w:t>
      </w:r>
    </w:p>
    <w:p w:rsidR="008C1634" w:rsidRPr="006B0D1B" w:rsidP="007708BF">
      <w:pPr>
        <w:pStyle w:val="RESHET"/>
        <w:ind w:left="567"/>
        <w:rPr>
          <w:rtl/>
        </w:rPr>
      </w:pPr>
      <w:r w:rsidRPr="006B0D1B">
        <w:rPr>
          <w:rFonts w:hint="cs"/>
          <w:rtl/>
        </w:rPr>
        <w:t xml:space="preserve">משרד מבקר המדינה מעיר לרשות ולוועדה כי השרים פעלו על פי החלטת הממשלה והגישו למזכירות הוועדה בקשה לדיון מחודש במועמדות, בצירוף עמדתם המנומקת; אולם מזכירות הוועדה לא העבירה את הבקשה לוועדה ולכן היא לא דנה בה. על הרשות ועל הוועדה לוודא קיומו של דיון בהקדם בעת הגשת בקשה כאמור מטעם השרים. </w:t>
      </w:r>
    </w:p>
    <w:p w:rsidR="008C1634" w:rsidRPr="0032284C" w:rsidP="005852C6">
      <w:pPr>
        <w:pStyle w:val="ListParagraph"/>
        <w:numPr>
          <w:ilvl w:val="0"/>
          <w:numId w:val="28"/>
        </w:numPr>
        <w:spacing w:before="180"/>
        <w:ind w:left="340" w:hanging="340"/>
      </w:pPr>
      <w:r w:rsidRPr="0032284C">
        <w:rPr>
          <w:rFonts w:hint="cs"/>
          <w:rtl/>
        </w:rPr>
        <w:t>השר הציע את מועמד כ' לכהונה בפעם השלישית. מ"מ מנהלת הוועדה פנתה במכתב לשר האחראי לחברה ט"ו וביקשה לקבל מהשרים האחראים לענייני החברה נימוקים מפורטים שיש בהם די כדי להצדיק מינוי לכהונה שלישית; פנייתה זו נעשתה בניגוד למדיניות הרשות והוועדה. בהמשך לבקשה קיבלה הוועדה מכתב מהשר האחראי המפרט את הנימוקים לחידוש הכהונה וכן מכתב של יו"ר דירקטוריון חברה ט"ו. הוועדה קיבלה את הנימוקים לחידוש המנוי והמליצה על המועמד לכהונה שלישית.</w:t>
      </w:r>
    </w:p>
    <w:p w:rsidR="008C1634" w:rsidRPr="0032284C" w:rsidP="005852C6">
      <w:pPr>
        <w:spacing w:line="240" w:lineRule="exact"/>
        <w:ind w:left="340" w:right="2268"/>
        <w:jc w:val="both"/>
        <w:rPr>
          <w:rFonts w:ascii="Tahoma" w:hAnsi="Tahoma" w:cs="Tahoma"/>
          <w:sz w:val="18"/>
          <w:szCs w:val="18"/>
          <w:rtl/>
        </w:rPr>
      </w:pPr>
      <w:r w:rsidRPr="0032284C">
        <w:rPr>
          <w:rFonts w:ascii="Tahoma" w:hAnsi="Tahoma" w:cs="Tahoma" w:hint="cs"/>
          <w:sz w:val="18"/>
          <w:szCs w:val="18"/>
          <w:rtl/>
        </w:rPr>
        <w:t xml:space="preserve">הרשות מסרה בתשובתה כי </w:t>
      </w:r>
      <w:r w:rsidRPr="0032284C">
        <w:rPr>
          <w:rFonts w:ascii="Tahoma" w:hAnsi="Tahoma" w:cs="Tahoma"/>
          <w:sz w:val="18"/>
          <w:szCs w:val="18"/>
          <w:rtl/>
        </w:rPr>
        <w:t xml:space="preserve">במקרה זה סברה הוועדה כי יש בנימוקים </w:t>
      </w:r>
      <w:r w:rsidRPr="0032284C">
        <w:rPr>
          <w:rFonts w:ascii="Tahoma" w:hAnsi="Tahoma" w:cs="Tahoma" w:hint="cs"/>
          <w:sz w:val="18"/>
          <w:szCs w:val="18"/>
          <w:rtl/>
        </w:rPr>
        <w:t>שהוצגו בפניה</w:t>
      </w:r>
      <w:r w:rsidRPr="0032284C">
        <w:rPr>
          <w:rFonts w:ascii="Tahoma" w:hAnsi="Tahoma" w:cs="Tahoma"/>
          <w:sz w:val="18"/>
          <w:szCs w:val="18"/>
          <w:rtl/>
        </w:rPr>
        <w:t xml:space="preserve"> בכדי להתגבר על חסרונותיה של כהונה שלישית ולכן החליטה לאשר את המינוי</w:t>
      </w:r>
      <w:r w:rsidRPr="0032284C">
        <w:rPr>
          <w:rFonts w:ascii="Tahoma" w:hAnsi="Tahoma" w:cs="Tahoma" w:hint="cs"/>
          <w:sz w:val="18"/>
          <w:szCs w:val="18"/>
          <w:rtl/>
        </w:rPr>
        <w:t>.</w:t>
      </w:r>
    </w:p>
    <w:p w:rsidR="008C1634" w:rsidRPr="0032284C" w:rsidP="005852C6">
      <w:pPr>
        <w:pStyle w:val="ListParagraph"/>
        <w:numPr>
          <w:ilvl w:val="0"/>
          <w:numId w:val="28"/>
        </w:numPr>
        <w:ind w:left="340" w:hanging="340"/>
        <w:rPr>
          <w:bCs/>
          <w:rtl/>
        </w:rPr>
      </w:pPr>
      <w:r w:rsidRPr="0032284C">
        <w:rPr>
          <w:rFonts w:hint="cs"/>
          <w:rtl/>
        </w:rPr>
        <w:t>השר האחראי לחברה נ' הציע את מועמד כ"ג, בהליך תואם נבחרת, לכהונה בדירקטוריון החברה. המועמד הוא נציג ציבור בעל תואר שלישי בתחום הביוכימיה בעוד תחום עיסוקה העיקרי של חברה נ' הוא תשתיות תחבורה. היועץ המשפטי של הרשות כתב בחוות הדעת כי לנוכח תחומי עיסוקה של חברה נ' "מתעוררת שאלה לעניין מידת התאמתו של המועמד לכהונה בחברה".</w:t>
      </w:r>
    </w:p>
    <w:p w:rsidR="008C1634" w:rsidP="007708BF">
      <w:pPr>
        <w:spacing w:after="240" w:line="240" w:lineRule="exact"/>
        <w:ind w:right="2268"/>
        <w:jc w:val="both"/>
        <w:rPr>
          <w:rFonts w:ascii="Tahoma" w:hAnsi="Tahoma" w:cs="Tahoma"/>
          <w:sz w:val="18"/>
          <w:szCs w:val="18"/>
          <w:rtl/>
        </w:rPr>
      </w:pPr>
      <w:r w:rsidRPr="0032284C">
        <w:rPr>
          <w:rFonts w:ascii="Tahoma" w:hAnsi="Tahoma" w:cs="Tahoma" w:hint="cs"/>
          <w:sz w:val="18"/>
          <w:szCs w:val="18"/>
          <w:rtl/>
        </w:rPr>
        <w:t>הוועדה החליטה שלא להמליץ על מינוי המועמד בשל</w:t>
      </w:r>
      <w:r w:rsidRPr="0032284C">
        <w:rPr>
          <w:rFonts w:ascii="Tahoma" w:hAnsi="Tahoma" w:cs="Tahoma"/>
          <w:sz w:val="18"/>
          <w:szCs w:val="18"/>
          <w:rtl/>
        </w:rPr>
        <w:t xml:space="preserve"> מורכבות החברה</w:t>
      </w:r>
      <w:r w:rsidRPr="0032284C">
        <w:rPr>
          <w:rFonts w:ascii="Tahoma" w:hAnsi="Tahoma" w:cs="Tahoma" w:hint="cs"/>
          <w:sz w:val="18"/>
          <w:szCs w:val="18"/>
          <w:rtl/>
        </w:rPr>
        <w:t>,</w:t>
      </w:r>
      <w:r w:rsidRPr="0032284C">
        <w:rPr>
          <w:rFonts w:ascii="Tahoma" w:hAnsi="Tahoma" w:cs="Tahoma"/>
          <w:sz w:val="18"/>
          <w:szCs w:val="18"/>
          <w:rtl/>
        </w:rPr>
        <w:t xml:space="preserve"> משימותיה ועיסוקה בתחום </w:t>
      </w:r>
      <w:r w:rsidRPr="0032284C">
        <w:rPr>
          <w:rFonts w:ascii="Tahoma" w:hAnsi="Tahoma" w:cs="Tahoma" w:hint="cs"/>
          <w:sz w:val="18"/>
          <w:szCs w:val="18"/>
          <w:rtl/>
        </w:rPr>
        <w:t>ש</w:t>
      </w:r>
      <w:r w:rsidRPr="0032284C">
        <w:rPr>
          <w:rFonts w:ascii="Tahoma" w:hAnsi="Tahoma" w:cs="Tahoma"/>
          <w:sz w:val="18"/>
          <w:szCs w:val="18"/>
          <w:rtl/>
        </w:rPr>
        <w:t>בו</w:t>
      </w:r>
      <w:r w:rsidRPr="0032284C">
        <w:rPr>
          <w:rFonts w:ascii="Tahoma" w:hAnsi="Tahoma" w:cs="Tahoma" w:hint="cs"/>
          <w:sz w:val="18"/>
          <w:szCs w:val="18"/>
          <w:rtl/>
        </w:rPr>
        <w:t xml:space="preserve"> </w:t>
      </w:r>
      <w:r w:rsidRPr="0032284C">
        <w:rPr>
          <w:rFonts w:ascii="Tahoma" w:hAnsi="Tahoma" w:cs="Tahoma"/>
          <w:sz w:val="18"/>
          <w:szCs w:val="18"/>
          <w:rtl/>
        </w:rPr>
        <w:t>נדרשים מומחיות וידע, ובהתחשב בחוסר ניסיונו של המועמד בתחומים הרלוונטיים לחברה</w:t>
      </w:r>
      <w:r w:rsidRPr="0032284C">
        <w:rPr>
          <w:rFonts w:ascii="Tahoma" w:hAnsi="Tahoma" w:cs="Tahoma" w:hint="cs"/>
          <w:sz w:val="18"/>
          <w:szCs w:val="18"/>
          <w:rtl/>
        </w:rPr>
        <w:t>. במקרה זה, בהתחשב בעמדת הייעוץ המשפטי של הרשות, לא פנתה מזכירות הוועדה לשרים האחראים לקבלת עמדתם בטרם התכנסותה של הוועדה.</w:t>
      </w:r>
      <w:r w:rsidRPr="00386D67" w:rsidR="00386D67">
        <w:rPr>
          <w:rFonts w:cs="Tahoma"/>
          <w:noProof/>
          <w:sz w:val="17"/>
          <w:szCs w:val="17"/>
          <w:rtl/>
        </w:rPr>
        <w:t xml:space="preserve"> </w:t>
      </w:r>
      <w:r w:rsidRPr="0012789B" w:rsidR="00386D67">
        <w:rPr>
          <w:rFonts w:cs="Tahoma"/>
          <w:noProof/>
          <w:sz w:val="17"/>
          <w:szCs w:val="17"/>
          <w:rtl/>
        </w:rPr>
        <mc:AlternateContent>
          <mc:Choice Requires="wps">
            <w:drawing>
              <wp:anchor distT="0" distB="0" distL="114300" distR="114300" simplePos="0" relativeHeight="251695104" behindDoc="1" locked="0" layoutInCell="1" allowOverlap="1">
                <wp:simplePos x="0" y="0"/>
                <wp:positionH relativeFrom="margin">
                  <wp:posOffset>-431800</wp:posOffset>
                </wp:positionH>
                <wp:positionV relativeFrom="margin">
                  <wp:align>top</wp:align>
                </wp:positionV>
                <wp:extent cx="1620000" cy="4140000"/>
                <wp:effectExtent l="0" t="0" r="0" b="0"/>
                <wp:wrapNone/>
                <wp:docPr id="6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852C6" w:rsidRPr="00373C5D" w:rsidP="00386D67">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23895400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376748"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852C6" w:rsidRPr="00881D99" w:rsidP="00386D67">
                            <w:pPr>
                              <w:spacing w:after="0" w:line="240" w:lineRule="auto"/>
                              <w:rPr>
                                <w:color w:val="0B5294"/>
                                <w:spacing w:val="-4"/>
                                <w:sz w:val="24"/>
                                <w:szCs w:val="24"/>
                                <w:rtl/>
                                <w:cs/>
                              </w:rPr>
                            </w:pPr>
                            <w:r w:rsidRPr="00386D67">
                              <w:rPr>
                                <w:rFonts w:cs="Tahoma" w:hint="eastAsia"/>
                                <w:color w:val="0B5294"/>
                                <w:spacing w:val="-4"/>
                                <w:sz w:val="24"/>
                                <w:szCs w:val="24"/>
                                <w:rtl/>
                              </w:rPr>
                              <w:t>לא</w:t>
                            </w:r>
                            <w:r w:rsidRPr="00386D67">
                              <w:rPr>
                                <w:rFonts w:cs="Tahoma"/>
                                <w:color w:val="0B5294"/>
                                <w:spacing w:val="-4"/>
                                <w:sz w:val="24"/>
                                <w:szCs w:val="24"/>
                                <w:rtl/>
                              </w:rPr>
                              <w:t xml:space="preserve"> </w:t>
                            </w:r>
                            <w:r w:rsidRPr="00386D67">
                              <w:rPr>
                                <w:rFonts w:cs="Tahoma" w:hint="eastAsia"/>
                                <w:color w:val="0B5294"/>
                                <w:spacing w:val="-4"/>
                                <w:sz w:val="24"/>
                                <w:szCs w:val="24"/>
                                <w:rtl/>
                              </w:rPr>
                              <w:t>נקבעה</w:t>
                            </w:r>
                            <w:r w:rsidRPr="00386D67">
                              <w:rPr>
                                <w:rFonts w:cs="Tahoma"/>
                                <w:color w:val="0B5294"/>
                                <w:spacing w:val="-4"/>
                                <w:sz w:val="24"/>
                                <w:szCs w:val="24"/>
                                <w:rtl/>
                              </w:rPr>
                              <w:t xml:space="preserve"> </w:t>
                            </w:r>
                            <w:r w:rsidRPr="00386D67">
                              <w:rPr>
                                <w:rFonts w:cs="Tahoma" w:hint="eastAsia"/>
                                <w:color w:val="0B5294"/>
                                <w:spacing w:val="-4"/>
                                <w:sz w:val="24"/>
                                <w:szCs w:val="24"/>
                                <w:rtl/>
                              </w:rPr>
                              <w:t>אסדרה</w:t>
                            </w:r>
                            <w:r w:rsidRPr="00386D67">
                              <w:rPr>
                                <w:rFonts w:cs="Tahoma"/>
                                <w:color w:val="0B5294"/>
                                <w:spacing w:val="-4"/>
                                <w:sz w:val="24"/>
                                <w:szCs w:val="24"/>
                                <w:rtl/>
                              </w:rPr>
                              <w:t xml:space="preserve"> </w:t>
                            </w:r>
                            <w:r w:rsidRPr="00386D67">
                              <w:rPr>
                                <w:rFonts w:cs="Tahoma" w:hint="eastAsia"/>
                                <w:color w:val="0B5294"/>
                                <w:spacing w:val="-4"/>
                                <w:sz w:val="24"/>
                                <w:szCs w:val="24"/>
                                <w:rtl/>
                              </w:rPr>
                              <w:t>לגבי</w:t>
                            </w:r>
                            <w:r w:rsidRPr="00386D67">
                              <w:rPr>
                                <w:rFonts w:cs="Tahoma"/>
                                <w:color w:val="0B5294"/>
                                <w:spacing w:val="-4"/>
                                <w:sz w:val="24"/>
                                <w:szCs w:val="24"/>
                                <w:rtl/>
                              </w:rPr>
                              <w:t xml:space="preserve"> </w:t>
                            </w:r>
                            <w:r w:rsidRPr="00386D67">
                              <w:rPr>
                                <w:rFonts w:cs="Tahoma" w:hint="eastAsia"/>
                                <w:color w:val="0B5294"/>
                                <w:spacing w:val="-4"/>
                                <w:sz w:val="24"/>
                                <w:szCs w:val="24"/>
                                <w:rtl/>
                              </w:rPr>
                              <w:t>המקרים</w:t>
                            </w:r>
                            <w:r w:rsidRPr="00386D67">
                              <w:rPr>
                                <w:rFonts w:cs="Tahoma"/>
                                <w:color w:val="0B5294"/>
                                <w:spacing w:val="-4"/>
                                <w:sz w:val="24"/>
                                <w:szCs w:val="24"/>
                                <w:rtl/>
                              </w:rPr>
                              <w:t xml:space="preserve"> </w:t>
                            </w:r>
                            <w:r w:rsidRPr="00386D67">
                              <w:rPr>
                                <w:rFonts w:cs="Tahoma" w:hint="eastAsia"/>
                                <w:color w:val="0B5294"/>
                                <w:spacing w:val="-4"/>
                                <w:sz w:val="24"/>
                                <w:szCs w:val="24"/>
                                <w:rtl/>
                              </w:rPr>
                              <w:t>שבהם</w:t>
                            </w:r>
                            <w:r w:rsidRPr="00386D67">
                              <w:rPr>
                                <w:rFonts w:cs="Tahoma"/>
                                <w:color w:val="0B5294"/>
                                <w:spacing w:val="-4"/>
                                <w:sz w:val="24"/>
                                <w:szCs w:val="24"/>
                                <w:rtl/>
                              </w:rPr>
                              <w:t xml:space="preserve"> </w:t>
                            </w:r>
                            <w:r w:rsidRPr="00386D67">
                              <w:rPr>
                                <w:rFonts w:cs="Tahoma" w:hint="eastAsia"/>
                                <w:color w:val="0B5294"/>
                                <w:spacing w:val="-4"/>
                                <w:sz w:val="24"/>
                                <w:szCs w:val="24"/>
                                <w:rtl/>
                              </w:rPr>
                              <w:t>יפנה</w:t>
                            </w:r>
                            <w:r w:rsidRPr="00386D67">
                              <w:rPr>
                                <w:rFonts w:cs="Tahoma"/>
                                <w:color w:val="0B5294"/>
                                <w:spacing w:val="-4"/>
                                <w:sz w:val="24"/>
                                <w:szCs w:val="24"/>
                                <w:rtl/>
                              </w:rPr>
                              <w:t xml:space="preserve"> </w:t>
                            </w:r>
                            <w:r w:rsidRPr="00386D67">
                              <w:rPr>
                                <w:rFonts w:cs="Tahoma" w:hint="eastAsia"/>
                                <w:color w:val="0B5294"/>
                                <w:spacing w:val="-4"/>
                                <w:sz w:val="24"/>
                                <w:szCs w:val="24"/>
                                <w:rtl/>
                              </w:rPr>
                              <w:t>נציג</w:t>
                            </w:r>
                            <w:r w:rsidRPr="00386D67">
                              <w:rPr>
                                <w:rFonts w:cs="Tahoma"/>
                                <w:color w:val="0B5294"/>
                                <w:spacing w:val="-4"/>
                                <w:sz w:val="24"/>
                                <w:szCs w:val="24"/>
                                <w:rtl/>
                              </w:rPr>
                              <w:t xml:space="preserve"> </w:t>
                            </w:r>
                            <w:r w:rsidRPr="00386D67">
                              <w:rPr>
                                <w:rFonts w:cs="Tahoma" w:hint="eastAsia"/>
                                <w:color w:val="0B5294"/>
                                <w:spacing w:val="-4"/>
                                <w:sz w:val="24"/>
                                <w:szCs w:val="24"/>
                                <w:rtl/>
                              </w:rPr>
                              <w:t>של</w:t>
                            </w:r>
                            <w:r w:rsidRPr="00386D67">
                              <w:rPr>
                                <w:rFonts w:cs="Tahoma"/>
                                <w:color w:val="0B5294"/>
                                <w:spacing w:val="-4"/>
                                <w:sz w:val="24"/>
                                <w:szCs w:val="24"/>
                                <w:rtl/>
                              </w:rPr>
                              <w:t xml:space="preserve"> </w:t>
                            </w:r>
                            <w:r w:rsidRPr="00386D67">
                              <w:rPr>
                                <w:rFonts w:cs="Tahoma" w:hint="eastAsia"/>
                                <w:color w:val="0B5294"/>
                                <w:spacing w:val="-4"/>
                                <w:sz w:val="24"/>
                                <w:szCs w:val="24"/>
                                <w:rtl/>
                              </w:rPr>
                              <w:t>הרשות</w:t>
                            </w:r>
                            <w:r w:rsidRPr="00386D67">
                              <w:rPr>
                                <w:rFonts w:cs="Tahoma"/>
                                <w:color w:val="0B5294"/>
                                <w:spacing w:val="-4"/>
                                <w:sz w:val="24"/>
                                <w:szCs w:val="24"/>
                                <w:rtl/>
                              </w:rPr>
                              <w:t xml:space="preserve"> </w:t>
                            </w:r>
                            <w:r w:rsidRPr="00386D67">
                              <w:rPr>
                                <w:rFonts w:cs="Tahoma" w:hint="eastAsia"/>
                                <w:color w:val="0B5294"/>
                                <w:spacing w:val="-4"/>
                                <w:sz w:val="24"/>
                                <w:szCs w:val="24"/>
                                <w:rtl/>
                              </w:rPr>
                              <w:t>לשרים</w:t>
                            </w:r>
                            <w:r w:rsidRPr="00386D67">
                              <w:rPr>
                                <w:rFonts w:cs="Tahoma"/>
                                <w:color w:val="0B5294"/>
                                <w:spacing w:val="-4"/>
                                <w:sz w:val="24"/>
                                <w:szCs w:val="24"/>
                                <w:rtl/>
                              </w:rPr>
                              <w:t xml:space="preserve"> </w:t>
                            </w:r>
                            <w:r w:rsidRPr="00386D67">
                              <w:rPr>
                                <w:rFonts w:cs="Tahoma" w:hint="eastAsia"/>
                                <w:color w:val="0B5294"/>
                                <w:spacing w:val="-4"/>
                                <w:sz w:val="24"/>
                                <w:szCs w:val="24"/>
                                <w:rtl/>
                              </w:rPr>
                              <w:t>בשם</w:t>
                            </w:r>
                            <w:r w:rsidRPr="00386D67">
                              <w:rPr>
                                <w:rFonts w:cs="Tahoma"/>
                                <w:color w:val="0B5294"/>
                                <w:spacing w:val="-4"/>
                                <w:sz w:val="24"/>
                                <w:szCs w:val="24"/>
                                <w:rtl/>
                              </w:rPr>
                              <w:t xml:space="preserve"> </w:t>
                            </w:r>
                            <w:r w:rsidRPr="00386D67">
                              <w:rPr>
                                <w:rFonts w:cs="Tahoma" w:hint="eastAsia"/>
                                <w:color w:val="0B5294"/>
                                <w:spacing w:val="-4"/>
                                <w:sz w:val="24"/>
                                <w:szCs w:val="24"/>
                                <w:rtl/>
                              </w:rPr>
                              <w:t>הוועדה</w:t>
                            </w:r>
                            <w:r w:rsidRPr="00386D67">
                              <w:rPr>
                                <w:rFonts w:cs="Tahoma"/>
                                <w:color w:val="0B5294"/>
                                <w:spacing w:val="-4"/>
                                <w:sz w:val="24"/>
                                <w:szCs w:val="24"/>
                                <w:rtl/>
                              </w:rPr>
                              <w:t xml:space="preserve">, </w:t>
                            </w:r>
                            <w:r w:rsidRPr="00386D67">
                              <w:rPr>
                                <w:rFonts w:cs="Tahoma" w:hint="eastAsia"/>
                                <w:color w:val="0B5294"/>
                                <w:spacing w:val="-4"/>
                                <w:sz w:val="24"/>
                                <w:szCs w:val="24"/>
                                <w:rtl/>
                              </w:rPr>
                              <w:t>לפני</w:t>
                            </w:r>
                            <w:r w:rsidRPr="00386D67">
                              <w:rPr>
                                <w:rFonts w:cs="Tahoma"/>
                                <w:color w:val="0B5294"/>
                                <w:spacing w:val="-4"/>
                                <w:sz w:val="24"/>
                                <w:szCs w:val="24"/>
                                <w:rtl/>
                              </w:rPr>
                              <w:t xml:space="preserve"> </w:t>
                            </w:r>
                            <w:r w:rsidRPr="00386D67">
                              <w:rPr>
                                <w:rFonts w:cs="Tahoma" w:hint="eastAsia"/>
                                <w:color w:val="0B5294"/>
                                <w:spacing w:val="-4"/>
                                <w:sz w:val="24"/>
                                <w:szCs w:val="24"/>
                                <w:rtl/>
                              </w:rPr>
                              <w:t>התכנסותה</w:t>
                            </w:r>
                            <w:r w:rsidRPr="00386D67">
                              <w:rPr>
                                <w:rFonts w:cs="Tahoma"/>
                                <w:color w:val="0B5294"/>
                                <w:spacing w:val="-4"/>
                                <w:sz w:val="24"/>
                                <w:szCs w:val="24"/>
                                <w:rtl/>
                              </w:rPr>
                              <w:t xml:space="preserve">, </w:t>
                            </w:r>
                            <w:r w:rsidRPr="00386D67">
                              <w:rPr>
                                <w:rFonts w:cs="Tahoma" w:hint="eastAsia"/>
                                <w:color w:val="0B5294"/>
                                <w:spacing w:val="-4"/>
                                <w:sz w:val="24"/>
                                <w:szCs w:val="24"/>
                                <w:rtl/>
                              </w:rPr>
                              <w:t>לקבלת</w:t>
                            </w:r>
                            <w:r w:rsidRPr="00386D67">
                              <w:rPr>
                                <w:rFonts w:cs="Tahoma"/>
                                <w:color w:val="0B5294"/>
                                <w:spacing w:val="-4"/>
                                <w:sz w:val="24"/>
                                <w:szCs w:val="24"/>
                                <w:rtl/>
                              </w:rPr>
                              <w:t xml:space="preserve"> </w:t>
                            </w:r>
                            <w:r w:rsidRPr="00386D67">
                              <w:rPr>
                                <w:rFonts w:cs="Tahoma" w:hint="eastAsia"/>
                                <w:color w:val="0B5294"/>
                                <w:spacing w:val="-4"/>
                                <w:sz w:val="24"/>
                                <w:szCs w:val="24"/>
                                <w:rtl/>
                              </w:rPr>
                              <w:t>עמדתם</w:t>
                            </w:r>
                            <w:r w:rsidRPr="00386D67">
                              <w:rPr>
                                <w:rFonts w:cs="Tahoma"/>
                                <w:color w:val="0B5294"/>
                                <w:spacing w:val="-4"/>
                                <w:sz w:val="24"/>
                                <w:szCs w:val="24"/>
                                <w:rtl/>
                              </w:rPr>
                              <w:t xml:space="preserve"> </w:t>
                            </w:r>
                            <w:r w:rsidRPr="00386D67">
                              <w:rPr>
                                <w:rFonts w:cs="Tahoma" w:hint="eastAsia"/>
                                <w:color w:val="0B5294"/>
                                <w:spacing w:val="-4"/>
                                <w:sz w:val="24"/>
                                <w:szCs w:val="24"/>
                                <w:rtl/>
                              </w:rPr>
                              <w:t>בנוגע</w:t>
                            </w:r>
                            <w:r w:rsidRPr="00386D67">
                              <w:rPr>
                                <w:rFonts w:cs="Tahoma"/>
                                <w:color w:val="0B5294"/>
                                <w:spacing w:val="-4"/>
                                <w:sz w:val="24"/>
                                <w:szCs w:val="24"/>
                                <w:rtl/>
                              </w:rPr>
                              <w:t xml:space="preserve"> </w:t>
                            </w:r>
                            <w:r w:rsidRPr="00386D67">
                              <w:rPr>
                                <w:rFonts w:cs="Tahoma" w:hint="eastAsia"/>
                                <w:color w:val="0B5294"/>
                                <w:spacing w:val="-4"/>
                                <w:sz w:val="24"/>
                                <w:szCs w:val="24"/>
                                <w:rtl/>
                              </w:rPr>
                              <w:t>למינוי</w:t>
                            </w:r>
                            <w:r w:rsidRPr="00386D67">
                              <w:rPr>
                                <w:rFonts w:cs="Tahoma"/>
                                <w:color w:val="0B5294"/>
                                <w:spacing w:val="-4"/>
                                <w:sz w:val="24"/>
                                <w:szCs w:val="24"/>
                                <w:rtl/>
                              </w:rPr>
                              <w:t xml:space="preserve"> </w:t>
                            </w:r>
                            <w:r w:rsidRPr="00386D67">
                              <w:rPr>
                                <w:rFonts w:cs="Tahoma" w:hint="eastAsia"/>
                                <w:color w:val="0B5294"/>
                                <w:spacing w:val="-4"/>
                                <w:sz w:val="24"/>
                                <w:szCs w:val="24"/>
                                <w:rtl/>
                              </w:rPr>
                              <w:t>מועמד</w:t>
                            </w:r>
                          </w:p>
                          <w:p w:rsidR="005852C6" w:rsidRPr="00373C5D" w:rsidP="00386D67">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8178425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6204"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3"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20352" filled="f" stroked="f">
                <v:textbox>
                  <w:txbxContent>
                    <w:p w:rsidR="005852C6" w:rsidRPr="00373C5D" w:rsidP="00386D67">
                      <w:pPr>
                        <w:spacing w:line="240" w:lineRule="atLeast"/>
                        <w:rPr>
                          <w:rFonts w:cs="Tahoma"/>
                          <w:b/>
                          <w:bCs/>
                          <w:color w:val="0B5294"/>
                          <w:sz w:val="48"/>
                          <w:szCs w:val="48"/>
                          <w:rtl/>
                        </w:rPr>
                      </w:pPr>
                      <w:drawing>
                        <wp:inline distT="0" distB="0" distL="0" distR="0">
                          <wp:extent cx="311150" cy="256800"/>
                          <wp:effectExtent l="0" t="0" r="0" b="0"/>
                          <wp:docPr id="6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172608"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852C6" w:rsidRPr="00881D99" w:rsidP="00386D67">
                      <w:pPr>
                        <w:spacing w:after="0" w:line="240" w:lineRule="auto"/>
                        <w:rPr>
                          <w:color w:val="0B5294"/>
                          <w:spacing w:val="-4"/>
                          <w:sz w:val="24"/>
                          <w:szCs w:val="24"/>
                          <w:rtl/>
                          <w:cs/>
                        </w:rPr>
                      </w:pPr>
                      <w:r w:rsidRPr="00386D67">
                        <w:rPr>
                          <w:rFonts w:cs="Tahoma" w:hint="eastAsia"/>
                          <w:color w:val="0B5294"/>
                          <w:spacing w:val="-4"/>
                          <w:sz w:val="24"/>
                          <w:szCs w:val="24"/>
                          <w:rtl/>
                        </w:rPr>
                        <w:t>לא</w:t>
                      </w:r>
                      <w:r w:rsidRPr="00386D67">
                        <w:rPr>
                          <w:rFonts w:cs="Tahoma"/>
                          <w:color w:val="0B5294"/>
                          <w:spacing w:val="-4"/>
                          <w:sz w:val="24"/>
                          <w:szCs w:val="24"/>
                          <w:rtl/>
                        </w:rPr>
                        <w:t xml:space="preserve"> </w:t>
                      </w:r>
                      <w:r w:rsidRPr="00386D67">
                        <w:rPr>
                          <w:rFonts w:cs="Tahoma" w:hint="eastAsia"/>
                          <w:color w:val="0B5294"/>
                          <w:spacing w:val="-4"/>
                          <w:sz w:val="24"/>
                          <w:szCs w:val="24"/>
                          <w:rtl/>
                        </w:rPr>
                        <w:t>נקבעה</w:t>
                      </w:r>
                      <w:r w:rsidRPr="00386D67">
                        <w:rPr>
                          <w:rFonts w:cs="Tahoma"/>
                          <w:color w:val="0B5294"/>
                          <w:spacing w:val="-4"/>
                          <w:sz w:val="24"/>
                          <w:szCs w:val="24"/>
                          <w:rtl/>
                        </w:rPr>
                        <w:t xml:space="preserve"> </w:t>
                      </w:r>
                      <w:r w:rsidRPr="00386D67">
                        <w:rPr>
                          <w:rFonts w:cs="Tahoma" w:hint="eastAsia"/>
                          <w:color w:val="0B5294"/>
                          <w:spacing w:val="-4"/>
                          <w:sz w:val="24"/>
                          <w:szCs w:val="24"/>
                          <w:rtl/>
                        </w:rPr>
                        <w:t>אסדרה</w:t>
                      </w:r>
                      <w:r w:rsidRPr="00386D67">
                        <w:rPr>
                          <w:rFonts w:cs="Tahoma"/>
                          <w:color w:val="0B5294"/>
                          <w:spacing w:val="-4"/>
                          <w:sz w:val="24"/>
                          <w:szCs w:val="24"/>
                          <w:rtl/>
                        </w:rPr>
                        <w:t xml:space="preserve"> </w:t>
                      </w:r>
                      <w:r w:rsidRPr="00386D67">
                        <w:rPr>
                          <w:rFonts w:cs="Tahoma" w:hint="eastAsia"/>
                          <w:color w:val="0B5294"/>
                          <w:spacing w:val="-4"/>
                          <w:sz w:val="24"/>
                          <w:szCs w:val="24"/>
                          <w:rtl/>
                        </w:rPr>
                        <w:t>לגבי</w:t>
                      </w:r>
                      <w:r w:rsidRPr="00386D67">
                        <w:rPr>
                          <w:rFonts w:cs="Tahoma"/>
                          <w:color w:val="0B5294"/>
                          <w:spacing w:val="-4"/>
                          <w:sz w:val="24"/>
                          <w:szCs w:val="24"/>
                          <w:rtl/>
                        </w:rPr>
                        <w:t xml:space="preserve"> </w:t>
                      </w:r>
                      <w:r w:rsidRPr="00386D67">
                        <w:rPr>
                          <w:rFonts w:cs="Tahoma" w:hint="eastAsia"/>
                          <w:color w:val="0B5294"/>
                          <w:spacing w:val="-4"/>
                          <w:sz w:val="24"/>
                          <w:szCs w:val="24"/>
                          <w:rtl/>
                        </w:rPr>
                        <w:t>המקרים</w:t>
                      </w:r>
                      <w:r w:rsidRPr="00386D67">
                        <w:rPr>
                          <w:rFonts w:cs="Tahoma"/>
                          <w:color w:val="0B5294"/>
                          <w:spacing w:val="-4"/>
                          <w:sz w:val="24"/>
                          <w:szCs w:val="24"/>
                          <w:rtl/>
                        </w:rPr>
                        <w:t xml:space="preserve"> </w:t>
                      </w:r>
                      <w:r w:rsidRPr="00386D67">
                        <w:rPr>
                          <w:rFonts w:cs="Tahoma" w:hint="eastAsia"/>
                          <w:color w:val="0B5294"/>
                          <w:spacing w:val="-4"/>
                          <w:sz w:val="24"/>
                          <w:szCs w:val="24"/>
                          <w:rtl/>
                        </w:rPr>
                        <w:t>שבהם</w:t>
                      </w:r>
                      <w:r w:rsidRPr="00386D67">
                        <w:rPr>
                          <w:rFonts w:cs="Tahoma"/>
                          <w:color w:val="0B5294"/>
                          <w:spacing w:val="-4"/>
                          <w:sz w:val="24"/>
                          <w:szCs w:val="24"/>
                          <w:rtl/>
                        </w:rPr>
                        <w:t xml:space="preserve"> </w:t>
                      </w:r>
                      <w:r w:rsidRPr="00386D67">
                        <w:rPr>
                          <w:rFonts w:cs="Tahoma" w:hint="eastAsia"/>
                          <w:color w:val="0B5294"/>
                          <w:spacing w:val="-4"/>
                          <w:sz w:val="24"/>
                          <w:szCs w:val="24"/>
                          <w:rtl/>
                        </w:rPr>
                        <w:t>יפנה</w:t>
                      </w:r>
                      <w:r w:rsidRPr="00386D67">
                        <w:rPr>
                          <w:rFonts w:cs="Tahoma"/>
                          <w:color w:val="0B5294"/>
                          <w:spacing w:val="-4"/>
                          <w:sz w:val="24"/>
                          <w:szCs w:val="24"/>
                          <w:rtl/>
                        </w:rPr>
                        <w:t xml:space="preserve"> </w:t>
                      </w:r>
                      <w:r w:rsidRPr="00386D67">
                        <w:rPr>
                          <w:rFonts w:cs="Tahoma" w:hint="eastAsia"/>
                          <w:color w:val="0B5294"/>
                          <w:spacing w:val="-4"/>
                          <w:sz w:val="24"/>
                          <w:szCs w:val="24"/>
                          <w:rtl/>
                        </w:rPr>
                        <w:t>נציג</w:t>
                      </w:r>
                      <w:r w:rsidRPr="00386D67">
                        <w:rPr>
                          <w:rFonts w:cs="Tahoma"/>
                          <w:color w:val="0B5294"/>
                          <w:spacing w:val="-4"/>
                          <w:sz w:val="24"/>
                          <w:szCs w:val="24"/>
                          <w:rtl/>
                        </w:rPr>
                        <w:t xml:space="preserve"> </w:t>
                      </w:r>
                      <w:r w:rsidRPr="00386D67">
                        <w:rPr>
                          <w:rFonts w:cs="Tahoma" w:hint="eastAsia"/>
                          <w:color w:val="0B5294"/>
                          <w:spacing w:val="-4"/>
                          <w:sz w:val="24"/>
                          <w:szCs w:val="24"/>
                          <w:rtl/>
                        </w:rPr>
                        <w:t>של</w:t>
                      </w:r>
                      <w:r w:rsidRPr="00386D67">
                        <w:rPr>
                          <w:rFonts w:cs="Tahoma"/>
                          <w:color w:val="0B5294"/>
                          <w:spacing w:val="-4"/>
                          <w:sz w:val="24"/>
                          <w:szCs w:val="24"/>
                          <w:rtl/>
                        </w:rPr>
                        <w:t xml:space="preserve"> </w:t>
                      </w:r>
                      <w:r w:rsidRPr="00386D67">
                        <w:rPr>
                          <w:rFonts w:cs="Tahoma" w:hint="eastAsia"/>
                          <w:color w:val="0B5294"/>
                          <w:spacing w:val="-4"/>
                          <w:sz w:val="24"/>
                          <w:szCs w:val="24"/>
                          <w:rtl/>
                        </w:rPr>
                        <w:t>הרשות</w:t>
                      </w:r>
                      <w:r w:rsidRPr="00386D67">
                        <w:rPr>
                          <w:rFonts w:cs="Tahoma"/>
                          <w:color w:val="0B5294"/>
                          <w:spacing w:val="-4"/>
                          <w:sz w:val="24"/>
                          <w:szCs w:val="24"/>
                          <w:rtl/>
                        </w:rPr>
                        <w:t xml:space="preserve"> </w:t>
                      </w:r>
                      <w:r w:rsidRPr="00386D67">
                        <w:rPr>
                          <w:rFonts w:cs="Tahoma" w:hint="eastAsia"/>
                          <w:color w:val="0B5294"/>
                          <w:spacing w:val="-4"/>
                          <w:sz w:val="24"/>
                          <w:szCs w:val="24"/>
                          <w:rtl/>
                        </w:rPr>
                        <w:t>לשרים</w:t>
                      </w:r>
                      <w:r w:rsidRPr="00386D67">
                        <w:rPr>
                          <w:rFonts w:cs="Tahoma"/>
                          <w:color w:val="0B5294"/>
                          <w:spacing w:val="-4"/>
                          <w:sz w:val="24"/>
                          <w:szCs w:val="24"/>
                          <w:rtl/>
                        </w:rPr>
                        <w:t xml:space="preserve"> </w:t>
                      </w:r>
                      <w:r w:rsidRPr="00386D67">
                        <w:rPr>
                          <w:rFonts w:cs="Tahoma" w:hint="eastAsia"/>
                          <w:color w:val="0B5294"/>
                          <w:spacing w:val="-4"/>
                          <w:sz w:val="24"/>
                          <w:szCs w:val="24"/>
                          <w:rtl/>
                        </w:rPr>
                        <w:t>בשם</w:t>
                      </w:r>
                      <w:r w:rsidRPr="00386D67">
                        <w:rPr>
                          <w:rFonts w:cs="Tahoma"/>
                          <w:color w:val="0B5294"/>
                          <w:spacing w:val="-4"/>
                          <w:sz w:val="24"/>
                          <w:szCs w:val="24"/>
                          <w:rtl/>
                        </w:rPr>
                        <w:t xml:space="preserve"> </w:t>
                      </w:r>
                      <w:r w:rsidRPr="00386D67">
                        <w:rPr>
                          <w:rFonts w:cs="Tahoma" w:hint="eastAsia"/>
                          <w:color w:val="0B5294"/>
                          <w:spacing w:val="-4"/>
                          <w:sz w:val="24"/>
                          <w:szCs w:val="24"/>
                          <w:rtl/>
                        </w:rPr>
                        <w:t>הוועדה</w:t>
                      </w:r>
                      <w:r w:rsidRPr="00386D67">
                        <w:rPr>
                          <w:rFonts w:cs="Tahoma"/>
                          <w:color w:val="0B5294"/>
                          <w:spacing w:val="-4"/>
                          <w:sz w:val="24"/>
                          <w:szCs w:val="24"/>
                          <w:rtl/>
                        </w:rPr>
                        <w:t xml:space="preserve">, </w:t>
                      </w:r>
                      <w:r w:rsidRPr="00386D67">
                        <w:rPr>
                          <w:rFonts w:cs="Tahoma" w:hint="eastAsia"/>
                          <w:color w:val="0B5294"/>
                          <w:spacing w:val="-4"/>
                          <w:sz w:val="24"/>
                          <w:szCs w:val="24"/>
                          <w:rtl/>
                        </w:rPr>
                        <w:t>לפני</w:t>
                      </w:r>
                      <w:r w:rsidRPr="00386D67">
                        <w:rPr>
                          <w:rFonts w:cs="Tahoma"/>
                          <w:color w:val="0B5294"/>
                          <w:spacing w:val="-4"/>
                          <w:sz w:val="24"/>
                          <w:szCs w:val="24"/>
                          <w:rtl/>
                        </w:rPr>
                        <w:t xml:space="preserve"> </w:t>
                      </w:r>
                      <w:r w:rsidRPr="00386D67">
                        <w:rPr>
                          <w:rFonts w:cs="Tahoma" w:hint="eastAsia"/>
                          <w:color w:val="0B5294"/>
                          <w:spacing w:val="-4"/>
                          <w:sz w:val="24"/>
                          <w:szCs w:val="24"/>
                          <w:rtl/>
                        </w:rPr>
                        <w:t>התכנסותה</w:t>
                      </w:r>
                      <w:r w:rsidRPr="00386D67">
                        <w:rPr>
                          <w:rFonts w:cs="Tahoma"/>
                          <w:color w:val="0B5294"/>
                          <w:spacing w:val="-4"/>
                          <w:sz w:val="24"/>
                          <w:szCs w:val="24"/>
                          <w:rtl/>
                        </w:rPr>
                        <w:t xml:space="preserve">, </w:t>
                      </w:r>
                      <w:r w:rsidRPr="00386D67">
                        <w:rPr>
                          <w:rFonts w:cs="Tahoma" w:hint="eastAsia"/>
                          <w:color w:val="0B5294"/>
                          <w:spacing w:val="-4"/>
                          <w:sz w:val="24"/>
                          <w:szCs w:val="24"/>
                          <w:rtl/>
                        </w:rPr>
                        <w:t>לקבלת</w:t>
                      </w:r>
                      <w:r w:rsidRPr="00386D67">
                        <w:rPr>
                          <w:rFonts w:cs="Tahoma"/>
                          <w:color w:val="0B5294"/>
                          <w:spacing w:val="-4"/>
                          <w:sz w:val="24"/>
                          <w:szCs w:val="24"/>
                          <w:rtl/>
                        </w:rPr>
                        <w:t xml:space="preserve"> </w:t>
                      </w:r>
                      <w:r w:rsidRPr="00386D67">
                        <w:rPr>
                          <w:rFonts w:cs="Tahoma" w:hint="eastAsia"/>
                          <w:color w:val="0B5294"/>
                          <w:spacing w:val="-4"/>
                          <w:sz w:val="24"/>
                          <w:szCs w:val="24"/>
                          <w:rtl/>
                        </w:rPr>
                        <w:t>עמדתם</w:t>
                      </w:r>
                      <w:r w:rsidRPr="00386D67">
                        <w:rPr>
                          <w:rFonts w:cs="Tahoma"/>
                          <w:color w:val="0B5294"/>
                          <w:spacing w:val="-4"/>
                          <w:sz w:val="24"/>
                          <w:szCs w:val="24"/>
                          <w:rtl/>
                        </w:rPr>
                        <w:t xml:space="preserve"> </w:t>
                      </w:r>
                      <w:r w:rsidRPr="00386D67">
                        <w:rPr>
                          <w:rFonts w:cs="Tahoma" w:hint="eastAsia"/>
                          <w:color w:val="0B5294"/>
                          <w:spacing w:val="-4"/>
                          <w:sz w:val="24"/>
                          <w:szCs w:val="24"/>
                          <w:rtl/>
                        </w:rPr>
                        <w:t>בנוגע</w:t>
                      </w:r>
                      <w:r w:rsidRPr="00386D67">
                        <w:rPr>
                          <w:rFonts w:cs="Tahoma"/>
                          <w:color w:val="0B5294"/>
                          <w:spacing w:val="-4"/>
                          <w:sz w:val="24"/>
                          <w:szCs w:val="24"/>
                          <w:rtl/>
                        </w:rPr>
                        <w:t xml:space="preserve"> </w:t>
                      </w:r>
                      <w:r w:rsidRPr="00386D67">
                        <w:rPr>
                          <w:rFonts w:cs="Tahoma" w:hint="eastAsia"/>
                          <w:color w:val="0B5294"/>
                          <w:spacing w:val="-4"/>
                          <w:sz w:val="24"/>
                          <w:szCs w:val="24"/>
                          <w:rtl/>
                        </w:rPr>
                        <w:t>למינוי</w:t>
                      </w:r>
                      <w:r w:rsidRPr="00386D67">
                        <w:rPr>
                          <w:rFonts w:cs="Tahoma"/>
                          <w:color w:val="0B5294"/>
                          <w:spacing w:val="-4"/>
                          <w:sz w:val="24"/>
                          <w:szCs w:val="24"/>
                          <w:rtl/>
                        </w:rPr>
                        <w:t xml:space="preserve"> </w:t>
                      </w:r>
                      <w:r w:rsidRPr="00386D67">
                        <w:rPr>
                          <w:rFonts w:cs="Tahoma" w:hint="eastAsia"/>
                          <w:color w:val="0B5294"/>
                          <w:spacing w:val="-4"/>
                          <w:sz w:val="24"/>
                          <w:szCs w:val="24"/>
                          <w:rtl/>
                        </w:rPr>
                        <w:t>מועמד</w:t>
                      </w:r>
                    </w:p>
                    <w:p w:rsidR="005852C6" w:rsidRPr="00373C5D" w:rsidP="00386D67">
                      <w:pPr>
                        <w:spacing w:before="120" w:after="0" w:line="240" w:lineRule="atLeast"/>
                        <w:rPr>
                          <w:rFonts w:cs="Tahoma"/>
                          <w:b/>
                          <w:bCs/>
                          <w:color w:val="0B5294"/>
                          <w:sz w:val="48"/>
                          <w:szCs w:val="48"/>
                          <w:rtl/>
                        </w:rPr>
                      </w:pPr>
                      <w:drawing>
                        <wp:inline distT="0" distB="0" distL="0" distR="0">
                          <wp:extent cx="288000" cy="31337"/>
                          <wp:effectExtent l="0" t="0" r="0" b="6985"/>
                          <wp:docPr id="6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825643"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7708BF" w:rsidRPr="0032284C" w:rsidP="007708BF">
      <w:pPr>
        <w:pStyle w:val="RESHET"/>
        <w:rPr>
          <w:rtl/>
        </w:rPr>
      </w:pPr>
      <w:r w:rsidRPr="006B0D1B">
        <w:rPr>
          <w:rFonts w:hint="cs"/>
          <w:rtl/>
        </w:rPr>
        <w:t>משרד מבקר המדינה מעיר לרשות כי לא הסדירה באילו מקרים פונה נציג של הרשות לשרים, בשם הוועדה, לקבלת עמדתם בנוגע למינוי מועמד בטרם התכנסותה של הוועדה.</w:t>
      </w:r>
    </w:p>
    <w:p w:rsidR="008C1634" w:rsidRPr="0032284C" w:rsidP="005852C6">
      <w:pPr>
        <w:spacing w:before="180" w:line="240" w:lineRule="exact"/>
        <w:ind w:right="2268"/>
        <w:jc w:val="both"/>
        <w:rPr>
          <w:rFonts w:ascii="Tahoma" w:hAnsi="Tahoma" w:cs="Tahoma"/>
          <w:sz w:val="18"/>
          <w:szCs w:val="18"/>
          <w:rtl/>
        </w:rPr>
      </w:pPr>
      <w:r w:rsidRPr="0032284C">
        <w:rPr>
          <w:rFonts w:ascii="Tahoma" w:hAnsi="Tahoma" w:cs="Tahoma" w:hint="cs"/>
          <w:sz w:val="18"/>
          <w:szCs w:val="18"/>
          <w:rtl/>
        </w:rPr>
        <w:t xml:space="preserve">בתשובתה מסרה הרשות כי </w:t>
      </w:r>
      <w:r w:rsidRPr="0032284C">
        <w:rPr>
          <w:rFonts w:ascii="Tahoma" w:hAnsi="Tahoma" w:cs="Tahoma"/>
          <w:sz w:val="18"/>
          <w:szCs w:val="18"/>
          <w:rtl/>
        </w:rPr>
        <w:t>בתחילת 2017</w:t>
      </w:r>
      <w:r w:rsidRPr="0032284C">
        <w:rPr>
          <w:rFonts w:ascii="Tahoma" w:hAnsi="Tahoma" w:cs="Tahoma" w:hint="cs"/>
          <w:sz w:val="18"/>
          <w:szCs w:val="18"/>
          <w:rtl/>
        </w:rPr>
        <w:t>,</w:t>
      </w:r>
      <w:r w:rsidRPr="0032284C">
        <w:rPr>
          <w:rFonts w:ascii="Tahoma" w:hAnsi="Tahoma" w:cs="Tahoma"/>
          <w:sz w:val="18"/>
          <w:szCs w:val="18"/>
          <w:rtl/>
        </w:rPr>
        <w:t xml:space="preserve"> בעת קביעת היעדים לשנה הקרובה</w:t>
      </w:r>
      <w:r w:rsidRPr="0032284C">
        <w:rPr>
          <w:rFonts w:ascii="Tahoma" w:hAnsi="Tahoma" w:cs="Tahoma" w:hint="cs"/>
          <w:sz w:val="18"/>
          <w:szCs w:val="18"/>
          <w:rtl/>
        </w:rPr>
        <w:t>,</w:t>
      </w:r>
      <w:r w:rsidRPr="0032284C">
        <w:rPr>
          <w:rFonts w:ascii="Tahoma" w:hAnsi="Tahoma" w:cs="Tahoma"/>
          <w:sz w:val="18"/>
          <w:szCs w:val="18"/>
          <w:rtl/>
        </w:rPr>
        <w:t xml:space="preserve"> הוחלט כי כחלק מיעדי הרשות בשנה הקרובה יגובש נוהל הרשות, ובכלל זה לעניין חידוש מינוי, כך שהנהלים יותאמו למדיניות כיום. </w:t>
      </w:r>
      <w:r w:rsidRPr="0032284C">
        <w:rPr>
          <w:rFonts w:ascii="Tahoma" w:hAnsi="Tahoma" w:cs="Tahoma" w:hint="cs"/>
          <w:sz w:val="18"/>
          <w:szCs w:val="18"/>
          <w:rtl/>
        </w:rPr>
        <w:t>היא ציינה ש</w:t>
      </w:r>
      <w:r w:rsidRPr="0032284C">
        <w:rPr>
          <w:rFonts w:ascii="Tahoma" w:hAnsi="Tahoma" w:cs="Tahoma"/>
          <w:sz w:val="18"/>
          <w:szCs w:val="18"/>
          <w:rtl/>
        </w:rPr>
        <w:t>הנוהל יפורסם באתר הרשות.</w:t>
      </w:r>
      <w:r w:rsidRPr="0032284C">
        <w:rPr>
          <w:rFonts w:ascii="Tahoma" w:hAnsi="Tahoma" w:cs="Tahoma" w:hint="cs"/>
          <w:sz w:val="18"/>
          <w:szCs w:val="18"/>
          <w:rtl/>
        </w:rPr>
        <w:t xml:space="preserve"> </w:t>
      </w:r>
      <w:r w:rsidRPr="0032284C">
        <w:rPr>
          <w:rFonts w:ascii="Tahoma" w:hAnsi="Tahoma" w:cs="Tahoma"/>
          <w:sz w:val="18"/>
          <w:szCs w:val="18"/>
          <w:rtl/>
        </w:rPr>
        <w:t xml:space="preserve">כמו כן, </w:t>
      </w:r>
      <w:r w:rsidRPr="0032284C">
        <w:rPr>
          <w:rFonts w:ascii="Tahoma" w:hAnsi="Tahoma" w:cs="Tahoma" w:hint="cs"/>
          <w:sz w:val="18"/>
          <w:szCs w:val="18"/>
          <w:rtl/>
        </w:rPr>
        <w:t xml:space="preserve">גם </w:t>
      </w:r>
      <w:r w:rsidRPr="0032284C">
        <w:rPr>
          <w:rFonts w:ascii="Tahoma" w:hAnsi="Tahoma" w:cs="Tahoma"/>
          <w:sz w:val="18"/>
          <w:szCs w:val="18"/>
          <w:rtl/>
        </w:rPr>
        <w:t xml:space="preserve">חברי הוועדה מקבלים את </w:t>
      </w:r>
      <w:r w:rsidRPr="0032284C">
        <w:rPr>
          <w:rFonts w:ascii="Tahoma" w:hAnsi="Tahoma" w:cs="Tahoma" w:hint="cs"/>
          <w:sz w:val="18"/>
          <w:szCs w:val="18"/>
          <w:rtl/>
        </w:rPr>
        <w:t>הערת משרד</w:t>
      </w:r>
      <w:r w:rsidRPr="0032284C">
        <w:rPr>
          <w:rFonts w:ascii="Tahoma" w:hAnsi="Tahoma" w:cs="Tahoma"/>
          <w:sz w:val="18"/>
          <w:szCs w:val="18"/>
          <w:rtl/>
        </w:rPr>
        <w:t xml:space="preserve"> מבקר המדינה, וממילא היה בכוונת</w:t>
      </w:r>
      <w:r w:rsidRPr="0032284C">
        <w:rPr>
          <w:rFonts w:ascii="Tahoma" w:hAnsi="Tahoma" w:cs="Tahoma" w:hint="cs"/>
          <w:sz w:val="18"/>
          <w:szCs w:val="18"/>
          <w:rtl/>
        </w:rPr>
        <w:t>ם</w:t>
      </w:r>
      <w:r w:rsidRPr="0032284C">
        <w:rPr>
          <w:rFonts w:ascii="Tahoma" w:hAnsi="Tahoma" w:cs="Tahoma"/>
          <w:sz w:val="18"/>
          <w:szCs w:val="18"/>
          <w:rtl/>
        </w:rPr>
        <w:t xml:space="preserve"> לעדכן את נוהל הוועדה </w:t>
      </w:r>
      <w:r w:rsidRPr="0032284C">
        <w:rPr>
          <w:rFonts w:ascii="Tahoma" w:hAnsi="Tahoma" w:cs="Tahoma" w:hint="cs"/>
          <w:sz w:val="18"/>
          <w:szCs w:val="18"/>
          <w:rtl/>
        </w:rPr>
        <w:t>ל</w:t>
      </w:r>
      <w:r w:rsidRPr="0032284C">
        <w:rPr>
          <w:rFonts w:ascii="Tahoma" w:hAnsi="Tahoma" w:cs="Tahoma"/>
          <w:sz w:val="18"/>
          <w:szCs w:val="18"/>
          <w:rtl/>
        </w:rPr>
        <w:t>מינויים.</w:t>
      </w:r>
    </w:p>
    <w:p w:rsidR="008C1634" w:rsidP="00755DB7">
      <w:pPr>
        <w:pStyle w:val="KOT5"/>
        <w:rPr>
          <w:rtl/>
        </w:rPr>
      </w:pPr>
      <w:r w:rsidRPr="00A04595">
        <w:rPr>
          <w:rFonts w:hint="cs"/>
          <w:rtl/>
        </w:rPr>
        <w:t>גרעין ניהולי בדירקטוריון</w:t>
      </w:r>
    </w:p>
    <w:p w:rsidR="008C1634" w:rsidRPr="0032284C" w:rsidP="005852C6">
      <w:pPr>
        <w:spacing w:line="240" w:lineRule="exact"/>
        <w:ind w:right="2268"/>
        <w:jc w:val="both"/>
        <w:rPr>
          <w:rFonts w:ascii="Tahoma" w:hAnsi="Tahoma" w:cs="Tahoma"/>
          <w:sz w:val="18"/>
          <w:szCs w:val="18"/>
          <w:rtl/>
        </w:rPr>
      </w:pPr>
      <w:r w:rsidRPr="0032284C">
        <w:rPr>
          <w:rFonts w:ascii="Tahoma" w:hAnsi="Tahoma" w:cs="Tahoma" w:hint="cs"/>
          <w:sz w:val="18"/>
          <w:szCs w:val="18"/>
          <w:rtl/>
        </w:rPr>
        <w:t xml:space="preserve">החלטת ממשלה מס' </w:t>
      </w:r>
      <w:r w:rsidRPr="0032284C">
        <w:rPr>
          <w:rFonts w:ascii="Tahoma" w:hAnsi="Tahoma" w:cs="Tahoma"/>
          <w:sz w:val="18"/>
          <w:szCs w:val="18"/>
          <w:rtl/>
        </w:rPr>
        <w:t xml:space="preserve">3849 </w:t>
      </w:r>
      <w:r w:rsidRPr="0032284C">
        <w:rPr>
          <w:rFonts w:ascii="Tahoma" w:hAnsi="Tahoma" w:cs="Tahoma" w:hint="cs"/>
          <w:sz w:val="18"/>
          <w:szCs w:val="18"/>
          <w:rtl/>
        </w:rPr>
        <w:t>קבעה כי בחברות שדרגת סיווגן היא 7 ומעלה יקבע מנהל רשות החברות, עם השר האחראי הרלוונטי, תנאי התאמה שעניינם מומחיות וכשירות מקצועית, בהתחשב בין היתר בתחומי העיסוק של החברה, היקף פעילותה והרכב הדירקטוריון שלה. תנאים אלו יחולו על עד 1/3 ממספר הדירקטורים המרבי בחברה. על פי החלטת הממשלה, הוראות הגרעין הניהולי תקפות בנוגע לדירקטורים נציגי ציבור.</w:t>
      </w:r>
    </w:p>
    <w:p w:rsidR="008C1634" w:rsidRPr="0032284C" w:rsidP="007708BF">
      <w:pPr>
        <w:spacing w:after="240" w:line="240" w:lineRule="exact"/>
        <w:ind w:right="2268"/>
        <w:jc w:val="both"/>
        <w:rPr>
          <w:rFonts w:ascii="Tahoma" w:hAnsi="Tahoma" w:cs="Tahoma"/>
          <w:sz w:val="18"/>
          <w:szCs w:val="18"/>
          <w:rtl/>
        </w:rPr>
      </w:pPr>
      <w:r w:rsidRPr="0032284C">
        <w:rPr>
          <w:rFonts w:ascii="Tahoma" w:hAnsi="Tahoma" w:cs="Tahoma" w:hint="cs"/>
          <w:sz w:val="18"/>
          <w:szCs w:val="18"/>
          <w:rtl/>
        </w:rPr>
        <w:t xml:space="preserve">בהתאם לכך קבע במרץ 2009 מנהל הרשות דאז טבלת כשירויות פרטניות הנוגעת ל-18 חברות בדרגת סיווג 7 ומעלה, והיא הועברה לידיעתו של שר האוצר דאז. הטבלה מצורפת כנספח לאוגדן הנחיות הוועדה. אשר לטבלה, באוגדן צוין כי בסמכותה של הוועדה לסטות </w:t>
      </w:r>
      <w:r w:rsidRPr="0032284C">
        <w:rPr>
          <w:rFonts w:ascii="Tahoma" w:hAnsi="Tahoma" w:cs="Tahoma" w:hint="cs"/>
          <w:sz w:val="18"/>
          <w:szCs w:val="18"/>
          <w:rtl/>
        </w:rPr>
        <w:t>מהכשירויות</w:t>
      </w:r>
      <w:r w:rsidRPr="0032284C">
        <w:rPr>
          <w:rFonts w:ascii="Tahoma" w:hAnsi="Tahoma" w:cs="Tahoma" w:hint="cs"/>
          <w:sz w:val="18"/>
          <w:szCs w:val="18"/>
          <w:rtl/>
        </w:rPr>
        <w:t xml:space="preserve"> במקרים מיוחדים תוך הנמקה הולמת ובתנאי שהיא משרתת את צורכי החברה. הטבלה כוללת את המידע הזה: שם החברה, סיווגה, המספר המרבי האפשרי של דירקטורים בחברה, מספר הדירקטורים המכהנים בפועל באותו מועד והכשירות הנדרשת. למשל, לחברת </w:t>
      </w:r>
      <w:r w:rsidRPr="0032284C">
        <w:rPr>
          <w:rFonts w:ascii="Tahoma" w:hAnsi="Tahoma" w:cs="Tahoma" w:hint="cs"/>
          <w:sz w:val="18"/>
          <w:szCs w:val="18"/>
          <w:rtl/>
        </w:rPr>
        <w:t>נתג"ז</w:t>
      </w:r>
      <w:r>
        <w:rPr>
          <w:rStyle w:val="FootnoteReference0"/>
          <w:rFonts w:ascii="Tahoma" w:hAnsi="Tahoma" w:cs="Tahoma"/>
          <w:sz w:val="18"/>
          <w:szCs w:val="18"/>
          <w:rtl/>
        </w:rPr>
        <w:footnoteReference w:id="37"/>
      </w:r>
      <w:r w:rsidRPr="0032284C">
        <w:rPr>
          <w:rFonts w:ascii="Tahoma" w:hAnsi="Tahoma" w:cs="Tahoma" w:hint="cs"/>
          <w:sz w:val="18"/>
          <w:szCs w:val="18"/>
          <w:rtl/>
        </w:rPr>
        <w:t xml:space="preserve"> </w:t>
      </w:r>
      <w:r w:rsidRPr="0032284C">
        <w:rPr>
          <w:rFonts w:ascii="Tahoma" w:hAnsi="Tahoma" w:cs="Tahoma" w:hint="cs"/>
          <w:sz w:val="18"/>
          <w:szCs w:val="18"/>
          <w:rtl/>
        </w:rPr>
        <w:t>הכשירויות</w:t>
      </w:r>
      <w:r w:rsidRPr="0032284C">
        <w:rPr>
          <w:rFonts w:ascii="Tahoma" w:hAnsi="Tahoma" w:cs="Tahoma" w:hint="cs"/>
          <w:sz w:val="18"/>
          <w:szCs w:val="18"/>
          <w:rtl/>
        </w:rPr>
        <w:t xml:space="preserve"> הנדרשות היו ניסיון ומומחיות בתחום הפיננסי של חמש שנים לפחות ותואר אקדמי רלוונטי; כהונה בעבר או בהווה בתפקיד בכיר (סמנכ"ל ומעלה) בתאגיד בהיקף כספי של 100,000 ש"ח ומעלה; מהנדס בתחום עיסוקה של החברה או בתחום התשתיות ולו חמש שנות ניסיון בתפקיד זה; ניסיון בתחום התכנון והבנייה של חמש שנים לפחות. </w:t>
      </w:r>
    </w:p>
    <w:p w:rsidR="008C1634" w:rsidRPr="0032284C" w:rsidP="007708BF">
      <w:pPr>
        <w:pStyle w:val="RESHET"/>
        <w:rPr>
          <w:rtl/>
        </w:rPr>
      </w:pPr>
      <w:r w:rsidRPr="0032284C">
        <w:rPr>
          <w:rFonts w:hint="cs"/>
          <w:rtl/>
        </w:rPr>
        <w:t>נמצא כי לפי הנוהל המפורסם באתר הרשות, לעניין הגרעין הניהולי הרחיבו הרשות והוועדה את תחולת נוהל מינוי בעלי תפקידים על עובדי מדינה, המפורסם גם הוא באתר הרשות, וזאת שלא בהתאם להחלטת הממשלה בנושא.</w:t>
      </w:r>
    </w:p>
    <w:p w:rsidR="008C1634" w:rsidRPr="0032284C" w:rsidP="007708BF">
      <w:pPr>
        <w:pStyle w:val="RESHET"/>
        <w:rPr>
          <w:rtl/>
        </w:rPr>
      </w:pPr>
      <w:r w:rsidRPr="0032284C">
        <w:rPr>
          <w:rFonts w:hint="cs"/>
          <w:rtl/>
        </w:rPr>
        <w:t xml:space="preserve">משרד מבקר המדינה רואה בחיוב את המגמה של מינוי דירקטורים מקצועיים ואיכותיים גם משירות המדינה, אך על הרשות והוועדה לעגן זאת בדרך מקובלת. </w:t>
      </w:r>
    </w:p>
    <w:p w:rsidR="008C1634" w:rsidRPr="0032284C" w:rsidP="005852C6">
      <w:pPr>
        <w:pStyle w:val="running-text"/>
        <w:rPr>
          <w:rtl/>
        </w:rPr>
      </w:pPr>
    </w:p>
    <w:p w:rsidR="008C1634" w:rsidP="00755DB7">
      <w:pPr>
        <w:pStyle w:val="KOT5"/>
        <w:rPr>
          <w:rtl/>
        </w:rPr>
      </w:pPr>
      <w:r w:rsidRPr="00987B66">
        <w:rPr>
          <w:rFonts w:hint="cs"/>
          <w:rtl/>
        </w:rPr>
        <w:t xml:space="preserve">פרק הזמן למינוי מועמד </w:t>
      </w:r>
    </w:p>
    <w:p w:rsidR="008C1634" w:rsidRPr="007708BF" w:rsidP="007708BF">
      <w:pPr>
        <w:pStyle w:val="running-text"/>
        <w:spacing w:after="240"/>
        <w:rPr>
          <w:rtl/>
        </w:rPr>
      </w:pPr>
      <w:r w:rsidRPr="007708BF">
        <w:rPr>
          <w:rFonts w:hint="cs"/>
          <w:rtl/>
        </w:rPr>
        <w:t>תהליך מינוי מועמד לתפקיד דירקטור מתחיל מהצעת מועמדותו מטעם השר הרלוונטי ומסתיים בחתימה של השר על כתב המינוי. דוגמה למינוי יעיל הוא מינויו של מועמד י"ג מנבחרת הדירקטורים. בדצמבר 2016 המליץ שר על המועמד לתפקיד דירקטור בחברה ח'. הוועדה המליצה למנותו וכתב המינוי נחתם מיד. כבר באותו החודש הוא מונה לדירקטור.</w:t>
      </w:r>
      <w:r w:rsidRPr="00386D67" w:rsidR="00386D67">
        <w:rPr>
          <w:noProof/>
          <w:sz w:val="17"/>
          <w:szCs w:val="17"/>
          <w:rtl/>
        </w:rPr>
        <w:t xml:space="preserve"> </w:t>
      </w:r>
    </w:p>
    <w:p w:rsidR="008C1634" w:rsidRPr="0032284C" w:rsidP="007708BF">
      <w:pPr>
        <w:pStyle w:val="RESHET"/>
        <w:rPr>
          <w:rtl/>
        </w:rPr>
      </w:pPr>
      <w:r w:rsidRPr="0032284C">
        <w:rPr>
          <w:rFonts w:hint="cs"/>
          <w:rtl/>
        </w:rPr>
        <w:t>במהלך</w:t>
      </w:r>
      <w:r w:rsidRPr="0032284C">
        <w:rPr>
          <w:rtl/>
        </w:rPr>
        <w:t xml:space="preserve"> הביקורת </w:t>
      </w:r>
      <w:r w:rsidRPr="0032284C">
        <w:rPr>
          <w:rFonts w:hint="cs"/>
          <w:rtl/>
        </w:rPr>
        <w:t>נמצאו</w:t>
      </w:r>
      <w:r w:rsidRPr="0032284C">
        <w:rPr>
          <w:rtl/>
        </w:rPr>
        <w:t xml:space="preserve"> </w:t>
      </w:r>
      <w:r w:rsidRPr="0032284C">
        <w:rPr>
          <w:rFonts w:hint="cs"/>
          <w:rtl/>
        </w:rPr>
        <w:t>מקרים</w:t>
      </w:r>
      <w:r w:rsidRPr="0032284C">
        <w:rPr>
          <w:rtl/>
        </w:rPr>
        <w:t xml:space="preserve"> </w:t>
      </w:r>
      <w:r w:rsidRPr="0032284C">
        <w:rPr>
          <w:rFonts w:hint="cs"/>
          <w:rtl/>
        </w:rPr>
        <w:t>שבהם</w:t>
      </w:r>
      <w:r w:rsidRPr="0032284C">
        <w:rPr>
          <w:rtl/>
        </w:rPr>
        <w:t xml:space="preserve"> פרק הזמן למינוי מועמדים </w:t>
      </w:r>
      <w:r w:rsidRPr="0032284C">
        <w:rPr>
          <w:rFonts w:hint="cs"/>
          <w:rtl/>
        </w:rPr>
        <w:t>היה</w:t>
      </w:r>
      <w:r w:rsidRPr="0032284C">
        <w:rPr>
          <w:rtl/>
        </w:rPr>
        <w:t xml:space="preserve"> </w:t>
      </w:r>
      <w:r w:rsidRPr="0032284C">
        <w:rPr>
          <w:rFonts w:hint="cs"/>
          <w:rtl/>
        </w:rPr>
        <w:t>ארוך</w:t>
      </w:r>
      <w:r w:rsidRPr="0032284C">
        <w:rPr>
          <w:rtl/>
        </w:rPr>
        <w:t xml:space="preserve">, ולעתים </w:t>
      </w:r>
      <w:r w:rsidRPr="0032284C">
        <w:rPr>
          <w:rFonts w:hint="cs"/>
          <w:rtl/>
        </w:rPr>
        <w:t>אף</w:t>
      </w:r>
      <w:r w:rsidRPr="0032284C">
        <w:rPr>
          <w:rtl/>
        </w:rPr>
        <w:t xml:space="preserve"> </w:t>
      </w:r>
      <w:r w:rsidRPr="0032284C">
        <w:rPr>
          <w:rFonts w:hint="cs"/>
          <w:rtl/>
        </w:rPr>
        <w:t>לא</w:t>
      </w:r>
      <w:r w:rsidRPr="0032284C">
        <w:rPr>
          <w:rtl/>
        </w:rPr>
        <w:t xml:space="preserve"> הסתיים עד מועד סיום הביקורת. אף שהוועדה המליצה למנות מועמד חל עיכוב, לעתים במשך חודשים, בחתימת השרים הרלוונטיים על כתבי המינוי, דבר המשליך על הוצאת המינוי מהכוח אל הפועל. </w:t>
      </w:r>
      <w:r w:rsidRPr="0012789B" w:rsidR="00E020E0">
        <w:rPr>
          <w:noProof/>
          <w:sz w:val="17"/>
          <w:szCs w:val="17"/>
          <w:rtl/>
          <w:lang w:eastAsia="en-US"/>
        </w:rPr>
        <mc:AlternateContent>
          <mc:Choice Requires="wps">
            <w:drawing>
              <wp:anchor distT="0" distB="0" distL="114300" distR="114300" simplePos="0" relativeHeight="251711488" behindDoc="1" locked="0" layoutInCell="1" allowOverlap="1">
                <wp:simplePos x="0" y="0"/>
                <wp:positionH relativeFrom="margin">
                  <wp:posOffset>-431800</wp:posOffset>
                </wp:positionH>
                <wp:positionV relativeFrom="margin">
                  <wp:align>top</wp:align>
                </wp:positionV>
                <wp:extent cx="1620000" cy="4140000"/>
                <wp:effectExtent l="0" t="0" r="0" b="0"/>
                <wp:wrapNone/>
                <wp:docPr id="65"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E020E0" w:rsidRPr="00373C5D" w:rsidP="00E020E0">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96688998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107256"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E020E0" w:rsidRPr="00881D99" w:rsidP="00E020E0">
                            <w:pPr>
                              <w:spacing w:after="0" w:line="240" w:lineRule="auto"/>
                              <w:rPr>
                                <w:color w:val="0B5294"/>
                                <w:spacing w:val="-4"/>
                                <w:sz w:val="24"/>
                                <w:szCs w:val="24"/>
                                <w:rtl/>
                                <w:cs/>
                              </w:rPr>
                            </w:pPr>
                            <w:r w:rsidRPr="00386D67">
                              <w:rPr>
                                <w:rFonts w:cs="Tahoma" w:hint="eastAsia"/>
                                <w:color w:val="0B5294"/>
                                <w:spacing w:val="-4"/>
                                <w:sz w:val="24"/>
                                <w:szCs w:val="24"/>
                                <w:rtl/>
                              </w:rPr>
                              <w:t>נמצאו</w:t>
                            </w:r>
                            <w:r w:rsidRPr="00386D67">
                              <w:rPr>
                                <w:rFonts w:cs="Tahoma"/>
                                <w:color w:val="0B5294"/>
                                <w:spacing w:val="-4"/>
                                <w:sz w:val="24"/>
                                <w:szCs w:val="24"/>
                                <w:rtl/>
                              </w:rPr>
                              <w:t xml:space="preserve"> </w:t>
                            </w:r>
                            <w:r w:rsidRPr="00386D67">
                              <w:rPr>
                                <w:rFonts w:cs="Tahoma" w:hint="eastAsia"/>
                                <w:color w:val="0B5294"/>
                                <w:spacing w:val="-4"/>
                                <w:sz w:val="24"/>
                                <w:szCs w:val="24"/>
                                <w:rtl/>
                              </w:rPr>
                              <w:t>מקרים</w:t>
                            </w:r>
                            <w:r w:rsidRPr="00386D67">
                              <w:rPr>
                                <w:rFonts w:cs="Tahoma"/>
                                <w:color w:val="0B5294"/>
                                <w:spacing w:val="-4"/>
                                <w:sz w:val="24"/>
                                <w:szCs w:val="24"/>
                                <w:rtl/>
                              </w:rPr>
                              <w:t xml:space="preserve"> </w:t>
                            </w:r>
                            <w:r w:rsidRPr="00386D67">
                              <w:rPr>
                                <w:rFonts w:cs="Tahoma" w:hint="eastAsia"/>
                                <w:color w:val="0B5294"/>
                                <w:spacing w:val="-4"/>
                                <w:sz w:val="24"/>
                                <w:szCs w:val="24"/>
                                <w:rtl/>
                              </w:rPr>
                              <w:t>שבהם</w:t>
                            </w:r>
                            <w:r w:rsidRPr="00386D67">
                              <w:rPr>
                                <w:rFonts w:cs="Tahoma"/>
                                <w:color w:val="0B5294"/>
                                <w:spacing w:val="-4"/>
                                <w:sz w:val="24"/>
                                <w:szCs w:val="24"/>
                                <w:rtl/>
                              </w:rPr>
                              <w:t xml:space="preserve"> </w:t>
                            </w:r>
                            <w:r w:rsidRPr="00386D67">
                              <w:rPr>
                                <w:rFonts w:cs="Tahoma" w:hint="eastAsia"/>
                                <w:color w:val="0B5294"/>
                                <w:spacing w:val="-4"/>
                                <w:sz w:val="24"/>
                                <w:szCs w:val="24"/>
                                <w:rtl/>
                              </w:rPr>
                              <w:t>התהליך</w:t>
                            </w:r>
                            <w:r w:rsidRPr="00386D67">
                              <w:rPr>
                                <w:rFonts w:cs="Tahoma"/>
                                <w:color w:val="0B5294"/>
                                <w:spacing w:val="-4"/>
                                <w:sz w:val="24"/>
                                <w:szCs w:val="24"/>
                                <w:rtl/>
                              </w:rPr>
                              <w:t xml:space="preserve"> </w:t>
                            </w:r>
                            <w:r w:rsidRPr="00386D67">
                              <w:rPr>
                                <w:rFonts w:cs="Tahoma" w:hint="eastAsia"/>
                                <w:color w:val="0B5294"/>
                                <w:spacing w:val="-4"/>
                                <w:sz w:val="24"/>
                                <w:szCs w:val="24"/>
                                <w:rtl/>
                              </w:rPr>
                              <w:t>של</w:t>
                            </w:r>
                            <w:r w:rsidRPr="00386D67">
                              <w:rPr>
                                <w:rFonts w:cs="Tahoma"/>
                                <w:color w:val="0B5294"/>
                                <w:spacing w:val="-4"/>
                                <w:sz w:val="24"/>
                                <w:szCs w:val="24"/>
                                <w:rtl/>
                              </w:rPr>
                              <w:t xml:space="preserve"> </w:t>
                            </w:r>
                            <w:r w:rsidRPr="00386D67">
                              <w:rPr>
                                <w:rFonts w:cs="Tahoma" w:hint="eastAsia"/>
                                <w:color w:val="0B5294"/>
                                <w:spacing w:val="-4"/>
                                <w:sz w:val="24"/>
                                <w:szCs w:val="24"/>
                                <w:rtl/>
                              </w:rPr>
                              <w:t>מינוי</w:t>
                            </w:r>
                            <w:r w:rsidRPr="00386D67">
                              <w:rPr>
                                <w:rFonts w:cs="Tahoma"/>
                                <w:color w:val="0B5294"/>
                                <w:spacing w:val="-4"/>
                                <w:sz w:val="24"/>
                                <w:szCs w:val="24"/>
                                <w:rtl/>
                              </w:rPr>
                              <w:t xml:space="preserve"> </w:t>
                            </w:r>
                            <w:r w:rsidRPr="00386D67">
                              <w:rPr>
                                <w:rFonts w:cs="Tahoma" w:hint="eastAsia"/>
                                <w:color w:val="0B5294"/>
                                <w:spacing w:val="-4"/>
                                <w:sz w:val="24"/>
                                <w:szCs w:val="24"/>
                                <w:rtl/>
                              </w:rPr>
                              <w:t>מועמדים</w:t>
                            </w:r>
                            <w:r w:rsidRPr="008B66D0">
                              <w:rPr>
                                <w:rFonts w:cs="Tahoma" w:hint="eastAsia"/>
                                <w:color w:val="0B5294"/>
                                <w:spacing w:val="-4"/>
                                <w:sz w:val="24"/>
                                <w:szCs w:val="24"/>
                                <w:rtl/>
                              </w:rPr>
                              <w:t xml:space="preserve"> </w:t>
                            </w:r>
                            <w:r w:rsidRPr="00386D67">
                              <w:rPr>
                                <w:rFonts w:cs="Tahoma" w:hint="eastAsia"/>
                                <w:color w:val="0B5294"/>
                                <w:spacing w:val="-4"/>
                                <w:sz w:val="24"/>
                                <w:szCs w:val="24"/>
                                <w:rtl/>
                              </w:rPr>
                              <w:t>נמשך</w:t>
                            </w:r>
                            <w:r w:rsidRPr="00386D67">
                              <w:rPr>
                                <w:rFonts w:cs="Tahoma"/>
                                <w:color w:val="0B5294"/>
                                <w:spacing w:val="-4"/>
                                <w:sz w:val="24"/>
                                <w:szCs w:val="24"/>
                                <w:rtl/>
                              </w:rPr>
                              <w:t xml:space="preserve"> </w:t>
                            </w:r>
                            <w:r w:rsidRPr="00386D67">
                              <w:rPr>
                                <w:rFonts w:cs="Tahoma" w:hint="eastAsia"/>
                                <w:color w:val="0B5294"/>
                                <w:spacing w:val="-4"/>
                                <w:sz w:val="24"/>
                                <w:szCs w:val="24"/>
                                <w:rtl/>
                              </w:rPr>
                              <w:t>חודשים</w:t>
                            </w:r>
                            <w:r w:rsidRPr="00386D67">
                              <w:rPr>
                                <w:rFonts w:cs="Tahoma"/>
                                <w:color w:val="0B5294"/>
                                <w:spacing w:val="-4"/>
                                <w:sz w:val="24"/>
                                <w:szCs w:val="24"/>
                                <w:rtl/>
                              </w:rPr>
                              <w:t xml:space="preserve"> </w:t>
                            </w:r>
                            <w:r w:rsidRPr="00386D67">
                              <w:rPr>
                                <w:rFonts w:cs="Tahoma" w:hint="eastAsia"/>
                                <w:color w:val="0B5294"/>
                                <w:spacing w:val="-4"/>
                                <w:sz w:val="24"/>
                                <w:szCs w:val="24"/>
                                <w:rtl/>
                              </w:rPr>
                              <w:t>רבים</w:t>
                            </w:r>
                          </w:p>
                          <w:p w:rsidR="00E020E0" w:rsidRPr="00373C5D" w:rsidP="00E020E0">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31842762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017487"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4"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03968" filled="f" stroked="f">
                <v:textbox>
                  <w:txbxContent>
                    <w:p w:rsidR="00E020E0" w:rsidRPr="00373C5D" w:rsidP="00E020E0">
                      <w:pPr>
                        <w:spacing w:line="240" w:lineRule="atLeast"/>
                        <w:rPr>
                          <w:rFonts w:cs="Tahoma"/>
                          <w:b/>
                          <w:bCs/>
                          <w:color w:val="0B5294"/>
                          <w:sz w:val="48"/>
                          <w:szCs w:val="48"/>
                          <w:rtl/>
                        </w:rPr>
                      </w:pPr>
                      <w:drawing>
                        <wp:inline distT="0" distB="0" distL="0" distR="0">
                          <wp:extent cx="311150" cy="256800"/>
                          <wp:effectExtent l="0" t="0" r="0" b="0"/>
                          <wp:docPr id="6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322235"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E020E0" w:rsidRPr="00881D99" w:rsidP="00E020E0">
                      <w:pPr>
                        <w:spacing w:after="0" w:line="240" w:lineRule="auto"/>
                        <w:rPr>
                          <w:color w:val="0B5294"/>
                          <w:spacing w:val="-4"/>
                          <w:sz w:val="24"/>
                          <w:szCs w:val="24"/>
                          <w:rtl/>
                          <w:cs/>
                        </w:rPr>
                      </w:pPr>
                      <w:r w:rsidRPr="00386D67">
                        <w:rPr>
                          <w:rFonts w:cs="Tahoma" w:hint="eastAsia"/>
                          <w:color w:val="0B5294"/>
                          <w:spacing w:val="-4"/>
                          <w:sz w:val="24"/>
                          <w:szCs w:val="24"/>
                          <w:rtl/>
                        </w:rPr>
                        <w:t>נמצאו</w:t>
                      </w:r>
                      <w:r w:rsidRPr="00386D67">
                        <w:rPr>
                          <w:rFonts w:cs="Tahoma"/>
                          <w:color w:val="0B5294"/>
                          <w:spacing w:val="-4"/>
                          <w:sz w:val="24"/>
                          <w:szCs w:val="24"/>
                          <w:rtl/>
                        </w:rPr>
                        <w:t xml:space="preserve"> </w:t>
                      </w:r>
                      <w:r w:rsidRPr="00386D67">
                        <w:rPr>
                          <w:rFonts w:cs="Tahoma" w:hint="eastAsia"/>
                          <w:color w:val="0B5294"/>
                          <w:spacing w:val="-4"/>
                          <w:sz w:val="24"/>
                          <w:szCs w:val="24"/>
                          <w:rtl/>
                        </w:rPr>
                        <w:t>מקרים</w:t>
                      </w:r>
                      <w:r w:rsidRPr="00386D67">
                        <w:rPr>
                          <w:rFonts w:cs="Tahoma"/>
                          <w:color w:val="0B5294"/>
                          <w:spacing w:val="-4"/>
                          <w:sz w:val="24"/>
                          <w:szCs w:val="24"/>
                          <w:rtl/>
                        </w:rPr>
                        <w:t xml:space="preserve"> </w:t>
                      </w:r>
                      <w:r w:rsidRPr="00386D67">
                        <w:rPr>
                          <w:rFonts w:cs="Tahoma" w:hint="eastAsia"/>
                          <w:color w:val="0B5294"/>
                          <w:spacing w:val="-4"/>
                          <w:sz w:val="24"/>
                          <w:szCs w:val="24"/>
                          <w:rtl/>
                        </w:rPr>
                        <w:t>שבהם</w:t>
                      </w:r>
                      <w:r w:rsidRPr="00386D67">
                        <w:rPr>
                          <w:rFonts w:cs="Tahoma"/>
                          <w:color w:val="0B5294"/>
                          <w:spacing w:val="-4"/>
                          <w:sz w:val="24"/>
                          <w:szCs w:val="24"/>
                          <w:rtl/>
                        </w:rPr>
                        <w:t xml:space="preserve"> </w:t>
                      </w:r>
                      <w:r w:rsidRPr="00386D67">
                        <w:rPr>
                          <w:rFonts w:cs="Tahoma" w:hint="eastAsia"/>
                          <w:color w:val="0B5294"/>
                          <w:spacing w:val="-4"/>
                          <w:sz w:val="24"/>
                          <w:szCs w:val="24"/>
                          <w:rtl/>
                        </w:rPr>
                        <w:t>התהליך</w:t>
                      </w:r>
                      <w:r w:rsidRPr="00386D67">
                        <w:rPr>
                          <w:rFonts w:cs="Tahoma"/>
                          <w:color w:val="0B5294"/>
                          <w:spacing w:val="-4"/>
                          <w:sz w:val="24"/>
                          <w:szCs w:val="24"/>
                          <w:rtl/>
                        </w:rPr>
                        <w:t xml:space="preserve"> </w:t>
                      </w:r>
                      <w:r w:rsidRPr="00386D67">
                        <w:rPr>
                          <w:rFonts w:cs="Tahoma" w:hint="eastAsia"/>
                          <w:color w:val="0B5294"/>
                          <w:spacing w:val="-4"/>
                          <w:sz w:val="24"/>
                          <w:szCs w:val="24"/>
                          <w:rtl/>
                        </w:rPr>
                        <w:t>של</w:t>
                      </w:r>
                      <w:r w:rsidRPr="00386D67">
                        <w:rPr>
                          <w:rFonts w:cs="Tahoma"/>
                          <w:color w:val="0B5294"/>
                          <w:spacing w:val="-4"/>
                          <w:sz w:val="24"/>
                          <w:szCs w:val="24"/>
                          <w:rtl/>
                        </w:rPr>
                        <w:t xml:space="preserve"> </w:t>
                      </w:r>
                      <w:r w:rsidRPr="00386D67">
                        <w:rPr>
                          <w:rFonts w:cs="Tahoma" w:hint="eastAsia"/>
                          <w:color w:val="0B5294"/>
                          <w:spacing w:val="-4"/>
                          <w:sz w:val="24"/>
                          <w:szCs w:val="24"/>
                          <w:rtl/>
                        </w:rPr>
                        <w:t>מינוי</w:t>
                      </w:r>
                      <w:r w:rsidRPr="00386D67">
                        <w:rPr>
                          <w:rFonts w:cs="Tahoma"/>
                          <w:color w:val="0B5294"/>
                          <w:spacing w:val="-4"/>
                          <w:sz w:val="24"/>
                          <w:szCs w:val="24"/>
                          <w:rtl/>
                        </w:rPr>
                        <w:t xml:space="preserve"> </w:t>
                      </w:r>
                      <w:r w:rsidRPr="00386D67">
                        <w:rPr>
                          <w:rFonts w:cs="Tahoma" w:hint="eastAsia"/>
                          <w:color w:val="0B5294"/>
                          <w:spacing w:val="-4"/>
                          <w:sz w:val="24"/>
                          <w:szCs w:val="24"/>
                          <w:rtl/>
                        </w:rPr>
                        <w:t>מועמדים</w:t>
                      </w:r>
                      <w:r w:rsidRPr="008B66D0">
                        <w:rPr>
                          <w:rFonts w:cs="Tahoma" w:hint="eastAsia"/>
                          <w:color w:val="0B5294"/>
                          <w:spacing w:val="-4"/>
                          <w:sz w:val="24"/>
                          <w:szCs w:val="24"/>
                          <w:rtl/>
                        </w:rPr>
                        <w:t xml:space="preserve"> </w:t>
                      </w:r>
                      <w:r w:rsidRPr="00386D67">
                        <w:rPr>
                          <w:rFonts w:cs="Tahoma" w:hint="eastAsia"/>
                          <w:color w:val="0B5294"/>
                          <w:spacing w:val="-4"/>
                          <w:sz w:val="24"/>
                          <w:szCs w:val="24"/>
                          <w:rtl/>
                        </w:rPr>
                        <w:t>נמשך</w:t>
                      </w:r>
                      <w:r w:rsidRPr="00386D67">
                        <w:rPr>
                          <w:rFonts w:cs="Tahoma"/>
                          <w:color w:val="0B5294"/>
                          <w:spacing w:val="-4"/>
                          <w:sz w:val="24"/>
                          <w:szCs w:val="24"/>
                          <w:rtl/>
                        </w:rPr>
                        <w:t xml:space="preserve"> </w:t>
                      </w:r>
                      <w:r w:rsidRPr="00386D67">
                        <w:rPr>
                          <w:rFonts w:cs="Tahoma" w:hint="eastAsia"/>
                          <w:color w:val="0B5294"/>
                          <w:spacing w:val="-4"/>
                          <w:sz w:val="24"/>
                          <w:szCs w:val="24"/>
                          <w:rtl/>
                        </w:rPr>
                        <w:t>חודשים</w:t>
                      </w:r>
                      <w:r w:rsidRPr="00386D67">
                        <w:rPr>
                          <w:rFonts w:cs="Tahoma"/>
                          <w:color w:val="0B5294"/>
                          <w:spacing w:val="-4"/>
                          <w:sz w:val="24"/>
                          <w:szCs w:val="24"/>
                          <w:rtl/>
                        </w:rPr>
                        <w:t xml:space="preserve"> </w:t>
                      </w:r>
                      <w:r w:rsidRPr="00386D67">
                        <w:rPr>
                          <w:rFonts w:cs="Tahoma" w:hint="eastAsia"/>
                          <w:color w:val="0B5294"/>
                          <w:spacing w:val="-4"/>
                          <w:sz w:val="24"/>
                          <w:szCs w:val="24"/>
                          <w:rtl/>
                        </w:rPr>
                        <w:t>רבים</w:t>
                      </w:r>
                    </w:p>
                    <w:p w:rsidR="00E020E0" w:rsidRPr="00373C5D" w:rsidP="00E020E0">
                      <w:pPr>
                        <w:spacing w:before="120" w:after="0" w:line="240" w:lineRule="atLeast"/>
                        <w:rPr>
                          <w:rFonts w:cs="Tahoma"/>
                          <w:b/>
                          <w:bCs/>
                          <w:color w:val="0B5294"/>
                          <w:sz w:val="48"/>
                          <w:szCs w:val="48"/>
                          <w:rtl/>
                        </w:rPr>
                      </w:pPr>
                      <w:drawing>
                        <wp:inline distT="0" distB="0" distL="0" distR="0">
                          <wp:extent cx="288000" cy="31337"/>
                          <wp:effectExtent l="0" t="0" r="0" b="6985"/>
                          <wp:docPr id="6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550045"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8C1634" w:rsidRPr="0032284C" w:rsidP="00103920">
      <w:pPr>
        <w:pStyle w:val="running-text"/>
        <w:spacing w:before="180"/>
        <w:rPr>
          <w:rtl/>
        </w:rPr>
      </w:pPr>
      <w:r w:rsidRPr="0032284C">
        <w:rPr>
          <w:rFonts w:hint="cs"/>
          <w:rtl/>
        </w:rPr>
        <w:t>להלן הממצאים:</w:t>
      </w:r>
    </w:p>
    <w:p w:rsidR="008C1634" w:rsidRPr="0032284C" w:rsidP="00103920">
      <w:pPr>
        <w:pStyle w:val="ListParagraph"/>
        <w:numPr>
          <w:ilvl w:val="0"/>
          <w:numId w:val="25"/>
        </w:numPr>
        <w:ind w:left="340" w:hanging="340"/>
      </w:pPr>
      <w:r w:rsidRPr="0032284C">
        <w:rPr>
          <w:rFonts w:hint="cs"/>
          <w:rtl/>
        </w:rPr>
        <w:t xml:space="preserve">באפריל 2016 המליצה הוועדה על מועמד כ"ו לתפקיד יו"ר בחברה כ"ה לאחר שדירקטוריון החברה בחר בו. עד מועד סיום הביקורת, דהיינו לאחר 11 חודשים, טרם נחתם כתב המינוי בידי השר הרלוונטי, והמינוי עדיין לא יצא אל הפועל. </w:t>
      </w:r>
    </w:p>
    <w:p w:rsidR="008C1634" w:rsidRPr="0032284C" w:rsidP="00103920">
      <w:pPr>
        <w:pStyle w:val="ListParagraph"/>
        <w:numPr>
          <w:ilvl w:val="0"/>
          <w:numId w:val="25"/>
        </w:numPr>
        <w:ind w:left="340" w:hanging="340"/>
      </w:pPr>
      <w:r w:rsidRPr="0032284C">
        <w:rPr>
          <w:rFonts w:hint="cs"/>
          <w:rtl/>
        </w:rPr>
        <w:t>בחוות דעת הרשות על מועמדת כ"ב מנבחרת הדירקטורים נכתב כי "המועמדת אושרה על ידי הוועדה במרץ 2014 לכהן כדירקטורית בחברה כ"ו, אך הטיפול בעניינה הופסק כיוון שחלפו 90 יום ממועד החלטת הוועדה והמינוי לא הושלם"</w:t>
      </w:r>
      <w:r>
        <w:rPr>
          <w:rStyle w:val="FootnoteReference0"/>
          <w:rtl/>
        </w:rPr>
        <w:footnoteReference w:id="38"/>
      </w:r>
      <w:r w:rsidRPr="0032284C">
        <w:rPr>
          <w:rFonts w:hint="cs"/>
          <w:rtl/>
        </w:rPr>
        <w:t>.</w:t>
      </w:r>
    </w:p>
    <w:p w:rsidR="008C1634" w:rsidRPr="0032284C" w:rsidP="00103920">
      <w:pPr>
        <w:pStyle w:val="ListParagraph"/>
        <w:numPr>
          <w:ilvl w:val="0"/>
          <w:numId w:val="25"/>
        </w:numPr>
        <w:ind w:left="340" w:hanging="340"/>
      </w:pPr>
      <w:r w:rsidRPr="0032284C">
        <w:rPr>
          <w:rFonts w:hint="cs"/>
          <w:rtl/>
        </w:rPr>
        <w:t>ביולי 2016 המליצה הוועדה על מועמד כ"ז. כתב המינוי נחתם בידי השר בנובמבר 2016, דהיינו כעבור חמישה חודשים.</w:t>
      </w:r>
    </w:p>
    <w:p w:rsidR="008C1634" w:rsidRPr="0032284C" w:rsidP="00103920">
      <w:pPr>
        <w:pStyle w:val="ListParagraph"/>
        <w:numPr>
          <w:ilvl w:val="0"/>
          <w:numId w:val="25"/>
        </w:numPr>
        <w:ind w:left="340" w:hanging="340"/>
      </w:pPr>
      <w:r w:rsidRPr="0032284C">
        <w:rPr>
          <w:rFonts w:hint="cs"/>
          <w:rtl/>
        </w:rPr>
        <w:t>באפריל 2015 המליצה הוועדה למנות את המועמדים כ"ח ו-כ"ט לדירקטורים בחברה כ"ז. עד מועד סיום הביקורת טרם מונו המועמדים. יצוין כי בינואר 2016 התקבלה החלטת ממשלה בדבר פירוקה של החברה. במהלך תשעה חודשים, מאפריל 2015 ועד קבלת החלטה על פירוקה, פעלה החברה בהרכב חסר.</w:t>
      </w:r>
    </w:p>
    <w:p w:rsidR="008C1634" w:rsidRPr="0032284C" w:rsidP="00103920">
      <w:pPr>
        <w:spacing w:after="240" w:line="240" w:lineRule="exact"/>
        <w:ind w:right="2268"/>
        <w:jc w:val="both"/>
        <w:rPr>
          <w:rFonts w:ascii="Tahoma" w:hAnsi="Tahoma" w:cs="Tahoma"/>
          <w:sz w:val="18"/>
          <w:szCs w:val="18"/>
        </w:rPr>
      </w:pPr>
      <w:r w:rsidRPr="0032284C">
        <w:rPr>
          <w:rFonts w:ascii="Tahoma" w:hAnsi="Tahoma" w:cs="Tahoma" w:hint="cs"/>
          <w:sz w:val="18"/>
          <w:szCs w:val="18"/>
          <w:rtl/>
        </w:rPr>
        <w:t>הרשות מסרה בתשובתה כי היא</w:t>
      </w:r>
      <w:r w:rsidRPr="0032284C">
        <w:rPr>
          <w:rFonts w:ascii="Tahoma" w:hAnsi="Tahoma" w:cs="Tahoma"/>
          <w:sz w:val="18"/>
          <w:szCs w:val="18"/>
          <w:rtl/>
        </w:rPr>
        <w:t xml:space="preserve"> רואה בעיכוב בחתימת השרים על כתבי המינוי בעיה חמורה שיש לפתור</w:t>
      </w:r>
      <w:r w:rsidRPr="0032284C">
        <w:rPr>
          <w:rFonts w:ascii="Tahoma" w:hAnsi="Tahoma" w:cs="Tahoma" w:hint="cs"/>
          <w:sz w:val="18"/>
          <w:szCs w:val="18"/>
          <w:rtl/>
        </w:rPr>
        <w:t xml:space="preserve"> אותה</w:t>
      </w:r>
      <w:r w:rsidRPr="0032284C">
        <w:rPr>
          <w:rFonts w:ascii="Tahoma" w:hAnsi="Tahoma" w:cs="Tahoma"/>
          <w:sz w:val="18"/>
          <w:szCs w:val="18"/>
          <w:rtl/>
        </w:rPr>
        <w:t xml:space="preserve">. הצעת הרשות לתקן את החוק </w:t>
      </w:r>
      <w:r w:rsidRPr="0032284C">
        <w:rPr>
          <w:rFonts w:ascii="Tahoma" w:hAnsi="Tahoma" w:cs="Tahoma" w:hint="cs"/>
          <w:sz w:val="18"/>
          <w:szCs w:val="18"/>
          <w:rtl/>
        </w:rPr>
        <w:t>באופן</w:t>
      </w:r>
      <w:r w:rsidRPr="0032284C">
        <w:rPr>
          <w:rFonts w:ascii="Tahoma" w:hAnsi="Tahoma" w:cs="Tahoma"/>
          <w:sz w:val="18"/>
          <w:szCs w:val="18"/>
          <w:rtl/>
        </w:rPr>
        <w:t xml:space="preserve"> שסמכות המינוי </w:t>
      </w:r>
      <w:r w:rsidRPr="0032284C">
        <w:rPr>
          <w:rFonts w:ascii="Tahoma" w:hAnsi="Tahoma" w:cs="Tahoma" w:hint="cs"/>
          <w:sz w:val="18"/>
          <w:szCs w:val="18"/>
          <w:rtl/>
        </w:rPr>
        <w:t>תילקח</w:t>
      </w:r>
      <w:r w:rsidRPr="0032284C">
        <w:rPr>
          <w:rFonts w:ascii="Tahoma" w:hAnsi="Tahoma" w:cs="Tahoma"/>
          <w:sz w:val="18"/>
          <w:szCs w:val="18"/>
          <w:rtl/>
        </w:rPr>
        <w:t xml:space="preserve"> מידי השרים ותועבר לידי גורמים מקצועיים נעוצה בין היתר בכשל זה.</w:t>
      </w:r>
    </w:p>
    <w:p w:rsidR="008C1634" w:rsidRPr="0032284C" w:rsidP="007708BF">
      <w:pPr>
        <w:pStyle w:val="RESHET"/>
        <w:rPr>
          <w:rtl/>
        </w:rPr>
      </w:pPr>
      <w:r w:rsidRPr="0032284C">
        <w:rPr>
          <w:rFonts w:hint="cs"/>
          <w:rtl/>
        </w:rPr>
        <w:t>משרד</w:t>
      </w:r>
      <w:r w:rsidRPr="0032284C">
        <w:rPr>
          <w:rtl/>
        </w:rPr>
        <w:t xml:space="preserve"> </w:t>
      </w:r>
      <w:r w:rsidRPr="0032284C">
        <w:rPr>
          <w:rFonts w:hint="cs"/>
          <w:rtl/>
        </w:rPr>
        <w:t>מבקר</w:t>
      </w:r>
      <w:r w:rsidRPr="0032284C">
        <w:rPr>
          <w:rtl/>
        </w:rPr>
        <w:t xml:space="preserve"> </w:t>
      </w:r>
      <w:r w:rsidRPr="0032284C">
        <w:rPr>
          <w:rFonts w:hint="cs"/>
          <w:rtl/>
        </w:rPr>
        <w:t>המדינה</w:t>
      </w:r>
      <w:r w:rsidRPr="0032284C">
        <w:rPr>
          <w:rtl/>
        </w:rPr>
        <w:t xml:space="preserve"> </w:t>
      </w:r>
      <w:r w:rsidRPr="0032284C">
        <w:rPr>
          <w:rFonts w:hint="cs"/>
          <w:rtl/>
        </w:rPr>
        <w:t>מעיר</w:t>
      </w:r>
      <w:r w:rsidRPr="0032284C">
        <w:rPr>
          <w:rtl/>
        </w:rPr>
        <w:t xml:space="preserve"> </w:t>
      </w:r>
      <w:r w:rsidRPr="0032284C">
        <w:rPr>
          <w:rFonts w:hint="cs"/>
          <w:rtl/>
        </w:rPr>
        <w:t>לשרים</w:t>
      </w:r>
      <w:r w:rsidRPr="0032284C">
        <w:rPr>
          <w:rtl/>
        </w:rPr>
        <w:t xml:space="preserve"> </w:t>
      </w:r>
      <w:r w:rsidRPr="0032284C">
        <w:rPr>
          <w:rFonts w:hint="cs"/>
          <w:rtl/>
        </w:rPr>
        <w:t>כי</w:t>
      </w:r>
      <w:r w:rsidRPr="0032284C">
        <w:rPr>
          <w:rtl/>
        </w:rPr>
        <w:t xml:space="preserve"> </w:t>
      </w:r>
      <w:r w:rsidRPr="0032284C">
        <w:rPr>
          <w:rFonts w:hint="cs"/>
          <w:rtl/>
        </w:rPr>
        <w:t>לאחר</w:t>
      </w:r>
      <w:r w:rsidRPr="0032284C">
        <w:rPr>
          <w:rtl/>
        </w:rPr>
        <w:t xml:space="preserve"> </w:t>
      </w:r>
      <w:r w:rsidRPr="0032284C">
        <w:rPr>
          <w:rFonts w:hint="cs"/>
          <w:rtl/>
        </w:rPr>
        <w:t>שהוועדה</w:t>
      </w:r>
      <w:r w:rsidRPr="0032284C">
        <w:rPr>
          <w:rtl/>
        </w:rPr>
        <w:t xml:space="preserve"> </w:t>
      </w:r>
      <w:r w:rsidRPr="0032284C">
        <w:rPr>
          <w:rFonts w:hint="cs"/>
          <w:rtl/>
        </w:rPr>
        <w:t>ממליצה</w:t>
      </w:r>
      <w:r w:rsidRPr="0032284C">
        <w:rPr>
          <w:rtl/>
        </w:rPr>
        <w:t xml:space="preserve"> </w:t>
      </w:r>
      <w:r w:rsidRPr="0032284C">
        <w:rPr>
          <w:rFonts w:hint="cs"/>
          <w:rtl/>
        </w:rPr>
        <w:t>על</w:t>
      </w:r>
      <w:r w:rsidRPr="0032284C">
        <w:rPr>
          <w:rtl/>
        </w:rPr>
        <w:t xml:space="preserve"> </w:t>
      </w:r>
      <w:r w:rsidRPr="0032284C">
        <w:rPr>
          <w:rFonts w:hint="cs"/>
          <w:rtl/>
        </w:rPr>
        <w:t>מועמד</w:t>
      </w:r>
      <w:r w:rsidRPr="0032284C">
        <w:rPr>
          <w:rtl/>
        </w:rPr>
        <w:t xml:space="preserve"> </w:t>
      </w:r>
      <w:r w:rsidRPr="0032284C">
        <w:rPr>
          <w:rFonts w:hint="cs"/>
          <w:rtl/>
        </w:rPr>
        <w:t>לתפקיד</w:t>
      </w:r>
      <w:r w:rsidRPr="0032284C">
        <w:rPr>
          <w:rtl/>
        </w:rPr>
        <w:t xml:space="preserve"> </w:t>
      </w:r>
      <w:r w:rsidRPr="0032284C">
        <w:rPr>
          <w:rFonts w:hint="cs"/>
          <w:rtl/>
        </w:rPr>
        <w:t>דירקטור</w:t>
      </w:r>
      <w:r w:rsidRPr="0032284C">
        <w:rPr>
          <w:rtl/>
        </w:rPr>
        <w:t xml:space="preserve">, </w:t>
      </w:r>
      <w:r w:rsidRPr="0032284C">
        <w:rPr>
          <w:rFonts w:hint="cs"/>
          <w:rtl/>
        </w:rPr>
        <w:t>עליהם</w:t>
      </w:r>
      <w:r w:rsidRPr="0032284C">
        <w:rPr>
          <w:rtl/>
        </w:rPr>
        <w:t xml:space="preserve"> לפעול בהקדם האפשרי כדי להוציא את המינוי </w:t>
      </w:r>
      <w:r w:rsidRPr="0032284C">
        <w:rPr>
          <w:rFonts w:hint="cs"/>
          <w:rtl/>
        </w:rPr>
        <w:t>מהכוח</w:t>
      </w:r>
      <w:r w:rsidRPr="0032284C">
        <w:rPr>
          <w:rtl/>
        </w:rPr>
        <w:t xml:space="preserve"> אל הפועל. </w:t>
      </w:r>
      <w:r w:rsidRPr="0032284C">
        <w:rPr>
          <w:rFonts w:hint="cs"/>
          <w:rtl/>
        </w:rPr>
        <w:t>מימוש המלצת הוועדה ביעילות ובזריזות ככל האפשר מביא לידי כך שחברות ממשלתיות יתפקדו באופן תקין ורציף. לעומת זאת, אי-מימוש המלצת הוועדה</w:t>
      </w:r>
      <w:r w:rsidRPr="0032284C">
        <w:rPr>
          <w:rtl/>
        </w:rPr>
        <w:t xml:space="preserve"> עלול לגרום נזק לחברות </w:t>
      </w:r>
      <w:r w:rsidRPr="0032284C">
        <w:rPr>
          <w:rFonts w:hint="cs"/>
          <w:rtl/>
        </w:rPr>
        <w:t>כ</w:t>
      </w:r>
      <w:r w:rsidRPr="0032284C">
        <w:rPr>
          <w:rtl/>
        </w:rPr>
        <w:t xml:space="preserve">אשר הן פועלות </w:t>
      </w:r>
      <w:r w:rsidRPr="0032284C">
        <w:rPr>
          <w:rFonts w:hint="cs"/>
          <w:rtl/>
        </w:rPr>
        <w:t>ב</w:t>
      </w:r>
      <w:r w:rsidRPr="0032284C">
        <w:rPr>
          <w:rtl/>
        </w:rPr>
        <w:t xml:space="preserve">הרכב דירקטוריון </w:t>
      </w:r>
      <w:r w:rsidRPr="0032284C">
        <w:rPr>
          <w:rFonts w:hint="cs"/>
          <w:rtl/>
        </w:rPr>
        <w:t>חסר ופוגע במועמדים הממתינים להכרעת השר</w:t>
      </w:r>
      <w:r w:rsidRPr="0032284C">
        <w:rPr>
          <w:rtl/>
        </w:rPr>
        <w:t xml:space="preserve">. </w:t>
      </w:r>
      <w:r w:rsidRPr="0032284C">
        <w:rPr>
          <w:rFonts w:hint="cs"/>
          <w:rtl/>
        </w:rPr>
        <w:t xml:space="preserve">כללי </w:t>
      </w:r>
      <w:r w:rsidRPr="0032284C">
        <w:rPr>
          <w:rFonts w:hint="cs"/>
          <w:rtl/>
        </w:rPr>
        <w:t>מינהל</w:t>
      </w:r>
      <w:r w:rsidRPr="0032284C">
        <w:rPr>
          <w:rFonts w:hint="cs"/>
          <w:rtl/>
        </w:rPr>
        <w:t xml:space="preserve"> תקין מחייבים יישום החלטות באופן יעיל כדי לקבל תוצאה מיטבית.</w:t>
      </w:r>
    </w:p>
    <w:p w:rsidR="008C1634" w:rsidRPr="0032284C" w:rsidP="005852C6">
      <w:pPr>
        <w:spacing w:line="240" w:lineRule="exact"/>
        <w:ind w:right="2268"/>
        <w:jc w:val="both"/>
        <w:rPr>
          <w:rFonts w:ascii="Tahoma" w:hAnsi="Tahoma" w:cs="Tahoma"/>
          <w:b/>
          <w:bCs/>
          <w:sz w:val="18"/>
          <w:szCs w:val="18"/>
          <w:rtl/>
        </w:rPr>
      </w:pPr>
    </w:p>
    <w:p w:rsidR="008C1634" w:rsidP="00755DB7">
      <w:pPr>
        <w:pStyle w:val="KOT5"/>
        <w:rPr>
          <w:rtl/>
        </w:rPr>
      </w:pPr>
      <w:r>
        <w:rPr>
          <w:rFonts w:hint="cs"/>
          <w:rtl/>
        </w:rPr>
        <w:t>תלונות אנונימיות</w:t>
      </w:r>
    </w:p>
    <w:p w:rsidR="008C1634" w:rsidRPr="0032284C" w:rsidP="005852C6">
      <w:pPr>
        <w:spacing w:line="240" w:lineRule="exact"/>
        <w:ind w:right="2268"/>
        <w:jc w:val="both"/>
        <w:rPr>
          <w:rFonts w:ascii="Tahoma" w:hAnsi="Tahoma" w:cs="Tahoma"/>
          <w:sz w:val="18"/>
          <w:szCs w:val="18"/>
          <w:rtl/>
        </w:rPr>
      </w:pPr>
      <w:r w:rsidRPr="0032284C">
        <w:rPr>
          <w:rFonts w:ascii="Tahoma" w:hAnsi="Tahoma" w:cs="Tahoma" w:hint="cs"/>
          <w:sz w:val="18"/>
          <w:szCs w:val="18"/>
          <w:rtl/>
        </w:rPr>
        <w:t>ברשות ובמזכירות הוועדה מתקבלות מפעם לפעם תלונות אנונימיות בנוגע למועמדים לתפקידי דירקטור או יו"ר דירקטוריון, והן מתקבלות לעתים בסמוך לדיוני הוועדה על מועמד. כאשר התלונות מתקבלות במהלך תהליך מינוי המועמד הבדיקה נעשית ביוזמת הרשות, גם לפי דרישת הוועדה. בבירור תוכן התלונות מעורב המועמד עצמו וגורמים נוספים; הדבר גורם לעתים לעיכוב בדיוני הוועדה עד שמסתיים בירור מקיף בדבר תוכן התלונה.</w:t>
      </w:r>
      <w:r w:rsidRPr="00386D67" w:rsidR="00386D67">
        <w:rPr>
          <w:rFonts w:cs="Tahoma"/>
          <w:noProof/>
          <w:sz w:val="17"/>
          <w:szCs w:val="17"/>
          <w:rtl/>
        </w:rPr>
        <w:t xml:space="preserve"> </w:t>
      </w:r>
      <w:r w:rsidRPr="0012789B" w:rsidR="00386D67">
        <w:rPr>
          <w:rFonts w:cs="Tahoma"/>
          <w:noProof/>
          <w:sz w:val="17"/>
          <w:szCs w:val="17"/>
          <w:rtl/>
        </w:rPr>
        <mc:AlternateContent>
          <mc:Choice Requires="wps">
            <w:drawing>
              <wp:anchor distT="0" distB="0" distL="114300" distR="114300" simplePos="0" relativeHeight="251697152" behindDoc="1" locked="0" layoutInCell="1" allowOverlap="1">
                <wp:simplePos x="0" y="0"/>
                <wp:positionH relativeFrom="margin">
                  <wp:posOffset>-431800</wp:posOffset>
                </wp:positionH>
                <wp:positionV relativeFrom="margin">
                  <wp:align>top</wp:align>
                </wp:positionV>
                <wp:extent cx="1620000" cy="4140000"/>
                <wp:effectExtent l="0" t="0" r="0" b="0"/>
                <wp:wrapNone/>
                <wp:docPr id="68"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852C6" w:rsidRPr="00373C5D" w:rsidP="00386D67">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88758645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719891"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852C6" w:rsidRPr="00881D99" w:rsidP="00386D67">
                            <w:pPr>
                              <w:spacing w:after="0" w:line="240" w:lineRule="auto"/>
                              <w:rPr>
                                <w:color w:val="0B5294"/>
                                <w:spacing w:val="-4"/>
                                <w:sz w:val="24"/>
                                <w:szCs w:val="24"/>
                                <w:rtl/>
                                <w:cs/>
                              </w:rPr>
                            </w:pPr>
                            <w:r w:rsidRPr="00386D67">
                              <w:rPr>
                                <w:rFonts w:cs="Tahoma" w:hint="eastAsia"/>
                                <w:color w:val="0B5294"/>
                                <w:spacing w:val="-4"/>
                                <w:sz w:val="24"/>
                                <w:szCs w:val="24"/>
                                <w:rtl/>
                              </w:rPr>
                              <w:t>הטיפול</w:t>
                            </w:r>
                            <w:r w:rsidRPr="00386D67">
                              <w:rPr>
                                <w:rFonts w:cs="Tahoma"/>
                                <w:color w:val="0B5294"/>
                                <w:spacing w:val="-4"/>
                                <w:sz w:val="24"/>
                                <w:szCs w:val="24"/>
                                <w:rtl/>
                              </w:rPr>
                              <w:t xml:space="preserve"> </w:t>
                            </w:r>
                            <w:r w:rsidRPr="00386D67">
                              <w:rPr>
                                <w:rFonts w:cs="Tahoma" w:hint="eastAsia"/>
                                <w:color w:val="0B5294"/>
                                <w:spacing w:val="-4"/>
                                <w:sz w:val="24"/>
                                <w:szCs w:val="24"/>
                                <w:rtl/>
                              </w:rPr>
                              <w:t>בתלונות</w:t>
                            </w:r>
                            <w:r w:rsidRPr="00386D67">
                              <w:rPr>
                                <w:rFonts w:cs="Tahoma"/>
                                <w:color w:val="0B5294"/>
                                <w:spacing w:val="-4"/>
                                <w:sz w:val="24"/>
                                <w:szCs w:val="24"/>
                                <w:rtl/>
                              </w:rPr>
                              <w:t xml:space="preserve"> </w:t>
                            </w:r>
                            <w:r w:rsidRPr="00386D67">
                              <w:rPr>
                                <w:rFonts w:cs="Tahoma" w:hint="eastAsia"/>
                                <w:color w:val="0B5294"/>
                                <w:spacing w:val="-4"/>
                                <w:sz w:val="24"/>
                                <w:szCs w:val="24"/>
                                <w:rtl/>
                              </w:rPr>
                              <w:t>בעילום</w:t>
                            </w:r>
                            <w:r w:rsidRPr="00386D67">
                              <w:rPr>
                                <w:rFonts w:cs="Tahoma"/>
                                <w:color w:val="0B5294"/>
                                <w:spacing w:val="-4"/>
                                <w:sz w:val="24"/>
                                <w:szCs w:val="24"/>
                                <w:rtl/>
                              </w:rPr>
                              <w:t xml:space="preserve"> </w:t>
                            </w:r>
                            <w:r w:rsidRPr="00386D67">
                              <w:rPr>
                                <w:rFonts w:cs="Tahoma" w:hint="eastAsia"/>
                                <w:color w:val="0B5294"/>
                                <w:spacing w:val="-4"/>
                                <w:sz w:val="24"/>
                                <w:szCs w:val="24"/>
                                <w:rtl/>
                              </w:rPr>
                              <w:t>שם</w:t>
                            </w:r>
                            <w:r w:rsidRPr="00386D67">
                              <w:rPr>
                                <w:rFonts w:cs="Tahoma"/>
                                <w:color w:val="0B5294"/>
                                <w:spacing w:val="-4"/>
                                <w:sz w:val="24"/>
                                <w:szCs w:val="24"/>
                                <w:rtl/>
                              </w:rPr>
                              <w:t xml:space="preserve"> </w:t>
                            </w:r>
                            <w:r w:rsidRPr="00386D67">
                              <w:rPr>
                                <w:rFonts w:cs="Tahoma" w:hint="eastAsia"/>
                                <w:color w:val="0B5294"/>
                                <w:spacing w:val="-4"/>
                                <w:sz w:val="24"/>
                                <w:szCs w:val="24"/>
                                <w:rtl/>
                              </w:rPr>
                              <w:t>אינו</w:t>
                            </w:r>
                            <w:r w:rsidRPr="00386D67">
                              <w:rPr>
                                <w:rFonts w:cs="Tahoma"/>
                                <w:color w:val="0B5294"/>
                                <w:spacing w:val="-4"/>
                                <w:sz w:val="24"/>
                                <w:szCs w:val="24"/>
                                <w:rtl/>
                              </w:rPr>
                              <w:t xml:space="preserve"> </w:t>
                            </w:r>
                            <w:r w:rsidRPr="00386D67">
                              <w:rPr>
                                <w:rFonts w:cs="Tahoma" w:hint="eastAsia"/>
                                <w:color w:val="0B5294"/>
                                <w:spacing w:val="-4"/>
                                <w:sz w:val="24"/>
                                <w:szCs w:val="24"/>
                                <w:rtl/>
                              </w:rPr>
                              <w:t>מעוגן</w:t>
                            </w:r>
                            <w:r w:rsidRPr="00386D67">
                              <w:rPr>
                                <w:rFonts w:cs="Tahoma"/>
                                <w:color w:val="0B5294"/>
                                <w:spacing w:val="-4"/>
                                <w:sz w:val="24"/>
                                <w:szCs w:val="24"/>
                                <w:rtl/>
                              </w:rPr>
                              <w:t xml:space="preserve"> </w:t>
                            </w:r>
                            <w:r w:rsidRPr="00386D67">
                              <w:rPr>
                                <w:rFonts w:cs="Tahoma" w:hint="eastAsia"/>
                                <w:color w:val="0B5294"/>
                                <w:spacing w:val="-4"/>
                                <w:sz w:val="24"/>
                                <w:szCs w:val="24"/>
                                <w:rtl/>
                              </w:rPr>
                              <w:t>במסמך</w:t>
                            </w:r>
                            <w:r w:rsidRPr="00386D67">
                              <w:rPr>
                                <w:rFonts w:cs="Tahoma"/>
                                <w:color w:val="0B5294"/>
                                <w:spacing w:val="-4"/>
                                <w:sz w:val="24"/>
                                <w:szCs w:val="24"/>
                                <w:rtl/>
                              </w:rPr>
                              <w:t xml:space="preserve"> </w:t>
                            </w:r>
                            <w:r w:rsidRPr="00386D67">
                              <w:rPr>
                                <w:rFonts w:cs="Tahoma" w:hint="eastAsia"/>
                                <w:color w:val="0B5294"/>
                                <w:spacing w:val="-4"/>
                                <w:sz w:val="24"/>
                                <w:szCs w:val="24"/>
                                <w:rtl/>
                              </w:rPr>
                              <w:t>מחייב</w:t>
                            </w:r>
                            <w:r w:rsidRPr="00386D67">
                              <w:rPr>
                                <w:rFonts w:cs="Tahoma"/>
                                <w:color w:val="0B5294"/>
                                <w:spacing w:val="-4"/>
                                <w:sz w:val="24"/>
                                <w:szCs w:val="24"/>
                                <w:rtl/>
                              </w:rPr>
                              <w:t xml:space="preserve">, </w:t>
                            </w:r>
                            <w:r w:rsidRPr="00386D67">
                              <w:rPr>
                                <w:rFonts w:cs="Tahoma" w:hint="eastAsia"/>
                                <w:color w:val="0B5294"/>
                                <w:spacing w:val="-4"/>
                                <w:sz w:val="24"/>
                                <w:szCs w:val="24"/>
                                <w:rtl/>
                              </w:rPr>
                              <w:t>ולא</w:t>
                            </w:r>
                            <w:r w:rsidRPr="00386D67">
                              <w:rPr>
                                <w:rFonts w:cs="Tahoma"/>
                                <w:color w:val="0B5294"/>
                                <w:spacing w:val="-4"/>
                                <w:sz w:val="24"/>
                                <w:szCs w:val="24"/>
                                <w:rtl/>
                              </w:rPr>
                              <w:t xml:space="preserve"> </w:t>
                            </w:r>
                            <w:r w:rsidRPr="00386D67">
                              <w:rPr>
                                <w:rFonts w:cs="Tahoma" w:hint="eastAsia"/>
                                <w:color w:val="0B5294"/>
                                <w:spacing w:val="-4"/>
                                <w:sz w:val="24"/>
                                <w:szCs w:val="24"/>
                                <w:rtl/>
                              </w:rPr>
                              <w:t>נקבע</w:t>
                            </w:r>
                            <w:r w:rsidRPr="00386D67">
                              <w:rPr>
                                <w:rFonts w:cs="Tahoma"/>
                                <w:color w:val="0B5294"/>
                                <w:spacing w:val="-4"/>
                                <w:sz w:val="24"/>
                                <w:szCs w:val="24"/>
                                <w:rtl/>
                              </w:rPr>
                              <w:t xml:space="preserve"> </w:t>
                            </w:r>
                            <w:r w:rsidRPr="00386D67">
                              <w:rPr>
                                <w:rFonts w:cs="Tahoma" w:hint="eastAsia"/>
                                <w:color w:val="0B5294"/>
                                <w:spacing w:val="-4"/>
                                <w:sz w:val="24"/>
                                <w:szCs w:val="24"/>
                                <w:rtl/>
                              </w:rPr>
                              <w:t>אחראי</w:t>
                            </w:r>
                            <w:r w:rsidRPr="00386D67">
                              <w:rPr>
                                <w:rFonts w:cs="Tahoma"/>
                                <w:color w:val="0B5294"/>
                                <w:spacing w:val="-4"/>
                                <w:sz w:val="24"/>
                                <w:szCs w:val="24"/>
                                <w:rtl/>
                              </w:rPr>
                              <w:t xml:space="preserve"> </w:t>
                            </w:r>
                            <w:r w:rsidRPr="00386D67">
                              <w:rPr>
                                <w:rFonts w:cs="Tahoma" w:hint="eastAsia"/>
                                <w:color w:val="0B5294"/>
                                <w:spacing w:val="-4"/>
                                <w:sz w:val="24"/>
                                <w:szCs w:val="24"/>
                                <w:rtl/>
                              </w:rPr>
                              <w:t>לטיפול</w:t>
                            </w:r>
                            <w:r w:rsidRPr="00386D67">
                              <w:rPr>
                                <w:rFonts w:cs="Tahoma"/>
                                <w:color w:val="0B5294"/>
                                <w:spacing w:val="-4"/>
                                <w:sz w:val="24"/>
                                <w:szCs w:val="24"/>
                                <w:rtl/>
                              </w:rPr>
                              <w:t xml:space="preserve"> </w:t>
                            </w:r>
                            <w:r w:rsidRPr="00386D67">
                              <w:rPr>
                                <w:rFonts w:cs="Tahoma" w:hint="eastAsia"/>
                                <w:color w:val="0B5294"/>
                                <w:spacing w:val="-4"/>
                                <w:sz w:val="24"/>
                                <w:szCs w:val="24"/>
                                <w:rtl/>
                              </w:rPr>
                              <w:t>בהן</w:t>
                            </w:r>
                            <w:r w:rsidRPr="00386D67">
                              <w:rPr>
                                <w:rFonts w:cs="Tahoma"/>
                                <w:color w:val="0B5294"/>
                                <w:spacing w:val="-4"/>
                                <w:sz w:val="24"/>
                                <w:szCs w:val="24"/>
                                <w:rtl/>
                              </w:rPr>
                              <w:t xml:space="preserve">. </w:t>
                            </w:r>
                            <w:r w:rsidRPr="00386D67">
                              <w:rPr>
                                <w:rFonts w:cs="Tahoma" w:hint="eastAsia"/>
                                <w:color w:val="0B5294"/>
                                <w:spacing w:val="-4"/>
                                <w:sz w:val="24"/>
                                <w:szCs w:val="24"/>
                                <w:rtl/>
                              </w:rPr>
                              <w:t>כמו</w:t>
                            </w:r>
                            <w:r w:rsidRPr="00386D67">
                              <w:rPr>
                                <w:rFonts w:cs="Tahoma"/>
                                <w:color w:val="0B5294"/>
                                <w:spacing w:val="-4"/>
                                <w:sz w:val="24"/>
                                <w:szCs w:val="24"/>
                                <w:rtl/>
                              </w:rPr>
                              <w:t xml:space="preserve"> </w:t>
                            </w:r>
                            <w:r w:rsidRPr="00386D67">
                              <w:rPr>
                                <w:rFonts w:cs="Tahoma" w:hint="eastAsia"/>
                                <w:color w:val="0B5294"/>
                                <w:spacing w:val="-4"/>
                                <w:sz w:val="24"/>
                                <w:szCs w:val="24"/>
                                <w:rtl/>
                              </w:rPr>
                              <w:t>כן</w:t>
                            </w:r>
                            <w:r w:rsidRPr="00386D67">
                              <w:rPr>
                                <w:rFonts w:cs="Tahoma"/>
                                <w:color w:val="0B5294"/>
                                <w:spacing w:val="-4"/>
                                <w:sz w:val="24"/>
                                <w:szCs w:val="24"/>
                                <w:rtl/>
                              </w:rPr>
                              <w:t xml:space="preserve">, </w:t>
                            </w:r>
                            <w:r w:rsidRPr="00386D67">
                              <w:rPr>
                                <w:rFonts w:cs="Tahoma" w:hint="eastAsia"/>
                                <w:color w:val="0B5294"/>
                                <w:spacing w:val="-4"/>
                                <w:sz w:val="24"/>
                                <w:szCs w:val="24"/>
                                <w:rtl/>
                              </w:rPr>
                              <w:t>אין</w:t>
                            </w:r>
                            <w:r w:rsidRPr="00386D67">
                              <w:rPr>
                                <w:rFonts w:cs="Tahoma"/>
                                <w:color w:val="0B5294"/>
                                <w:spacing w:val="-4"/>
                                <w:sz w:val="24"/>
                                <w:szCs w:val="24"/>
                                <w:rtl/>
                              </w:rPr>
                              <w:t xml:space="preserve"> </w:t>
                            </w:r>
                            <w:r w:rsidRPr="00386D67">
                              <w:rPr>
                                <w:rFonts w:cs="Tahoma" w:hint="eastAsia"/>
                                <w:color w:val="0B5294"/>
                                <w:spacing w:val="-4"/>
                                <w:sz w:val="24"/>
                                <w:szCs w:val="24"/>
                                <w:rtl/>
                              </w:rPr>
                              <w:t>רישום</w:t>
                            </w:r>
                            <w:r w:rsidRPr="00386D67">
                              <w:rPr>
                                <w:rFonts w:cs="Tahoma"/>
                                <w:color w:val="0B5294"/>
                                <w:spacing w:val="-4"/>
                                <w:sz w:val="24"/>
                                <w:szCs w:val="24"/>
                                <w:rtl/>
                              </w:rPr>
                              <w:t xml:space="preserve"> </w:t>
                            </w:r>
                            <w:r w:rsidRPr="00386D67">
                              <w:rPr>
                                <w:rFonts w:cs="Tahoma" w:hint="eastAsia"/>
                                <w:color w:val="0B5294"/>
                                <w:spacing w:val="-4"/>
                                <w:sz w:val="24"/>
                                <w:szCs w:val="24"/>
                                <w:rtl/>
                              </w:rPr>
                              <w:t>שיטתי</w:t>
                            </w:r>
                            <w:r w:rsidRPr="00386D67">
                              <w:rPr>
                                <w:rFonts w:cs="Tahoma"/>
                                <w:color w:val="0B5294"/>
                                <w:spacing w:val="-4"/>
                                <w:sz w:val="24"/>
                                <w:szCs w:val="24"/>
                                <w:rtl/>
                              </w:rPr>
                              <w:t xml:space="preserve"> </w:t>
                            </w:r>
                            <w:r w:rsidRPr="00386D67">
                              <w:rPr>
                                <w:rFonts w:cs="Tahoma" w:hint="eastAsia"/>
                                <w:color w:val="0B5294"/>
                                <w:spacing w:val="-4"/>
                                <w:sz w:val="24"/>
                                <w:szCs w:val="24"/>
                                <w:rtl/>
                              </w:rPr>
                              <w:t>ומלא</w:t>
                            </w:r>
                            <w:r w:rsidRPr="00386D67">
                              <w:rPr>
                                <w:rFonts w:cs="Tahoma"/>
                                <w:color w:val="0B5294"/>
                                <w:spacing w:val="-4"/>
                                <w:sz w:val="24"/>
                                <w:szCs w:val="24"/>
                                <w:rtl/>
                              </w:rPr>
                              <w:t xml:space="preserve"> </w:t>
                            </w:r>
                            <w:r w:rsidRPr="00386D67">
                              <w:rPr>
                                <w:rFonts w:cs="Tahoma" w:hint="eastAsia"/>
                                <w:color w:val="0B5294"/>
                                <w:spacing w:val="-4"/>
                                <w:sz w:val="24"/>
                                <w:szCs w:val="24"/>
                                <w:rtl/>
                              </w:rPr>
                              <w:t>של</w:t>
                            </w:r>
                            <w:r w:rsidRPr="00386D67">
                              <w:rPr>
                                <w:rFonts w:cs="Tahoma"/>
                                <w:color w:val="0B5294"/>
                                <w:spacing w:val="-4"/>
                                <w:sz w:val="24"/>
                                <w:szCs w:val="24"/>
                                <w:rtl/>
                              </w:rPr>
                              <w:t xml:space="preserve"> </w:t>
                            </w:r>
                            <w:r w:rsidRPr="00386D67">
                              <w:rPr>
                                <w:rFonts w:cs="Tahoma" w:hint="eastAsia"/>
                                <w:color w:val="0B5294"/>
                                <w:spacing w:val="-4"/>
                                <w:sz w:val="24"/>
                                <w:szCs w:val="24"/>
                                <w:rtl/>
                              </w:rPr>
                              <w:t>תלונות</w:t>
                            </w:r>
                            <w:r w:rsidRPr="00386D67">
                              <w:rPr>
                                <w:rFonts w:cs="Tahoma"/>
                                <w:color w:val="0B5294"/>
                                <w:spacing w:val="-4"/>
                                <w:sz w:val="24"/>
                                <w:szCs w:val="24"/>
                                <w:rtl/>
                              </w:rPr>
                              <w:t xml:space="preserve"> </w:t>
                            </w:r>
                            <w:r w:rsidRPr="00386D67">
                              <w:rPr>
                                <w:rFonts w:cs="Tahoma" w:hint="eastAsia"/>
                                <w:color w:val="0B5294"/>
                                <w:spacing w:val="-4"/>
                                <w:sz w:val="24"/>
                                <w:szCs w:val="24"/>
                                <w:rtl/>
                              </w:rPr>
                              <w:t>כאמור</w:t>
                            </w:r>
                            <w:r w:rsidRPr="00386D67">
                              <w:rPr>
                                <w:rFonts w:cs="Tahoma"/>
                                <w:color w:val="0B5294"/>
                                <w:spacing w:val="-4"/>
                                <w:sz w:val="24"/>
                                <w:szCs w:val="24"/>
                                <w:rtl/>
                              </w:rPr>
                              <w:t xml:space="preserve"> </w:t>
                            </w:r>
                            <w:r w:rsidRPr="00386D67">
                              <w:rPr>
                                <w:rFonts w:cs="Tahoma" w:hint="eastAsia"/>
                                <w:color w:val="0B5294"/>
                                <w:spacing w:val="-4"/>
                                <w:sz w:val="24"/>
                                <w:szCs w:val="24"/>
                                <w:rtl/>
                              </w:rPr>
                              <w:t>שהתקבלו</w:t>
                            </w:r>
                            <w:r w:rsidRPr="00386D67">
                              <w:rPr>
                                <w:rFonts w:cs="Tahoma"/>
                                <w:color w:val="0B5294"/>
                                <w:spacing w:val="-4"/>
                                <w:sz w:val="24"/>
                                <w:szCs w:val="24"/>
                                <w:rtl/>
                              </w:rPr>
                              <w:t xml:space="preserve">, </w:t>
                            </w:r>
                            <w:r w:rsidRPr="00386D67">
                              <w:rPr>
                                <w:rFonts w:cs="Tahoma" w:hint="eastAsia"/>
                                <w:color w:val="0B5294"/>
                                <w:spacing w:val="-4"/>
                                <w:sz w:val="24"/>
                                <w:szCs w:val="24"/>
                                <w:rtl/>
                              </w:rPr>
                              <w:t>דרכי</w:t>
                            </w:r>
                            <w:r w:rsidRPr="00386D67">
                              <w:rPr>
                                <w:rFonts w:cs="Tahoma"/>
                                <w:color w:val="0B5294"/>
                                <w:spacing w:val="-4"/>
                                <w:sz w:val="24"/>
                                <w:szCs w:val="24"/>
                                <w:rtl/>
                              </w:rPr>
                              <w:t xml:space="preserve"> </w:t>
                            </w:r>
                            <w:r w:rsidRPr="00386D67">
                              <w:rPr>
                                <w:rFonts w:cs="Tahoma" w:hint="eastAsia"/>
                                <w:color w:val="0B5294"/>
                                <w:spacing w:val="-4"/>
                                <w:sz w:val="24"/>
                                <w:szCs w:val="24"/>
                                <w:rtl/>
                              </w:rPr>
                              <w:t>קבלתן</w:t>
                            </w:r>
                            <w:r w:rsidRPr="00386D67">
                              <w:rPr>
                                <w:rFonts w:cs="Tahoma"/>
                                <w:color w:val="0B5294"/>
                                <w:spacing w:val="-4"/>
                                <w:sz w:val="24"/>
                                <w:szCs w:val="24"/>
                                <w:rtl/>
                              </w:rPr>
                              <w:t xml:space="preserve">, </w:t>
                            </w:r>
                            <w:r w:rsidRPr="00386D67">
                              <w:rPr>
                                <w:rFonts w:cs="Tahoma" w:hint="eastAsia"/>
                                <w:color w:val="0B5294"/>
                                <w:spacing w:val="-4"/>
                                <w:sz w:val="24"/>
                                <w:szCs w:val="24"/>
                                <w:rtl/>
                              </w:rPr>
                              <w:t>על</w:t>
                            </w:r>
                            <w:r w:rsidRPr="00386D67">
                              <w:rPr>
                                <w:rFonts w:cs="Tahoma"/>
                                <w:color w:val="0B5294"/>
                                <w:spacing w:val="-4"/>
                                <w:sz w:val="24"/>
                                <w:szCs w:val="24"/>
                                <w:rtl/>
                              </w:rPr>
                              <w:t xml:space="preserve"> </w:t>
                            </w:r>
                            <w:r w:rsidRPr="00386D67">
                              <w:rPr>
                                <w:rFonts w:cs="Tahoma" w:hint="eastAsia"/>
                                <w:color w:val="0B5294"/>
                                <w:spacing w:val="-4"/>
                                <w:sz w:val="24"/>
                                <w:szCs w:val="24"/>
                                <w:rtl/>
                              </w:rPr>
                              <w:t>אילו</w:t>
                            </w:r>
                            <w:r w:rsidRPr="00386D67">
                              <w:rPr>
                                <w:rFonts w:cs="Tahoma"/>
                                <w:color w:val="0B5294"/>
                                <w:spacing w:val="-4"/>
                                <w:sz w:val="24"/>
                                <w:szCs w:val="24"/>
                                <w:rtl/>
                              </w:rPr>
                              <w:t xml:space="preserve"> </w:t>
                            </w:r>
                            <w:r w:rsidRPr="00386D67">
                              <w:rPr>
                                <w:rFonts w:cs="Tahoma" w:hint="eastAsia"/>
                                <w:color w:val="0B5294"/>
                                <w:spacing w:val="-4"/>
                                <w:sz w:val="24"/>
                                <w:szCs w:val="24"/>
                                <w:rtl/>
                              </w:rPr>
                              <w:t>מועמדים</w:t>
                            </w:r>
                            <w:r w:rsidRPr="00386D67">
                              <w:rPr>
                                <w:rFonts w:cs="Tahoma"/>
                                <w:color w:val="0B5294"/>
                                <w:spacing w:val="-4"/>
                                <w:sz w:val="24"/>
                                <w:szCs w:val="24"/>
                                <w:rtl/>
                              </w:rPr>
                              <w:t xml:space="preserve">, </w:t>
                            </w:r>
                            <w:r w:rsidRPr="00386D67">
                              <w:rPr>
                                <w:rFonts w:cs="Tahoma" w:hint="eastAsia"/>
                                <w:color w:val="0B5294"/>
                                <w:spacing w:val="-4"/>
                                <w:sz w:val="24"/>
                                <w:szCs w:val="24"/>
                                <w:rtl/>
                              </w:rPr>
                              <w:t>אם</w:t>
                            </w:r>
                            <w:r w:rsidRPr="00386D67">
                              <w:rPr>
                                <w:rFonts w:cs="Tahoma"/>
                                <w:color w:val="0B5294"/>
                                <w:spacing w:val="-4"/>
                                <w:sz w:val="24"/>
                                <w:szCs w:val="24"/>
                                <w:rtl/>
                              </w:rPr>
                              <w:t xml:space="preserve"> </w:t>
                            </w:r>
                            <w:r w:rsidRPr="00386D67">
                              <w:rPr>
                                <w:rFonts w:cs="Tahoma" w:hint="eastAsia"/>
                                <w:color w:val="0B5294"/>
                                <w:spacing w:val="-4"/>
                                <w:sz w:val="24"/>
                                <w:szCs w:val="24"/>
                                <w:rtl/>
                              </w:rPr>
                              <w:t>הן</w:t>
                            </w:r>
                            <w:r w:rsidRPr="00386D67">
                              <w:rPr>
                                <w:rFonts w:cs="Tahoma"/>
                                <w:color w:val="0B5294"/>
                                <w:spacing w:val="-4"/>
                                <w:sz w:val="24"/>
                                <w:szCs w:val="24"/>
                                <w:rtl/>
                              </w:rPr>
                              <w:t xml:space="preserve"> </w:t>
                            </w:r>
                            <w:r w:rsidRPr="00386D67">
                              <w:rPr>
                                <w:rFonts w:cs="Tahoma" w:hint="eastAsia"/>
                                <w:color w:val="0B5294"/>
                                <w:spacing w:val="-4"/>
                                <w:sz w:val="24"/>
                                <w:szCs w:val="24"/>
                                <w:rtl/>
                              </w:rPr>
                              <w:t>טופלו</w:t>
                            </w:r>
                            <w:r w:rsidRPr="00386D67">
                              <w:rPr>
                                <w:rFonts w:cs="Tahoma"/>
                                <w:color w:val="0B5294"/>
                                <w:spacing w:val="-4"/>
                                <w:sz w:val="24"/>
                                <w:szCs w:val="24"/>
                                <w:rtl/>
                              </w:rPr>
                              <w:t xml:space="preserve"> </w:t>
                            </w:r>
                            <w:r w:rsidRPr="00386D67">
                              <w:rPr>
                                <w:rFonts w:cs="Tahoma" w:hint="eastAsia"/>
                                <w:color w:val="0B5294"/>
                                <w:spacing w:val="-4"/>
                                <w:sz w:val="24"/>
                                <w:szCs w:val="24"/>
                                <w:rtl/>
                              </w:rPr>
                              <w:t>ובאיזה</w:t>
                            </w:r>
                            <w:r w:rsidRPr="00386D67">
                              <w:rPr>
                                <w:rFonts w:cs="Tahoma"/>
                                <w:color w:val="0B5294"/>
                                <w:spacing w:val="-4"/>
                                <w:sz w:val="24"/>
                                <w:szCs w:val="24"/>
                                <w:rtl/>
                              </w:rPr>
                              <w:t xml:space="preserve"> </w:t>
                            </w:r>
                            <w:r w:rsidRPr="00386D67">
                              <w:rPr>
                                <w:rFonts w:cs="Tahoma" w:hint="eastAsia"/>
                                <w:color w:val="0B5294"/>
                                <w:spacing w:val="-4"/>
                                <w:sz w:val="24"/>
                                <w:szCs w:val="24"/>
                                <w:rtl/>
                              </w:rPr>
                              <w:t>אופן</w:t>
                            </w:r>
                          </w:p>
                          <w:p w:rsidR="005852C6" w:rsidRPr="00373C5D" w:rsidP="00386D67">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84017968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060210"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5"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18304" filled="f" stroked="f">
                <v:textbox>
                  <w:txbxContent>
                    <w:p w:rsidR="005852C6" w:rsidRPr="00373C5D" w:rsidP="00386D67">
                      <w:pPr>
                        <w:spacing w:line="240" w:lineRule="atLeast"/>
                        <w:rPr>
                          <w:rFonts w:cs="Tahoma"/>
                          <w:b/>
                          <w:bCs/>
                          <w:color w:val="0B5294"/>
                          <w:sz w:val="48"/>
                          <w:szCs w:val="48"/>
                          <w:rtl/>
                        </w:rPr>
                      </w:pPr>
                      <w:drawing>
                        <wp:inline distT="0" distB="0" distL="0" distR="0">
                          <wp:extent cx="311150" cy="256800"/>
                          <wp:effectExtent l="0" t="0" r="0" b="0"/>
                          <wp:docPr id="6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84359"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852C6" w:rsidRPr="00881D99" w:rsidP="00386D67">
                      <w:pPr>
                        <w:spacing w:after="0" w:line="240" w:lineRule="auto"/>
                        <w:rPr>
                          <w:color w:val="0B5294"/>
                          <w:spacing w:val="-4"/>
                          <w:sz w:val="24"/>
                          <w:szCs w:val="24"/>
                          <w:rtl/>
                          <w:cs/>
                        </w:rPr>
                      </w:pPr>
                      <w:r w:rsidRPr="00386D67">
                        <w:rPr>
                          <w:rFonts w:cs="Tahoma" w:hint="eastAsia"/>
                          <w:color w:val="0B5294"/>
                          <w:spacing w:val="-4"/>
                          <w:sz w:val="24"/>
                          <w:szCs w:val="24"/>
                          <w:rtl/>
                        </w:rPr>
                        <w:t>הטיפול</w:t>
                      </w:r>
                      <w:r w:rsidRPr="00386D67">
                        <w:rPr>
                          <w:rFonts w:cs="Tahoma"/>
                          <w:color w:val="0B5294"/>
                          <w:spacing w:val="-4"/>
                          <w:sz w:val="24"/>
                          <w:szCs w:val="24"/>
                          <w:rtl/>
                        </w:rPr>
                        <w:t xml:space="preserve"> </w:t>
                      </w:r>
                      <w:r w:rsidRPr="00386D67">
                        <w:rPr>
                          <w:rFonts w:cs="Tahoma" w:hint="eastAsia"/>
                          <w:color w:val="0B5294"/>
                          <w:spacing w:val="-4"/>
                          <w:sz w:val="24"/>
                          <w:szCs w:val="24"/>
                          <w:rtl/>
                        </w:rPr>
                        <w:t>בתלונות</w:t>
                      </w:r>
                      <w:r w:rsidRPr="00386D67">
                        <w:rPr>
                          <w:rFonts w:cs="Tahoma"/>
                          <w:color w:val="0B5294"/>
                          <w:spacing w:val="-4"/>
                          <w:sz w:val="24"/>
                          <w:szCs w:val="24"/>
                          <w:rtl/>
                        </w:rPr>
                        <w:t xml:space="preserve"> </w:t>
                      </w:r>
                      <w:r w:rsidRPr="00386D67">
                        <w:rPr>
                          <w:rFonts w:cs="Tahoma" w:hint="eastAsia"/>
                          <w:color w:val="0B5294"/>
                          <w:spacing w:val="-4"/>
                          <w:sz w:val="24"/>
                          <w:szCs w:val="24"/>
                          <w:rtl/>
                        </w:rPr>
                        <w:t>בעילום</w:t>
                      </w:r>
                      <w:r w:rsidRPr="00386D67">
                        <w:rPr>
                          <w:rFonts w:cs="Tahoma"/>
                          <w:color w:val="0B5294"/>
                          <w:spacing w:val="-4"/>
                          <w:sz w:val="24"/>
                          <w:szCs w:val="24"/>
                          <w:rtl/>
                        </w:rPr>
                        <w:t xml:space="preserve"> </w:t>
                      </w:r>
                      <w:r w:rsidRPr="00386D67">
                        <w:rPr>
                          <w:rFonts w:cs="Tahoma" w:hint="eastAsia"/>
                          <w:color w:val="0B5294"/>
                          <w:spacing w:val="-4"/>
                          <w:sz w:val="24"/>
                          <w:szCs w:val="24"/>
                          <w:rtl/>
                        </w:rPr>
                        <w:t>שם</w:t>
                      </w:r>
                      <w:r w:rsidRPr="00386D67">
                        <w:rPr>
                          <w:rFonts w:cs="Tahoma"/>
                          <w:color w:val="0B5294"/>
                          <w:spacing w:val="-4"/>
                          <w:sz w:val="24"/>
                          <w:szCs w:val="24"/>
                          <w:rtl/>
                        </w:rPr>
                        <w:t xml:space="preserve"> </w:t>
                      </w:r>
                      <w:r w:rsidRPr="00386D67">
                        <w:rPr>
                          <w:rFonts w:cs="Tahoma" w:hint="eastAsia"/>
                          <w:color w:val="0B5294"/>
                          <w:spacing w:val="-4"/>
                          <w:sz w:val="24"/>
                          <w:szCs w:val="24"/>
                          <w:rtl/>
                        </w:rPr>
                        <w:t>אינו</w:t>
                      </w:r>
                      <w:r w:rsidRPr="00386D67">
                        <w:rPr>
                          <w:rFonts w:cs="Tahoma"/>
                          <w:color w:val="0B5294"/>
                          <w:spacing w:val="-4"/>
                          <w:sz w:val="24"/>
                          <w:szCs w:val="24"/>
                          <w:rtl/>
                        </w:rPr>
                        <w:t xml:space="preserve"> </w:t>
                      </w:r>
                      <w:r w:rsidRPr="00386D67">
                        <w:rPr>
                          <w:rFonts w:cs="Tahoma" w:hint="eastAsia"/>
                          <w:color w:val="0B5294"/>
                          <w:spacing w:val="-4"/>
                          <w:sz w:val="24"/>
                          <w:szCs w:val="24"/>
                          <w:rtl/>
                        </w:rPr>
                        <w:t>מעוגן</w:t>
                      </w:r>
                      <w:r w:rsidRPr="00386D67">
                        <w:rPr>
                          <w:rFonts w:cs="Tahoma"/>
                          <w:color w:val="0B5294"/>
                          <w:spacing w:val="-4"/>
                          <w:sz w:val="24"/>
                          <w:szCs w:val="24"/>
                          <w:rtl/>
                        </w:rPr>
                        <w:t xml:space="preserve"> </w:t>
                      </w:r>
                      <w:r w:rsidRPr="00386D67">
                        <w:rPr>
                          <w:rFonts w:cs="Tahoma" w:hint="eastAsia"/>
                          <w:color w:val="0B5294"/>
                          <w:spacing w:val="-4"/>
                          <w:sz w:val="24"/>
                          <w:szCs w:val="24"/>
                          <w:rtl/>
                        </w:rPr>
                        <w:t>במסמך</w:t>
                      </w:r>
                      <w:r w:rsidRPr="00386D67">
                        <w:rPr>
                          <w:rFonts w:cs="Tahoma"/>
                          <w:color w:val="0B5294"/>
                          <w:spacing w:val="-4"/>
                          <w:sz w:val="24"/>
                          <w:szCs w:val="24"/>
                          <w:rtl/>
                        </w:rPr>
                        <w:t xml:space="preserve"> </w:t>
                      </w:r>
                      <w:r w:rsidRPr="00386D67">
                        <w:rPr>
                          <w:rFonts w:cs="Tahoma" w:hint="eastAsia"/>
                          <w:color w:val="0B5294"/>
                          <w:spacing w:val="-4"/>
                          <w:sz w:val="24"/>
                          <w:szCs w:val="24"/>
                          <w:rtl/>
                        </w:rPr>
                        <w:t>מחייב</w:t>
                      </w:r>
                      <w:r w:rsidRPr="00386D67">
                        <w:rPr>
                          <w:rFonts w:cs="Tahoma"/>
                          <w:color w:val="0B5294"/>
                          <w:spacing w:val="-4"/>
                          <w:sz w:val="24"/>
                          <w:szCs w:val="24"/>
                          <w:rtl/>
                        </w:rPr>
                        <w:t xml:space="preserve">, </w:t>
                      </w:r>
                      <w:r w:rsidRPr="00386D67">
                        <w:rPr>
                          <w:rFonts w:cs="Tahoma" w:hint="eastAsia"/>
                          <w:color w:val="0B5294"/>
                          <w:spacing w:val="-4"/>
                          <w:sz w:val="24"/>
                          <w:szCs w:val="24"/>
                          <w:rtl/>
                        </w:rPr>
                        <w:t>ולא</w:t>
                      </w:r>
                      <w:r w:rsidRPr="00386D67">
                        <w:rPr>
                          <w:rFonts w:cs="Tahoma"/>
                          <w:color w:val="0B5294"/>
                          <w:spacing w:val="-4"/>
                          <w:sz w:val="24"/>
                          <w:szCs w:val="24"/>
                          <w:rtl/>
                        </w:rPr>
                        <w:t xml:space="preserve"> </w:t>
                      </w:r>
                      <w:r w:rsidRPr="00386D67">
                        <w:rPr>
                          <w:rFonts w:cs="Tahoma" w:hint="eastAsia"/>
                          <w:color w:val="0B5294"/>
                          <w:spacing w:val="-4"/>
                          <w:sz w:val="24"/>
                          <w:szCs w:val="24"/>
                          <w:rtl/>
                        </w:rPr>
                        <w:t>נקבע</w:t>
                      </w:r>
                      <w:r w:rsidRPr="00386D67">
                        <w:rPr>
                          <w:rFonts w:cs="Tahoma"/>
                          <w:color w:val="0B5294"/>
                          <w:spacing w:val="-4"/>
                          <w:sz w:val="24"/>
                          <w:szCs w:val="24"/>
                          <w:rtl/>
                        </w:rPr>
                        <w:t xml:space="preserve"> </w:t>
                      </w:r>
                      <w:r w:rsidRPr="00386D67">
                        <w:rPr>
                          <w:rFonts w:cs="Tahoma" w:hint="eastAsia"/>
                          <w:color w:val="0B5294"/>
                          <w:spacing w:val="-4"/>
                          <w:sz w:val="24"/>
                          <w:szCs w:val="24"/>
                          <w:rtl/>
                        </w:rPr>
                        <w:t>אחראי</w:t>
                      </w:r>
                      <w:r w:rsidRPr="00386D67">
                        <w:rPr>
                          <w:rFonts w:cs="Tahoma"/>
                          <w:color w:val="0B5294"/>
                          <w:spacing w:val="-4"/>
                          <w:sz w:val="24"/>
                          <w:szCs w:val="24"/>
                          <w:rtl/>
                        </w:rPr>
                        <w:t xml:space="preserve"> </w:t>
                      </w:r>
                      <w:r w:rsidRPr="00386D67">
                        <w:rPr>
                          <w:rFonts w:cs="Tahoma" w:hint="eastAsia"/>
                          <w:color w:val="0B5294"/>
                          <w:spacing w:val="-4"/>
                          <w:sz w:val="24"/>
                          <w:szCs w:val="24"/>
                          <w:rtl/>
                        </w:rPr>
                        <w:t>לטיפול</w:t>
                      </w:r>
                      <w:r w:rsidRPr="00386D67">
                        <w:rPr>
                          <w:rFonts w:cs="Tahoma"/>
                          <w:color w:val="0B5294"/>
                          <w:spacing w:val="-4"/>
                          <w:sz w:val="24"/>
                          <w:szCs w:val="24"/>
                          <w:rtl/>
                        </w:rPr>
                        <w:t xml:space="preserve"> </w:t>
                      </w:r>
                      <w:r w:rsidRPr="00386D67">
                        <w:rPr>
                          <w:rFonts w:cs="Tahoma" w:hint="eastAsia"/>
                          <w:color w:val="0B5294"/>
                          <w:spacing w:val="-4"/>
                          <w:sz w:val="24"/>
                          <w:szCs w:val="24"/>
                          <w:rtl/>
                        </w:rPr>
                        <w:t>בהן</w:t>
                      </w:r>
                      <w:r w:rsidRPr="00386D67">
                        <w:rPr>
                          <w:rFonts w:cs="Tahoma"/>
                          <w:color w:val="0B5294"/>
                          <w:spacing w:val="-4"/>
                          <w:sz w:val="24"/>
                          <w:szCs w:val="24"/>
                          <w:rtl/>
                        </w:rPr>
                        <w:t xml:space="preserve">. </w:t>
                      </w:r>
                      <w:r w:rsidRPr="00386D67">
                        <w:rPr>
                          <w:rFonts w:cs="Tahoma" w:hint="eastAsia"/>
                          <w:color w:val="0B5294"/>
                          <w:spacing w:val="-4"/>
                          <w:sz w:val="24"/>
                          <w:szCs w:val="24"/>
                          <w:rtl/>
                        </w:rPr>
                        <w:t>כמו</w:t>
                      </w:r>
                      <w:r w:rsidRPr="00386D67">
                        <w:rPr>
                          <w:rFonts w:cs="Tahoma"/>
                          <w:color w:val="0B5294"/>
                          <w:spacing w:val="-4"/>
                          <w:sz w:val="24"/>
                          <w:szCs w:val="24"/>
                          <w:rtl/>
                        </w:rPr>
                        <w:t xml:space="preserve"> </w:t>
                      </w:r>
                      <w:r w:rsidRPr="00386D67">
                        <w:rPr>
                          <w:rFonts w:cs="Tahoma" w:hint="eastAsia"/>
                          <w:color w:val="0B5294"/>
                          <w:spacing w:val="-4"/>
                          <w:sz w:val="24"/>
                          <w:szCs w:val="24"/>
                          <w:rtl/>
                        </w:rPr>
                        <w:t>כן</w:t>
                      </w:r>
                      <w:r w:rsidRPr="00386D67">
                        <w:rPr>
                          <w:rFonts w:cs="Tahoma"/>
                          <w:color w:val="0B5294"/>
                          <w:spacing w:val="-4"/>
                          <w:sz w:val="24"/>
                          <w:szCs w:val="24"/>
                          <w:rtl/>
                        </w:rPr>
                        <w:t xml:space="preserve">, </w:t>
                      </w:r>
                      <w:r w:rsidRPr="00386D67">
                        <w:rPr>
                          <w:rFonts w:cs="Tahoma" w:hint="eastAsia"/>
                          <w:color w:val="0B5294"/>
                          <w:spacing w:val="-4"/>
                          <w:sz w:val="24"/>
                          <w:szCs w:val="24"/>
                          <w:rtl/>
                        </w:rPr>
                        <w:t>אין</w:t>
                      </w:r>
                      <w:r w:rsidRPr="00386D67">
                        <w:rPr>
                          <w:rFonts w:cs="Tahoma"/>
                          <w:color w:val="0B5294"/>
                          <w:spacing w:val="-4"/>
                          <w:sz w:val="24"/>
                          <w:szCs w:val="24"/>
                          <w:rtl/>
                        </w:rPr>
                        <w:t xml:space="preserve"> </w:t>
                      </w:r>
                      <w:r w:rsidRPr="00386D67">
                        <w:rPr>
                          <w:rFonts w:cs="Tahoma" w:hint="eastAsia"/>
                          <w:color w:val="0B5294"/>
                          <w:spacing w:val="-4"/>
                          <w:sz w:val="24"/>
                          <w:szCs w:val="24"/>
                          <w:rtl/>
                        </w:rPr>
                        <w:t>רישום</w:t>
                      </w:r>
                      <w:r w:rsidRPr="00386D67">
                        <w:rPr>
                          <w:rFonts w:cs="Tahoma"/>
                          <w:color w:val="0B5294"/>
                          <w:spacing w:val="-4"/>
                          <w:sz w:val="24"/>
                          <w:szCs w:val="24"/>
                          <w:rtl/>
                        </w:rPr>
                        <w:t xml:space="preserve"> </w:t>
                      </w:r>
                      <w:r w:rsidRPr="00386D67">
                        <w:rPr>
                          <w:rFonts w:cs="Tahoma" w:hint="eastAsia"/>
                          <w:color w:val="0B5294"/>
                          <w:spacing w:val="-4"/>
                          <w:sz w:val="24"/>
                          <w:szCs w:val="24"/>
                          <w:rtl/>
                        </w:rPr>
                        <w:t>שיטתי</w:t>
                      </w:r>
                      <w:r w:rsidRPr="00386D67">
                        <w:rPr>
                          <w:rFonts w:cs="Tahoma"/>
                          <w:color w:val="0B5294"/>
                          <w:spacing w:val="-4"/>
                          <w:sz w:val="24"/>
                          <w:szCs w:val="24"/>
                          <w:rtl/>
                        </w:rPr>
                        <w:t xml:space="preserve"> </w:t>
                      </w:r>
                      <w:r w:rsidRPr="00386D67">
                        <w:rPr>
                          <w:rFonts w:cs="Tahoma" w:hint="eastAsia"/>
                          <w:color w:val="0B5294"/>
                          <w:spacing w:val="-4"/>
                          <w:sz w:val="24"/>
                          <w:szCs w:val="24"/>
                          <w:rtl/>
                        </w:rPr>
                        <w:t>ומלא</w:t>
                      </w:r>
                      <w:r w:rsidRPr="00386D67">
                        <w:rPr>
                          <w:rFonts w:cs="Tahoma"/>
                          <w:color w:val="0B5294"/>
                          <w:spacing w:val="-4"/>
                          <w:sz w:val="24"/>
                          <w:szCs w:val="24"/>
                          <w:rtl/>
                        </w:rPr>
                        <w:t xml:space="preserve"> </w:t>
                      </w:r>
                      <w:r w:rsidRPr="00386D67">
                        <w:rPr>
                          <w:rFonts w:cs="Tahoma" w:hint="eastAsia"/>
                          <w:color w:val="0B5294"/>
                          <w:spacing w:val="-4"/>
                          <w:sz w:val="24"/>
                          <w:szCs w:val="24"/>
                          <w:rtl/>
                        </w:rPr>
                        <w:t>של</w:t>
                      </w:r>
                      <w:r w:rsidRPr="00386D67">
                        <w:rPr>
                          <w:rFonts w:cs="Tahoma"/>
                          <w:color w:val="0B5294"/>
                          <w:spacing w:val="-4"/>
                          <w:sz w:val="24"/>
                          <w:szCs w:val="24"/>
                          <w:rtl/>
                        </w:rPr>
                        <w:t xml:space="preserve"> </w:t>
                      </w:r>
                      <w:r w:rsidRPr="00386D67">
                        <w:rPr>
                          <w:rFonts w:cs="Tahoma" w:hint="eastAsia"/>
                          <w:color w:val="0B5294"/>
                          <w:spacing w:val="-4"/>
                          <w:sz w:val="24"/>
                          <w:szCs w:val="24"/>
                          <w:rtl/>
                        </w:rPr>
                        <w:t>תלונות</w:t>
                      </w:r>
                      <w:r w:rsidRPr="00386D67">
                        <w:rPr>
                          <w:rFonts w:cs="Tahoma"/>
                          <w:color w:val="0B5294"/>
                          <w:spacing w:val="-4"/>
                          <w:sz w:val="24"/>
                          <w:szCs w:val="24"/>
                          <w:rtl/>
                        </w:rPr>
                        <w:t xml:space="preserve"> </w:t>
                      </w:r>
                      <w:r w:rsidRPr="00386D67">
                        <w:rPr>
                          <w:rFonts w:cs="Tahoma" w:hint="eastAsia"/>
                          <w:color w:val="0B5294"/>
                          <w:spacing w:val="-4"/>
                          <w:sz w:val="24"/>
                          <w:szCs w:val="24"/>
                          <w:rtl/>
                        </w:rPr>
                        <w:t>כאמור</w:t>
                      </w:r>
                      <w:r w:rsidRPr="00386D67">
                        <w:rPr>
                          <w:rFonts w:cs="Tahoma"/>
                          <w:color w:val="0B5294"/>
                          <w:spacing w:val="-4"/>
                          <w:sz w:val="24"/>
                          <w:szCs w:val="24"/>
                          <w:rtl/>
                        </w:rPr>
                        <w:t xml:space="preserve"> </w:t>
                      </w:r>
                      <w:r w:rsidRPr="00386D67">
                        <w:rPr>
                          <w:rFonts w:cs="Tahoma" w:hint="eastAsia"/>
                          <w:color w:val="0B5294"/>
                          <w:spacing w:val="-4"/>
                          <w:sz w:val="24"/>
                          <w:szCs w:val="24"/>
                          <w:rtl/>
                        </w:rPr>
                        <w:t>שהתקבלו</w:t>
                      </w:r>
                      <w:r w:rsidRPr="00386D67">
                        <w:rPr>
                          <w:rFonts w:cs="Tahoma"/>
                          <w:color w:val="0B5294"/>
                          <w:spacing w:val="-4"/>
                          <w:sz w:val="24"/>
                          <w:szCs w:val="24"/>
                          <w:rtl/>
                        </w:rPr>
                        <w:t xml:space="preserve">, </w:t>
                      </w:r>
                      <w:r w:rsidRPr="00386D67">
                        <w:rPr>
                          <w:rFonts w:cs="Tahoma" w:hint="eastAsia"/>
                          <w:color w:val="0B5294"/>
                          <w:spacing w:val="-4"/>
                          <w:sz w:val="24"/>
                          <w:szCs w:val="24"/>
                          <w:rtl/>
                        </w:rPr>
                        <w:t>דרכי</w:t>
                      </w:r>
                      <w:r w:rsidRPr="00386D67">
                        <w:rPr>
                          <w:rFonts w:cs="Tahoma"/>
                          <w:color w:val="0B5294"/>
                          <w:spacing w:val="-4"/>
                          <w:sz w:val="24"/>
                          <w:szCs w:val="24"/>
                          <w:rtl/>
                        </w:rPr>
                        <w:t xml:space="preserve"> </w:t>
                      </w:r>
                      <w:r w:rsidRPr="00386D67">
                        <w:rPr>
                          <w:rFonts w:cs="Tahoma" w:hint="eastAsia"/>
                          <w:color w:val="0B5294"/>
                          <w:spacing w:val="-4"/>
                          <w:sz w:val="24"/>
                          <w:szCs w:val="24"/>
                          <w:rtl/>
                        </w:rPr>
                        <w:t>קבלתן</w:t>
                      </w:r>
                      <w:r w:rsidRPr="00386D67">
                        <w:rPr>
                          <w:rFonts w:cs="Tahoma"/>
                          <w:color w:val="0B5294"/>
                          <w:spacing w:val="-4"/>
                          <w:sz w:val="24"/>
                          <w:szCs w:val="24"/>
                          <w:rtl/>
                        </w:rPr>
                        <w:t xml:space="preserve">, </w:t>
                      </w:r>
                      <w:r w:rsidRPr="00386D67">
                        <w:rPr>
                          <w:rFonts w:cs="Tahoma" w:hint="eastAsia"/>
                          <w:color w:val="0B5294"/>
                          <w:spacing w:val="-4"/>
                          <w:sz w:val="24"/>
                          <w:szCs w:val="24"/>
                          <w:rtl/>
                        </w:rPr>
                        <w:t>על</w:t>
                      </w:r>
                      <w:r w:rsidRPr="00386D67">
                        <w:rPr>
                          <w:rFonts w:cs="Tahoma"/>
                          <w:color w:val="0B5294"/>
                          <w:spacing w:val="-4"/>
                          <w:sz w:val="24"/>
                          <w:szCs w:val="24"/>
                          <w:rtl/>
                        </w:rPr>
                        <w:t xml:space="preserve"> </w:t>
                      </w:r>
                      <w:r w:rsidRPr="00386D67">
                        <w:rPr>
                          <w:rFonts w:cs="Tahoma" w:hint="eastAsia"/>
                          <w:color w:val="0B5294"/>
                          <w:spacing w:val="-4"/>
                          <w:sz w:val="24"/>
                          <w:szCs w:val="24"/>
                          <w:rtl/>
                        </w:rPr>
                        <w:t>אילו</w:t>
                      </w:r>
                      <w:r w:rsidRPr="00386D67">
                        <w:rPr>
                          <w:rFonts w:cs="Tahoma"/>
                          <w:color w:val="0B5294"/>
                          <w:spacing w:val="-4"/>
                          <w:sz w:val="24"/>
                          <w:szCs w:val="24"/>
                          <w:rtl/>
                        </w:rPr>
                        <w:t xml:space="preserve"> </w:t>
                      </w:r>
                      <w:r w:rsidRPr="00386D67">
                        <w:rPr>
                          <w:rFonts w:cs="Tahoma" w:hint="eastAsia"/>
                          <w:color w:val="0B5294"/>
                          <w:spacing w:val="-4"/>
                          <w:sz w:val="24"/>
                          <w:szCs w:val="24"/>
                          <w:rtl/>
                        </w:rPr>
                        <w:t>מועמדים</w:t>
                      </w:r>
                      <w:r w:rsidRPr="00386D67">
                        <w:rPr>
                          <w:rFonts w:cs="Tahoma"/>
                          <w:color w:val="0B5294"/>
                          <w:spacing w:val="-4"/>
                          <w:sz w:val="24"/>
                          <w:szCs w:val="24"/>
                          <w:rtl/>
                        </w:rPr>
                        <w:t xml:space="preserve">, </w:t>
                      </w:r>
                      <w:r w:rsidRPr="00386D67">
                        <w:rPr>
                          <w:rFonts w:cs="Tahoma" w:hint="eastAsia"/>
                          <w:color w:val="0B5294"/>
                          <w:spacing w:val="-4"/>
                          <w:sz w:val="24"/>
                          <w:szCs w:val="24"/>
                          <w:rtl/>
                        </w:rPr>
                        <w:t>אם</w:t>
                      </w:r>
                      <w:r w:rsidRPr="00386D67">
                        <w:rPr>
                          <w:rFonts w:cs="Tahoma"/>
                          <w:color w:val="0B5294"/>
                          <w:spacing w:val="-4"/>
                          <w:sz w:val="24"/>
                          <w:szCs w:val="24"/>
                          <w:rtl/>
                        </w:rPr>
                        <w:t xml:space="preserve"> </w:t>
                      </w:r>
                      <w:r w:rsidRPr="00386D67">
                        <w:rPr>
                          <w:rFonts w:cs="Tahoma" w:hint="eastAsia"/>
                          <w:color w:val="0B5294"/>
                          <w:spacing w:val="-4"/>
                          <w:sz w:val="24"/>
                          <w:szCs w:val="24"/>
                          <w:rtl/>
                        </w:rPr>
                        <w:t>הן</w:t>
                      </w:r>
                      <w:r w:rsidRPr="00386D67">
                        <w:rPr>
                          <w:rFonts w:cs="Tahoma"/>
                          <w:color w:val="0B5294"/>
                          <w:spacing w:val="-4"/>
                          <w:sz w:val="24"/>
                          <w:szCs w:val="24"/>
                          <w:rtl/>
                        </w:rPr>
                        <w:t xml:space="preserve"> </w:t>
                      </w:r>
                      <w:r w:rsidRPr="00386D67">
                        <w:rPr>
                          <w:rFonts w:cs="Tahoma" w:hint="eastAsia"/>
                          <w:color w:val="0B5294"/>
                          <w:spacing w:val="-4"/>
                          <w:sz w:val="24"/>
                          <w:szCs w:val="24"/>
                          <w:rtl/>
                        </w:rPr>
                        <w:t>טופלו</w:t>
                      </w:r>
                      <w:r w:rsidRPr="00386D67">
                        <w:rPr>
                          <w:rFonts w:cs="Tahoma"/>
                          <w:color w:val="0B5294"/>
                          <w:spacing w:val="-4"/>
                          <w:sz w:val="24"/>
                          <w:szCs w:val="24"/>
                          <w:rtl/>
                        </w:rPr>
                        <w:t xml:space="preserve"> </w:t>
                      </w:r>
                      <w:r w:rsidRPr="00386D67">
                        <w:rPr>
                          <w:rFonts w:cs="Tahoma" w:hint="eastAsia"/>
                          <w:color w:val="0B5294"/>
                          <w:spacing w:val="-4"/>
                          <w:sz w:val="24"/>
                          <w:szCs w:val="24"/>
                          <w:rtl/>
                        </w:rPr>
                        <w:t>ובאיזה</w:t>
                      </w:r>
                      <w:r w:rsidRPr="00386D67">
                        <w:rPr>
                          <w:rFonts w:cs="Tahoma"/>
                          <w:color w:val="0B5294"/>
                          <w:spacing w:val="-4"/>
                          <w:sz w:val="24"/>
                          <w:szCs w:val="24"/>
                          <w:rtl/>
                        </w:rPr>
                        <w:t xml:space="preserve"> </w:t>
                      </w:r>
                      <w:r w:rsidRPr="00386D67">
                        <w:rPr>
                          <w:rFonts w:cs="Tahoma" w:hint="eastAsia"/>
                          <w:color w:val="0B5294"/>
                          <w:spacing w:val="-4"/>
                          <w:sz w:val="24"/>
                          <w:szCs w:val="24"/>
                          <w:rtl/>
                        </w:rPr>
                        <w:t>אופן</w:t>
                      </w:r>
                    </w:p>
                    <w:p w:rsidR="005852C6" w:rsidRPr="00373C5D" w:rsidP="00386D67">
                      <w:pPr>
                        <w:spacing w:before="120" w:after="0" w:line="240" w:lineRule="atLeast"/>
                        <w:rPr>
                          <w:rFonts w:cs="Tahoma"/>
                          <w:b/>
                          <w:bCs/>
                          <w:color w:val="0B5294"/>
                          <w:sz w:val="48"/>
                          <w:szCs w:val="48"/>
                          <w:rtl/>
                        </w:rPr>
                      </w:pPr>
                      <w:drawing>
                        <wp:inline distT="0" distB="0" distL="0" distR="0">
                          <wp:extent cx="288000" cy="31337"/>
                          <wp:effectExtent l="0" t="0" r="0" b="6985"/>
                          <wp:docPr id="7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899172"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8C1634" w:rsidRPr="0032284C" w:rsidP="005852C6">
      <w:pPr>
        <w:spacing w:line="240" w:lineRule="exact"/>
        <w:ind w:right="2268"/>
        <w:jc w:val="both"/>
        <w:rPr>
          <w:rFonts w:ascii="Tahoma" w:hAnsi="Tahoma" w:cs="Tahoma"/>
          <w:sz w:val="18"/>
          <w:szCs w:val="18"/>
          <w:rtl/>
        </w:rPr>
      </w:pPr>
      <w:r w:rsidRPr="0032284C">
        <w:rPr>
          <w:rFonts w:ascii="Tahoma" w:hAnsi="Tahoma" w:cs="Tahoma" w:hint="cs"/>
          <w:sz w:val="18"/>
          <w:szCs w:val="18"/>
          <w:rtl/>
        </w:rPr>
        <w:t>הרשות הסבירה בתשובתה כי היא נוהגת לסרוק את התלונות האנונימיות למערכת הממוחשבת "נועם" ולתייק כל אחת מהן תחת שם המועמד. עם זאת, נמצא כי הטיפול כאמור אינו מעוגן במסמך מחייב. לפיכך, לא נקבע אחראי לטיפול בתלונות אלו ואין נרשם באופן שיטתי ומלא אילו תלונות אנונימיות התקבלו ועל אילו מועמדים ואם טופלו וכיצד. מסקירה של תלונות אנונימיות עולה כי אין מסמכים המעידים על אופן קבלתן.</w:t>
      </w:r>
    </w:p>
    <w:p w:rsidR="008C1634" w:rsidRPr="0032284C" w:rsidP="005852C6">
      <w:pPr>
        <w:spacing w:line="240" w:lineRule="exact"/>
        <w:ind w:right="2268"/>
        <w:jc w:val="both"/>
        <w:rPr>
          <w:rFonts w:ascii="Tahoma" w:hAnsi="Tahoma" w:cs="Tahoma"/>
          <w:sz w:val="18"/>
          <w:szCs w:val="18"/>
          <w:rtl/>
        </w:rPr>
      </w:pPr>
      <w:r w:rsidRPr="0032284C">
        <w:rPr>
          <w:rFonts w:ascii="Tahoma" w:hAnsi="Tahoma" w:cs="Tahoma" w:hint="cs"/>
          <w:sz w:val="18"/>
          <w:szCs w:val="18"/>
          <w:rtl/>
        </w:rPr>
        <w:t>משרד מבקר המדינה ביקש מהרשות את כל התלונות כאמור שהתקבלו בפרק זמן מסוים. הרשות העבירה רשימה הכוללת שמונה מועמדים שלגביהם התקבלו תלונות אנונימיות. הרשות ציינה כי התלונות שהיא העבירה אינן בהכרח כל התלונות האנונימיות שהתקבלו בתקופה זו, משום שאין בידה רישום מסודר שלהן וייתכן שקיימות נוספות. היא הוסיפה כי התלונות הן כלי בקרה לאימות מידע על מועמדים.</w:t>
      </w:r>
    </w:p>
    <w:p w:rsidR="008C1634" w:rsidRPr="0032284C" w:rsidP="00103920">
      <w:pPr>
        <w:spacing w:after="240" w:line="240" w:lineRule="exact"/>
        <w:ind w:right="2268"/>
        <w:jc w:val="both"/>
        <w:rPr>
          <w:rFonts w:ascii="Tahoma" w:hAnsi="Tahoma" w:cs="Tahoma"/>
          <w:sz w:val="18"/>
          <w:szCs w:val="18"/>
          <w:rtl/>
        </w:rPr>
      </w:pPr>
      <w:r w:rsidRPr="0032284C">
        <w:rPr>
          <w:rFonts w:ascii="Tahoma" w:hAnsi="Tahoma" w:cs="Tahoma" w:hint="cs"/>
          <w:sz w:val="18"/>
          <w:szCs w:val="18"/>
          <w:rtl/>
        </w:rPr>
        <w:t xml:space="preserve">בתשובתה ציינה הרשות כי </w:t>
      </w:r>
      <w:r w:rsidRPr="0032284C">
        <w:rPr>
          <w:rFonts w:ascii="Tahoma" w:hAnsi="Tahoma" w:cs="Tahoma"/>
          <w:sz w:val="18"/>
          <w:szCs w:val="18"/>
          <w:rtl/>
        </w:rPr>
        <w:t xml:space="preserve">לא נדרש </w:t>
      </w:r>
      <w:r w:rsidRPr="0032284C">
        <w:rPr>
          <w:rFonts w:ascii="Tahoma" w:hAnsi="Tahoma" w:cs="Tahoma" w:hint="cs"/>
          <w:sz w:val="18"/>
          <w:szCs w:val="18"/>
          <w:rtl/>
        </w:rPr>
        <w:t>מסמך</w:t>
      </w:r>
      <w:r w:rsidRPr="0032284C">
        <w:rPr>
          <w:rFonts w:ascii="Tahoma" w:hAnsi="Tahoma" w:cs="Tahoma"/>
          <w:sz w:val="18"/>
          <w:szCs w:val="18"/>
          <w:rtl/>
        </w:rPr>
        <w:t xml:space="preserve"> </w:t>
      </w:r>
      <w:r w:rsidRPr="0032284C">
        <w:rPr>
          <w:rFonts w:ascii="Tahoma" w:hAnsi="Tahoma" w:cs="Tahoma" w:hint="cs"/>
          <w:sz w:val="18"/>
          <w:szCs w:val="18"/>
          <w:rtl/>
        </w:rPr>
        <w:t xml:space="preserve">מחייב </w:t>
      </w:r>
      <w:r w:rsidRPr="0032284C">
        <w:rPr>
          <w:rFonts w:ascii="Tahoma" w:hAnsi="Tahoma" w:cs="Tahoma"/>
          <w:sz w:val="18"/>
          <w:szCs w:val="18"/>
          <w:rtl/>
        </w:rPr>
        <w:t>לעניין טיפול בתלונות אנונימיות</w:t>
      </w:r>
      <w:r w:rsidRPr="0032284C">
        <w:rPr>
          <w:rFonts w:ascii="Tahoma" w:hAnsi="Tahoma" w:cs="Tahoma" w:hint="cs"/>
          <w:sz w:val="18"/>
          <w:szCs w:val="18"/>
          <w:rtl/>
        </w:rPr>
        <w:t>,</w:t>
      </w:r>
      <w:r w:rsidRPr="0032284C">
        <w:rPr>
          <w:rFonts w:ascii="Tahoma" w:hAnsi="Tahoma" w:cs="Tahoma"/>
          <w:sz w:val="18"/>
          <w:szCs w:val="18"/>
          <w:rtl/>
        </w:rPr>
        <w:t xml:space="preserve"> מ</w:t>
      </w:r>
      <w:r w:rsidRPr="0032284C">
        <w:rPr>
          <w:rFonts w:ascii="Tahoma" w:hAnsi="Tahoma" w:cs="Tahoma" w:hint="cs"/>
          <w:sz w:val="18"/>
          <w:szCs w:val="18"/>
          <w:rtl/>
        </w:rPr>
        <w:t>כיוון</w:t>
      </w:r>
      <w:r w:rsidRPr="0032284C">
        <w:rPr>
          <w:rFonts w:ascii="Tahoma" w:hAnsi="Tahoma" w:cs="Tahoma"/>
          <w:sz w:val="18"/>
          <w:szCs w:val="18"/>
          <w:rtl/>
        </w:rPr>
        <w:t xml:space="preserve"> </w:t>
      </w:r>
      <w:r w:rsidRPr="0032284C">
        <w:rPr>
          <w:rFonts w:ascii="Tahoma" w:hAnsi="Tahoma" w:cs="Tahoma" w:hint="cs"/>
          <w:sz w:val="18"/>
          <w:szCs w:val="18"/>
          <w:rtl/>
        </w:rPr>
        <w:t>ש</w:t>
      </w:r>
      <w:r w:rsidRPr="0032284C">
        <w:rPr>
          <w:rFonts w:ascii="Tahoma" w:hAnsi="Tahoma" w:cs="Tahoma"/>
          <w:sz w:val="18"/>
          <w:szCs w:val="18"/>
          <w:rtl/>
        </w:rPr>
        <w:t>קיים נוהג לתיעוד כל חומרי המועמד, הכולל בין היתר גם תלונות אנונימיות</w:t>
      </w:r>
      <w:r w:rsidRPr="0032284C">
        <w:rPr>
          <w:rFonts w:ascii="Tahoma" w:hAnsi="Tahoma" w:cs="Tahoma" w:hint="cs"/>
          <w:sz w:val="18"/>
          <w:szCs w:val="18"/>
          <w:rtl/>
        </w:rPr>
        <w:t>,</w:t>
      </w:r>
      <w:r w:rsidRPr="0032284C">
        <w:rPr>
          <w:rFonts w:ascii="Tahoma" w:hAnsi="Tahoma" w:cs="Tahoma"/>
          <w:sz w:val="18"/>
          <w:szCs w:val="18"/>
          <w:rtl/>
        </w:rPr>
        <w:t xml:space="preserve"> </w:t>
      </w:r>
      <w:r w:rsidRPr="0032284C">
        <w:rPr>
          <w:rFonts w:ascii="Tahoma" w:hAnsi="Tahoma" w:cs="Tahoma" w:hint="cs"/>
          <w:sz w:val="18"/>
          <w:szCs w:val="18"/>
          <w:rtl/>
        </w:rPr>
        <w:t xml:space="preserve">אם </w:t>
      </w:r>
      <w:r w:rsidRPr="0032284C">
        <w:rPr>
          <w:rFonts w:ascii="Tahoma" w:hAnsi="Tahoma" w:cs="Tahoma"/>
          <w:sz w:val="18"/>
          <w:szCs w:val="18"/>
          <w:rtl/>
        </w:rPr>
        <w:t>יתקבלו</w:t>
      </w:r>
      <w:r w:rsidRPr="0032284C">
        <w:rPr>
          <w:rFonts w:ascii="Tahoma" w:hAnsi="Tahoma" w:cs="Tahoma" w:hint="cs"/>
          <w:sz w:val="18"/>
          <w:szCs w:val="18"/>
          <w:rtl/>
        </w:rPr>
        <w:t xml:space="preserve"> כאלו</w:t>
      </w:r>
      <w:r w:rsidRPr="0032284C">
        <w:rPr>
          <w:rFonts w:ascii="Tahoma" w:hAnsi="Tahoma" w:cs="Tahoma"/>
          <w:sz w:val="18"/>
          <w:szCs w:val="18"/>
          <w:rtl/>
        </w:rPr>
        <w:t>. התלונה מועברת ליו"ר הוועדה ו</w:t>
      </w:r>
      <w:r w:rsidRPr="0032284C">
        <w:rPr>
          <w:rFonts w:ascii="Tahoma" w:hAnsi="Tahoma" w:cs="Tahoma" w:hint="cs"/>
          <w:sz w:val="18"/>
          <w:szCs w:val="18"/>
          <w:rtl/>
        </w:rPr>
        <w:t xml:space="preserve">אם </w:t>
      </w:r>
      <w:r w:rsidRPr="0032284C">
        <w:rPr>
          <w:rFonts w:ascii="Tahoma" w:hAnsi="Tahoma" w:cs="Tahoma"/>
          <w:sz w:val="18"/>
          <w:szCs w:val="18"/>
          <w:rtl/>
        </w:rPr>
        <w:t>היא רואה עניין של ממש בתלונה</w:t>
      </w:r>
      <w:r w:rsidRPr="0032284C">
        <w:rPr>
          <w:rFonts w:ascii="Tahoma" w:hAnsi="Tahoma" w:cs="Tahoma" w:hint="cs"/>
          <w:sz w:val="18"/>
          <w:szCs w:val="18"/>
          <w:rtl/>
        </w:rPr>
        <w:t xml:space="preserve"> הרשות</w:t>
      </w:r>
      <w:r w:rsidRPr="0032284C">
        <w:rPr>
          <w:rFonts w:ascii="Tahoma" w:hAnsi="Tahoma" w:cs="Tahoma"/>
          <w:sz w:val="18"/>
          <w:szCs w:val="18"/>
          <w:rtl/>
        </w:rPr>
        <w:t xml:space="preserve"> </w:t>
      </w:r>
      <w:r w:rsidRPr="0032284C">
        <w:rPr>
          <w:rFonts w:ascii="Tahoma" w:hAnsi="Tahoma" w:cs="Tahoma" w:hint="cs"/>
          <w:sz w:val="18"/>
          <w:szCs w:val="18"/>
          <w:rtl/>
        </w:rPr>
        <w:t>פונה ל</w:t>
      </w:r>
      <w:r w:rsidRPr="0032284C">
        <w:rPr>
          <w:rFonts w:ascii="Tahoma" w:hAnsi="Tahoma" w:cs="Tahoma"/>
          <w:sz w:val="18"/>
          <w:szCs w:val="18"/>
          <w:rtl/>
        </w:rPr>
        <w:t xml:space="preserve">מועמד </w:t>
      </w:r>
      <w:r w:rsidRPr="0032284C">
        <w:rPr>
          <w:rFonts w:ascii="Tahoma" w:hAnsi="Tahoma" w:cs="Tahoma" w:hint="cs"/>
          <w:sz w:val="18"/>
          <w:szCs w:val="18"/>
          <w:rtl/>
        </w:rPr>
        <w:t xml:space="preserve">ומבקשת </w:t>
      </w:r>
      <w:r w:rsidRPr="0032284C">
        <w:rPr>
          <w:rFonts w:ascii="Tahoma" w:hAnsi="Tahoma" w:cs="Tahoma"/>
          <w:sz w:val="18"/>
          <w:szCs w:val="18"/>
          <w:rtl/>
        </w:rPr>
        <w:t xml:space="preserve">התייחסותו </w:t>
      </w:r>
      <w:r w:rsidRPr="0032284C">
        <w:rPr>
          <w:rFonts w:ascii="Tahoma" w:hAnsi="Tahoma" w:cs="Tahoma" w:hint="cs"/>
          <w:sz w:val="18"/>
          <w:szCs w:val="18"/>
          <w:rtl/>
        </w:rPr>
        <w:t>ל</w:t>
      </w:r>
      <w:r w:rsidRPr="0032284C">
        <w:rPr>
          <w:rFonts w:ascii="Tahoma" w:hAnsi="Tahoma" w:cs="Tahoma"/>
          <w:sz w:val="18"/>
          <w:szCs w:val="18"/>
          <w:rtl/>
        </w:rPr>
        <w:t xml:space="preserve">עיקרי הטענות </w:t>
      </w:r>
      <w:r w:rsidRPr="0032284C">
        <w:rPr>
          <w:rFonts w:ascii="Tahoma" w:hAnsi="Tahoma" w:cs="Tahoma" w:hint="cs"/>
          <w:sz w:val="18"/>
          <w:szCs w:val="18"/>
          <w:rtl/>
        </w:rPr>
        <w:t>המועלות בתלונה</w:t>
      </w:r>
      <w:r w:rsidRPr="0032284C">
        <w:rPr>
          <w:rFonts w:ascii="Tahoma" w:hAnsi="Tahoma" w:cs="Tahoma"/>
          <w:sz w:val="18"/>
          <w:szCs w:val="18"/>
          <w:rtl/>
        </w:rPr>
        <w:t>. התייחסותו מתועדת בכרטיס המועמד במערכת</w:t>
      </w:r>
      <w:r w:rsidRPr="0032284C">
        <w:rPr>
          <w:rFonts w:ascii="Tahoma" w:hAnsi="Tahoma" w:cs="Tahoma" w:hint="cs"/>
          <w:sz w:val="18"/>
          <w:szCs w:val="18"/>
          <w:rtl/>
        </w:rPr>
        <w:t xml:space="preserve"> הממוחשבת</w:t>
      </w:r>
      <w:r w:rsidRPr="0032284C">
        <w:rPr>
          <w:rFonts w:ascii="Tahoma" w:hAnsi="Tahoma" w:cs="Tahoma"/>
          <w:sz w:val="18"/>
          <w:szCs w:val="18"/>
          <w:rtl/>
        </w:rPr>
        <w:t xml:space="preserve"> והיא מובאת בפני חברי הוועדה. במקרים </w:t>
      </w:r>
      <w:r w:rsidRPr="0032284C">
        <w:rPr>
          <w:rFonts w:ascii="Tahoma" w:hAnsi="Tahoma" w:cs="Tahoma" w:hint="cs"/>
          <w:sz w:val="18"/>
          <w:szCs w:val="18"/>
          <w:rtl/>
        </w:rPr>
        <w:t>ש</w:t>
      </w:r>
      <w:r w:rsidRPr="0032284C">
        <w:rPr>
          <w:rFonts w:ascii="Tahoma" w:hAnsi="Tahoma" w:cs="Tahoma"/>
          <w:sz w:val="18"/>
          <w:szCs w:val="18"/>
          <w:rtl/>
        </w:rPr>
        <w:t>בהם ב</w:t>
      </w:r>
      <w:r w:rsidRPr="0032284C">
        <w:rPr>
          <w:rFonts w:ascii="Tahoma" w:hAnsi="Tahoma" w:cs="Tahoma" w:hint="cs"/>
          <w:sz w:val="18"/>
          <w:szCs w:val="18"/>
          <w:rtl/>
        </w:rPr>
        <w:t>מהלך</w:t>
      </w:r>
      <w:r w:rsidRPr="0032284C">
        <w:rPr>
          <w:rFonts w:ascii="Tahoma" w:hAnsi="Tahoma" w:cs="Tahoma"/>
          <w:sz w:val="18"/>
          <w:szCs w:val="18"/>
          <w:rtl/>
        </w:rPr>
        <w:t xml:space="preserve"> הדיון </w:t>
      </w:r>
      <w:r w:rsidRPr="0032284C">
        <w:rPr>
          <w:rFonts w:ascii="Tahoma" w:hAnsi="Tahoma" w:cs="Tahoma" w:hint="cs"/>
          <w:sz w:val="18"/>
          <w:szCs w:val="18"/>
          <w:rtl/>
        </w:rPr>
        <w:t>על ה</w:t>
      </w:r>
      <w:r w:rsidRPr="0032284C">
        <w:rPr>
          <w:rFonts w:ascii="Tahoma" w:hAnsi="Tahoma" w:cs="Tahoma"/>
          <w:sz w:val="18"/>
          <w:szCs w:val="18"/>
          <w:rtl/>
        </w:rPr>
        <w:t xml:space="preserve">מועמד מבקשים חברי הוועדה הבהרות ובירורים שונים, אזי מתקיים דיון נוסף לאחר קבלת </w:t>
      </w:r>
      <w:r w:rsidRPr="0032284C">
        <w:rPr>
          <w:rFonts w:ascii="Tahoma" w:hAnsi="Tahoma" w:cs="Tahoma" w:hint="cs"/>
          <w:sz w:val="18"/>
          <w:szCs w:val="18"/>
          <w:rtl/>
        </w:rPr>
        <w:t>הנדרש</w:t>
      </w:r>
      <w:r w:rsidRPr="0032284C">
        <w:rPr>
          <w:rFonts w:ascii="Tahoma" w:hAnsi="Tahoma" w:cs="Tahoma"/>
          <w:sz w:val="18"/>
          <w:szCs w:val="18"/>
          <w:rtl/>
        </w:rPr>
        <w:t>.</w:t>
      </w:r>
    </w:p>
    <w:p w:rsidR="008C1634" w:rsidRPr="0032284C" w:rsidP="007708BF">
      <w:pPr>
        <w:pStyle w:val="RESHET"/>
        <w:rPr>
          <w:rtl/>
        </w:rPr>
      </w:pPr>
      <w:r w:rsidRPr="0032284C">
        <w:rPr>
          <w:rFonts w:hint="cs"/>
          <w:rtl/>
        </w:rPr>
        <w:t xml:space="preserve">מהאמור לעיל נמצא כי ברשות אין מסמך מחייב לטיפול בתלונות אנונימיות. </w:t>
      </w:r>
      <w:r w:rsidRPr="0032284C">
        <w:rPr>
          <w:rFonts w:hint="eastAsia"/>
          <w:rtl/>
        </w:rPr>
        <w:t>לנוכח</w:t>
      </w:r>
      <w:r w:rsidRPr="0032284C">
        <w:rPr>
          <w:rtl/>
        </w:rPr>
        <w:t xml:space="preserve"> החשיבות והרגישות </w:t>
      </w:r>
      <w:r w:rsidRPr="0032284C">
        <w:rPr>
          <w:rFonts w:hint="eastAsia"/>
          <w:rtl/>
        </w:rPr>
        <w:t>שבתלונות</w:t>
      </w:r>
      <w:r w:rsidRPr="0032284C">
        <w:rPr>
          <w:rtl/>
        </w:rPr>
        <w:t xml:space="preserve"> האנונימיות, ומאחר שלדברי הרשות הן משמשות כלי בקרה לאימות מידע על מועמדים, על הרשות, </w:t>
      </w:r>
      <w:r w:rsidRPr="0032284C">
        <w:rPr>
          <w:rFonts w:hint="eastAsia"/>
          <w:rtl/>
        </w:rPr>
        <w:t>בתיאום</w:t>
      </w:r>
      <w:r w:rsidRPr="0032284C">
        <w:rPr>
          <w:rtl/>
        </w:rPr>
        <w:t xml:space="preserve"> </w:t>
      </w:r>
      <w:r w:rsidRPr="0032284C">
        <w:rPr>
          <w:rFonts w:hint="eastAsia"/>
          <w:rtl/>
        </w:rPr>
        <w:t>עם</w:t>
      </w:r>
      <w:r w:rsidRPr="0032284C">
        <w:rPr>
          <w:rtl/>
        </w:rPr>
        <w:t xml:space="preserve"> </w:t>
      </w:r>
      <w:r w:rsidRPr="0032284C">
        <w:rPr>
          <w:rFonts w:hint="eastAsia"/>
          <w:rtl/>
        </w:rPr>
        <w:t>הוועדה</w:t>
      </w:r>
      <w:r w:rsidRPr="0032284C">
        <w:rPr>
          <w:rtl/>
        </w:rPr>
        <w:t xml:space="preserve">, לגבש מסמך מחייב </w:t>
      </w:r>
      <w:r w:rsidRPr="0032284C">
        <w:rPr>
          <w:rFonts w:hint="cs"/>
          <w:rtl/>
        </w:rPr>
        <w:t>כאמור</w:t>
      </w:r>
      <w:r w:rsidRPr="0032284C">
        <w:rPr>
          <w:rtl/>
        </w:rPr>
        <w:t xml:space="preserve"> </w:t>
      </w:r>
      <w:r w:rsidRPr="0032284C">
        <w:rPr>
          <w:rFonts w:hint="eastAsia"/>
          <w:rtl/>
        </w:rPr>
        <w:t>ולמנות</w:t>
      </w:r>
      <w:r w:rsidRPr="0032284C">
        <w:rPr>
          <w:rtl/>
        </w:rPr>
        <w:t xml:space="preserve"> </w:t>
      </w:r>
      <w:r w:rsidRPr="0032284C">
        <w:rPr>
          <w:rFonts w:hint="eastAsia"/>
          <w:rtl/>
        </w:rPr>
        <w:t>אחראי</w:t>
      </w:r>
      <w:r w:rsidRPr="0032284C">
        <w:rPr>
          <w:rtl/>
        </w:rPr>
        <w:t xml:space="preserve"> שירכז את הטיפול בהן.</w:t>
      </w:r>
    </w:p>
    <w:p w:rsidR="008C1634" w:rsidP="005852C6">
      <w:pPr>
        <w:spacing w:line="240" w:lineRule="exact"/>
        <w:ind w:right="2268"/>
        <w:jc w:val="both"/>
        <w:rPr>
          <w:rFonts w:ascii="Tahoma" w:hAnsi="Tahoma" w:cs="Tahoma"/>
          <w:sz w:val="18"/>
          <w:szCs w:val="18"/>
          <w:rtl/>
        </w:rPr>
      </w:pPr>
    </w:p>
    <w:p w:rsidR="007708BF" w:rsidRPr="0032284C" w:rsidP="005852C6">
      <w:pPr>
        <w:spacing w:line="240" w:lineRule="exact"/>
        <w:ind w:right="2268"/>
        <w:jc w:val="both"/>
        <w:rPr>
          <w:rFonts w:ascii="Tahoma" w:hAnsi="Tahoma" w:cs="Tahoma"/>
          <w:sz w:val="18"/>
          <w:szCs w:val="18"/>
          <w:rtl/>
        </w:rPr>
      </w:pPr>
    </w:p>
    <w:p w:rsidR="008C1634" w:rsidRPr="007B072D" w:rsidP="00755DB7">
      <w:pPr>
        <w:pStyle w:val="KOT4"/>
        <w:rPr>
          <w:rtl/>
        </w:rPr>
      </w:pPr>
      <w:r>
        <w:rPr>
          <w:rFonts w:hint="cs"/>
          <w:rtl/>
        </w:rPr>
        <w:t>מערכת המחשוב של הרשות</w:t>
      </w:r>
    </w:p>
    <w:p w:rsidR="008C1634" w:rsidRPr="0032284C" w:rsidP="007708BF">
      <w:pPr>
        <w:pStyle w:val="ListParagraph"/>
        <w:numPr>
          <w:ilvl w:val="0"/>
          <w:numId w:val="29"/>
        </w:numPr>
        <w:spacing w:after="240"/>
        <w:rPr>
          <w:rtl/>
        </w:rPr>
      </w:pPr>
      <w:r w:rsidRPr="0032284C">
        <w:rPr>
          <w:rFonts w:hint="cs"/>
          <w:rtl/>
        </w:rPr>
        <w:t xml:space="preserve">כאמור, ברשות החברות קיימות שתי מערכות מחשוב ייעודיות. האחת, "אדם מילא" </w:t>
      </w:r>
      <w:r w:rsidRPr="0032284C">
        <w:rPr>
          <w:rtl/>
        </w:rPr>
        <w:t>לר</w:t>
      </w:r>
      <w:r w:rsidRPr="0032284C">
        <w:rPr>
          <w:rFonts w:hint="cs"/>
          <w:rtl/>
        </w:rPr>
        <w:t>י</w:t>
      </w:r>
      <w:r w:rsidRPr="0032284C">
        <w:rPr>
          <w:rtl/>
        </w:rPr>
        <w:t>כ</w:t>
      </w:r>
      <w:r w:rsidRPr="0032284C">
        <w:rPr>
          <w:rFonts w:hint="cs"/>
          <w:rtl/>
        </w:rPr>
        <w:t>ו</w:t>
      </w:r>
      <w:r w:rsidRPr="0032284C">
        <w:rPr>
          <w:rtl/>
        </w:rPr>
        <w:t>ז ולנ</w:t>
      </w:r>
      <w:r w:rsidRPr="0032284C">
        <w:rPr>
          <w:rFonts w:hint="cs"/>
          <w:rtl/>
        </w:rPr>
        <w:t>י</w:t>
      </w:r>
      <w:r w:rsidRPr="0032284C">
        <w:rPr>
          <w:rtl/>
        </w:rPr>
        <w:t>ה</w:t>
      </w:r>
      <w:r w:rsidRPr="0032284C">
        <w:rPr>
          <w:rFonts w:hint="cs"/>
          <w:rtl/>
        </w:rPr>
        <w:t>ו</w:t>
      </w:r>
      <w:r w:rsidRPr="0032284C">
        <w:rPr>
          <w:rtl/>
        </w:rPr>
        <w:t xml:space="preserve">ל </w:t>
      </w:r>
      <w:r w:rsidRPr="0032284C">
        <w:rPr>
          <w:rFonts w:hint="cs"/>
          <w:rtl/>
        </w:rPr>
        <w:t>של ת</w:t>
      </w:r>
      <w:r w:rsidRPr="0032284C">
        <w:rPr>
          <w:rtl/>
        </w:rPr>
        <w:t xml:space="preserve">הליך גיבוש נבחרת הדירקטורים, לרבות </w:t>
      </w:r>
      <w:r w:rsidRPr="0032284C">
        <w:rPr>
          <w:rtl/>
        </w:rPr>
        <w:t>הגשת ט</w:t>
      </w:r>
      <w:r w:rsidRPr="0032284C">
        <w:rPr>
          <w:rFonts w:hint="cs"/>
          <w:rtl/>
        </w:rPr>
        <w:t>ו</w:t>
      </w:r>
      <w:r w:rsidRPr="0032284C">
        <w:rPr>
          <w:rtl/>
        </w:rPr>
        <w:t>פסי המועמדות לנבחרת, ט</w:t>
      </w:r>
      <w:r w:rsidRPr="0032284C">
        <w:rPr>
          <w:rFonts w:hint="cs"/>
          <w:rtl/>
        </w:rPr>
        <w:t>ו</w:t>
      </w:r>
      <w:r w:rsidRPr="0032284C">
        <w:rPr>
          <w:rtl/>
        </w:rPr>
        <w:t>פסי המועמדות של '</w:t>
      </w:r>
      <w:r w:rsidRPr="0032284C">
        <w:rPr>
          <w:rtl/>
        </w:rPr>
        <w:t>תואמי</w:t>
      </w:r>
      <w:r w:rsidRPr="0032284C">
        <w:rPr>
          <w:rtl/>
        </w:rPr>
        <w:t xml:space="preserve"> הנבחרת', מיון המועמדים ובחינת התאמתם המקצועית לתפקיד דירקטור בחברות הממשלתיות ל</w:t>
      </w:r>
      <w:r w:rsidRPr="0032284C">
        <w:rPr>
          <w:rFonts w:hint="cs"/>
          <w:rtl/>
        </w:rPr>
        <w:t>פי ה</w:t>
      </w:r>
      <w:r w:rsidRPr="0032284C">
        <w:rPr>
          <w:rtl/>
        </w:rPr>
        <w:t>קריטריונים השונים לכל פרופיל</w:t>
      </w:r>
      <w:r w:rsidRPr="0032284C">
        <w:rPr>
          <w:rFonts w:hint="cs"/>
          <w:rtl/>
        </w:rPr>
        <w:t>. את המערכת הזאת</w:t>
      </w:r>
      <w:r w:rsidRPr="0032284C">
        <w:rPr>
          <w:rtl/>
        </w:rPr>
        <w:t xml:space="preserve"> </w:t>
      </w:r>
      <w:r w:rsidRPr="0032284C">
        <w:rPr>
          <w:rFonts w:hint="cs"/>
          <w:rtl/>
        </w:rPr>
        <w:t>מנהלת</w:t>
      </w:r>
      <w:r w:rsidRPr="0032284C">
        <w:rPr>
          <w:rtl/>
        </w:rPr>
        <w:t xml:space="preserve"> חברת ענבל ו</w:t>
      </w:r>
      <w:r w:rsidRPr="0032284C">
        <w:rPr>
          <w:rFonts w:hint="cs"/>
          <w:rtl/>
        </w:rPr>
        <w:t xml:space="preserve">היא </w:t>
      </w:r>
      <w:r w:rsidRPr="0032284C">
        <w:rPr>
          <w:rtl/>
        </w:rPr>
        <w:t xml:space="preserve">פותחה </w:t>
      </w:r>
      <w:r w:rsidRPr="0032284C">
        <w:rPr>
          <w:rFonts w:hint="cs"/>
          <w:rtl/>
        </w:rPr>
        <w:t>ב</w:t>
      </w:r>
      <w:r w:rsidRPr="0032284C">
        <w:rPr>
          <w:rtl/>
        </w:rPr>
        <w:t xml:space="preserve">ידי </w:t>
      </w:r>
      <w:r w:rsidRPr="0032284C">
        <w:rPr>
          <w:rFonts w:hint="cs"/>
          <w:rtl/>
        </w:rPr>
        <w:t>הספק. המערכת האחרת, "נועם",</w:t>
      </w:r>
      <w:r w:rsidRPr="0032284C">
        <w:rPr>
          <w:rtl/>
        </w:rPr>
        <w:t xml:space="preserve"> </w:t>
      </w:r>
      <w:r w:rsidRPr="0032284C">
        <w:rPr>
          <w:rFonts w:hint="cs"/>
          <w:rtl/>
        </w:rPr>
        <w:t>מצויה ב</w:t>
      </w:r>
      <w:r w:rsidRPr="0032284C">
        <w:rPr>
          <w:rtl/>
        </w:rPr>
        <w:t>ניהול</w:t>
      </w:r>
      <w:r w:rsidRPr="0032284C">
        <w:rPr>
          <w:rFonts w:hint="cs"/>
          <w:rtl/>
        </w:rPr>
        <w:t>ה של</w:t>
      </w:r>
      <w:r w:rsidRPr="0032284C">
        <w:rPr>
          <w:rtl/>
        </w:rPr>
        <w:t xml:space="preserve"> יחידת המחשוב של משרד האוצר. </w:t>
      </w:r>
      <w:r w:rsidRPr="0032284C">
        <w:rPr>
          <w:rFonts w:hint="cs"/>
          <w:rtl/>
        </w:rPr>
        <w:t>מערכת "נועם" נועדה</w:t>
      </w:r>
      <w:r w:rsidRPr="0032284C">
        <w:rPr>
          <w:rtl/>
        </w:rPr>
        <w:t xml:space="preserve"> לר</w:t>
      </w:r>
      <w:r w:rsidRPr="0032284C">
        <w:rPr>
          <w:rFonts w:hint="cs"/>
          <w:rtl/>
        </w:rPr>
        <w:t>י</w:t>
      </w:r>
      <w:r w:rsidRPr="0032284C">
        <w:rPr>
          <w:rtl/>
        </w:rPr>
        <w:t>כ</w:t>
      </w:r>
      <w:r w:rsidRPr="0032284C">
        <w:rPr>
          <w:rFonts w:hint="cs"/>
          <w:rtl/>
        </w:rPr>
        <w:t>ו</w:t>
      </w:r>
      <w:r w:rsidRPr="0032284C">
        <w:rPr>
          <w:rtl/>
        </w:rPr>
        <w:t xml:space="preserve">ז </w:t>
      </w:r>
      <w:r w:rsidRPr="0032284C">
        <w:rPr>
          <w:rFonts w:hint="cs"/>
          <w:rtl/>
        </w:rPr>
        <w:t>ת</w:t>
      </w:r>
      <w:r w:rsidRPr="0032284C">
        <w:rPr>
          <w:rtl/>
        </w:rPr>
        <w:t>הליך מינוי המועמדים לחברות ולתאגידים ה</w:t>
      </w:r>
      <w:r w:rsidRPr="0032284C">
        <w:rPr>
          <w:rFonts w:hint="cs"/>
          <w:rtl/>
        </w:rPr>
        <w:t>נעשה</w:t>
      </w:r>
      <w:r w:rsidRPr="0032284C">
        <w:rPr>
          <w:rtl/>
        </w:rPr>
        <w:t xml:space="preserve"> באמצעות הוועדה לבדיקת מינויים, וב</w:t>
      </w:r>
      <w:r w:rsidRPr="0032284C">
        <w:rPr>
          <w:rFonts w:hint="cs"/>
          <w:rtl/>
        </w:rPr>
        <w:t>תוכה</w:t>
      </w:r>
      <w:r w:rsidRPr="0032284C">
        <w:rPr>
          <w:rtl/>
        </w:rPr>
        <w:t xml:space="preserve"> </w:t>
      </w:r>
      <w:r w:rsidRPr="0032284C">
        <w:rPr>
          <w:rFonts w:hint="cs"/>
          <w:rtl/>
        </w:rPr>
        <w:t>מצוי</w:t>
      </w:r>
      <w:r w:rsidRPr="0032284C">
        <w:rPr>
          <w:rtl/>
        </w:rPr>
        <w:t xml:space="preserve"> כל המידע הקשור ל</w:t>
      </w:r>
      <w:r w:rsidRPr="0032284C">
        <w:rPr>
          <w:rFonts w:hint="cs"/>
          <w:rtl/>
        </w:rPr>
        <w:t>ת</w:t>
      </w:r>
      <w:r w:rsidRPr="0032284C">
        <w:rPr>
          <w:rtl/>
        </w:rPr>
        <w:t>הליך המינוי</w:t>
      </w:r>
      <w:r w:rsidRPr="0032284C">
        <w:rPr>
          <w:rFonts w:hint="cs"/>
          <w:rtl/>
        </w:rPr>
        <w:t>. הרשות קבעה כי ת</w:t>
      </w:r>
      <w:r w:rsidRPr="0032284C">
        <w:rPr>
          <w:rtl/>
        </w:rPr>
        <w:t xml:space="preserve">הליך </w:t>
      </w:r>
      <w:r w:rsidRPr="0032284C">
        <w:rPr>
          <w:rFonts w:hint="cs"/>
          <w:rtl/>
        </w:rPr>
        <w:t xml:space="preserve">בחירת </w:t>
      </w:r>
      <w:r w:rsidRPr="0032284C">
        <w:rPr>
          <w:rtl/>
        </w:rPr>
        <w:t xml:space="preserve">נבחרת הדירקטורים אינו בבחינת מכרז (לרבות מכרז פומבי או מכרז סגור) או "מעין-מכרז". </w:t>
      </w:r>
    </w:p>
    <w:p w:rsidR="00103920" w:rsidP="007708BF">
      <w:pPr>
        <w:pStyle w:val="RESHET"/>
        <w:ind w:left="567"/>
      </w:pPr>
      <w:r w:rsidRPr="0032284C">
        <w:rPr>
          <w:rFonts w:hint="cs"/>
          <w:rtl/>
        </w:rPr>
        <w:t>נמצא</w:t>
      </w:r>
      <w:r w:rsidRPr="0032284C">
        <w:rPr>
          <w:rtl/>
        </w:rPr>
        <w:t xml:space="preserve"> כי </w:t>
      </w:r>
      <w:r w:rsidRPr="0032284C">
        <w:rPr>
          <w:rFonts w:hint="cs"/>
          <w:rtl/>
        </w:rPr>
        <w:t>אין</w:t>
      </w:r>
      <w:r w:rsidRPr="0032284C">
        <w:rPr>
          <w:rtl/>
        </w:rPr>
        <w:t xml:space="preserve"> ממשק בין </w:t>
      </w:r>
      <w:r w:rsidRPr="0032284C">
        <w:rPr>
          <w:rFonts w:hint="cs"/>
          <w:rtl/>
        </w:rPr>
        <w:t>שתי</w:t>
      </w:r>
      <w:r w:rsidRPr="0032284C">
        <w:rPr>
          <w:rtl/>
        </w:rPr>
        <w:t xml:space="preserve"> </w:t>
      </w:r>
      <w:r w:rsidRPr="0032284C">
        <w:rPr>
          <w:rFonts w:hint="cs"/>
          <w:rtl/>
        </w:rPr>
        <w:t>מערכות</w:t>
      </w:r>
      <w:r w:rsidRPr="0032284C">
        <w:rPr>
          <w:rtl/>
        </w:rPr>
        <w:t xml:space="preserve"> </w:t>
      </w:r>
      <w:r w:rsidRPr="0032284C">
        <w:rPr>
          <w:rFonts w:hint="cs"/>
          <w:rtl/>
        </w:rPr>
        <w:t>המחשוב</w:t>
      </w:r>
      <w:r w:rsidRPr="0032284C">
        <w:rPr>
          <w:rtl/>
        </w:rPr>
        <w:t xml:space="preserve"> </w:t>
      </w:r>
      <w:r w:rsidRPr="0032284C">
        <w:rPr>
          <w:rFonts w:hint="cs"/>
          <w:rtl/>
        </w:rPr>
        <w:t>על</w:t>
      </w:r>
      <w:r w:rsidRPr="0032284C">
        <w:rPr>
          <w:rtl/>
        </w:rPr>
        <w:t xml:space="preserve"> אף קיומו של מידע חופף ביניהן. </w:t>
      </w:r>
      <w:r w:rsidRPr="0032284C">
        <w:rPr>
          <w:rFonts w:hint="cs"/>
          <w:rtl/>
        </w:rPr>
        <w:t>עוד</w:t>
      </w:r>
      <w:r w:rsidRPr="0032284C">
        <w:rPr>
          <w:rtl/>
        </w:rPr>
        <w:t xml:space="preserve"> נמצא כי במערכות </w:t>
      </w:r>
      <w:r w:rsidRPr="0032284C">
        <w:rPr>
          <w:rFonts w:hint="cs"/>
          <w:rtl/>
        </w:rPr>
        <w:t>אין</w:t>
      </w:r>
      <w:r w:rsidRPr="0032284C">
        <w:rPr>
          <w:rtl/>
        </w:rPr>
        <w:t xml:space="preserve"> </w:t>
      </w:r>
      <w:r w:rsidRPr="0032284C">
        <w:rPr>
          <w:rFonts w:hint="cs"/>
          <w:rtl/>
        </w:rPr>
        <w:t>נשמרות</w:t>
      </w:r>
      <w:r w:rsidRPr="0032284C">
        <w:rPr>
          <w:rtl/>
        </w:rPr>
        <w:t xml:space="preserve"> </w:t>
      </w:r>
      <w:r w:rsidRPr="0032284C">
        <w:rPr>
          <w:rFonts w:hint="cs"/>
          <w:rtl/>
        </w:rPr>
        <w:t>הגרסאות</w:t>
      </w:r>
      <w:r w:rsidRPr="0032284C">
        <w:rPr>
          <w:rtl/>
        </w:rPr>
        <w:t xml:space="preserve"> הקודמ</w:t>
      </w:r>
      <w:r w:rsidRPr="0032284C">
        <w:rPr>
          <w:rFonts w:hint="cs"/>
          <w:rtl/>
        </w:rPr>
        <w:t>ות</w:t>
      </w:r>
      <w:r w:rsidRPr="0032284C">
        <w:rPr>
          <w:rtl/>
        </w:rPr>
        <w:t xml:space="preserve"> </w:t>
      </w:r>
      <w:r w:rsidRPr="0032284C">
        <w:rPr>
          <w:rFonts w:hint="cs"/>
          <w:rtl/>
        </w:rPr>
        <w:t>של</w:t>
      </w:r>
      <w:r w:rsidRPr="0032284C">
        <w:rPr>
          <w:rtl/>
        </w:rPr>
        <w:t xml:space="preserve"> </w:t>
      </w:r>
      <w:r w:rsidRPr="0032284C">
        <w:rPr>
          <w:rFonts w:hint="cs"/>
          <w:rtl/>
        </w:rPr>
        <w:t>הנתונים</w:t>
      </w:r>
      <w:r w:rsidRPr="0032284C">
        <w:rPr>
          <w:rtl/>
        </w:rPr>
        <w:t xml:space="preserve">. </w:t>
      </w:r>
    </w:p>
    <w:p w:rsidR="008C1634" w:rsidRPr="0032284C" w:rsidP="00103920">
      <w:pPr>
        <w:pStyle w:val="ListParagraph"/>
        <w:numPr>
          <w:ilvl w:val="0"/>
          <w:numId w:val="0"/>
        </w:numPr>
        <w:spacing w:before="180"/>
        <w:ind w:left="340"/>
        <w:rPr>
          <w:rtl/>
        </w:rPr>
      </w:pPr>
      <w:r w:rsidRPr="0032284C">
        <w:rPr>
          <w:rFonts w:hint="cs"/>
          <w:rtl/>
        </w:rPr>
        <w:t>להלן</w:t>
      </w:r>
      <w:r w:rsidRPr="0032284C">
        <w:rPr>
          <w:rtl/>
        </w:rPr>
        <w:t xml:space="preserve"> </w:t>
      </w:r>
      <w:r w:rsidRPr="0032284C">
        <w:rPr>
          <w:rFonts w:hint="cs"/>
          <w:rtl/>
        </w:rPr>
        <w:t>דוגמאות</w:t>
      </w:r>
      <w:r w:rsidRPr="0032284C">
        <w:rPr>
          <w:rtl/>
        </w:rPr>
        <w:t>:</w:t>
      </w:r>
    </w:p>
    <w:p w:rsidR="008C1634" w:rsidRPr="0032284C" w:rsidP="00103920">
      <w:pPr>
        <w:pStyle w:val="ListParagraph"/>
        <w:numPr>
          <w:ilvl w:val="0"/>
          <w:numId w:val="22"/>
        </w:numPr>
        <w:tabs>
          <w:tab w:val="left" w:pos="1701"/>
        </w:tabs>
        <w:spacing w:before="180"/>
        <w:ind w:left="680" w:hanging="340"/>
      </w:pPr>
      <w:r w:rsidRPr="0032284C">
        <w:rPr>
          <w:rFonts w:hint="cs"/>
          <w:rtl/>
        </w:rPr>
        <w:t>כל אימת שדירקטור מתחיל או מסיים כהונה הרכב הדירקטוריון משתנה. הרכבי הדירקטוריון נשמרים במערכת "נועם". נמצא כי נתוני ההרכב החדש של הדירקטוריון שנמצא במערכת מוחקים את נתוני ההרכב הישן. לכן, לא ניתן להפיק מידע ממערכת "נועם" על הרכב דירקטוריון בחברה לתאריך שאינו תאריך עדכני. באופן כזה נמנעת מהרשות האפשרות לבדוק נתוני עבר ולהפיק סטטיסטיקות מדויקות, ואף לבקר את עצמה.</w:t>
      </w:r>
    </w:p>
    <w:p w:rsidR="008C1634" w:rsidRPr="0032284C" w:rsidP="00103920">
      <w:pPr>
        <w:pStyle w:val="ListParagraph"/>
        <w:numPr>
          <w:ilvl w:val="0"/>
          <w:numId w:val="22"/>
        </w:numPr>
        <w:tabs>
          <w:tab w:val="left" w:pos="1701"/>
        </w:tabs>
        <w:ind w:left="680" w:hanging="340"/>
      </w:pPr>
      <w:r w:rsidRPr="0032284C">
        <w:rPr>
          <w:rFonts w:hint="cs"/>
          <w:rtl/>
        </w:rPr>
        <w:t>במערכת "אדם מילא", אם מועמד שניסה להתקבל לנבחרת הדירקטורים ערער</w:t>
      </w:r>
      <w:r>
        <w:rPr>
          <w:rStyle w:val="FootnoteReference0"/>
          <w:rtl/>
        </w:rPr>
        <w:footnoteReference w:id="39"/>
      </w:r>
      <w:r w:rsidRPr="0032284C">
        <w:rPr>
          <w:rFonts w:hint="cs"/>
          <w:rtl/>
        </w:rPr>
        <w:t xml:space="preserve"> על הניקוד שקיבל, והניקוד שונה בעקבות כך או הנתונים שמסר שונו, הנתונים החדשים מוחקים את המידע הקודם, ולא ניתן לאתר את המידע הראשוני שמסר. באופן כזה נמנעת האפשרות לבקר את הערעור.</w:t>
      </w:r>
    </w:p>
    <w:p w:rsidR="008C1634" w:rsidRPr="0032284C" w:rsidP="00103920">
      <w:pPr>
        <w:spacing w:after="240" w:line="240" w:lineRule="exact"/>
        <w:ind w:left="340" w:right="2268"/>
        <w:jc w:val="both"/>
        <w:rPr>
          <w:rFonts w:ascii="Tahoma" w:hAnsi="Tahoma" w:cs="Tahoma"/>
          <w:b/>
          <w:bCs/>
          <w:sz w:val="18"/>
          <w:szCs w:val="18"/>
          <w:rtl/>
        </w:rPr>
      </w:pPr>
      <w:r w:rsidRPr="0032284C">
        <w:rPr>
          <w:rFonts w:ascii="Tahoma" w:hAnsi="Tahoma" w:cs="Tahoma" w:hint="cs"/>
          <w:sz w:val="18"/>
          <w:szCs w:val="18"/>
          <w:rtl/>
        </w:rPr>
        <w:t xml:space="preserve">בתשובתו ממאי 2017 מסר משרד </w:t>
      </w:r>
      <w:r w:rsidRPr="0032284C">
        <w:rPr>
          <w:rFonts w:ascii="Tahoma" w:hAnsi="Tahoma" w:cs="Tahoma"/>
          <w:sz w:val="18"/>
          <w:szCs w:val="18"/>
          <w:rtl/>
        </w:rPr>
        <w:t>התחבורה והבטיחות בדרכים</w:t>
      </w:r>
      <w:r w:rsidRPr="0032284C">
        <w:rPr>
          <w:rFonts w:ascii="Tahoma" w:hAnsi="Tahoma" w:cs="Tahoma" w:hint="cs"/>
          <w:sz w:val="18"/>
          <w:szCs w:val="18"/>
          <w:rtl/>
        </w:rPr>
        <w:t xml:space="preserve"> למשרד מבקר המדינה כי </w:t>
      </w:r>
      <w:r w:rsidRPr="0032284C">
        <w:rPr>
          <w:rFonts w:ascii="Tahoma" w:hAnsi="Tahoma" w:cs="Tahoma"/>
          <w:sz w:val="18"/>
          <w:szCs w:val="18"/>
          <w:rtl/>
        </w:rPr>
        <w:t>אין אפשרות לעקוב אחרי התקדמות תהליכי</w:t>
      </w:r>
      <w:r w:rsidRPr="0032284C">
        <w:rPr>
          <w:rFonts w:ascii="Tahoma" w:hAnsi="Tahoma" w:cs="Tahoma" w:hint="cs"/>
          <w:sz w:val="18"/>
          <w:szCs w:val="18"/>
          <w:rtl/>
        </w:rPr>
        <w:t xml:space="preserve"> המיון והבחינה של המועמדים</w:t>
      </w:r>
      <w:r w:rsidRPr="0032284C">
        <w:rPr>
          <w:rFonts w:ascii="Tahoma" w:hAnsi="Tahoma" w:cs="Tahoma"/>
          <w:sz w:val="18"/>
          <w:szCs w:val="18"/>
          <w:rtl/>
        </w:rPr>
        <w:t>. לצורך ייעול התהליך יש לייצר במערכת המחשוב</w:t>
      </w:r>
      <w:r w:rsidRPr="0032284C">
        <w:rPr>
          <w:rFonts w:ascii="Tahoma" w:hAnsi="Tahoma" w:cs="Tahoma" w:hint="cs"/>
          <w:sz w:val="18"/>
          <w:szCs w:val="18"/>
          <w:rtl/>
        </w:rPr>
        <w:t>,</w:t>
      </w:r>
      <w:r w:rsidRPr="0032284C">
        <w:rPr>
          <w:rFonts w:ascii="Tahoma" w:hAnsi="Tahoma" w:cs="Tahoma"/>
          <w:sz w:val="18"/>
          <w:szCs w:val="18"/>
          <w:rtl/>
        </w:rPr>
        <w:t xml:space="preserve"> </w:t>
      </w:r>
      <w:r w:rsidRPr="0032284C">
        <w:rPr>
          <w:rFonts w:ascii="Tahoma" w:hAnsi="Tahoma" w:cs="Tahoma" w:hint="cs"/>
          <w:sz w:val="18"/>
          <w:szCs w:val="18"/>
          <w:rtl/>
        </w:rPr>
        <w:t xml:space="preserve">בעבור </w:t>
      </w:r>
      <w:r w:rsidRPr="0032284C">
        <w:rPr>
          <w:rFonts w:ascii="Tahoma" w:hAnsi="Tahoma" w:cs="Tahoma"/>
          <w:sz w:val="18"/>
          <w:szCs w:val="18"/>
          <w:rtl/>
        </w:rPr>
        <w:t>עוזרי השרים</w:t>
      </w:r>
      <w:r w:rsidRPr="0032284C">
        <w:rPr>
          <w:rFonts w:ascii="Tahoma" w:hAnsi="Tahoma" w:cs="Tahoma" w:hint="cs"/>
          <w:sz w:val="18"/>
          <w:szCs w:val="18"/>
          <w:rtl/>
        </w:rPr>
        <w:t>,</w:t>
      </w:r>
      <w:r w:rsidRPr="0032284C">
        <w:rPr>
          <w:rFonts w:ascii="Tahoma" w:hAnsi="Tahoma" w:cs="Tahoma"/>
          <w:sz w:val="18"/>
          <w:szCs w:val="18"/>
          <w:rtl/>
        </w:rPr>
        <w:t xml:space="preserve"> </w:t>
      </w:r>
      <w:r w:rsidRPr="0032284C">
        <w:rPr>
          <w:rFonts w:ascii="Tahoma" w:hAnsi="Tahoma" w:cs="Tahoma" w:hint="cs"/>
          <w:sz w:val="18"/>
          <w:szCs w:val="18"/>
          <w:rtl/>
        </w:rPr>
        <w:t>את ה</w:t>
      </w:r>
      <w:r w:rsidRPr="0032284C">
        <w:rPr>
          <w:rFonts w:ascii="Tahoma" w:hAnsi="Tahoma" w:cs="Tahoma"/>
          <w:sz w:val="18"/>
          <w:szCs w:val="18"/>
          <w:rtl/>
        </w:rPr>
        <w:t>אפשרות לבדוק בכל רגע נתון סטטוס טיפול בתהליך האיוש של הדירקטור.</w:t>
      </w:r>
    </w:p>
    <w:p w:rsidR="008C1634" w:rsidP="007708BF">
      <w:pPr>
        <w:pStyle w:val="RESHET"/>
        <w:ind w:left="567"/>
        <w:rPr>
          <w:rtl/>
        </w:rPr>
      </w:pPr>
      <w:r w:rsidRPr="00D61E68">
        <w:rPr>
          <w:rFonts w:hint="cs"/>
          <w:rtl/>
        </w:rPr>
        <w:t xml:space="preserve">משרד מבקר המדינה </w:t>
      </w:r>
      <w:r>
        <w:rPr>
          <w:rFonts w:hint="cs"/>
          <w:rtl/>
        </w:rPr>
        <w:t>מעיר</w:t>
      </w:r>
      <w:r w:rsidRPr="00D61E68">
        <w:rPr>
          <w:rFonts w:hint="cs"/>
          <w:rtl/>
        </w:rPr>
        <w:t xml:space="preserve"> </w:t>
      </w:r>
      <w:r>
        <w:rPr>
          <w:rFonts w:hint="cs"/>
          <w:rtl/>
        </w:rPr>
        <w:t>ל</w:t>
      </w:r>
      <w:r w:rsidRPr="00D61E68">
        <w:rPr>
          <w:rFonts w:hint="cs"/>
          <w:rtl/>
        </w:rPr>
        <w:t xml:space="preserve">רשות </w:t>
      </w:r>
      <w:r>
        <w:rPr>
          <w:rFonts w:hint="cs"/>
          <w:rtl/>
        </w:rPr>
        <w:t xml:space="preserve">כי על אף ההשקעה הכספית הניכרת במערכת "אדם מילא" היא אינה עונה על מלוא צורכי הרשות. ראוי </w:t>
      </w:r>
      <w:r w:rsidRPr="00D61E68">
        <w:rPr>
          <w:rFonts w:hint="cs"/>
          <w:rtl/>
        </w:rPr>
        <w:t xml:space="preserve">לשדרג </w:t>
      </w:r>
      <w:r>
        <w:rPr>
          <w:rFonts w:hint="cs"/>
          <w:rtl/>
        </w:rPr>
        <w:t xml:space="preserve">אותה ואת </w:t>
      </w:r>
      <w:r w:rsidRPr="00D61E68">
        <w:rPr>
          <w:rFonts w:hint="cs"/>
          <w:rtl/>
        </w:rPr>
        <w:t xml:space="preserve">מערכת </w:t>
      </w:r>
      <w:r>
        <w:rPr>
          <w:rFonts w:hint="cs"/>
          <w:rtl/>
        </w:rPr>
        <w:t>"נועם"</w:t>
      </w:r>
      <w:r w:rsidRPr="00D61E68">
        <w:rPr>
          <w:rFonts w:hint="cs"/>
          <w:rtl/>
        </w:rPr>
        <w:t xml:space="preserve"> </w:t>
      </w:r>
      <w:r>
        <w:rPr>
          <w:rFonts w:hint="cs"/>
          <w:rtl/>
        </w:rPr>
        <w:t>באופן שיתאפשר מעבר</w:t>
      </w:r>
      <w:r w:rsidRPr="00D61E68">
        <w:rPr>
          <w:rFonts w:hint="cs"/>
          <w:rtl/>
        </w:rPr>
        <w:t xml:space="preserve"> </w:t>
      </w:r>
      <w:r>
        <w:rPr>
          <w:rFonts w:hint="cs"/>
          <w:rtl/>
        </w:rPr>
        <w:t>נתונים ממערכת למערכת, הן לשם הצלבת מידע ואימותו הן לשם ייעול המערכות וחיסכון במשאבים. ראוי ש</w:t>
      </w:r>
      <w:r w:rsidRPr="00D61E68">
        <w:rPr>
          <w:rFonts w:hint="cs"/>
          <w:rtl/>
        </w:rPr>
        <w:t>גרסאות קודמות של נתונים י</w:t>
      </w:r>
      <w:r>
        <w:rPr>
          <w:rFonts w:hint="cs"/>
          <w:rtl/>
        </w:rPr>
        <w:t>י</w:t>
      </w:r>
      <w:r w:rsidRPr="00D61E68">
        <w:rPr>
          <w:rFonts w:hint="cs"/>
          <w:rtl/>
        </w:rPr>
        <w:t>שמרו גם הן במאגר הנתונים</w:t>
      </w:r>
      <w:r>
        <w:rPr>
          <w:rFonts w:hint="cs"/>
          <w:rtl/>
        </w:rPr>
        <w:t xml:space="preserve"> ולא יימחקו, וזאת לצורך בקרה פנימית והפקת לקחים</w:t>
      </w:r>
      <w:r w:rsidRPr="00D61E68">
        <w:rPr>
          <w:rFonts w:hint="cs"/>
          <w:rtl/>
        </w:rPr>
        <w:t xml:space="preserve">. </w:t>
      </w:r>
      <w:r>
        <w:rPr>
          <w:rFonts w:hint="cs"/>
          <w:rtl/>
        </w:rPr>
        <w:t>בשל היותה צומת מרכזי בטיפול במידע אישי הנוגע לאלפי מועמדים לדירקטורים, על הרשות לנהוג במידע באופן רגיש ולהרחיב את נתיבי הבקרה להגברת אמון הציבור בה.</w:t>
      </w:r>
      <w:r w:rsidRPr="002A7A7A" w:rsidR="002A7A7A">
        <w:rPr>
          <w:noProof/>
          <w:sz w:val="17"/>
          <w:szCs w:val="17"/>
          <w:rtl/>
        </w:rPr>
        <w:t xml:space="preserve"> </w:t>
      </w:r>
      <w:r w:rsidRPr="0012789B" w:rsidR="002A7A7A">
        <w:rPr>
          <w:noProof/>
          <w:sz w:val="17"/>
          <w:szCs w:val="17"/>
          <w:rtl/>
          <w:lang w:eastAsia="en-US"/>
        </w:rPr>
        <mc:AlternateContent>
          <mc:Choice Requires="wps">
            <w:drawing>
              <wp:anchor distT="0" distB="0" distL="114300" distR="114300" simplePos="0" relativeHeight="251699200" behindDoc="1" locked="0" layoutInCell="1" allowOverlap="1">
                <wp:simplePos x="0" y="0"/>
                <wp:positionH relativeFrom="margin">
                  <wp:posOffset>-431800</wp:posOffset>
                </wp:positionH>
                <wp:positionV relativeFrom="margin">
                  <wp:align>top</wp:align>
                </wp:positionV>
                <wp:extent cx="1620000" cy="4140000"/>
                <wp:effectExtent l="0" t="0" r="0" b="0"/>
                <wp:wrapNone/>
                <wp:docPr id="7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852C6" w:rsidRPr="00373C5D" w:rsidP="002A7A7A">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30977704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104893"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852C6" w:rsidRPr="00881D99" w:rsidP="002A7A7A">
                            <w:pPr>
                              <w:spacing w:after="0" w:line="240" w:lineRule="auto"/>
                              <w:rPr>
                                <w:color w:val="0B5294"/>
                                <w:spacing w:val="-4"/>
                                <w:sz w:val="24"/>
                                <w:szCs w:val="24"/>
                                <w:rtl/>
                                <w:cs/>
                              </w:rPr>
                            </w:pPr>
                            <w:r w:rsidRPr="002A7A7A">
                              <w:rPr>
                                <w:rFonts w:cs="Tahoma" w:hint="eastAsia"/>
                                <w:color w:val="0B5294"/>
                                <w:spacing w:val="-4"/>
                                <w:sz w:val="24"/>
                                <w:szCs w:val="24"/>
                                <w:rtl/>
                              </w:rPr>
                              <w:t>הרשות</w:t>
                            </w:r>
                            <w:r w:rsidRPr="002A7A7A">
                              <w:rPr>
                                <w:rFonts w:cs="Tahoma"/>
                                <w:color w:val="0B5294"/>
                                <w:spacing w:val="-4"/>
                                <w:sz w:val="24"/>
                                <w:szCs w:val="24"/>
                                <w:rtl/>
                              </w:rPr>
                              <w:t xml:space="preserve"> </w:t>
                            </w:r>
                            <w:r w:rsidRPr="002A7A7A">
                              <w:rPr>
                                <w:rFonts w:cs="Tahoma" w:hint="eastAsia"/>
                                <w:color w:val="0B5294"/>
                                <w:spacing w:val="-4"/>
                                <w:sz w:val="24"/>
                                <w:szCs w:val="24"/>
                                <w:rtl/>
                              </w:rPr>
                              <w:t>הודיעה</w:t>
                            </w:r>
                            <w:r w:rsidRPr="002A7A7A">
                              <w:rPr>
                                <w:rFonts w:cs="Tahoma"/>
                                <w:color w:val="0B5294"/>
                                <w:spacing w:val="-4"/>
                                <w:sz w:val="24"/>
                                <w:szCs w:val="24"/>
                                <w:rtl/>
                              </w:rPr>
                              <w:t xml:space="preserve"> </w:t>
                            </w:r>
                            <w:r w:rsidRPr="002A7A7A">
                              <w:rPr>
                                <w:rFonts w:cs="Tahoma" w:hint="eastAsia"/>
                                <w:color w:val="0B5294"/>
                                <w:spacing w:val="-4"/>
                                <w:sz w:val="24"/>
                                <w:szCs w:val="24"/>
                                <w:rtl/>
                              </w:rPr>
                              <w:t>כי</w:t>
                            </w:r>
                            <w:r w:rsidRPr="002A7A7A">
                              <w:rPr>
                                <w:rFonts w:cs="Tahoma"/>
                                <w:color w:val="0B5294"/>
                                <w:spacing w:val="-4"/>
                                <w:sz w:val="24"/>
                                <w:szCs w:val="24"/>
                                <w:rtl/>
                              </w:rPr>
                              <w:t xml:space="preserve"> </w:t>
                            </w:r>
                            <w:r w:rsidRPr="002A7A7A">
                              <w:rPr>
                                <w:rFonts w:cs="Tahoma" w:hint="eastAsia"/>
                                <w:color w:val="0B5294"/>
                                <w:spacing w:val="-4"/>
                                <w:sz w:val="24"/>
                                <w:szCs w:val="24"/>
                                <w:rtl/>
                              </w:rPr>
                              <w:t>תפעל</w:t>
                            </w:r>
                            <w:r w:rsidRPr="002A7A7A">
                              <w:rPr>
                                <w:rFonts w:cs="Tahoma"/>
                                <w:color w:val="0B5294"/>
                                <w:spacing w:val="-4"/>
                                <w:sz w:val="24"/>
                                <w:szCs w:val="24"/>
                                <w:rtl/>
                              </w:rPr>
                              <w:t xml:space="preserve"> </w:t>
                            </w:r>
                            <w:r w:rsidRPr="002A7A7A">
                              <w:rPr>
                                <w:rFonts w:cs="Tahoma" w:hint="eastAsia"/>
                                <w:color w:val="0B5294"/>
                                <w:spacing w:val="-4"/>
                                <w:sz w:val="24"/>
                                <w:szCs w:val="24"/>
                                <w:rtl/>
                              </w:rPr>
                              <w:t>לשיפור</w:t>
                            </w:r>
                            <w:r w:rsidRPr="002A7A7A">
                              <w:rPr>
                                <w:rFonts w:cs="Tahoma"/>
                                <w:color w:val="0B5294"/>
                                <w:spacing w:val="-4"/>
                                <w:sz w:val="24"/>
                                <w:szCs w:val="24"/>
                                <w:rtl/>
                              </w:rPr>
                              <w:t xml:space="preserve"> </w:t>
                            </w:r>
                            <w:r w:rsidRPr="002A7A7A">
                              <w:rPr>
                                <w:rFonts w:cs="Tahoma" w:hint="eastAsia"/>
                                <w:color w:val="0B5294"/>
                                <w:spacing w:val="-4"/>
                                <w:sz w:val="24"/>
                                <w:szCs w:val="24"/>
                                <w:rtl/>
                              </w:rPr>
                              <w:t>מאגר</w:t>
                            </w:r>
                            <w:r w:rsidRPr="002A7A7A">
                              <w:rPr>
                                <w:rFonts w:cs="Tahoma"/>
                                <w:color w:val="0B5294"/>
                                <w:spacing w:val="-4"/>
                                <w:sz w:val="24"/>
                                <w:szCs w:val="24"/>
                                <w:rtl/>
                              </w:rPr>
                              <w:t xml:space="preserve"> </w:t>
                            </w:r>
                            <w:r w:rsidRPr="002A7A7A">
                              <w:rPr>
                                <w:rFonts w:cs="Tahoma" w:hint="eastAsia"/>
                                <w:color w:val="0B5294"/>
                                <w:spacing w:val="-4"/>
                                <w:sz w:val="24"/>
                                <w:szCs w:val="24"/>
                                <w:rtl/>
                              </w:rPr>
                              <w:t>הנתונים</w:t>
                            </w:r>
                            <w:r w:rsidRPr="002A7A7A">
                              <w:rPr>
                                <w:rFonts w:cs="Tahoma"/>
                                <w:color w:val="0B5294"/>
                                <w:spacing w:val="-4"/>
                                <w:sz w:val="24"/>
                                <w:szCs w:val="24"/>
                                <w:rtl/>
                              </w:rPr>
                              <w:t xml:space="preserve"> </w:t>
                            </w:r>
                            <w:r w:rsidRPr="002A7A7A">
                              <w:rPr>
                                <w:rFonts w:cs="Tahoma" w:hint="eastAsia"/>
                                <w:color w:val="0B5294"/>
                                <w:spacing w:val="-4"/>
                                <w:sz w:val="24"/>
                                <w:szCs w:val="24"/>
                                <w:rtl/>
                              </w:rPr>
                              <w:t>הנוגעים</w:t>
                            </w:r>
                            <w:r w:rsidRPr="002A7A7A">
                              <w:rPr>
                                <w:rFonts w:cs="Tahoma"/>
                                <w:color w:val="0B5294"/>
                                <w:spacing w:val="-4"/>
                                <w:sz w:val="24"/>
                                <w:szCs w:val="24"/>
                                <w:rtl/>
                              </w:rPr>
                              <w:t xml:space="preserve"> </w:t>
                            </w:r>
                            <w:r w:rsidRPr="002A7A7A">
                              <w:rPr>
                                <w:rFonts w:cs="Tahoma" w:hint="eastAsia"/>
                                <w:color w:val="0B5294"/>
                                <w:spacing w:val="-4"/>
                                <w:sz w:val="24"/>
                                <w:szCs w:val="24"/>
                                <w:rtl/>
                              </w:rPr>
                              <w:t>להיסטוריית</w:t>
                            </w:r>
                            <w:r w:rsidRPr="002A7A7A">
                              <w:rPr>
                                <w:rFonts w:cs="Tahoma"/>
                                <w:color w:val="0B5294"/>
                                <w:spacing w:val="-4"/>
                                <w:sz w:val="24"/>
                                <w:szCs w:val="24"/>
                                <w:rtl/>
                              </w:rPr>
                              <w:t xml:space="preserve"> </w:t>
                            </w:r>
                            <w:r w:rsidRPr="002A7A7A">
                              <w:rPr>
                                <w:rFonts w:cs="Tahoma" w:hint="eastAsia"/>
                                <w:color w:val="0B5294"/>
                                <w:spacing w:val="-4"/>
                                <w:sz w:val="24"/>
                                <w:szCs w:val="24"/>
                                <w:rtl/>
                              </w:rPr>
                              <w:t>איוש</w:t>
                            </w:r>
                            <w:r w:rsidRPr="002A7A7A">
                              <w:rPr>
                                <w:rFonts w:cs="Tahoma"/>
                                <w:color w:val="0B5294"/>
                                <w:spacing w:val="-4"/>
                                <w:sz w:val="24"/>
                                <w:szCs w:val="24"/>
                                <w:rtl/>
                              </w:rPr>
                              <w:t xml:space="preserve"> </w:t>
                            </w:r>
                            <w:r w:rsidRPr="002A7A7A">
                              <w:rPr>
                                <w:rFonts w:cs="Tahoma" w:hint="eastAsia"/>
                                <w:color w:val="0B5294"/>
                                <w:spacing w:val="-4"/>
                                <w:sz w:val="24"/>
                                <w:szCs w:val="24"/>
                                <w:rtl/>
                              </w:rPr>
                              <w:t>הדירקטוריונים</w:t>
                            </w:r>
                            <w:r w:rsidRPr="002A7A7A">
                              <w:rPr>
                                <w:rFonts w:cs="Tahoma"/>
                                <w:color w:val="0B5294"/>
                                <w:spacing w:val="-4"/>
                                <w:sz w:val="24"/>
                                <w:szCs w:val="24"/>
                                <w:rtl/>
                              </w:rPr>
                              <w:t xml:space="preserve">, </w:t>
                            </w:r>
                            <w:r w:rsidRPr="002A7A7A">
                              <w:rPr>
                                <w:rFonts w:cs="Tahoma" w:hint="eastAsia"/>
                                <w:color w:val="0B5294"/>
                                <w:spacing w:val="-4"/>
                                <w:sz w:val="24"/>
                                <w:szCs w:val="24"/>
                                <w:rtl/>
                              </w:rPr>
                              <w:t>באופן</w:t>
                            </w:r>
                            <w:r w:rsidRPr="002A7A7A">
                              <w:rPr>
                                <w:rFonts w:cs="Tahoma"/>
                                <w:color w:val="0B5294"/>
                                <w:spacing w:val="-4"/>
                                <w:sz w:val="24"/>
                                <w:szCs w:val="24"/>
                                <w:rtl/>
                              </w:rPr>
                              <w:t xml:space="preserve"> </w:t>
                            </w:r>
                            <w:r w:rsidRPr="002A7A7A">
                              <w:rPr>
                                <w:rFonts w:cs="Tahoma" w:hint="eastAsia"/>
                                <w:color w:val="0B5294"/>
                                <w:spacing w:val="-4"/>
                                <w:sz w:val="24"/>
                                <w:szCs w:val="24"/>
                                <w:rtl/>
                              </w:rPr>
                              <w:t>שיהיה</w:t>
                            </w:r>
                            <w:r w:rsidRPr="002A7A7A">
                              <w:rPr>
                                <w:rFonts w:cs="Tahoma"/>
                                <w:color w:val="0B5294"/>
                                <w:spacing w:val="-4"/>
                                <w:sz w:val="24"/>
                                <w:szCs w:val="24"/>
                                <w:rtl/>
                              </w:rPr>
                              <w:t xml:space="preserve"> </w:t>
                            </w:r>
                            <w:r w:rsidRPr="002A7A7A">
                              <w:rPr>
                                <w:rFonts w:cs="Tahoma" w:hint="eastAsia"/>
                                <w:color w:val="0B5294"/>
                                <w:spacing w:val="-4"/>
                                <w:sz w:val="24"/>
                                <w:szCs w:val="24"/>
                                <w:rtl/>
                              </w:rPr>
                              <w:t>אפשר</w:t>
                            </w:r>
                            <w:r w:rsidRPr="002A7A7A">
                              <w:rPr>
                                <w:rFonts w:cs="Tahoma"/>
                                <w:color w:val="0B5294"/>
                                <w:spacing w:val="-4"/>
                                <w:sz w:val="24"/>
                                <w:szCs w:val="24"/>
                                <w:rtl/>
                              </w:rPr>
                              <w:t xml:space="preserve"> </w:t>
                            </w:r>
                            <w:r w:rsidRPr="002A7A7A">
                              <w:rPr>
                                <w:rFonts w:cs="Tahoma" w:hint="eastAsia"/>
                                <w:color w:val="0B5294"/>
                                <w:spacing w:val="-4"/>
                                <w:sz w:val="24"/>
                                <w:szCs w:val="24"/>
                                <w:rtl/>
                              </w:rPr>
                              <w:t>להפיק</w:t>
                            </w:r>
                            <w:r w:rsidRPr="002A7A7A">
                              <w:rPr>
                                <w:rFonts w:cs="Tahoma"/>
                                <w:color w:val="0B5294"/>
                                <w:spacing w:val="-4"/>
                                <w:sz w:val="24"/>
                                <w:szCs w:val="24"/>
                                <w:rtl/>
                              </w:rPr>
                              <w:t xml:space="preserve"> </w:t>
                            </w:r>
                            <w:r w:rsidRPr="002A7A7A">
                              <w:rPr>
                                <w:rFonts w:cs="Tahoma" w:hint="eastAsia"/>
                                <w:color w:val="0B5294"/>
                                <w:spacing w:val="-4"/>
                                <w:sz w:val="24"/>
                                <w:szCs w:val="24"/>
                                <w:rtl/>
                              </w:rPr>
                              <w:t>ממנו</w:t>
                            </w:r>
                            <w:r w:rsidRPr="002A7A7A">
                              <w:rPr>
                                <w:rFonts w:cs="Tahoma"/>
                                <w:color w:val="0B5294"/>
                                <w:spacing w:val="-4"/>
                                <w:sz w:val="24"/>
                                <w:szCs w:val="24"/>
                                <w:rtl/>
                              </w:rPr>
                              <w:t xml:space="preserve"> </w:t>
                            </w:r>
                            <w:r w:rsidRPr="002A7A7A">
                              <w:rPr>
                                <w:rFonts w:cs="Tahoma" w:hint="eastAsia"/>
                                <w:color w:val="0B5294"/>
                                <w:spacing w:val="-4"/>
                                <w:sz w:val="24"/>
                                <w:szCs w:val="24"/>
                                <w:rtl/>
                              </w:rPr>
                              <w:t>בקלות</w:t>
                            </w:r>
                            <w:r w:rsidRPr="002A7A7A">
                              <w:rPr>
                                <w:rFonts w:cs="Tahoma"/>
                                <w:color w:val="0B5294"/>
                                <w:spacing w:val="-4"/>
                                <w:sz w:val="24"/>
                                <w:szCs w:val="24"/>
                                <w:rtl/>
                              </w:rPr>
                              <w:t xml:space="preserve"> </w:t>
                            </w:r>
                            <w:r w:rsidRPr="002A7A7A">
                              <w:rPr>
                                <w:rFonts w:cs="Tahoma" w:hint="eastAsia"/>
                                <w:color w:val="0B5294"/>
                                <w:spacing w:val="-4"/>
                                <w:sz w:val="24"/>
                                <w:szCs w:val="24"/>
                                <w:rtl/>
                              </w:rPr>
                              <w:t>סטטיסטיקות</w:t>
                            </w:r>
                            <w:r w:rsidRPr="002A7A7A">
                              <w:rPr>
                                <w:rFonts w:cs="Tahoma"/>
                                <w:color w:val="0B5294"/>
                                <w:spacing w:val="-4"/>
                                <w:sz w:val="24"/>
                                <w:szCs w:val="24"/>
                                <w:rtl/>
                              </w:rPr>
                              <w:t xml:space="preserve"> </w:t>
                            </w:r>
                            <w:r w:rsidRPr="002A7A7A">
                              <w:rPr>
                                <w:rFonts w:cs="Tahoma" w:hint="eastAsia"/>
                                <w:color w:val="0B5294"/>
                                <w:spacing w:val="-4"/>
                                <w:sz w:val="24"/>
                                <w:szCs w:val="24"/>
                                <w:rtl/>
                              </w:rPr>
                              <w:t>ונתוני</w:t>
                            </w:r>
                            <w:r w:rsidRPr="002A7A7A">
                              <w:rPr>
                                <w:rFonts w:cs="Tahoma"/>
                                <w:color w:val="0B5294"/>
                                <w:spacing w:val="-4"/>
                                <w:sz w:val="24"/>
                                <w:szCs w:val="24"/>
                                <w:rtl/>
                              </w:rPr>
                              <w:t xml:space="preserve"> </w:t>
                            </w:r>
                            <w:r w:rsidRPr="002A7A7A">
                              <w:rPr>
                                <w:rFonts w:cs="Tahoma" w:hint="eastAsia"/>
                                <w:color w:val="0B5294"/>
                                <w:spacing w:val="-4"/>
                                <w:sz w:val="24"/>
                                <w:szCs w:val="24"/>
                                <w:rtl/>
                              </w:rPr>
                              <w:t>עבר</w:t>
                            </w:r>
                            <w:r w:rsidRPr="002A7A7A">
                              <w:rPr>
                                <w:rFonts w:cs="Tahoma"/>
                                <w:color w:val="0B5294"/>
                                <w:spacing w:val="-4"/>
                                <w:sz w:val="24"/>
                                <w:szCs w:val="24"/>
                                <w:rtl/>
                              </w:rPr>
                              <w:t xml:space="preserve">, </w:t>
                            </w:r>
                            <w:r w:rsidRPr="002A7A7A">
                              <w:rPr>
                                <w:rFonts w:cs="Tahoma" w:hint="eastAsia"/>
                                <w:color w:val="0B5294"/>
                                <w:spacing w:val="-4"/>
                                <w:sz w:val="24"/>
                                <w:szCs w:val="24"/>
                                <w:rtl/>
                              </w:rPr>
                              <w:t>וכי</w:t>
                            </w:r>
                            <w:r w:rsidRPr="002A7A7A">
                              <w:rPr>
                                <w:rFonts w:cs="Tahoma"/>
                                <w:color w:val="0B5294"/>
                                <w:spacing w:val="-4"/>
                                <w:sz w:val="24"/>
                                <w:szCs w:val="24"/>
                                <w:rtl/>
                              </w:rPr>
                              <w:t xml:space="preserve"> </w:t>
                            </w:r>
                            <w:r w:rsidRPr="002A7A7A">
                              <w:rPr>
                                <w:rFonts w:cs="Tahoma" w:hint="eastAsia"/>
                                <w:color w:val="0B5294"/>
                                <w:spacing w:val="-4"/>
                                <w:sz w:val="24"/>
                                <w:szCs w:val="24"/>
                                <w:rtl/>
                              </w:rPr>
                              <w:t>תפעל</w:t>
                            </w:r>
                            <w:r w:rsidRPr="002A7A7A">
                              <w:rPr>
                                <w:rFonts w:cs="Tahoma"/>
                                <w:color w:val="0B5294"/>
                                <w:spacing w:val="-4"/>
                                <w:sz w:val="24"/>
                                <w:szCs w:val="24"/>
                                <w:rtl/>
                              </w:rPr>
                              <w:t xml:space="preserve"> </w:t>
                            </w:r>
                            <w:r w:rsidRPr="002A7A7A">
                              <w:rPr>
                                <w:rFonts w:cs="Tahoma" w:hint="eastAsia"/>
                                <w:color w:val="0B5294"/>
                                <w:spacing w:val="-4"/>
                                <w:sz w:val="24"/>
                                <w:szCs w:val="24"/>
                                <w:rtl/>
                              </w:rPr>
                              <w:t>לשפר</w:t>
                            </w:r>
                            <w:r w:rsidRPr="002A7A7A">
                              <w:rPr>
                                <w:rFonts w:cs="Tahoma"/>
                                <w:color w:val="0B5294"/>
                                <w:spacing w:val="-4"/>
                                <w:sz w:val="24"/>
                                <w:szCs w:val="24"/>
                                <w:rtl/>
                              </w:rPr>
                              <w:t xml:space="preserve"> </w:t>
                            </w:r>
                            <w:r w:rsidRPr="002A7A7A">
                              <w:rPr>
                                <w:rFonts w:cs="Tahoma" w:hint="eastAsia"/>
                                <w:color w:val="0B5294"/>
                                <w:spacing w:val="-4"/>
                                <w:sz w:val="24"/>
                                <w:szCs w:val="24"/>
                                <w:rtl/>
                              </w:rPr>
                              <w:t>את</w:t>
                            </w:r>
                            <w:r w:rsidRPr="002A7A7A">
                              <w:rPr>
                                <w:rFonts w:cs="Tahoma"/>
                                <w:color w:val="0B5294"/>
                                <w:spacing w:val="-4"/>
                                <w:sz w:val="24"/>
                                <w:szCs w:val="24"/>
                                <w:rtl/>
                              </w:rPr>
                              <w:t xml:space="preserve"> </w:t>
                            </w:r>
                            <w:r w:rsidRPr="002A7A7A">
                              <w:rPr>
                                <w:rFonts w:cs="Tahoma" w:hint="eastAsia"/>
                                <w:color w:val="0B5294"/>
                                <w:spacing w:val="-4"/>
                                <w:sz w:val="24"/>
                                <w:szCs w:val="24"/>
                                <w:rtl/>
                              </w:rPr>
                              <w:t>תיעוד</w:t>
                            </w:r>
                            <w:r w:rsidRPr="002A7A7A">
                              <w:rPr>
                                <w:rFonts w:cs="Tahoma"/>
                                <w:color w:val="0B5294"/>
                                <w:spacing w:val="-4"/>
                                <w:sz w:val="24"/>
                                <w:szCs w:val="24"/>
                                <w:rtl/>
                              </w:rPr>
                              <w:t xml:space="preserve"> </w:t>
                            </w:r>
                            <w:r w:rsidRPr="002A7A7A">
                              <w:rPr>
                                <w:rFonts w:cs="Tahoma" w:hint="eastAsia"/>
                                <w:color w:val="0B5294"/>
                                <w:spacing w:val="-4"/>
                                <w:sz w:val="24"/>
                                <w:szCs w:val="24"/>
                                <w:rtl/>
                              </w:rPr>
                              <w:t>תהליך</w:t>
                            </w:r>
                            <w:r w:rsidRPr="002A7A7A">
                              <w:rPr>
                                <w:rFonts w:cs="Tahoma"/>
                                <w:color w:val="0B5294"/>
                                <w:spacing w:val="-4"/>
                                <w:sz w:val="24"/>
                                <w:szCs w:val="24"/>
                                <w:rtl/>
                              </w:rPr>
                              <w:t xml:space="preserve"> </w:t>
                            </w:r>
                            <w:r w:rsidRPr="002A7A7A">
                              <w:rPr>
                                <w:rFonts w:cs="Tahoma" w:hint="eastAsia"/>
                                <w:color w:val="0B5294"/>
                                <w:spacing w:val="-4"/>
                                <w:sz w:val="24"/>
                                <w:szCs w:val="24"/>
                                <w:rtl/>
                              </w:rPr>
                              <w:t>הערעור</w:t>
                            </w:r>
                          </w:p>
                          <w:p w:rsidR="005852C6" w:rsidRPr="00373C5D" w:rsidP="002A7A7A">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209807593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584870"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6"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16256" filled="f" stroked="f">
                <v:textbox>
                  <w:txbxContent>
                    <w:p w:rsidR="005852C6" w:rsidRPr="00373C5D" w:rsidP="002A7A7A">
                      <w:pPr>
                        <w:spacing w:line="240" w:lineRule="atLeast"/>
                        <w:rPr>
                          <w:rFonts w:cs="Tahoma"/>
                          <w:b/>
                          <w:bCs/>
                          <w:color w:val="0B5294"/>
                          <w:sz w:val="48"/>
                          <w:szCs w:val="48"/>
                          <w:rtl/>
                        </w:rPr>
                      </w:pPr>
                      <w:drawing>
                        <wp:inline distT="0" distB="0" distL="0" distR="0">
                          <wp:extent cx="311150" cy="256800"/>
                          <wp:effectExtent l="0" t="0" r="0" b="0"/>
                          <wp:docPr id="7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398666"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852C6" w:rsidRPr="00881D99" w:rsidP="002A7A7A">
                      <w:pPr>
                        <w:spacing w:after="0" w:line="240" w:lineRule="auto"/>
                        <w:rPr>
                          <w:color w:val="0B5294"/>
                          <w:spacing w:val="-4"/>
                          <w:sz w:val="24"/>
                          <w:szCs w:val="24"/>
                          <w:rtl/>
                          <w:cs/>
                        </w:rPr>
                      </w:pPr>
                      <w:r w:rsidRPr="002A7A7A">
                        <w:rPr>
                          <w:rFonts w:cs="Tahoma" w:hint="eastAsia"/>
                          <w:color w:val="0B5294"/>
                          <w:spacing w:val="-4"/>
                          <w:sz w:val="24"/>
                          <w:szCs w:val="24"/>
                          <w:rtl/>
                        </w:rPr>
                        <w:t>הרשות</w:t>
                      </w:r>
                      <w:r w:rsidRPr="002A7A7A">
                        <w:rPr>
                          <w:rFonts w:cs="Tahoma"/>
                          <w:color w:val="0B5294"/>
                          <w:spacing w:val="-4"/>
                          <w:sz w:val="24"/>
                          <w:szCs w:val="24"/>
                          <w:rtl/>
                        </w:rPr>
                        <w:t xml:space="preserve"> </w:t>
                      </w:r>
                      <w:r w:rsidRPr="002A7A7A">
                        <w:rPr>
                          <w:rFonts w:cs="Tahoma" w:hint="eastAsia"/>
                          <w:color w:val="0B5294"/>
                          <w:spacing w:val="-4"/>
                          <w:sz w:val="24"/>
                          <w:szCs w:val="24"/>
                          <w:rtl/>
                        </w:rPr>
                        <w:t>הודיעה</w:t>
                      </w:r>
                      <w:r w:rsidRPr="002A7A7A">
                        <w:rPr>
                          <w:rFonts w:cs="Tahoma"/>
                          <w:color w:val="0B5294"/>
                          <w:spacing w:val="-4"/>
                          <w:sz w:val="24"/>
                          <w:szCs w:val="24"/>
                          <w:rtl/>
                        </w:rPr>
                        <w:t xml:space="preserve"> </w:t>
                      </w:r>
                      <w:r w:rsidRPr="002A7A7A">
                        <w:rPr>
                          <w:rFonts w:cs="Tahoma" w:hint="eastAsia"/>
                          <w:color w:val="0B5294"/>
                          <w:spacing w:val="-4"/>
                          <w:sz w:val="24"/>
                          <w:szCs w:val="24"/>
                          <w:rtl/>
                        </w:rPr>
                        <w:t>כי</w:t>
                      </w:r>
                      <w:r w:rsidRPr="002A7A7A">
                        <w:rPr>
                          <w:rFonts w:cs="Tahoma"/>
                          <w:color w:val="0B5294"/>
                          <w:spacing w:val="-4"/>
                          <w:sz w:val="24"/>
                          <w:szCs w:val="24"/>
                          <w:rtl/>
                        </w:rPr>
                        <w:t xml:space="preserve"> </w:t>
                      </w:r>
                      <w:r w:rsidRPr="002A7A7A">
                        <w:rPr>
                          <w:rFonts w:cs="Tahoma" w:hint="eastAsia"/>
                          <w:color w:val="0B5294"/>
                          <w:spacing w:val="-4"/>
                          <w:sz w:val="24"/>
                          <w:szCs w:val="24"/>
                          <w:rtl/>
                        </w:rPr>
                        <w:t>תפעל</w:t>
                      </w:r>
                      <w:r w:rsidRPr="002A7A7A">
                        <w:rPr>
                          <w:rFonts w:cs="Tahoma"/>
                          <w:color w:val="0B5294"/>
                          <w:spacing w:val="-4"/>
                          <w:sz w:val="24"/>
                          <w:szCs w:val="24"/>
                          <w:rtl/>
                        </w:rPr>
                        <w:t xml:space="preserve"> </w:t>
                      </w:r>
                      <w:r w:rsidRPr="002A7A7A">
                        <w:rPr>
                          <w:rFonts w:cs="Tahoma" w:hint="eastAsia"/>
                          <w:color w:val="0B5294"/>
                          <w:spacing w:val="-4"/>
                          <w:sz w:val="24"/>
                          <w:szCs w:val="24"/>
                          <w:rtl/>
                        </w:rPr>
                        <w:t>לשיפור</w:t>
                      </w:r>
                      <w:r w:rsidRPr="002A7A7A">
                        <w:rPr>
                          <w:rFonts w:cs="Tahoma"/>
                          <w:color w:val="0B5294"/>
                          <w:spacing w:val="-4"/>
                          <w:sz w:val="24"/>
                          <w:szCs w:val="24"/>
                          <w:rtl/>
                        </w:rPr>
                        <w:t xml:space="preserve"> </w:t>
                      </w:r>
                      <w:r w:rsidRPr="002A7A7A">
                        <w:rPr>
                          <w:rFonts w:cs="Tahoma" w:hint="eastAsia"/>
                          <w:color w:val="0B5294"/>
                          <w:spacing w:val="-4"/>
                          <w:sz w:val="24"/>
                          <w:szCs w:val="24"/>
                          <w:rtl/>
                        </w:rPr>
                        <w:t>מאגר</w:t>
                      </w:r>
                      <w:r w:rsidRPr="002A7A7A">
                        <w:rPr>
                          <w:rFonts w:cs="Tahoma"/>
                          <w:color w:val="0B5294"/>
                          <w:spacing w:val="-4"/>
                          <w:sz w:val="24"/>
                          <w:szCs w:val="24"/>
                          <w:rtl/>
                        </w:rPr>
                        <w:t xml:space="preserve"> </w:t>
                      </w:r>
                      <w:r w:rsidRPr="002A7A7A">
                        <w:rPr>
                          <w:rFonts w:cs="Tahoma" w:hint="eastAsia"/>
                          <w:color w:val="0B5294"/>
                          <w:spacing w:val="-4"/>
                          <w:sz w:val="24"/>
                          <w:szCs w:val="24"/>
                          <w:rtl/>
                        </w:rPr>
                        <w:t>הנתונים</w:t>
                      </w:r>
                      <w:r w:rsidRPr="002A7A7A">
                        <w:rPr>
                          <w:rFonts w:cs="Tahoma"/>
                          <w:color w:val="0B5294"/>
                          <w:spacing w:val="-4"/>
                          <w:sz w:val="24"/>
                          <w:szCs w:val="24"/>
                          <w:rtl/>
                        </w:rPr>
                        <w:t xml:space="preserve"> </w:t>
                      </w:r>
                      <w:r w:rsidRPr="002A7A7A">
                        <w:rPr>
                          <w:rFonts w:cs="Tahoma" w:hint="eastAsia"/>
                          <w:color w:val="0B5294"/>
                          <w:spacing w:val="-4"/>
                          <w:sz w:val="24"/>
                          <w:szCs w:val="24"/>
                          <w:rtl/>
                        </w:rPr>
                        <w:t>הנוגעים</w:t>
                      </w:r>
                      <w:r w:rsidRPr="002A7A7A">
                        <w:rPr>
                          <w:rFonts w:cs="Tahoma"/>
                          <w:color w:val="0B5294"/>
                          <w:spacing w:val="-4"/>
                          <w:sz w:val="24"/>
                          <w:szCs w:val="24"/>
                          <w:rtl/>
                        </w:rPr>
                        <w:t xml:space="preserve"> </w:t>
                      </w:r>
                      <w:r w:rsidRPr="002A7A7A">
                        <w:rPr>
                          <w:rFonts w:cs="Tahoma" w:hint="eastAsia"/>
                          <w:color w:val="0B5294"/>
                          <w:spacing w:val="-4"/>
                          <w:sz w:val="24"/>
                          <w:szCs w:val="24"/>
                          <w:rtl/>
                        </w:rPr>
                        <w:t>להיסטוריית</w:t>
                      </w:r>
                      <w:r w:rsidRPr="002A7A7A">
                        <w:rPr>
                          <w:rFonts w:cs="Tahoma"/>
                          <w:color w:val="0B5294"/>
                          <w:spacing w:val="-4"/>
                          <w:sz w:val="24"/>
                          <w:szCs w:val="24"/>
                          <w:rtl/>
                        </w:rPr>
                        <w:t xml:space="preserve"> </w:t>
                      </w:r>
                      <w:r w:rsidRPr="002A7A7A">
                        <w:rPr>
                          <w:rFonts w:cs="Tahoma" w:hint="eastAsia"/>
                          <w:color w:val="0B5294"/>
                          <w:spacing w:val="-4"/>
                          <w:sz w:val="24"/>
                          <w:szCs w:val="24"/>
                          <w:rtl/>
                        </w:rPr>
                        <w:t>איוש</w:t>
                      </w:r>
                      <w:r w:rsidRPr="002A7A7A">
                        <w:rPr>
                          <w:rFonts w:cs="Tahoma"/>
                          <w:color w:val="0B5294"/>
                          <w:spacing w:val="-4"/>
                          <w:sz w:val="24"/>
                          <w:szCs w:val="24"/>
                          <w:rtl/>
                        </w:rPr>
                        <w:t xml:space="preserve"> </w:t>
                      </w:r>
                      <w:r w:rsidRPr="002A7A7A">
                        <w:rPr>
                          <w:rFonts w:cs="Tahoma" w:hint="eastAsia"/>
                          <w:color w:val="0B5294"/>
                          <w:spacing w:val="-4"/>
                          <w:sz w:val="24"/>
                          <w:szCs w:val="24"/>
                          <w:rtl/>
                        </w:rPr>
                        <w:t>הדירקטוריונים</w:t>
                      </w:r>
                      <w:r w:rsidRPr="002A7A7A">
                        <w:rPr>
                          <w:rFonts w:cs="Tahoma"/>
                          <w:color w:val="0B5294"/>
                          <w:spacing w:val="-4"/>
                          <w:sz w:val="24"/>
                          <w:szCs w:val="24"/>
                          <w:rtl/>
                        </w:rPr>
                        <w:t xml:space="preserve">, </w:t>
                      </w:r>
                      <w:r w:rsidRPr="002A7A7A">
                        <w:rPr>
                          <w:rFonts w:cs="Tahoma" w:hint="eastAsia"/>
                          <w:color w:val="0B5294"/>
                          <w:spacing w:val="-4"/>
                          <w:sz w:val="24"/>
                          <w:szCs w:val="24"/>
                          <w:rtl/>
                        </w:rPr>
                        <w:t>באופן</w:t>
                      </w:r>
                      <w:r w:rsidRPr="002A7A7A">
                        <w:rPr>
                          <w:rFonts w:cs="Tahoma"/>
                          <w:color w:val="0B5294"/>
                          <w:spacing w:val="-4"/>
                          <w:sz w:val="24"/>
                          <w:szCs w:val="24"/>
                          <w:rtl/>
                        </w:rPr>
                        <w:t xml:space="preserve"> </w:t>
                      </w:r>
                      <w:r w:rsidRPr="002A7A7A">
                        <w:rPr>
                          <w:rFonts w:cs="Tahoma" w:hint="eastAsia"/>
                          <w:color w:val="0B5294"/>
                          <w:spacing w:val="-4"/>
                          <w:sz w:val="24"/>
                          <w:szCs w:val="24"/>
                          <w:rtl/>
                        </w:rPr>
                        <w:t>שיהיה</w:t>
                      </w:r>
                      <w:r w:rsidRPr="002A7A7A">
                        <w:rPr>
                          <w:rFonts w:cs="Tahoma"/>
                          <w:color w:val="0B5294"/>
                          <w:spacing w:val="-4"/>
                          <w:sz w:val="24"/>
                          <w:szCs w:val="24"/>
                          <w:rtl/>
                        </w:rPr>
                        <w:t xml:space="preserve"> </w:t>
                      </w:r>
                      <w:r w:rsidRPr="002A7A7A">
                        <w:rPr>
                          <w:rFonts w:cs="Tahoma" w:hint="eastAsia"/>
                          <w:color w:val="0B5294"/>
                          <w:spacing w:val="-4"/>
                          <w:sz w:val="24"/>
                          <w:szCs w:val="24"/>
                          <w:rtl/>
                        </w:rPr>
                        <w:t>אפשר</w:t>
                      </w:r>
                      <w:r w:rsidRPr="002A7A7A">
                        <w:rPr>
                          <w:rFonts w:cs="Tahoma"/>
                          <w:color w:val="0B5294"/>
                          <w:spacing w:val="-4"/>
                          <w:sz w:val="24"/>
                          <w:szCs w:val="24"/>
                          <w:rtl/>
                        </w:rPr>
                        <w:t xml:space="preserve"> </w:t>
                      </w:r>
                      <w:r w:rsidRPr="002A7A7A">
                        <w:rPr>
                          <w:rFonts w:cs="Tahoma" w:hint="eastAsia"/>
                          <w:color w:val="0B5294"/>
                          <w:spacing w:val="-4"/>
                          <w:sz w:val="24"/>
                          <w:szCs w:val="24"/>
                          <w:rtl/>
                        </w:rPr>
                        <w:t>להפיק</w:t>
                      </w:r>
                      <w:r w:rsidRPr="002A7A7A">
                        <w:rPr>
                          <w:rFonts w:cs="Tahoma"/>
                          <w:color w:val="0B5294"/>
                          <w:spacing w:val="-4"/>
                          <w:sz w:val="24"/>
                          <w:szCs w:val="24"/>
                          <w:rtl/>
                        </w:rPr>
                        <w:t xml:space="preserve"> </w:t>
                      </w:r>
                      <w:r w:rsidRPr="002A7A7A">
                        <w:rPr>
                          <w:rFonts w:cs="Tahoma" w:hint="eastAsia"/>
                          <w:color w:val="0B5294"/>
                          <w:spacing w:val="-4"/>
                          <w:sz w:val="24"/>
                          <w:szCs w:val="24"/>
                          <w:rtl/>
                        </w:rPr>
                        <w:t>ממנו</w:t>
                      </w:r>
                      <w:r w:rsidRPr="002A7A7A">
                        <w:rPr>
                          <w:rFonts w:cs="Tahoma"/>
                          <w:color w:val="0B5294"/>
                          <w:spacing w:val="-4"/>
                          <w:sz w:val="24"/>
                          <w:szCs w:val="24"/>
                          <w:rtl/>
                        </w:rPr>
                        <w:t xml:space="preserve"> </w:t>
                      </w:r>
                      <w:r w:rsidRPr="002A7A7A">
                        <w:rPr>
                          <w:rFonts w:cs="Tahoma" w:hint="eastAsia"/>
                          <w:color w:val="0B5294"/>
                          <w:spacing w:val="-4"/>
                          <w:sz w:val="24"/>
                          <w:szCs w:val="24"/>
                          <w:rtl/>
                        </w:rPr>
                        <w:t>בקלות</w:t>
                      </w:r>
                      <w:r w:rsidRPr="002A7A7A">
                        <w:rPr>
                          <w:rFonts w:cs="Tahoma"/>
                          <w:color w:val="0B5294"/>
                          <w:spacing w:val="-4"/>
                          <w:sz w:val="24"/>
                          <w:szCs w:val="24"/>
                          <w:rtl/>
                        </w:rPr>
                        <w:t xml:space="preserve"> </w:t>
                      </w:r>
                      <w:r w:rsidRPr="002A7A7A">
                        <w:rPr>
                          <w:rFonts w:cs="Tahoma" w:hint="eastAsia"/>
                          <w:color w:val="0B5294"/>
                          <w:spacing w:val="-4"/>
                          <w:sz w:val="24"/>
                          <w:szCs w:val="24"/>
                          <w:rtl/>
                        </w:rPr>
                        <w:t>סטטיסטיקות</w:t>
                      </w:r>
                      <w:r w:rsidRPr="002A7A7A">
                        <w:rPr>
                          <w:rFonts w:cs="Tahoma"/>
                          <w:color w:val="0B5294"/>
                          <w:spacing w:val="-4"/>
                          <w:sz w:val="24"/>
                          <w:szCs w:val="24"/>
                          <w:rtl/>
                        </w:rPr>
                        <w:t xml:space="preserve"> </w:t>
                      </w:r>
                      <w:r w:rsidRPr="002A7A7A">
                        <w:rPr>
                          <w:rFonts w:cs="Tahoma" w:hint="eastAsia"/>
                          <w:color w:val="0B5294"/>
                          <w:spacing w:val="-4"/>
                          <w:sz w:val="24"/>
                          <w:szCs w:val="24"/>
                          <w:rtl/>
                        </w:rPr>
                        <w:t>ונתוני</w:t>
                      </w:r>
                      <w:r w:rsidRPr="002A7A7A">
                        <w:rPr>
                          <w:rFonts w:cs="Tahoma"/>
                          <w:color w:val="0B5294"/>
                          <w:spacing w:val="-4"/>
                          <w:sz w:val="24"/>
                          <w:szCs w:val="24"/>
                          <w:rtl/>
                        </w:rPr>
                        <w:t xml:space="preserve"> </w:t>
                      </w:r>
                      <w:r w:rsidRPr="002A7A7A">
                        <w:rPr>
                          <w:rFonts w:cs="Tahoma" w:hint="eastAsia"/>
                          <w:color w:val="0B5294"/>
                          <w:spacing w:val="-4"/>
                          <w:sz w:val="24"/>
                          <w:szCs w:val="24"/>
                          <w:rtl/>
                        </w:rPr>
                        <w:t>עבר</w:t>
                      </w:r>
                      <w:r w:rsidRPr="002A7A7A">
                        <w:rPr>
                          <w:rFonts w:cs="Tahoma"/>
                          <w:color w:val="0B5294"/>
                          <w:spacing w:val="-4"/>
                          <w:sz w:val="24"/>
                          <w:szCs w:val="24"/>
                          <w:rtl/>
                        </w:rPr>
                        <w:t xml:space="preserve">, </w:t>
                      </w:r>
                      <w:r w:rsidRPr="002A7A7A">
                        <w:rPr>
                          <w:rFonts w:cs="Tahoma" w:hint="eastAsia"/>
                          <w:color w:val="0B5294"/>
                          <w:spacing w:val="-4"/>
                          <w:sz w:val="24"/>
                          <w:szCs w:val="24"/>
                          <w:rtl/>
                        </w:rPr>
                        <w:t>וכי</w:t>
                      </w:r>
                      <w:r w:rsidRPr="002A7A7A">
                        <w:rPr>
                          <w:rFonts w:cs="Tahoma"/>
                          <w:color w:val="0B5294"/>
                          <w:spacing w:val="-4"/>
                          <w:sz w:val="24"/>
                          <w:szCs w:val="24"/>
                          <w:rtl/>
                        </w:rPr>
                        <w:t xml:space="preserve"> </w:t>
                      </w:r>
                      <w:r w:rsidRPr="002A7A7A">
                        <w:rPr>
                          <w:rFonts w:cs="Tahoma" w:hint="eastAsia"/>
                          <w:color w:val="0B5294"/>
                          <w:spacing w:val="-4"/>
                          <w:sz w:val="24"/>
                          <w:szCs w:val="24"/>
                          <w:rtl/>
                        </w:rPr>
                        <w:t>תפעל</w:t>
                      </w:r>
                      <w:r w:rsidRPr="002A7A7A">
                        <w:rPr>
                          <w:rFonts w:cs="Tahoma"/>
                          <w:color w:val="0B5294"/>
                          <w:spacing w:val="-4"/>
                          <w:sz w:val="24"/>
                          <w:szCs w:val="24"/>
                          <w:rtl/>
                        </w:rPr>
                        <w:t xml:space="preserve"> </w:t>
                      </w:r>
                      <w:r w:rsidRPr="002A7A7A">
                        <w:rPr>
                          <w:rFonts w:cs="Tahoma" w:hint="eastAsia"/>
                          <w:color w:val="0B5294"/>
                          <w:spacing w:val="-4"/>
                          <w:sz w:val="24"/>
                          <w:szCs w:val="24"/>
                          <w:rtl/>
                        </w:rPr>
                        <w:t>לשפר</w:t>
                      </w:r>
                      <w:r w:rsidRPr="002A7A7A">
                        <w:rPr>
                          <w:rFonts w:cs="Tahoma"/>
                          <w:color w:val="0B5294"/>
                          <w:spacing w:val="-4"/>
                          <w:sz w:val="24"/>
                          <w:szCs w:val="24"/>
                          <w:rtl/>
                        </w:rPr>
                        <w:t xml:space="preserve"> </w:t>
                      </w:r>
                      <w:r w:rsidRPr="002A7A7A">
                        <w:rPr>
                          <w:rFonts w:cs="Tahoma" w:hint="eastAsia"/>
                          <w:color w:val="0B5294"/>
                          <w:spacing w:val="-4"/>
                          <w:sz w:val="24"/>
                          <w:szCs w:val="24"/>
                          <w:rtl/>
                        </w:rPr>
                        <w:t>את</w:t>
                      </w:r>
                      <w:r w:rsidRPr="002A7A7A">
                        <w:rPr>
                          <w:rFonts w:cs="Tahoma"/>
                          <w:color w:val="0B5294"/>
                          <w:spacing w:val="-4"/>
                          <w:sz w:val="24"/>
                          <w:szCs w:val="24"/>
                          <w:rtl/>
                        </w:rPr>
                        <w:t xml:space="preserve"> </w:t>
                      </w:r>
                      <w:r w:rsidRPr="002A7A7A">
                        <w:rPr>
                          <w:rFonts w:cs="Tahoma" w:hint="eastAsia"/>
                          <w:color w:val="0B5294"/>
                          <w:spacing w:val="-4"/>
                          <w:sz w:val="24"/>
                          <w:szCs w:val="24"/>
                          <w:rtl/>
                        </w:rPr>
                        <w:t>תיעוד</w:t>
                      </w:r>
                      <w:r w:rsidRPr="002A7A7A">
                        <w:rPr>
                          <w:rFonts w:cs="Tahoma"/>
                          <w:color w:val="0B5294"/>
                          <w:spacing w:val="-4"/>
                          <w:sz w:val="24"/>
                          <w:szCs w:val="24"/>
                          <w:rtl/>
                        </w:rPr>
                        <w:t xml:space="preserve"> </w:t>
                      </w:r>
                      <w:r w:rsidRPr="002A7A7A">
                        <w:rPr>
                          <w:rFonts w:cs="Tahoma" w:hint="eastAsia"/>
                          <w:color w:val="0B5294"/>
                          <w:spacing w:val="-4"/>
                          <w:sz w:val="24"/>
                          <w:szCs w:val="24"/>
                          <w:rtl/>
                        </w:rPr>
                        <w:t>תהליך</w:t>
                      </w:r>
                      <w:r w:rsidRPr="002A7A7A">
                        <w:rPr>
                          <w:rFonts w:cs="Tahoma"/>
                          <w:color w:val="0B5294"/>
                          <w:spacing w:val="-4"/>
                          <w:sz w:val="24"/>
                          <w:szCs w:val="24"/>
                          <w:rtl/>
                        </w:rPr>
                        <w:t xml:space="preserve"> </w:t>
                      </w:r>
                      <w:r w:rsidRPr="002A7A7A">
                        <w:rPr>
                          <w:rFonts w:cs="Tahoma" w:hint="eastAsia"/>
                          <w:color w:val="0B5294"/>
                          <w:spacing w:val="-4"/>
                          <w:sz w:val="24"/>
                          <w:szCs w:val="24"/>
                          <w:rtl/>
                        </w:rPr>
                        <w:t>הערעור</w:t>
                      </w:r>
                    </w:p>
                    <w:p w:rsidR="005852C6" w:rsidRPr="00373C5D" w:rsidP="002A7A7A">
                      <w:pPr>
                        <w:spacing w:before="120" w:after="0" w:line="240" w:lineRule="atLeast"/>
                        <w:rPr>
                          <w:rFonts w:cs="Tahoma"/>
                          <w:b/>
                          <w:bCs/>
                          <w:color w:val="0B5294"/>
                          <w:sz w:val="48"/>
                          <w:szCs w:val="48"/>
                          <w:rtl/>
                        </w:rPr>
                      </w:pPr>
                      <w:drawing>
                        <wp:inline distT="0" distB="0" distL="0" distR="0">
                          <wp:extent cx="288000" cy="31337"/>
                          <wp:effectExtent l="0" t="0" r="0" b="6985"/>
                          <wp:docPr id="7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543288"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8C1634" w:rsidRPr="0032284C" w:rsidP="00103920">
      <w:pPr>
        <w:spacing w:before="180" w:line="240" w:lineRule="exact"/>
        <w:ind w:left="340" w:right="2268"/>
        <w:jc w:val="both"/>
        <w:rPr>
          <w:rFonts w:ascii="Tahoma" w:hAnsi="Tahoma" w:cs="Tahoma"/>
          <w:b/>
          <w:bCs/>
          <w:sz w:val="18"/>
          <w:szCs w:val="18"/>
          <w:rtl/>
        </w:rPr>
      </w:pPr>
      <w:r w:rsidRPr="0032284C">
        <w:rPr>
          <w:rFonts w:ascii="Tahoma" w:hAnsi="Tahoma" w:cs="Tahoma" w:hint="cs"/>
          <w:sz w:val="18"/>
          <w:szCs w:val="18"/>
          <w:rtl/>
        </w:rPr>
        <w:t xml:space="preserve">הרשות מסרה בתשובתה כי היא מקבלת את הערת משרד מבקר המדינה. היא ציינה כי </w:t>
      </w:r>
      <w:r w:rsidRPr="0032284C">
        <w:rPr>
          <w:rFonts w:ascii="Tahoma" w:hAnsi="Tahoma" w:cs="Tahoma"/>
          <w:sz w:val="18"/>
          <w:szCs w:val="18"/>
          <w:rtl/>
        </w:rPr>
        <w:t xml:space="preserve">מערכת </w:t>
      </w:r>
      <w:r w:rsidRPr="0032284C">
        <w:rPr>
          <w:rFonts w:ascii="Tahoma" w:hAnsi="Tahoma" w:cs="Tahoma" w:hint="cs"/>
          <w:sz w:val="18"/>
          <w:szCs w:val="18"/>
          <w:rtl/>
        </w:rPr>
        <w:t>"</w:t>
      </w:r>
      <w:r w:rsidRPr="0032284C">
        <w:rPr>
          <w:rFonts w:ascii="Tahoma" w:hAnsi="Tahoma" w:cs="Tahoma"/>
          <w:sz w:val="18"/>
          <w:szCs w:val="18"/>
          <w:rtl/>
        </w:rPr>
        <w:t>נועם</w:t>
      </w:r>
      <w:r w:rsidRPr="0032284C">
        <w:rPr>
          <w:rFonts w:ascii="Tahoma" w:hAnsi="Tahoma" w:cs="Tahoma" w:hint="cs"/>
          <w:sz w:val="18"/>
          <w:szCs w:val="18"/>
          <w:rtl/>
        </w:rPr>
        <w:t>"</w:t>
      </w:r>
      <w:r w:rsidRPr="0032284C">
        <w:rPr>
          <w:rFonts w:ascii="Tahoma" w:hAnsi="Tahoma" w:cs="Tahoma"/>
          <w:sz w:val="18"/>
          <w:szCs w:val="18"/>
          <w:rtl/>
        </w:rPr>
        <w:t xml:space="preserve"> עברה שדרוג בינואר 2017</w:t>
      </w:r>
      <w:r w:rsidRPr="0032284C">
        <w:rPr>
          <w:rFonts w:ascii="Tahoma" w:hAnsi="Tahoma" w:cs="Tahoma" w:hint="cs"/>
          <w:sz w:val="18"/>
          <w:szCs w:val="18"/>
          <w:rtl/>
        </w:rPr>
        <w:t>,</w:t>
      </w:r>
      <w:r w:rsidRPr="0032284C">
        <w:rPr>
          <w:rFonts w:ascii="Tahoma" w:hAnsi="Tahoma" w:cs="Tahoma"/>
          <w:sz w:val="18"/>
          <w:szCs w:val="18"/>
          <w:rtl/>
        </w:rPr>
        <w:t xml:space="preserve"> </w:t>
      </w:r>
      <w:r w:rsidRPr="0032284C">
        <w:rPr>
          <w:rFonts w:ascii="Tahoma" w:hAnsi="Tahoma" w:cs="Tahoma" w:hint="cs"/>
          <w:sz w:val="18"/>
          <w:szCs w:val="18"/>
          <w:rtl/>
        </w:rPr>
        <w:t>ו</w:t>
      </w:r>
      <w:r w:rsidRPr="0032284C">
        <w:rPr>
          <w:rFonts w:ascii="Tahoma" w:hAnsi="Tahoma" w:cs="Tahoma"/>
          <w:sz w:val="18"/>
          <w:szCs w:val="18"/>
          <w:rtl/>
        </w:rPr>
        <w:t xml:space="preserve">בחודשים הקרובים עתיד להיות מושק מודול חדש במערכת שמטרתו לסנכרן בין השאלון שהגיש המועמד במערכת </w:t>
      </w:r>
      <w:r w:rsidRPr="0032284C">
        <w:rPr>
          <w:rFonts w:ascii="Tahoma" w:hAnsi="Tahoma" w:cs="Tahoma" w:hint="cs"/>
          <w:sz w:val="18"/>
          <w:szCs w:val="18"/>
          <w:rtl/>
        </w:rPr>
        <w:t>"</w:t>
      </w:r>
      <w:r w:rsidRPr="0032284C">
        <w:rPr>
          <w:rFonts w:ascii="Tahoma" w:hAnsi="Tahoma" w:cs="Tahoma"/>
          <w:sz w:val="18"/>
          <w:szCs w:val="18"/>
          <w:rtl/>
        </w:rPr>
        <w:t>אדם מילא</w:t>
      </w:r>
      <w:r w:rsidRPr="0032284C">
        <w:rPr>
          <w:rFonts w:ascii="Tahoma" w:hAnsi="Tahoma" w:cs="Tahoma" w:hint="cs"/>
          <w:sz w:val="18"/>
          <w:szCs w:val="18"/>
          <w:rtl/>
        </w:rPr>
        <w:t>"</w:t>
      </w:r>
      <w:r w:rsidRPr="0032284C">
        <w:rPr>
          <w:rFonts w:ascii="Tahoma" w:hAnsi="Tahoma" w:cs="Tahoma"/>
          <w:sz w:val="18"/>
          <w:szCs w:val="18"/>
          <w:rtl/>
        </w:rPr>
        <w:t xml:space="preserve"> לשאלון שמילא במערכת </w:t>
      </w:r>
      <w:r w:rsidRPr="0032284C">
        <w:rPr>
          <w:rFonts w:ascii="Tahoma" w:hAnsi="Tahoma" w:cs="Tahoma" w:hint="cs"/>
          <w:sz w:val="18"/>
          <w:szCs w:val="18"/>
          <w:rtl/>
        </w:rPr>
        <w:t>"</w:t>
      </w:r>
      <w:r w:rsidRPr="0032284C">
        <w:rPr>
          <w:rFonts w:ascii="Tahoma" w:hAnsi="Tahoma" w:cs="Tahoma"/>
          <w:sz w:val="18"/>
          <w:szCs w:val="18"/>
          <w:rtl/>
        </w:rPr>
        <w:t>נועם</w:t>
      </w:r>
      <w:r w:rsidRPr="0032284C">
        <w:rPr>
          <w:rFonts w:ascii="Tahoma" w:hAnsi="Tahoma" w:cs="Tahoma" w:hint="cs"/>
          <w:sz w:val="18"/>
          <w:szCs w:val="18"/>
          <w:rtl/>
        </w:rPr>
        <w:t>"</w:t>
      </w:r>
      <w:r w:rsidRPr="0032284C">
        <w:rPr>
          <w:rFonts w:ascii="Tahoma" w:hAnsi="Tahoma" w:cs="Tahoma"/>
          <w:sz w:val="18"/>
          <w:szCs w:val="18"/>
          <w:rtl/>
        </w:rPr>
        <w:t>.</w:t>
      </w:r>
      <w:r w:rsidRPr="0032284C">
        <w:rPr>
          <w:rFonts w:ascii="Tahoma" w:hAnsi="Tahoma" w:cs="Tahoma" w:hint="cs"/>
          <w:sz w:val="18"/>
          <w:szCs w:val="18"/>
          <w:rtl/>
        </w:rPr>
        <w:t xml:space="preserve"> הרשות </w:t>
      </w:r>
      <w:r w:rsidRPr="0032284C">
        <w:rPr>
          <w:rFonts w:ascii="Tahoma" w:hAnsi="Tahoma" w:cs="Tahoma"/>
          <w:sz w:val="18"/>
          <w:szCs w:val="18"/>
          <w:rtl/>
        </w:rPr>
        <w:t>תפעל לשיפור מאגר הנתונים הנוגעים להיסטוריית איוש הדירקטוריונים</w:t>
      </w:r>
      <w:r w:rsidRPr="0032284C">
        <w:rPr>
          <w:rFonts w:ascii="Tahoma" w:hAnsi="Tahoma" w:cs="Tahoma" w:hint="cs"/>
          <w:sz w:val="18"/>
          <w:szCs w:val="18"/>
          <w:rtl/>
        </w:rPr>
        <w:t xml:space="preserve"> באופן</w:t>
      </w:r>
      <w:r w:rsidRPr="0032284C">
        <w:rPr>
          <w:rFonts w:ascii="Tahoma" w:hAnsi="Tahoma" w:cs="Tahoma"/>
          <w:sz w:val="18"/>
          <w:szCs w:val="18"/>
          <w:rtl/>
        </w:rPr>
        <w:t xml:space="preserve"> שיהיה אפשר להפיק מתוכו ב</w:t>
      </w:r>
      <w:r w:rsidRPr="0032284C">
        <w:rPr>
          <w:rFonts w:ascii="Tahoma" w:hAnsi="Tahoma" w:cs="Tahoma" w:hint="cs"/>
          <w:sz w:val="18"/>
          <w:szCs w:val="18"/>
          <w:rtl/>
        </w:rPr>
        <w:t>אופן</w:t>
      </w:r>
      <w:r w:rsidRPr="0032284C">
        <w:rPr>
          <w:rFonts w:ascii="Tahoma" w:hAnsi="Tahoma" w:cs="Tahoma"/>
          <w:sz w:val="18"/>
          <w:szCs w:val="18"/>
          <w:rtl/>
        </w:rPr>
        <w:t xml:space="preserve"> פשוט סטטיסטיקות ונתוני עבר</w:t>
      </w:r>
      <w:r w:rsidRPr="0032284C">
        <w:rPr>
          <w:rFonts w:ascii="Tahoma" w:hAnsi="Tahoma" w:cs="Tahoma" w:hint="cs"/>
          <w:sz w:val="18"/>
          <w:szCs w:val="18"/>
          <w:rtl/>
        </w:rPr>
        <w:t>, ותפעל לשפר את תיעוד תהליך הערעור</w:t>
      </w:r>
      <w:r w:rsidRPr="0032284C">
        <w:rPr>
          <w:rFonts w:ascii="Tahoma" w:hAnsi="Tahoma" w:cs="Tahoma"/>
          <w:sz w:val="18"/>
          <w:szCs w:val="18"/>
          <w:rtl/>
        </w:rPr>
        <w:t>.</w:t>
      </w:r>
      <w:r w:rsidRPr="0032284C">
        <w:rPr>
          <w:rFonts w:ascii="Tahoma" w:hAnsi="Tahoma" w:cs="Tahoma" w:hint="cs"/>
          <w:b/>
          <w:bCs/>
          <w:sz w:val="18"/>
          <w:szCs w:val="18"/>
          <w:rtl/>
        </w:rPr>
        <w:t xml:space="preserve"> </w:t>
      </w:r>
    </w:p>
    <w:p w:rsidR="008C1634" w:rsidRPr="0032284C" w:rsidP="007708BF">
      <w:pPr>
        <w:pStyle w:val="ListParagraph"/>
        <w:numPr>
          <w:ilvl w:val="0"/>
          <w:numId w:val="29"/>
        </w:numPr>
        <w:spacing w:after="240"/>
        <w:rPr>
          <w:rtl/>
        </w:rPr>
      </w:pPr>
      <w:r w:rsidRPr="0032284C">
        <w:rPr>
          <w:rFonts w:hint="cs"/>
          <w:rtl/>
        </w:rPr>
        <w:t xml:space="preserve">קיימת חשיבות רבה לניהול מאגר מידע הכולל את פרטיהם של אלפי מועמדים. על חשיבות זו ניתן ללמוד לדוגמה מהוראה מספר 7.19.2 של </w:t>
      </w:r>
      <w:r w:rsidRPr="0032284C">
        <w:rPr>
          <w:rFonts w:hint="cs"/>
          <w:rtl/>
        </w:rPr>
        <w:t>תכ"ם</w:t>
      </w:r>
      <w:r w:rsidRPr="0032284C">
        <w:rPr>
          <w:rFonts w:hint="cs"/>
          <w:rtl/>
        </w:rPr>
        <w:t xml:space="preserve"> - "כללים להקמת רשימת מציעים (מאגר) ולניהולה" - המנחה משרדי ממשלה כיצד להקים מאגרי ספקים ולנהל ולתפעל אותם. בהוראה נקבע כי</w:t>
      </w:r>
      <w:r w:rsidRPr="0032284C">
        <w:rPr>
          <w:rtl/>
        </w:rPr>
        <w:t xml:space="preserve"> </w:t>
      </w:r>
      <w:r w:rsidRPr="0032284C">
        <w:rPr>
          <w:rFonts w:hint="cs"/>
          <w:rtl/>
        </w:rPr>
        <w:t xml:space="preserve">"המאגר ינוהל באופן ממוכן באמצעות כלי טכנולוגי, או באמצעות גיליון אלקטרוני לכל הפחות, אשר יהיו בעלי יכולת לניהול רשימת ספקים לפי שדות ומדדים, להפיק דוחות וכל מידע נדרש אחר כפי שיוגדרו בהוראה זו ובנוהל המאגר המסוים... </w:t>
      </w:r>
      <w:r w:rsidRPr="0032284C">
        <w:rPr>
          <w:rtl/>
        </w:rPr>
        <w:t>המנהל הכללי של המשרד ימנה מנהל מאגר אשר ירכז את פעילות המאגר</w:t>
      </w:r>
      <w:r w:rsidRPr="0032284C">
        <w:rPr>
          <w:rFonts w:hint="cs"/>
          <w:rtl/>
        </w:rPr>
        <w:t xml:space="preserve">... </w:t>
      </w:r>
      <w:r w:rsidRPr="0032284C">
        <w:rPr>
          <w:rtl/>
        </w:rPr>
        <w:t>לא יופעל מאגר ללא נוהל מאושר אשר מופיע בדף המאגר</w:t>
      </w:r>
      <w:r w:rsidRPr="0032284C">
        <w:rPr>
          <w:rFonts w:hint="cs"/>
          <w:rtl/>
        </w:rPr>
        <w:t>"</w:t>
      </w:r>
      <w:r w:rsidRPr="0032284C">
        <w:rPr>
          <w:rtl/>
        </w:rPr>
        <w:t>.</w:t>
      </w:r>
    </w:p>
    <w:p w:rsidR="008C1634" w:rsidRPr="0032284C" w:rsidP="007708BF">
      <w:pPr>
        <w:pStyle w:val="RESHET"/>
        <w:ind w:left="567"/>
        <w:rPr>
          <w:rtl/>
        </w:rPr>
      </w:pPr>
      <w:r w:rsidRPr="0032284C">
        <w:rPr>
          <w:rFonts w:hint="cs"/>
          <w:rtl/>
        </w:rPr>
        <w:t>נמצא כי הרשות לא קבעה כללים לניהול מאגר המועמדים, לרבות זהות הגורם המנהל, מערכות המחשוב התומכות במאגר, מי רשאי לשנות את הנתונים ולמי תינתן הרשאת צפייה ומה יהיה דינו של המאגר בסיום השימוש בו.</w:t>
      </w:r>
    </w:p>
    <w:p w:rsidR="008C1634" w:rsidRPr="0032284C" w:rsidP="007708BF">
      <w:pPr>
        <w:pStyle w:val="RESHET"/>
        <w:ind w:left="567"/>
        <w:rPr>
          <w:rtl/>
        </w:rPr>
      </w:pPr>
      <w:r w:rsidRPr="0032284C">
        <w:rPr>
          <w:rFonts w:hint="cs"/>
          <w:rtl/>
        </w:rPr>
        <w:t>משרד</w:t>
      </w:r>
      <w:r w:rsidRPr="0032284C">
        <w:rPr>
          <w:rtl/>
        </w:rPr>
        <w:t xml:space="preserve"> מב</w:t>
      </w:r>
      <w:r w:rsidRPr="0032284C">
        <w:rPr>
          <w:rFonts w:hint="cs"/>
          <w:rtl/>
        </w:rPr>
        <w:t>קר</w:t>
      </w:r>
      <w:r w:rsidRPr="0032284C">
        <w:rPr>
          <w:rtl/>
        </w:rPr>
        <w:t xml:space="preserve"> </w:t>
      </w:r>
      <w:r w:rsidRPr="0032284C">
        <w:rPr>
          <w:rFonts w:hint="cs"/>
          <w:rtl/>
        </w:rPr>
        <w:t>המדינה</w:t>
      </w:r>
      <w:r w:rsidRPr="0032284C">
        <w:rPr>
          <w:rtl/>
        </w:rPr>
        <w:t xml:space="preserve"> </w:t>
      </w:r>
      <w:r w:rsidRPr="0032284C">
        <w:rPr>
          <w:rFonts w:hint="cs"/>
          <w:rtl/>
        </w:rPr>
        <w:t>מעיר</w:t>
      </w:r>
      <w:r w:rsidRPr="0032284C">
        <w:rPr>
          <w:rtl/>
        </w:rPr>
        <w:t xml:space="preserve"> </w:t>
      </w:r>
      <w:r w:rsidRPr="0032284C">
        <w:rPr>
          <w:rFonts w:hint="cs"/>
          <w:rtl/>
        </w:rPr>
        <w:t>לרשות</w:t>
      </w:r>
      <w:r w:rsidRPr="0032284C">
        <w:rPr>
          <w:rtl/>
        </w:rPr>
        <w:t xml:space="preserve"> </w:t>
      </w:r>
      <w:r w:rsidRPr="0032284C">
        <w:rPr>
          <w:rFonts w:hint="cs"/>
          <w:rtl/>
        </w:rPr>
        <w:t>כי</w:t>
      </w:r>
      <w:r w:rsidRPr="0032284C">
        <w:rPr>
          <w:rtl/>
        </w:rPr>
        <w:t xml:space="preserve"> </w:t>
      </w:r>
      <w:r w:rsidRPr="0032284C">
        <w:rPr>
          <w:rFonts w:hint="cs"/>
          <w:rtl/>
        </w:rPr>
        <w:t>עליה</w:t>
      </w:r>
      <w:r w:rsidRPr="0032284C">
        <w:rPr>
          <w:rtl/>
        </w:rPr>
        <w:t xml:space="preserve"> לקבוע כללים לניהול מאגר המועמדים.</w:t>
      </w:r>
      <w:r w:rsidRPr="0032284C">
        <w:rPr>
          <w:rFonts w:hint="cs"/>
          <w:rtl/>
        </w:rPr>
        <w:t xml:space="preserve"> כללים כאמור עשויים להגביר את אמון השרים בתהליך בחירת הנבחרת ולהבטיח את הצלחתו. </w:t>
      </w:r>
    </w:p>
    <w:p w:rsidR="008C1634" w:rsidRPr="0032284C" w:rsidP="00103920">
      <w:pPr>
        <w:spacing w:before="180" w:line="240" w:lineRule="exact"/>
        <w:ind w:left="340" w:right="2268"/>
        <w:jc w:val="both"/>
        <w:rPr>
          <w:rFonts w:ascii="Tahoma" w:hAnsi="Tahoma" w:cs="Tahoma"/>
          <w:sz w:val="18"/>
          <w:szCs w:val="18"/>
          <w:rtl/>
        </w:rPr>
      </w:pPr>
      <w:r w:rsidRPr="0032284C">
        <w:rPr>
          <w:rFonts w:ascii="Tahoma" w:hAnsi="Tahoma" w:cs="Tahoma" w:hint="cs"/>
          <w:sz w:val="18"/>
          <w:szCs w:val="18"/>
          <w:rtl/>
        </w:rPr>
        <w:t xml:space="preserve">בתשובתה מסרה </w:t>
      </w:r>
      <w:r w:rsidRPr="0032284C">
        <w:rPr>
          <w:rFonts w:ascii="Tahoma" w:hAnsi="Tahoma" w:cs="Tahoma"/>
          <w:sz w:val="18"/>
          <w:szCs w:val="18"/>
          <w:rtl/>
        </w:rPr>
        <w:t>הרשות כי</w:t>
      </w:r>
      <w:r w:rsidRPr="0032284C">
        <w:rPr>
          <w:rFonts w:ascii="Tahoma" w:hAnsi="Tahoma" w:cs="Tahoma" w:hint="cs"/>
          <w:sz w:val="18"/>
          <w:szCs w:val="18"/>
          <w:rtl/>
        </w:rPr>
        <w:t xml:space="preserve"> בהמשך לממצאי הביקורת היא </w:t>
      </w:r>
      <w:r w:rsidRPr="0032284C">
        <w:rPr>
          <w:rFonts w:ascii="Tahoma" w:hAnsi="Tahoma" w:cs="Tahoma"/>
          <w:sz w:val="18"/>
          <w:szCs w:val="18"/>
          <w:rtl/>
        </w:rPr>
        <w:t>תגבש כללים לניהול מאגר המועמדים, בכפוף להנחיית הגורמים האמונים על מאגרי המידע במשרד האוצר.</w:t>
      </w:r>
    </w:p>
    <w:p w:rsidR="008C1634" w:rsidP="00103920">
      <w:pPr>
        <w:spacing w:line="240" w:lineRule="exact"/>
        <w:ind w:right="2268"/>
        <w:jc w:val="both"/>
        <w:rPr>
          <w:rFonts w:ascii="Tahoma" w:hAnsi="Tahoma" w:cs="Tahoma"/>
          <w:sz w:val="18"/>
          <w:szCs w:val="18"/>
          <w:rtl/>
        </w:rPr>
      </w:pPr>
    </w:p>
    <w:p w:rsidR="008C1634" w:rsidRPr="000862CA" w:rsidP="00755DB7">
      <w:pPr>
        <w:pStyle w:val="KOT4"/>
        <w:rPr>
          <w:rtl/>
        </w:rPr>
      </w:pPr>
      <w:r>
        <w:rPr>
          <w:rFonts w:hint="cs"/>
          <w:rtl/>
        </w:rPr>
        <w:t>נבחרת 2017</w:t>
      </w:r>
    </w:p>
    <w:p w:rsidR="008C1634" w:rsidRPr="0032284C" w:rsidP="00103920">
      <w:pPr>
        <w:spacing w:line="240" w:lineRule="exact"/>
        <w:ind w:right="2268"/>
        <w:jc w:val="both"/>
        <w:rPr>
          <w:rFonts w:ascii="Tahoma" w:hAnsi="Tahoma" w:cs="Tahoma"/>
          <w:sz w:val="18"/>
          <w:szCs w:val="18"/>
          <w:rtl/>
        </w:rPr>
      </w:pPr>
      <w:r w:rsidRPr="0032284C">
        <w:rPr>
          <w:rFonts w:ascii="Tahoma" w:hAnsi="Tahoma" w:cs="Tahoma" w:hint="cs"/>
          <w:sz w:val="18"/>
          <w:szCs w:val="18"/>
          <w:rtl/>
        </w:rPr>
        <w:t xml:space="preserve">בינואר 2017 פרסמה הרשות קול קורא המציע לכל המעוניין להגיש מועמדות ל"נבחרת הדירקטורים 2017" (להלן - חוזר 2017). בדרישות לנבחרת 2017 נעשו שינויים לעומת נבחרת 2015, ובהם: נוסף פרופיל חדש - מומחה בתחום הטכנולוגיה והחדשנות; רשימת המועמדים תגדל לכ-900 מועמדים - 400 ייבחרו בתהליך הנוכחי ו-500 יהיו מנבחרת 2015; מועמד ללא השכלה אקדמית יוכל לעמוד בתנאי הסף ובלבד שהוא בעל ניסיון רלוונטי רב; חלק מהמועמדים שייבחרו בתהליך הנוכחי יהיו מקרב האוכלוסייה האתיופית והמגזר החרדי וכן </w:t>
      </w:r>
      <w:r w:rsidRPr="002A7A7A">
        <w:rPr>
          <w:rFonts w:ascii="Tahoma" w:hAnsi="Tahoma" w:cs="Tahoma" w:hint="cs"/>
          <w:spacing w:val="-4"/>
          <w:sz w:val="18"/>
          <w:szCs w:val="18"/>
          <w:rtl/>
        </w:rPr>
        <w:t>מקרב עולים חדשים, על פי תיקון לחוק החברות הממשלתיות</w:t>
      </w:r>
      <w:r>
        <w:rPr>
          <w:rStyle w:val="FootnoteReference0"/>
          <w:rFonts w:ascii="Tahoma" w:hAnsi="Tahoma" w:cs="Tahoma"/>
          <w:spacing w:val="-4"/>
          <w:sz w:val="18"/>
          <w:szCs w:val="18"/>
          <w:rtl/>
        </w:rPr>
        <w:footnoteReference w:id="40"/>
      </w:r>
      <w:r w:rsidRPr="002A7A7A">
        <w:rPr>
          <w:rFonts w:ascii="Tahoma" w:hAnsi="Tahoma" w:cs="Tahoma" w:hint="cs"/>
          <w:spacing w:val="-4"/>
          <w:sz w:val="18"/>
          <w:szCs w:val="18"/>
          <w:rtl/>
        </w:rPr>
        <w:t xml:space="preserve"> שפורסם בדצמבר</w:t>
      </w:r>
      <w:r w:rsidRPr="0032284C">
        <w:rPr>
          <w:rFonts w:ascii="Tahoma" w:hAnsi="Tahoma" w:cs="Tahoma" w:hint="cs"/>
          <w:sz w:val="18"/>
          <w:szCs w:val="18"/>
          <w:rtl/>
        </w:rPr>
        <w:t xml:space="preserve"> 2016; תנאי הסף שונו: לכל הפרופילים נדרשות חמש שנות ניסיון; הניקוד בעבור ניסיון קודם בדירקטוריונים הופחת.</w:t>
      </w:r>
    </w:p>
    <w:p w:rsidR="008C1634" w:rsidRPr="0032284C" w:rsidP="00103920">
      <w:pPr>
        <w:spacing w:line="240" w:lineRule="exact"/>
        <w:ind w:right="2268"/>
        <w:jc w:val="both"/>
        <w:rPr>
          <w:rFonts w:ascii="Tahoma" w:hAnsi="Tahoma" w:cs="Tahoma"/>
          <w:sz w:val="18"/>
          <w:szCs w:val="18"/>
          <w:rtl/>
        </w:rPr>
      </w:pPr>
      <w:r w:rsidRPr="0032284C">
        <w:rPr>
          <w:rFonts w:ascii="Tahoma" w:hAnsi="Tahoma" w:cs="Tahoma" w:hint="cs"/>
          <w:sz w:val="18"/>
          <w:szCs w:val="18"/>
          <w:rtl/>
        </w:rPr>
        <w:t xml:space="preserve">לפי </w:t>
      </w:r>
      <w:r w:rsidRPr="0032284C">
        <w:rPr>
          <w:rFonts w:ascii="Tahoma" w:hAnsi="Tahoma" w:cs="Tahoma"/>
          <w:sz w:val="18"/>
          <w:szCs w:val="18"/>
          <w:rtl/>
        </w:rPr>
        <w:t>חוזר 2017</w:t>
      </w:r>
      <w:r w:rsidRPr="0032284C">
        <w:rPr>
          <w:rFonts w:ascii="Tahoma" w:hAnsi="Tahoma" w:cs="Tahoma" w:hint="cs"/>
          <w:sz w:val="18"/>
          <w:szCs w:val="18"/>
          <w:rtl/>
        </w:rPr>
        <w:t xml:space="preserve"> יגישו מועמדים את פרטיהם באמצעות מילוי שאלון ייעודי ממוחשב באתר האינטרנט של הרשות. הרשות תנקד את המועמדים לפי קריטריונים שנקבעו מראש בנוהל הנבחרת. בשלב ראשון של תהליך האיתור ייבחרו 900 מועמדים שיקבלו את הניקוד הגבוה ביותר בכל פרופיל, והם יעברו לשלב השני ויוזמנו לראיונות. 400 המועמדים שיקבלו את הניקוד הגבוה ביותר בראיון, בשקלול הניקוד שקיבלו בשלב הראשון, יצורפו לנבחרת 2017.</w:t>
      </w:r>
    </w:p>
    <w:p w:rsidR="008C1634" w:rsidRPr="0032284C" w:rsidP="007708BF">
      <w:pPr>
        <w:spacing w:after="240" w:line="240" w:lineRule="exact"/>
        <w:ind w:right="2268"/>
        <w:jc w:val="both"/>
        <w:rPr>
          <w:rFonts w:ascii="Tahoma" w:hAnsi="Tahoma" w:cs="Tahoma"/>
          <w:sz w:val="18"/>
          <w:szCs w:val="18"/>
          <w:rtl/>
        </w:rPr>
      </w:pPr>
      <w:r w:rsidRPr="0032284C">
        <w:rPr>
          <w:rFonts w:ascii="Tahoma" w:hAnsi="Tahoma" w:cs="Tahoma" w:hint="cs"/>
          <w:sz w:val="18"/>
          <w:szCs w:val="18"/>
          <w:rtl/>
        </w:rPr>
        <w:t>להלן ממצאים העולים מ</w:t>
      </w:r>
      <w:r w:rsidRPr="0032284C">
        <w:rPr>
          <w:rFonts w:ascii="Tahoma" w:hAnsi="Tahoma" w:cs="Tahoma"/>
          <w:sz w:val="18"/>
          <w:szCs w:val="18"/>
          <w:rtl/>
        </w:rPr>
        <w:t>חוזר 2017</w:t>
      </w:r>
      <w:r w:rsidRPr="0032284C">
        <w:rPr>
          <w:rFonts w:ascii="Tahoma" w:hAnsi="Tahoma" w:cs="Tahoma" w:hint="cs"/>
          <w:sz w:val="18"/>
          <w:szCs w:val="18"/>
          <w:rtl/>
        </w:rPr>
        <w:t xml:space="preserve">: </w:t>
      </w:r>
    </w:p>
    <w:p w:rsidR="008C1634" w:rsidRPr="007708BF" w:rsidP="007708BF">
      <w:pPr>
        <w:pStyle w:val="RESHET"/>
        <w:numPr>
          <w:ilvl w:val="0"/>
          <w:numId w:val="44"/>
        </w:numPr>
        <w:ind w:left="567" w:hanging="340"/>
      </w:pPr>
      <w:r w:rsidRPr="007708BF">
        <w:rPr>
          <w:rFonts w:hint="cs"/>
          <w:rtl/>
        </w:rPr>
        <w:t>לנבחרת</w:t>
      </w:r>
      <w:r w:rsidRPr="007708BF">
        <w:rPr>
          <w:rtl/>
        </w:rPr>
        <w:t xml:space="preserve"> 2017 אין תאריך </w:t>
      </w:r>
      <w:r w:rsidRPr="007708BF">
        <w:rPr>
          <w:rFonts w:hint="cs"/>
          <w:rtl/>
        </w:rPr>
        <w:t>תפוגה</w:t>
      </w:r>
      <w:r w:rsidRPr="007708BF">
        <w:rPr>
          <w:rtl/>
        </w:rPr>
        <w:t xml:space="preserve">, בדומה לנבחרות קודמות שבהן הרשות לא הודיעה למועמדים מהו מועד התפוגה </w:t>
      </w:r>
      <w:r w:rsidRPr="007708BF">
        <w:rPr>
          <w:rFonts w:hint="cs"/>
          <w:rtl/>
        </w:rPr>
        <w:t>של</w:t>
      </w:r>
      <w:r w:rsidRPr="007708BF">
        <w:rPr>
          <w:rtl/>
        </w:rPr>
        <w:t xml:space="preserve"> </w:t>
      </w:r>
      <w:r w:rsidRPr="007708BF">
        <w:rPr>
          <w:rFonts w:hint="cs"/>
          <w:rtl/>
        </w:rPr>
        <w:t>הנבחרות</w:t>
      </w:r>
      <w:r w:rsidRPr="007708BF">
        <w:rPr>
          <w:rtl/>
        </w:rPr>
        <w:t xml:space="preserve">. </w:t>
      </w:r>
    </w:p>
    <w:p w:rsidR="008C1634" w:rsidRPr="0032284C" w:rsidP="007708BF">
      <w:pPr>
        <w:spacing w:before="180" w:after="240" w:line="240" w:lineRule="exact"/>
        <w:ind w:left="340" w:right="2268"/>
        <w:jc w:val="both"/>
        <w:rPr>
          <w:rFonts w:ascii="Tahoma" w:hAnsi="Tahoma" w:cs="Tahoma"/>
          <w:sz w:val="18"/>
          <w:szCs w:val="18"/>
          <w:rtl/>
        </w:rPr>
      </w:pPr>
      <w:r w:rsidRPr="0032284C">
        <w:rPr>
          <w:rFonts w:ascii="Tahoma" w:hAnsi="Tahoma" w:cs="Tahoma"/>
          <w:sz w:val="18"/>
          <w:szCs w:val="18"/>
          <w:rtl/>
        </w:rPr>
        <w:t xml:space="preserve">הרשות </w:t>
      </w:r>
      <w:r w:rsidRPr="0032284C">
        <w:rPr>
          <w:rFonts w:ascii="Tahoma" w:hAnsi="Tahoma" w:cs="Tahoma" w:hint="cs"/>
          <w:sz w:val="18"/>
          <w:szCs w:val="18"/>
          <w:rtl/>
        </w:rPr>
        <w:t>הסבירה בתשובתה</w:t>
      </w:r>
      <w:r w:rsidRPr="0032284C">
        <w:rPr>
          <w:rFonts w:ascii="Tahoma" w:hAnsi="Tahoma" w:cs="Tahoma"/>
          <w:sz w:val="18"/>
          <w:szCs w:val="18"/>
          <w:rtl/>
        </w:rPr>
        <w:t xml:space="preserve"> כי </w:t>
      </w:r>
      <w:r w:rsidRPr="0032284C">
        <w:rPr>
          <w:rFonts w:ascii="Tahoma" w:hAnsi="Tahoma" w:cs="Tahoma" w:hint="cs"/>
          <w:sz w:val="18"/>
          <w:szCs w:val="18"/>
          <w:rtl/>
        </w:rPr>
        <w:t>ת</w:t>
      </w:r>
      <w:r w:rsidRPr="0032284C">
        <w:rPr>
          <w:rFonts w:ascii="Tahoma" w:hAnsi="Tahoma" w:cs="Tahoma"/>
          <w:sz w:val="18"/>
          <w:szCs w:val="18"/>
          <w:rtl/>
        </w:rPr>
        <w:t>הליך איתור נבחרת הדירקטורים רצוי שי</w:t>
      </w:r>
      <w:r w:rsidRPr="0032284C">
        <w:rPr>
          <w:rFonts w:ascii="Tahoma" w:hAnsi="Tahoma" w:cs="Tahoma" w:hint="cs"/>
          <w:sz w:val="18"/>
          <w:szCs w:val="18"/>
          <w:rtl/>
        </w:rPr>
        <w:t>יעשה</w:t>
      </w:r>
      <w:r w:rsidRPr="0032284C">
        <w:rPr>
          <w:rFonts w:ascii="Tahoma" w:hAnsi="Tahoma" w:cs="Tahoma"/>
          <w:sz w:val="18"/>
          <w:szCs w:val="18"/>
          <w:rtl/>
        </w:rPr>
        <w:t xml:space="preserve"> אחת לשנתיים</w:t>
      </w:r>
      <w:r w:rsidRPr="0032284C">
        <w:rPr>
          <w:rFonts w:ascii="Tahoma" w:hAnsi="Tahoma" w:cs="Tahoma" w:hint="cs"/>
          <w:sz w:val="18"/>
          <w:szCs w:val="18"/>
          <w:rtl/>
        </w:rPr>
        <w:t>, ו</w:t>
      </w:r>
      <w:r w:rsidRPr="0032284C">
        <w:rPr>
          <w:rFonts w:ascii="Tahoma" w:hAnsi="Tahoma" w:cs="Tahoma"/>
          <w:sz w:val="18"/>
          <w:szCs w:val="18"/>
          <w:rtl/>
        </w:rPr>
        <w:t xml:space="preserve">היא אינה מציינת תאריך לפקיעת הנבחרת </w:t>
      </w:r>
      <w:r w:rsidRPr="0032284C">
        <w:rPr>
          <w:rFonts w:ascii="Tahoma" w:hAnsi="Tahoma" w:cs="Tahoma" w:hint="cs"/>
          <w:sz w:val="18"/>
          <w:szCs w:val="18"/>
          <w:rtl/>
        </w:rPr>
        <w:t>כדי</w:t>
      </w:r>
      <w:r w:rsidRPr="0032284C">
        <w:rPr>
          <w:rFonts w:ascii="Tahoma" w:hAnsi="Tahoma" w:cs="Tahoma"/>
          <w:sz w:val="18"/>
          <w:szCs w:val="18"/>
          <w:rtl/>
        </w:rPr>
        <w:t xml:space="preserve"> למנוע מצב </w:t>
      </w:r>
      <w:r w:rsidRPr="0032284C">
        <w:rPr>
          <w:rFonts w:ascii="Tahoma" w:hAnsi="Tahoma" w:cs="Tahoma" w:hint="cs"/>
          <w:sz w:val="18"/>
          <w:szCs w:val="18"/>
          <w:rtl/>
        </w:rPr>
        <w:t>ש</w:t>
      </w:r>
      <w:r w:rsidRPr="0032284C">
        <w:rPr>
          <w:rFonts w:ascii="Tahoma" w:hAnsi="Tahoma" w:cs="Tahoma"/>
          <w:sz w:val="18"/>
          <w:szCs w:val="18"/>
          <w:rtl/>
        </w:rPr>
        <w:t xml:space="preserve">בו תוקפה של נבחרת פוקע בטרם הסתיים </w:t>
      </w:r>
      <w:r w:rsidRPr="0032284C">
        <w:rPr>
          <w:rFonts w:ascii="Tahoma" w:hAnsi="Tahoma" w:cs="Tahoma" w:hint="cs"/>
          <w:sz w:val="18"/>
          <w:szCs w:val="18"/>
          <w:rtl/>
        </w:rPr>
        <w:t>ת</w:t>
      </w:r>
      <w:r w:rsidRPr="0032284C">
        <w:rPr>
          <w:rFonts w:ascii="Tahoma" w:hAnsi="Tahoma" w:cs="Tahoma"/>
          <w:sz w:val="18"/>
          <w:szCs w:val="18"/>
          <w:rtl/>
        </w:rPr>
        <w:t xml:space="preserve">הליך </w:t>
      </w:r>
      <w:r w:rsidRPr="0032284C">
        <w:rPr>
          <w:rFonts w:ascii="Tahoma" w:hAnsi="Tahoma" w:cs="Tahoma" w:hint="cs"/>
          <w:sz w:val="18"/>
          <w:szCs w:val="18"/>
          <w:rtl/>
        </w:rPr>
        <w:t xml:space="preserve">בחירת </w:t>
      </w:r>
      <w:r w:rsidRPr="0032284C">
        <w:rPr>
          <w:rFonts w:ascii="Tahoma" w:hAnsi="Tahoma" w:cs="Tahoma"/>
          <w:sz w:val="18"/>
          <w:szCs w:val="18"/>
          <w:rtl/>
        </w:rPr>
        <w:t>נבחרת חדש</w:t>
      </w:r>
      <w:r w:rsidRPr="0032284C">
        <w:rPr>
          <w:rFonts w:ascii="Tahoma" w:hAnsi="Tahoma" w:cs="Tahoma" w:hint="cs"/>
          <w:sz w:val="18"/>
          <w:szCs w:val="18"/>
          <w:rtl/>
        </w:rPr>
        <w:t>ה</w:t>
      </w:r>
      <w:r w:rsidRPr="0032284C">
        <w:rPr>
          <w:rFonts w:ascii="Tahoma" w:hAnsi="Tahoma" w:cs="Tahoma"/>
          <w:sz w:val="18"/>
          <w:szCs w:val="18"/>
          <w:rtl/>
        </w:rPr>
        <w:t>, ו</w:t>
      </w:r>
      <w:r w:rsidRPr="0032284C">
        <w:rPr>
          <w:rFonts w:ascii="Tahoma" w:hAnsi="Tahoma" w:cs="Tahoma" w:hint="cs"/>
          <w:sz w:val="18"/>
          <w:szCs w:val="18"/>
          <w:rtl/>
        </w:rPr>
        <w:t>ה</w:t>
      </w:r>
      <w:r w:rsidRPr="0032284C">
        <w:rPr>
          <w:rFonts w:ascii="Tahoma" w:hAnsi="Tahoma" w:cs="Tahoma"/>
          <w:sz w:val="18"/>
          <w:szCs w:val="18"/>
          <w:rtl/>
        </w:rPr>
        <w:t>כ</w:t>
      </w:r>
      <w:r w:rsidRPr="0032284C">
        <w:rPr>
          <w:rFonts w:ascii="Tahoma" w:hAnsi="Tahoma" w:cs="Tahoma" w:hint="cs"/>
          <w:sz w:val="18"/>
          <w:szCs w:val="18"/>
          <w:rtl/>
        </w:rPr>
        <w:t>ו</w:t>
      </w:r>
      <w:r w:rsidRPr="0032284C">
        <w:rPr>
          <w:rFonts w:ascii="Tahoma" w:hAnsi="Tahoma" w:cs="Tahoma"/>
          <w:sz w:val="18"/>
          <w:szCs w:val="18"/>
          <w:rtl/>
        </w:rPr>
        <w:t>ל כדי לאפשר לשרים בחירה מתוך מאגר גדול ככל שניתן.</w:t>
      </w:r>
    </w:p>
    <w:p w:rsidR="008C1634" w:rsidRPr="0032284C" w:rsidP="007708BF">
      <w:pPr>
        <w:pStyle w:val="RESHET"/>
        <w:ind w:left="567"/>
      </w:pPr>
      <w:r w:rsidRPr="0032284C">
        <w:rPr>
          <w:rtl/>
        </w:rPr>
        <w:t xml:space="preserve">משרד מבקר המדינה מעיר </w:t>
      </w:r>
      <w:r w:rsidRPr="0032284C">
        <w:rPr>
          <w:rFonts w:hint="cs"/>
          <w:rtl/>
        </w:rPr>
        <w:t>ל</w:t>
      </w:r>
      <w:r w:rsidRPr="0032284C">
        <w:rPr>
          <w:rtl/>
        </w:rPr>
        <w:t xml:space="preserve">רשות </w:t>
      </w:r>
      <w:r w:rsidRPr="0032284C">
        <w:rPr>
          <w:rFonts w:hint="cs"/>
          <w:rtl/>
        </w:rPr>
        <w:t xml:space="preserve">כי עליה </w:t>
      </w:r>
      <w:r w:rsidRPr="0032284C">
        <w:rPr>
          <w:rtl/>
        </w:rPr>
        <w:t xml:space="preserve">לפרסם </w:t>
      </w:r>
      <w:r w:rsidRPr="0032284C">
        <w:rPr>
          <w:rFonts w:hint="cs"/>
          <w:rtl/>
        </w:rPr>
        <w:t>שת</w:t>
      </w:r>
      <w:r w:rsidRPr="0032284C">
        <w:rPr>
          <w:rtl/>
        </w:rPr>
        <w:t>הליך איתור נבחרת הדירקטורים י</w:t>
      </w:r>
      <w:r w:rsidRPr="0032284C">
        <w:rPr>
          <w:rFonts w:hint="cs"/>
          <w:rtl/>
        </w:rPr>
        <w:t>יעשה</w:t>
      </w:r>
      <w:r w:rsidRPr="0032284C">
        <w:rPr>
          <w:rtl/>
        </w:rPr>
        <w:t xml:space="preserve"> אחת לשנתיים כדי שהשרים והמועמדים יוכלו להיערך בהתאם.</w:t>
      </w:r>
    </w:p>
    <w:p w:rsidR="008C1634" w:rsidRPr="0032284C" w:rsidP="00103920">
      <w:pPr>
        <w:pStyle w:val="ListParagraph"/>
        <w:numPr>
          <w:ilvl w:val="0"/>
          <w:numId w:val="44"/>
        </w:numPr>
        <w:spacing w:before="180"/>
        <w:ind w:left="340" w:hanging="340"/>
      </w:pPr>
      <w:r w:rsidRPr="0032284C">
        <w:rPr>
          <w:rtl/>
        </w:rPr>
        <w:t>חוזר 2017</w:t>
      </w:r>
      <w:r w:rsidRPr="0032284C">
        <w:rPr>
          <w:rFonts w:hint="cs"/>
          <w:rtl/>
        </w:rPr>
        <w:t xml:space="preserve"> מאפשר לרשות שיקול דעת נרחב בשלבי תהליך איתור המועמדים. למשל, "הרשות תהיה רשאית להגדיל את מספר המועמדים שיוצעו לשרים בהתאם לשיקול דעתה המקצועי"; "</w:t>
      </w:r>
      <w:r w:rsidRPr="0032284C">
        <w:rPr>
          <w:rtl/>
        </w:rPr>
        <w:t>הרשות תהיה רשאית, אך לא חייבת, לפי שיקול דעתה המוחלט והבלעדי, לאפשר למועמדים להבהיר, להשלים או לתקן מסמכים שהגשתם נדרשת על פי הנוהל</w:t>
      </w:r>
      <w:r w:rsidRPr="0032284C">
        <w:rPr>
          <w:rFonts w:hint="cs"/>
          <w:rtl/>
        </w:rPr>
        <w:t>"; נציג הרשות יקיים ראיון למועמדים</w:t>
      </w:r>
      <w:r w:rsidRPr="0032284C">
        <w:rPr>
          <w:rtl/>
        </w:rPr>
        <w:t>.</w:t>
      </w:r>
      <w:r w:rsidRPr="00177101" w:rsidR="00177101">
        <w:rPr>
          <w:noProof/>
          <w:sz w:val="17"/>
          <w:szCs w:val="17"/>
          <w:rtl/>
        </w:rPr>
        <w:t xml:space="preserve"> </w:t>
      </w:r>
      <w:r w:rsidRPr="0012789B" w:rsidR="00177101">
        <w:rPr>
          <w:noProof/>
          <w:sz w:val="17"/>
          <w:szCs w:val="17"/>
          <w:rtl/>
        </w:rPr>
        <mc:AlternateContent>
          <mc:Choice Requires="wps">
            <w:drawing>
              <wp:anchor distT="0" distB="0" distL="114300" distR="114300" simplePos="0" relativeHeight="251701248" behindDoc="1" locked="0" layoutInCell="1" allowOverlap="1">
                <wp:simplePos x="0" y="0"/>
                <wp:positionH relativeFrom="margin">
                  <wp:posOffset>-431800</wp:posOffset>
                </wp:positionH>
                <wp:positionV relativeFrom="margin">
                  <wp:align>top</wp:align>
                </wp:positionV>
                <wp:extent cx="1620000" cy="4140000"/>
                <wp:effectExtent l="0" t="0" r="0" b="0"/>
                <wp:wrapNone/>
                <wp:docPr id="7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852C6" w:rsidRPr="00373C5D" w:rsidP="00177101">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91886067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774596"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852C6" w:rsidRPr="00881D99" w:rsidP="00177101">
                            <w:pPr>
                              <w:spacing w:after="0" w:line="240" w:lineRule="auto"/>
                              <w:rPr>
                                <w:color w:val="0B5294"/>
                                <w:spacing w:val="-4"/>
                                <w:sz w:val="24"/>
                                <w:szCs w:val="24"/>
                                <w:rtl/>
                                <w:cs/>
                              </w:rPr>
                            </w:pPr>
                            <w:r w:rsidRPr="00CB23E0">
                              <w:rPr>
                                <w:rFonts w:cs="Tahoma" w:hint="eastAsia"/>
                                <w:color w:val="0B5294"/>
                                <w:spacing w:val="-4"/>
                                <w:sz w:val="24"/>
                                <w:szCs w:val="24"/>
                                <w:rtl/>
                              </w:rPr>
                              <w:t>חוזר</w:t>
                            </w:r>
                            <w:r w:rsidRPr="00CB23E0">
                              <w:rPr>
                                <w:rFonts w:cs="Tahoma"/>
                                <w:color w:val="0B5294"/>
                                <w:spacing w:val="-4"/>
                                <w:sz w:val="24"/>
                                <w:szCs w:val="24"/>
                                <w:rtl/>
                              </w:rPr>
                              <w:t xml:space="preserve"> 2017 </w:t>
                            </w:r>
                            <w:r w:rsidRPr="00CB23E0">
                              <w:rPr>
                                <w:rFonts w:cs="Tahoma" w:hint="eastAsia"/>
                                <w:color w:val="0B5294"/>
                                <w:spacing w:val="-4"/>
                                <w:sz w:val="24"/>
                                <w:szCs w:val="24"/>
                                <w:rtl/>
                              </w:rPr>
                              <w:t>מאפשר</w:t>
                            </w:r>
                            <w:r w:rsidRPr="00CB23E0">
                              <w:rPr>
                                <w:rFonts w:cs="Tahoma"/>
                                <w:color w:val="0B5294"/>
                                <w:spacing w:val="-4"/>
                                <w:sz w:val="24"/>
                                <w:szCs w:val="24"/>
                                <w:rtl/>
                              </w:rPr>
                              <w:t xml:space="preserve"> </w:t>
                            </w:r>
                            <w:r w:rsidRPr="00CB23E0">
                              <w:rPr>
                                <w:rFonts w:cs="Tahoma" w:hint="eastAsia"/>
                                <w:color w:val="0B5294"/>
                                <w:spacing w:val="-4"/>
                                <w:sz w:val="24"/>
                                <w:szCs w:val="24"/>
                                <w:rtl/>
                              </w:rPr>
                              <w:t>לרשות</w:t>
                            </w:r>
                            <w:r w:rsidRPr="00CB23E0">
                              <w:rPr>
                                <w:rFonts w:cs="Tahoma"/>
                                <w:color w:val="0B5294"/>
                                <w:spacing w:val="-4"/>
                                <w:sz w:val="24"/>
                                <w:szCs w:val="24"/>
                                <w:rtl/>
                              </w:rPr>
                              <w:t xml:space="preserve"> </w:t>
                            </w:r>
                            <w:r w:rsidRPr="00CB23E0">
                              <w:rPr>
                                <w:rFonts w:cs="Tahoma" w:hint="eastAsia"/>
                                <w:color w:val="0B5294"/>
                                <w:spacing w:val="-4"/>
                                <w:sz w:val="24"/>
                                <w:szCs w:val="24"/>
                                <w:rtl/>
                              </w:rPr>
                              <w:t>שיקול</w:t>
                            </w:r>
                            <w:r w:rsidRPr="00CB23E0">
                              <w:rPr>
                                <w:rFonts w:cs="Tahoma"/>
                                <w:color w:val="0B5294"/>
                                <w:spacing w:val="-4"/>
                                <w:sz w:val="24"/>
                                <w:szCs w:val="24"/>
                                <w:rtl/>
                              </w:rPr>
                              <w:t xml:space="preserve"> </w:t>
                            </w:r>
                            <w:r w:rsidRPr="00CB23E0">
                              <w:rPr>
                                <w:rFonts w:cs="Tahoma" w:hint="eastAsia"/>
                                <w:color w:val="0B5294"/>
                                <w:spacing w:val="-4"/>
                                <w:sz w:val="24"/>
                                <w:szCs w:val="24"/>
                                <w:rtl/>
                              </w:rPr>
                              <w:t>דעת</w:t>
                            </w:r>
                            <w:r w:rsidRPr="00CB23E0">
                              <w:rPr>
                                <w:rFonts w:cs="Tahoma"/>
                                <w:color w:val="0B5294"/>
                                <w:spacing w:val="-4"/>
                                <w:sz w:val="24"/>
                                <w:szCs w:val="24"/>
                                <w:rtl/>
                              </w:rPr>
                              <w:t xml:space="preserve"> </w:t>
                            </w:r>
                            <w:r w:rsidRPr="00CB23E0">
                              <w:rPr>
                                <w:rFonts w:cs="Tahoma" w:hint="eastAsia"/>
                                <w:color w:val="0B5294"/>
                                <w:spacing w:val="-4"/>
                                <w:sz w:val="24"/>
                                <w:szCs w:val="24"/>
                                <w:rtl/>
                              </w:rPr>
                              <w:t>נרחב</w:t>
                            </w:r>
                            <w:r w:rsidRPr="00CB23E0">
                              <w:rPr>
                                <w:rFonts w:cs="Tahoma"/>
                                <w:color w:val="0B5294"/>
                                <w:spacing w:val="-4"/>
                                <w:sz w:val="24"/>
                                <w:szCs w:val="24"/>
                                <w:rtl/>
                              </w:rPr>
                              <w:t xml:space="preserve"> </w:t>
                            </w:r>
                            <w:r w:rsidRPr="00CB23E0">
                              <w:rPr>
                                <w:rFonts w:cs="Tahoma" w:hint="eastAsia"/>
                                <w:color w:val="0B5294"/>
                                <w:spacing w:val="-4"/>
                                <w:sz w:val="24"/>
                                <w:szCs w:val="24"/>
                                <w:rtl/>
                              </w:rPr>
                              <w:t>בשלבי</w:t>
                            </w:r>
                            <w:r w:rsidRPr="00CB23E0">
                              <w:rPr>
                                <w:rFonts w:cs="Tahoma"/>
                                <w:color w:val="0B5294"/>
                                <w:spacing w:val="-4"/>
                                <w:sz w:val="24"/>
                                <w:szCs w:val="24"/>
                                <w:rtl/>
                              </w:rPr>
                              <w:t xml:space="preserve"> </w:t>
                            </w:r>
                            <w:r w:rsidRPr="00CB23E0">
                              <w:rPr>
                                <w:rFonts w:cs="Tahoma" w:hint="eastAsia"/>
                                <w:color w:val="0B5294"/>
                                <w:spacing w:val="-4"/>
                                <w:sz w:val="24"/>
                                <w:szCs w:val="24"/>
                                <w:rtl/>
                              </w:rPr>
                              <w:t>התהליך</w:t>
                            </w:r>
                            <w:r w:rsidRPr="00CB23E0">
                              <w:rPr>
                                <w:rFonts w:cs="Tahoma"/>
                                <w:color w:val="0B5294"/>
                                <w:spacing w:val="-4"/>
                                <w:sz w:val="24"/>
                                <w:szCs w:val="24"/>
                                <w:rtl/>
                              </w:rPr>
                              <w:t xml:space="preserve"> </w:t>
                            </w:r>
                            <w:r w:rsidRPr="00CB23E0">
                              <w:rPr>
                                <w:rFonts w:cs="Tahoma" w:hint="eastAsia"/>
                                <w:color w:val="0B5294"/>
                                <w:spacing w:val="-4"/>
                                <w:sz w:val="24"/>
                                <w:szCs w:val="24"/>
                                <w:rtl/>
                              </w:rPr>
                              <w:t>לאיתור</w:t>
                            </w:r>
                            <w:r w:rsidRPr="00CB23E0">
                              <w:rPr>
                                <w:rFonts w:cs="Tahoma"/>
                                <w:color w:val="0B5294"/>
                                <w:spacing w:val="-4"/>
                                <w:sz w:val="24"/>
                                <w:szCs w:val="24"/>
                                <w:rtl/>
                              </w:rPr>
                              <w:t xml:space="preserve"> </w:t>
                            </w:r>
                            <w:r w:rsidRPr="00CB23E0">
                              <w:rPr>
                                <w:rFonts w:cs="Tahoma" w:hint="eastAsia"/>
                                <w:color w:val="0B5294"/>
                                <w:spacing w:val="-4"/>
                                <w:sz w:val="24"/>
                                <w:szCs w:val="24"/>
                                <w:rtl/>
                              </w:rPr>
                              <w:t>המועמדים</w:t>
                            </w:r>
                          </w:p>
                          <w:p w:rsidR="005852C6" w:rsidRPr="00373C5D" w:rsidP="00177101">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201984625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45764"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7"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14208" filled="f" stroked="f">
                <v:textbox>
                  <w:txbxContent>
                    <w:p w:rsidR="005852C6" w:rsidRPr="00373C5D" w:rsidP="00177101">
                      <w:pPr>
                        <w:spacing w:line="240" w:lineRule="atLeast"/>
                        <w:rPr>
                          <w:rFonts w:cs="Tahoma"/>
                          <w:b/>
                          <w:bCs/>
                          <w:color w:val="0B5294"/>
                          <w:sz w:val="48"/>
                          <w:szCs w:val="48"/>
                          <w:rtl/>
                        </w:rPr>
                      </w:pPr>
                      <w:drawing>
                        <wp:inline distT="0" distB="0" distL="0" distR="0">
                          <wp:extent cx="311150" cy="256800"/>
                          <wp:effectExtent l="0" t="0" r="0" b="0"/>
                          <wp:docPr id="7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88807"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852C6" w:rsidRPr="00881D99" w:rsidP="00177101">
                      <w:pPr>
                        <w:spacing w:after="0" w:line="240" w:lineRule="auto"/>
                        <w:rPr>
                          <w:color w:val="0B5294"/>
                          <w:spacing w:val="-4"/>
                          <w:sz w:val="24"/>
                          <w:szCs w:val="24"/>
                          <w:rtl/>
                          <w:cs/>
                        </w:rPr>
                      </w:pPr>
                      <w:r w:rsidRPr="00CB23E0">
                        <w:rPr>
                          <w:rFonts w:cs="Tahoma" w:hint="eastAsia"/>
                          <w:color w:val="0B5294"/>
                          <w:spacing w:val="-4"/>
                          <w:sz w:val="24"/>
                          <w:szCs w:val="24"/>
                          <w:rtl/>
                        </w:rPr>
                        <w:t>חוזר</w:t>
                      </w:r>
                      <w:r w:rsidRPr="00CB23E0">
                        <w:rPr>
                          <w:rFonts w:cs="Tahoma"/>
                          <w:color w:val="0B5294"/>
                          <w:spacing w:val="-4"/>
                          <w:sz w:val="24"/>
                          <w:szCs w:val="24"/>
                          <w:rtl/>
                        </w:rPr>
                        <w:t xml:space="preserve"> 2017 </w:t>
                      </w:r>
                      <w:r w:rsidRPr="00CB23E0">
                        <w:rPr>
                          <w:rFonts w:cs="Tahoma" w:hint="eastAsia"/>
                          <w:color w:val="0B5294"/>
                          <w:spacing w:val="-4"/>
                          <w:sz w:val="24"/>
                          <w:szCs w:val="24"/>
                          <w:rtl/>
                        </w:rPr>
                        <w:t>מאפשר</w:t>
                      </w:r>
                      <w:r w:rsidRPr="00CB23E0">
                        <w:rPr>
                          <w:rFonts w:cs="Tahoma"/>
                          <w:color w:val="0B5294"/>
                          <w:spacing w:val="-4"/>
                          <w:sz w:val="24"/>
                          <w:szCs w:val="24"/>
                          <w:rtl/>
                        </w:rPr>
                        <w:t xml:space="preserve"> </w:t>
                      </w:r>
                      <w:r w:rsidRPr="00CB23E0">
                        <w:rPr>
                          <w:rFonts w:cs="Tahoma" w:hint="eastAsia"/>
                          <w:color w:val="0B5294"/>
                          <w:spacing w:val="-4"/>
                          <w:sz w:val="24"/>
                          <w:szCs w:val="24"/>
                          <w:rtl/>
                        </w:rPr>
                        <w:t>לרשות</w:t>
                      </w:r>
                      <w:r w:rsidRPr="00CB23E0">
                        <w:rPr>
                          <w:rFonts w:cs="Tahoma"/>
                          <w:color w:val="0B5294"/>
                          <w:spacing w:val="-4"/>
                          <w:sz w:val="24"/>
                          <w:szCs w:val="24"/>
                          <w:rtl/>
                        </w:rPr>
                        <w:t xml:space="preserve"> </w:t>
                      </w:r>
                      <w:r w:rsidRPr="00CB23E0">
                        <w:rPr>
                          <w:rFonts w:cs="Tahoma" w:hint="eastAsia"/>
                          <w:color w:val="0B5294"/>
                          <w:spacing w:val="-4"/>
                          <w:sz w:val="24"/>
                          <w:szCs w:val="24"/>
                          <w:rtl/>
                        </w:rPr>
                        <w:t>שיקול</w:t>
                      </w:r>
                      <w:r w:rsidRPr="00CB23E0">
                        <w:rPr>
                          <w:rFonts w:cs="Tahoma"/>
                          <w:color w:val="0B5294"/>
                          <w:spacing w:val="-4"/>
                          <w:sz w:val="24"/>
                          <w:szCs w:val="24"/>
                          <w:rtl/>
                        </w:rPr>
                        <w:t xml:space="preserve"> </w:t>
                      </w:r>
                      <w:r w:rsidRPr="00CB23E0">
                        <w:rPr>
                          <w:rFonts w:cs="Tahoma" w:hint="eastAsia"/>
                          <w:color w:val="0B5294"/>
                          <w:spacing w:val="-4"/>
                          <w:sz w:val="24"/>
                          <w:szCs w:val="24"/>
                          <w:rtl/>
                        </w:rPr>
                        <w:t>דעת</w:t>
                      </w:r>
                      <w:r w:rsidRPr="00CB23E0">
                        <w:rPr>
                          <w:rFonts w:cs="Tahoma"/>
                          <w:color w:val="0B5294"/>
                          <w:spacing w:val="-4"/>
                          <w:sz w:val="24"/>
                          <w:szCs w:val="24"/>
                          <w:rtl/>
                        </w:rPr>
                        <w:t xml:space="preserve"> </w:t>
                      </w:r>
                      <w:r w:rsidRPr="00CB23E0">
                        <w:rPr>
                          <w:rFonts w:cs="Tahoma" w:hint="eastAsia"/>
                          <w:color w:val="0B5294"/>
                          <w:spacing w:val="-4"/>
                          <w:sz w:val="24"/>
                          <w:szCs w:val="24"/>
                          <w:rtl/>
                        </w:rPr>
                        <w:t>נרחב</w:t>
                      </w:r>
                      <w:r w:rsidRPr="00CB23E0">
                        <w:rPr>
                          <w:rFonts w:cs="Tahoma"/>
                          <w:color w:val="0B5294"/>
                          <w:spacing w:val="-4"/>
                          <w:sz w:val="24"/>
                          <w:szCs w:val="24"/>
                          <w:rtl/>
                        </w:rPr>
                        <w:t xml:space="preserve"> </w:t>
                      </w:r>
                      <w:r w:rsidRPr="00CB23E0">
                        <w:rPr>
                          <w:rFonts w:cs="Tahoma" w:hint="eastAsia"/>
                          <w:color w:val="0B5294"/>
                          <w:spacing w:val="-4"/>
                          <w:sz w:val="24"/>
                          <w:szCs w:val="24"/>
                          <w:rtl/>
                        </w:rPr>
                        <w:t>בשלבי</w:t>
                      </w:r>
                      <w:r w:rsidRPr="00CB23E0">
                        <w:rPr>
                          <w:rFonts w:cs="Tahoma"/>
                          <w:color w:val="0B5294"/>
                          <w:spacing w:val="-4"/>
                          <w:sz w:val="24"/>
                          <w:szCs w:val="24"/>
                          <w:rtl/>
                        </w:rPr>
                        <w:t xml:space="preserve"> </w:t>
                      </w:r>
                      <w:r w:rsidRPr="00CB23E0">
                        <w:rPr>
                          <w:rFonts w:cs="Tahoma" w:hint="eastAsia"/>
                          <w:color w:val="0B5294"/>
                          <w:spacing w:val="-4"/>
                          <w:sz w:val="24"/>
                          <w:szCs w:val="24"/>
                          <w:rtl/>
                        </w:rPr>
                        <w:t>התהליך</w:t>
                      </w:r>
                      <w:r w:rsidRPr="00CB23E0">
                        <w:rPr>
                          <w:rFonts w:cs="Tahoma"/>
                          <w:color w:val="0B5294"/>
                          <w:spacing w:val="-4"/>
                          <w:sz w:val="24"/>
                          <w:szCs w:val="24"/>
                          <w:rtl/>
                        </w:rPr>
                        <w:t xml:space="preserve"> </w:t>
                      </w:r>
                      <w:r w:rsidRPr="00CB23E0">
                        <w:rPr>
                          <w:rFonts w:cs="Tahoma" w:hint="eastAsia"/>
                          <w:color w:val="0B5294"/>
                          <w:spacing w:val="-4"/>
                          <w:sz w:val="24"/>
                          <w:szCs w:val="24"/>
                          <w:rtl/>
                        </w:rPr>
                        <w:t>לאיתור</w:t>
                      </w:r>
                      <w:r w:rsidRPr="00CB23E0">
                        <w:rPr>
                          <w:rFonts w:cs="Tahoma"/>
                          <w:color w:val="0B5294"/>
                          <w:spacing w:val="-4"/>
                          <w:sz w:val="24"/>
                          <w:szCs w:val="24"/>
                          <w:rtl/>
                        </w:rPr>
                        <w:t xml:space="preserve"> </w:t>
                      </w:r>
                      <w:r w:rsidRPr="00CB23E0">
                        <w:rPr>
                          <w:rFonts w:cs="Tahoma" w:hint="eastAsia"/>
                          <w:color w:val="0B5294"/>
                          <w:spacing w:val="-4"/>
                          <w:sz w:val="24"/>
                          <w:szCs w:val="24"/>
                          <w:rtl/>
                        </w:rPr>
                        <w:t>המועמדים</w:t>
                      </w:r>
                    </w:p>
                    <w:p w:rsidR="005852C6" w:rsidRPr="00373C5D" w:rsidP="00177101">
                      <w:pPr>
                        <w:spacing w:before="120" w:after="0" w:line="240" w:lineRule="atLeast"/>
                        <w:rPr>
                          <w:rFonts w:cs="Tahoma"/>
                          <w:b/>
                          <w:bCs/>
                          <w:color w:val="0B5294"/>
                          <w:sz w:val="48"/>
                          <w:szCs w:val="48"/>
                          <w:rtl/>
                        </w:rPr>
                      </w:pPr>
                      <w:drawing>
                        <wp:inline distT="0" distB="0" distL="0" distR="0">
                          <wp:extent cx="288000" cy="31337"/>
                          <wp:effectExtent l="0" t="0" r="0" b="6985"/>
                          <wp:docPr id="7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783734"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8C1634" w:rsidRPr="0032284C" w:rsidP="007708BF">
      <w:pPr>
        <w:spacing w:after="240" w:line="240" w:lineRule="exact"/>
        <w:ind w:left="340" w:right="2268"/>
        <w:jc w:val="both"/>
        <w:rPr>
          <w:rFonts w:ascii="Tahoma" w:hAnsi="Tahoma" w:cs="Tahoma"/>
          <w:sz w:val="18"/>
          <w:szCs w:val="18"/>
          <w:rtl/>
        </w:rPr>
      </w:pPr>
      <w:r w:rsidRPr="0032284C">
        <w:rPr>
          <w:rFonts w:ascii="Tahoma" w:hAnsi="Tahoma" w:cs="Tahoma"/>
          <w:sz w:val="18"/>
          <w:szCs w:val="18"/>
          <w:rtl/>
        </w:rPr>
        <w:t xml:space="preserve">הרשות </w:t>
      </w:r>
      <w:r w:rsidRPr="0032284C">
        <w:rPr>
          <w:rFonts w:ascii="Tahoma" w:hAnsi="Tahoma" w:cs="Tahoma" w:hint="cs"/>
          <w:sz w:val="18"/>
          <w:szCs w:val="18"/>
          <w:rtl/>
        </w:rPr>
        <w:t>מסרה בתשובתה</w:t>
      </w:r>
      <w:r w:rsidRPr="0032284C">
        <w:rPr>
          <w:rFonts w:ascii="Tahoma" w:hAnsi="Tahoma" w:cs="Tahoma"/>
          <w:sz w:val="18"/>
          <w:szCs w:val="18"/>
          <w:rtl/>
        </w:rPr>
        <w:t xml:space="preserve"> כי שיקול הדעת נקבע </w:t>
      </w:r>
      <w:r w:rsidRPr="0032284C">
        <w:rPr>
          <w:rFonts w:ascii="Tahoma" w:hAnsi="Tahoma" w:cs="Tahoma" w:hint="cs"/>
          <w:sz w:val="18"/>
          <w:szCs w:val="18"/>
          <w:rtl/>
        </w:rPr>
        <w:t>כדי</w:t>
      </w:r>
      <w:r w:rsidRPr="0032284C">
        <w:rPr>
          <w:rFonts w:ascii="Tahoma" w:hAnsi="Tahoma" w:cs="Tahoma"/>
          <w:sz w:val="18"/>
          <w:szCs w:val="18"/>
          <w:rtl/>
        </w:rPr>
        <w:t xml:space="preserve"> שלא "לקבוע מסמרות" ו</w:t>
      </w:r>
      <w:r w:rsidRPr="0032284C">
        <w:rPr>
          <w:rFonts w:ascii="Tahoma" w:hAnsi="Tahoma" w:cs="Tahoma" w:hint="cs"/>
          <w:sz w:val="18"/>
          <w:szCs w:val="18"/>
          <w:rtl/>
        </w:rPr>
        <w:t xml:space="preserve">כדי </w:t>
      </w:r>
      <w:r w:rsidRPr="0032284C">
        <w:rPr>
          <w:rFonts w:ascii="Tahoma" w:hAnsi="Tahoma" w:cs="Tahoma"/>
          <w:sz w:val="18"/>
          <w:szCs w:val="18"/>
          <w:rtl/>
        </w:rPr>
        <w:t>למנוע מצבים בלתי אפשריים</w:t>
      </w:r>
      <w:r w:rsidRPr="0032284C">
        <w:rPr>
          <w:rFonts w:ascii="Tahoma" w:hAnsi="Tahoma" w:cs="Tahoma" w:hint="cs"/>
          <w:sz w:val="18"/>
          <w:szCs w:val="18"/>
          <w:rtl/>
        </w:rPr>
        <w:t>.</w:t>
      </w:r>
      <w:r w:rsidRPr="0032284C">
        <w:rPr>
          <w:rFonts w:ascii="Tahoma" w:hAnsi="Tahoma" w:cs="Tahoma"/>
          <w:sz w:val="18"/>
          <w:szCs w:val="18"/>
          <w:rtl/>
        </w:rPr>
        <w:t xml:space="preserve"> למשל, </w:t>
      </w:r>
      <w:r w:rsidRPr="0032284C">
        <w:rPr>
          <w:rFonts w:ascii="Tahoma" w:hAnsi="Tahoma" w:cs="Tahoma" w:hint="cs"/>
          <w:sz w:val="18"/>
          <w:szCs w:val="18"/>
          <w:rtl/>
        </w:rPr>
        <w:t xml:space="preserve">בנוהל, </w:t>
      </w:r>
      <w:r w:rsidRPr="0032284C">
        <w:rPr>
          <w:rFonts w:ascii="Tahoma" w:hAnsi="Tahoma" w:cs="Tahoma"/>
          <w:sz w:val="18"/>
          <w:szCs w:val="18"/>
          <w:rtl/>
        </w:rPr>
        <w:t xml:space="preserve">הרשות </w:t>
      </w:r>
      <w:r w:rsidRPr="0032284C">
        <w:rPr>
          <w:rFonts w:ascii="Tahoma" w:hAnsi="Tahoma" w:cs="Tahoma" w:hint="cs"/>
          <w:sz w:val="18"/>
          <w:szCs w:val="18"/>
          <w:rtl/>
        </w:rPr>
        <w:t xml:space="preserve">מונעת ממועמד </w:t>
      </w:r>
      <w:r w:rsidRPr="0032284C">
        <w:rPr>
          <w:rFonts w:ascii="Tahoma" w:hAnsi="Tahoma" w:cs="Tahoma"/>
          <w:sz w:val="18"/>
          <w:szCs w:val="18"/>
          <w:rtl/>
        </w:rPr>
        <w:t>אפשר</w:t>
      </w:r>
      <w:r w:rsidRPr="0032284C">
        <w:rPr>
          <w:rFonts w:ascii="Tahoma" w:hAnsi="Tahoma" w:cs="Tahoma" w:hint="cs"/>
          <w:sz w:val="18"/>
          <w:szCs w:val="18"/>
          <w:rtl/>
        </w:rPr>
        <w:t>ות</w:t>
      </w:r>
      <w:r w:rsidRPr="0032284C">
        <w:rPr>
          <w:rFonts w:ascii="Tahoma" w:hAnsi="Tahoma" w:cs="Tahoma"/>
          <w:sz w:val="18"/>
          <w:szCs w:val="18"/>
          <w:rtl/>
        </w:rPr>
        <w:t xml:space="preserve"> גור</w:t>
      </w:r>
      <w:r w:rsidRPr="0032284C">
        <w:rPr>
          <w:rFonts w:ascii="Tahoma" w:hAnsi="Tahoma" w:cs="Tahoma" w:hint="cs"/>
          <w:sz w:val="18"/>
          <w:szCs w:val="18"/>
          <w:rtl/>
        </w:rPr>
        <w:t>פת</w:t>
      </w:r>
      <w:r w:rsidRPr="0032284C">
        <w:rPr>
          <w:rFonts w:ascii="Tahoma" w:hAnsi="Tahoma" w:cs="Tahoma"/>
          <w:sz w:val="18"/>
          <w:szCs w:val="18"/>
          <w:rtl/>
        </w:rPr>
        <w:t xml:space="preserve"> </w:t>
      </w:r>
      <w:r w:rsidRPr="0032284C">
        <w:rPr>
          <w:rFonts w:ascii="Tahoma" w:hAnsi="Tahoma" w:cs="Tahoma" w:hint="cs"/>
          <w:sz w:val="18"/>
          <w:szCs w:val="18"/>
          <w:rtl/>
        </w:rPr>
        <w:t>ל</w:t>
      </w:r>
      <w:r w:rsidRPr="0032284C">
        <w:rPr>
          <w:rFonts w:ascii="Tahoma" w:hAnsi="Tahoma" w:cs="Tahoma"/>
          <w:sz w:val="18"/>
          <w:szCs w:val="18"/>
          <w:rtl/>
        </w:rPr>
        <w:t xml:space="preserve">תיקונים והשלמות, </w:t>
      </w:r>
      <w:r w:rsidRPr="0032284C">
        <w:rPr>
          <w:rFonts w:ascii="Tahoma" w:hAnsi="Tahoma" w:cs="Tahoma" w:hint="cs"/>
          <w:sz w:val="18"/>
          <w:szCs w:val="18"/>
          <w:rtl/>
        </w:rPr>
        <w:t>אך</w:t>
      </w:r>
      <w:r w:rsidRPr="0032284C">
        <w:rPr>
          <w:rFonts w:ascii="Tahoma" w:hAnsi="Tahoma" w:cs="Tahoma"/>
          <w:sz w:val="18"/>
          <w:szCs w:val="18"/>
          <w:rtl/>
        </w:rPr>
        <w:t xml:space="preserve"> </w:t>
      </w:r>
      <w:r w:rsidRPr="0032284C">
        <w:rPr>
          <w:rFonts w:ascii="Tahoma" w:hAnsi="Tahoma" w:cs="Tahoma" w:hint="cs"/>
          <w:sz w:val="18"/>
          <w:szCs w:val="18"/>
          <w:rtl/>
        </w:rPr>
        <w:t>מאפשרת</w:t>
      </w:r>
      <w:r w:rsidRPr="0032284C">
        <w:rPr>
          <w:rFonts w:ascii="Tahoma" w:hAnsi="Tahoma" w:cs="Tahoma"/>
          <w:sz w:val="18"/>
          <w:szCs w:val="18"/>
          <w:rtl/>
        </w:rPr>
        <w:t xml:space="preserve"> </w:t>
      </w:r>
      <w:r w:rsidRPr="0032284C">
        <w:rPr>
          <w:rFonts w:ascii="Tahoma" w:hAnsi="Tahoma" w:cs="Tahoma" w:hint="cs"/>
          <w:sz w:val="18"/>
          <w:szCs w:val="18"/>
          <w:rtl/>
        </w:rPr>
        <w:t>לו</w:t>
      </w:r>
      <w:r w:rsidRPr="0032284C">
        <w:rPr>
          <w:rFonts w:ascii="Tahoma" w:hAnsi="Tahoma" w:cs="Tahoma"/>
          <w:sz w:val="18"/>
          <w:szCs w:val="18"/>
          <w:rtl/>
        </w:rPr>
        <w:t xml:space="preserve"> להבהיר, להשלים או לתקן מסמכים שהגיש</w:t>
      </w:r>
      <w:r w:rsidRPr="0032284C">
        <w:rPr>
          <w:rFonts w:ascii="Tahoma" w:hAnsi="Tahoma" w:cs="Tahoma" w:hint="cs"/>
          <w:sz w:val="18"/>
          <w:szCs w:val="18"/>
          <w:rtl/>
        </w:rPr>
        <w:t>.</w:t>
      </w:r>
      <w:r w:rsidRPr="0032284C">
        <w:rPr>
          <w:rFonts w:ascii="Tahoma" w:hAnsi="Tahoma" w:cs="Tahoma"/>
          <w:sz w:val="18"/>
          <w:szCs w:val="18"/>
          <w:rtl/>
        </w:rPr>
        <w:t xml:space="preserve"> </w:t>
      </w:r>
      <w:r w:rsidRPr="0032284C">
        <w:rPr>
          <w:rFonts w:ascii="Tahoma" w:hAnsi="Tahoma" w:cs="Tahoma" w:hint="cs"/>
          <w:sz w:val="18"/>
          <w:szCs w:val="18"/>
          <w:rtl/>
        </w:rPr>
        <w:t xml:space="preserve">כמו </w:t>
      </w:r>
      <w:r w:rsidRPr="0032284C">
        <w:rPr>
          <w:rFonts w:ascii="Tahoma" w:hAnsi="Tahoma" w:cs="Tahoma"/>
          <w:sz w:val="18"/>
          <w:szCs w:val="18"/>
          <w:rtl/>
        </w:rPr>
        <w:t>כן</w:t>
      </w:r>
      <w:r w:rsidRPr="0032284C">
        <w:rPr>
          <w:rFonts w:ascii="Tahoma" w:hAnsi="Tahoma" w:cs="Tahoma" w:hint="cs"/>
          <w:sz w:val="18"/>
          <w:szCs w:val="18"/>
          <w:rtl/>
        </w:rPr>
        <w:t>, היא</w:t>
      </w:r>
      <w:r w:rsidRPr="0032284C">
        <w:rPr>
          <w:rFonts w:ascii="Tahoma" w:hAnsi="Tahoma" w:cs="Tahoma"/>
          <w:sz w:val="18"/>
          <w:szCs w:val="18"/>
          <w:rtl/>
        </w:rPr>
        <w:t xml:space="preserve"> הנחתה ב</w:t>
      </w:r>
      <w:r w:rsidRPr="0032284C">
        <w:rPr>
          <w:rFonts w:ascii="Tahoma" w:hAnsi="Tahoma" w:cs="Tahoma" w:hint="cs"/>
          <w:sz w:val="18"/>
          <w:szCs w:val="18"/>
          <w:rtl/>
        </w:rPr>
        <w:t>אופן</w:t>
      </w:r>
      <w:r w:rsidRPr="0032284C">
        <w:rPr>
          <w:rFonts w:ascii="Tahoma" w:hAnsi="Tahoma" w:cs="Tahoma"/>
          <w:sz w:val="18"/>
          <w:szCs w:val="18"/>
          <w:rtl/>
        </w:rPr>
        <w:t xml:space="preserve"> ברור את הספק החיצוני לאשר כל בקשה מסוג זה. </w:t>
      </w:r>
      <w:r w:rsidRPr="0032284C">
        <w:rPr>
          <w:rFonts w:ascii="Tahoma" w:hAnsi="Tahoma" w:cs="Tahoma" w:hint="cs"/>
          <w:sz w:val="18"/>
          <w:szCs w:val="18"/>
          <w:rtl/>
        </w:rPr>
        <w:t>אשר ל</w:t>
      </w:r>
      <w:r w:rsidRPr="0032284C">
        <w:rPr>
          <w:rFonts w:ascii="Tahoma" w:hAnsi="Tahoma" w:cs="Tahoma"/>
          <w:sz w:val="18"/>
          <w:szCs w:val="18"/>
          <w:rtl/>
        </w:rPr>
        <w:t>מספר הראיונות</w:t>
      </w:r>
      <w:r w:rsidRPr="0032284C">
        <w:rPr>
          <w:rFonts w:ascii="Tahoma" w:hAnsi="Tahoma" w:cs="Tahoma" w:hint="cs"/>
          <w:sz w:val="18"/>
          <w:szCs w:val="18"/>
          <w:rtl/>
        </w:rPr>
        <w:t>,</w:t>
      </w:r>
      <w:r w:rsidRPr="0032284C">
        <w:rPr>
          <w:rFonts w:ascii="Tahoma" w:hAnsi="Tahoma" w:cs="Tahoma"/>
          <w:sz w:val="18"/>
          <w:szCs w:val="18"/>
          <w:rtl/>
        </w:rPr>
        <w:t xml:space="preserve"> שיקול הדעת ניתן </w:t>
      </w:r>
      <w:r w:rsidRPr="0032284C">
        <w:rPr>
          <w:rFonts w:ascii="Tahoma" w:hAnsi="Tahoma" w:cs="Tahoma" w:hint="cs"/>
          <w:sz w:val="18"/>
          <w:szCs w:val="18"/>
          <w:rtl/>
        </w:rPr>
        <w:t>כדי</w:t>
      </w:r>
      <w:r w:rsidRPr="0032284C">
        <w:rPr>
          <w:rFonts w:ascii="Tahoma" w:hAnsi="Tahoma" w:cs="Tahoma"/>
          <w:sz w:val="18"/>
          <w:szCs w:val="18"/>
          <w:rtl/>
        </w:rPr>
        <w:t xml:space="preserve"> להימנע ממצבים בלתי אפשריים כגון מקרים של </w:t>
      </w:r>
      <w:r w:rsidRPr="0032284C">
        <w:rPr>
          <w:rFonts w:ascii="Tahoma" w:hAnsi="Tahoma" w:cs="Tahoma" w:hint="cs"/>
          <w:sz w:val="18"/>
          <w:szCs w:val="18"/>
          <w:rtl/>
        </w:rPr>
        <w:t>כמה</w:t>
      </w:r>
      <w:r w:rsidRPr="0032284C">
        <w:rPr>
          <w:rFonts w:ascii="Tahoma" w:hAnsi="Tahoma" w:cs="Tahoma"/>
          <w:sz w:val="18"/>
          <w:szCs w:val="18"/>
          <w:rtl/>
        </w:rPr>
        <w:t xml:space="preserve"> מועמדים שקיבלו ניקוד זהה</w:t>
      </w:r>
      <w:r w:rsidRPr="0032284C">
        <w:rPr>
          <w:rFonts w:ascii="Tahoma" w:hAnsi="Tahoma" w:cs="Tahoma" w:hint="cs"/>
          <w:sz w:val="18"/>
          <w:szCs w:val="18"/>
          <w:rtl/>
        </w:rPr>
        <w:t xml:space="preserve">. עוד מסרה כי </w:t>
      </w:r>
      <w:r w:rsidRPr="0032284C">
        <w:rPr>
          <w:rFonts w:ascii="Tahoma" w:hAnsi="Tahoma" w:cs="Tahoma"/>
          <w:sz w:val="18"/>
          <w:szCs w:val="18"/>
          <w:rtl/>
        </w:rPr>
        <w:t>נוכח</w:t>
      </w:r>
      <w:r w:rsidRPr="0032284C">
        <w:rPr>
          <w:rFonts w:ascii="Tahoma" w:hAnsi="Tahoma" w:cs="Tahoma" w:hint="cs"/>
          <w:sz w:val="18"/>
          <w:szCs w:val="18"/>
          <w:rtl/>
        </w:rPr>
        <w:t>ות</w:t>
      </w:r>
      <w:r w:rsidRPr="0032284C">
        <w:rPr>
          <w:rFonts w:ascii="Tahoma" w:hAnsi="Tahoma" w:cs="Tahoma"/>
          <w:sz w:val="18"/>
          <w:szCs w:val="18"/>
          <w:rtl/>
        </w:rPr>
        <w:t xml:space="preserve"> נציג הרשות בראיונות המועמדים </w:t>
      </w:r>
      <w:r w:rsidRPr="0032284C">
        <w:rPr>
          <w:rFonts w:ascii="Tahoma" w:hAnsi="Tahoma" w:cs="Tahoma" w:hint="cs"/>
          <w:sz w:val="18"/>
          <w:szCs w:val="18"/>
          <w:rtl/>
        </w:rPr>
        <w:t xml:space="preserve">חשובה, </w:t>
      </w:r>
      <w:r w:rsidRPr="0032284C">
        <w:rPr>
          <w:rFonts w:ascii="Tahoma" w:hAnsi="Tahoma" w:cs="Tahoma"/>
          <w:sz w:val="18"/>
          <w:szCs w:val="18"/>
          <w:rtl/>
        </w:rPr>
        <w:t xml:space="preserve">שכן מתוקף תפקידו הוא </w:t>
      </w:r>
      <w:r w:rsidRPr="0032284C">
        <w:rPr>
          <w:rFonts w:ascii="Tahoma" w:hAnsi="Tahoma" w:cs="Tahoma" w:hint="cs"/>
          <w:sz w:val="18"/>
          <w:szCs w:val="18"/>
          <w:rtl/>
        </w:rPr>
        <w:t>מכיר את</w:t>
      </w:r>
      <w:r w:rsidRPr="0032284C">
        <w:rPr>
          <w:rFonts w:ascii="Tahoma" w:hAnsi="Tahoma" w:cs="Tahoma"/>
          <w:sz w:val="18"/>
          <w:szCs w:val="18"/>
          <w:rtl/>
        </w:rPr>
        <w:t xml:space="preserve"> החברות הממשלתיות ומשתתף כדירקטור ללא זכות הצבעה בישיבות הדירקטוריון</w:t>
      </w:r>
      <w:r w:rsidRPr="0032284C">
        <w:rPr>
          <w:rFonts w:ascii="Tahoma" w:hAnsi="Tahoma" w:cs="Tahoma" w:hint="cs"/>
          <w:sz w:val="18"/>
          <w:szCs w:val="18"/>
          <w:rtl/>
        </w:rPr>
        <w:t>. הרשות הוסיפה כי</w:t>
      </w:r>
      <w:r w:rsidRPr="0032284C">
        <w:rPr>
          <w:rFonts w:ascii="Tahoma" w:hAnsi="Tahoma" w:cs="Tahoma"/>
          <w:sz w:val="18"/>
          <w:szCs w:val="18"/>
          <w:rtl/>
        </w:rPr>
        <w:t xml:space="preserve"> ככל שישנו שיקול דעת ב</w:t>
      </w:r>
      <w:r w:rsidRPr="0032284C">
        <w:rPr>
          <w:rFonts w:ascii="Tahoma" w:hAnsi="Tahoma" w:cs="Tahoma" w:hint="cs"/>
          <w:sz w:val="18"/>
          <w:szCs w:val="18"/>
          <w:rtl/>
        </w:rPr>
        <w:t>ת</w:t>
      </w:r>
      <w:r w:rsidRPr="0032284C">
        <w:rPr>
          <w:rFonts w:ascii="Tahoma" w:hAnsi="Tahoma" w:cs="Tahoma"/>
          <w:sz w:val="18"/>
          <w:szCs w:val="18"/>
          <w:rtl/>
        </w:rPr>
        <w:t xml:space="preserve">הליך האיתור הוא </w:t>
      </w:r>
      <w:r w:rsidRPr="0032284C">
        <w:rPr>
          <w:rFonts w:ascii="Tahoma" w:hAnsi="Tahoma" w:cs="Tahoma" w:hint="cs"/>
          <w:sz w:val="18"/>
          <w:szCs w:val="18"/>
          <w:rtl/>
        </w:rPr>
        <w:t>נעשה</w:t>
      </w:r>
      <w:r w:rsidRPr="0032284C">
        <w:rPr>
          <w:rFonts w:ascii="Tahoma" w:hAnsi="Tahoma" w:cs="Tahoma"/>
          <w:sz w:val="18"/>
          <w:szCs w:val="18"/>
          <w:rtl/>
        </w:rPr>
        <w:t xml:space="preserve"> בשוויוניות מוחלטת ובאופן גורף</w:t>
      </w:r>
      <w:r w:rsidRPr="0032284C">
        <w:rPr>
          <w:rFonts w:ascii="Tahoma" w:hAnsi="Tahoma" w:cs="Tahoma" w:hint="cs"/>
          <w:sz w:val="18"/>
          <w:szCs w:val="18"/>
          <w:rtl/>
        </w:rPr>
        <w:t>.</w:t>
      </w:r>
    </w:p>
    <w:p w:rsidR="008C1634" w:rsidRPr="0032284C" w:rsidP="007708BF">
      <w:pPr>
        <w:pStyle w:val="RESHET"/>
        <w:ind w:left="567"/>
        <w:rPr>
          <w:rtl/>
        </w:rPr>
      </w:pPr>
      <w:r w:rsidRPr="0032284C">
        <w:rPr>
          <w:rFonts w:hint="cs"/>
          <w:rtl/>
        </w:rPr>
        <w:t>ככל שהרשות חורגת מהקריטריונים שפורסמו</w:t>
      </w:r>
      <w:r w:rsidRPr="0032284C">
        <w:rPr>
          <w:rtl/>
        </w:rPr>
        <w:t xml:space="preserve"> </w:t>
      </w:r>
      <w:r w:rsidRPr="0032284C">
        <w:rPr>
          <w:rFonts w:hint="cs"/>
          <w:rtl/>
        </w:rPr>
        <w:t>עליה לעשות זאת באופן שקוף כדי שהחלטותיה כאמור יהיו נתונות גם לביקורת</w:t>
      </w:r>
      <w:r w:rsidRPr="0032284C">
        <w:rPr>
          <w:rtl/>
        </w:rPr>
        <w:t xml:space="preserve">. </w:t>
      </w:r>
      <w:r w:rsidRPr="0032284C">
        <w:rPr>
          <w:rFonts w:hint="cs"/>
          <w:rtl/>
        </w:rPr>
        <w:t xml:space="preserve">משרד מבקר המדינה מעיר לרשות כי לנוכח התפיסה שתהליך בחירת דירקטורים אמור להיות שוויוני, תחרותי ושקוף, עליה לפרסם את החלטותיה לחרוג מנוהל נבחרת 2017 כדי לשמור על עקרונות אלו. </w:t>
      </w:r>
    </w:p>
    <w:p w:rsidR="008C1634" w:rsidRPr="007708BF" w:rsidP="007708BF">
      <w:pPr>
        <w:pStyle w:val="RESHET"/>
        <w:numPr>
          <w:ilvl w:val="0"/>
          <w:numId w:val="45"/>
        </w:numPr>
        <w:ind w:left="567" w:hanging="340"/>
      </w:pPr>
      <w:r w:rsidRPr="007708BF">
        <w:rPr>
          <w:rFonts w:hint="cs"/>
          <w:rtl/>
        </w:rPr>
        <w:t>כאמור</w:t>
      </w:r>
      <w:r w:rsidRPr="007708BF">
        <w:rPr>
          <w:rtl/>
        </w:rPr>
        <w:t xml:space="preserve"> </w:t>
      </w:r>
      <w:r w:rsidRPr="007708BF">
        <w:rPr>
          <w:rFonts w:hint="cs"/>
          <w:rtl/>
        </w:rPr>
        <w:t>בפרק</w:t>
      </w:r>
      <w:r w:rsidRPr="007708BF">
        <w:rPr>
          <w:rtl/>
        </w:rPr>
        <w:t xml:space="preserve"> </w:t>
      </w:r>
      <w:r w:rsidRPr="007708BF">
        <w:rPr>
          <w:rFonts w:hint="cs"/>
          <w:rtl/>
        </w:rPr>
        <w:t>בנושא</w:t>
      </w:r>
      <w:r w:rsidRPr="007708BF">
        <w:rPr>
          <w:rtl/>
        </w:rPr>
        <w:t xml:space="preserve"> </w:t>
      </w:r>
      <w:r w:rsidRPr="007708BF">
        <w:rPr>
          <w:rFonts w:hint="cs"/>
          <w:rtl/>
        </w:rPr>
        <w:t>איוש</w:t>
      </w:r>
      <w:r w:rsidRPr="007708BF">
        <w:rPr>
          <w:rtl/>
        </w:rPr>
        <w:t xml:space="preserve"> </w:t>
      </w:r>
      <w:r w:rsidRPr="007708BF">
        <w:rPr>
          <w:rFonts w:hint="cs"/>
          <w:rtl/>
        </w:rPr>
        <w:t>דירקטורים</w:t>
      </w:r>
      <w:r w:rsidRPr="007708BF">
        <w:rPr>
          <w:rtl/>
        </w:rPr>
        <w:t xml:space="preserve">, </w:t>
      </w:r>
      <w:r w:rsidRPr="007708BF">
        <w:rPr>
          <w:rFonts w:hint="cs"/>
          <w:rtl/>
        </w:rPr>
        <w:t>נמצא</w:t>
      </w:r>
      <w:r w:rsidRPr="007708BF">
        <w:rPr>
          <w:rtl/>
        </w:rPr>
        <w:t xml:space="preserve"> </w:t>
      </w:r>
      <w:r w:rsidRPr="007708BF">
        <w:rPr>
          <w:rFonts w:hint="cs"/>
          <w:rtl/>
        </w:rPr>
        <w:t>כי</w:t>
      </w:r>
      <w:r w:rsidRPr="007708BF">
        <w:rPr>
          <w:rtl/>
        </w:rPr>
        <w:t xml:space="preserve"> </w:t>
      </w:r>
      <w:r w:rsidRPr="007708BF">
        <w:rPr>
          <w:rFonts w:hint="cs"/>
          <w:rtl/>
        </w:rPr>
        <w:t>בחברות</w:t>
      </w:r>
      <w:r w:rsidRPr="007708BF">
        <w:rPr>
          <w:rtl/>
        </w:rPr>
        <w:t xml:space="preserve"> </w:t>
      </w:r>
      <w:r w:rsidRPr="007708BF">
        <w:rPr>
          <w:rFonts w:hint="cs"/>
          <w:rtl/>
        </w:rPr>
        <w:t>רבות</w:t>
      </w:r>
      <w:r w:rsidRPr="007708BF">
        <w:rPr>
          <w:rtl/>
        </w:rPr>
        <w:t xml:space="preserve"> </w:t>
      </w:r>
      <w:r w:rsidRPr="007708BF">
        <w:rPr>
          <w:rFonts w:hint="cs"/>
          <w:rtl/>
        </w:rPr>
        <w:t>קיים</w:t>
      </w:r>
      <w:r w:rsidRPr="007708BF">
        <w:rPr>
          <w:rtl/>
        </w:rPr>
        <w:t xml:space="preserve"> </w:t>
      </w:r>
      <w:r w:rsidRPr="007708BF">
        <w:rPr>
          <w:rFonts w:hint="cs"/>
          <w:rtl/>
        </w:rPr>
        <w:t>איוש</w:t>
      </w:r>
      <w:r w:rsidRPr="007708BF">
        <w:rPr>
          <w:rtl/>
        </w:rPr>
        <w:t xml:space="preserve"> </w:t>
      </w:r>
      <w:r w:rsidRPr="007708BF">
        <w:rPr>
          <w:rFonts w:hint="cs"/>
          <w:rtl/>
        </w:rPr>
        <w:t>חסר</w:t>
      </w:r>
      <w:r w:rsidRPr="007708BF">
        <w:rPr>
          <w:rtl/>
        </w:rPr>
        <w:t xml:space="preserve"> </w:t>
      </w:r>
      <w:r w:rsidRPr="007708BF">
        <w:rPr>
          <w:rFonts w:hint="cs"/>
          <w:rtl/>
        </w:rPr>
        <w:t>של</w:t>
      </w:r>
      <w:r w:rsidRPr="007708BF">
        <w:rPr>
          <w:rtl/>
        </w:rPr>
        <w:t xml:space="preserve"> </w:t>
      </w:r>
      <w:r w:rsidRPr="007708BF">
        <w:rPr>
          <w:rFonts w:hint="cs"/>
          <w:rtl/>
        </w:rPr>
        <w:t>דירקטורים</w:t>
      </w:r>
      <w:r w:rsidRPr="007708BF">
        <w:rPr>
          <w:rtl/>
        </w:rPr>
        <w:t xml:space="preserve">, </w:t>
      </w:r>
      <w:r w:rsidRPr="007708BF">
        <w:rPr>
          <w:rFonts w:hint="cs"/>
          <w:rtl/>
        </w:rPr>
        <w:t>ובחלק</w:t>
      </w:r>
      <w:r w:rsidRPr="007708BF">
        <w:rPr>
          <w:rtl/>
        </w:rPr>
        <w:t xml:space="preserve"> מהמקרים הדבר נובע בשל סירוב מועמדים להתמנות לחברות. </w:t>
      </w:r>
      <w:r w:rsidRPr="007708BF">
        <w:rPr>
          <w:rFonts w:hint="cs"/>
          <w:rtl/>
        </w:rPr>
        <w:t>למרות</w:t>
      </w:r>
      <w:r w:rsidRPr="007708BF">
        <w:rPr>
          <w:rtl/>
        </w:rPr>
        <w:t xml:space="preserve"> </w:t>
      </w:r>
      <w:r w:rsidRPr="007708BF">
        <w:rPr>
          <w:rFonts w:hint="cs"/>
          <w:rtl/>
        </w:rPr>
        <w:t>זאת</w:t>
      </w:r>
      <w:r w:rsidRPr="007708BF">
        <w:rPr>
          <w:rtl/>
        </w:rPr>
        <w:t xml:space="preserve">, </w:t>
      </w:r>
      <w:r w:rsidRPr="007708BF">
        <w:rPr>
          <w:rFonts w:hint="cs"/>
          <w:rtl/>
        </w:rPr>
        <w:t>ב</w:t>
      </w:r>
      <w:r w:rsidRPr="007708BF">
        <w:rPr>
          <w:rtl/>
        </w:rPr>
        <w:t xml:space="preserve">חוזר 2017 </w:t>
      </w:r>
      <w:r w:rsidRPr="007708BF">
        <w:rPr>
          <w:rFonts w:hint="cs"/>
          <w:rtl/>
        </w:rPr>
        <w:t>הרשות</w:t>
      </w:r>
      <w:r w:rsidRPr="007708BF">
        <w:rPr>
          <w:rtl/>
        </w:rPr>
        <w:t xml:space="preserve"> לא </w:t>
      </w:r>
      <w:r w:rsidRPr="007708BF">
        <w:rPr>
          <w:rFonts w:hint="cs"/>
          <w:rtl/>
        </w:rPr>
        <w:t>נתנה</w:t>
      </w:r>
      <w:r w:rsidRPr="007708BF">
        <w:rPr>
          <w:rtl/>
        </w:rPr>
        <w:t xml:space="preserve"> מענה </w:t>
      </w:r>
      <w:r w:rsidRPr="007708BF">
        <w:rPr>
          <w:rFonts w:hint="cs"/>
          <w:rtl/>
        </w:rPr>
        <w:t>לנושא</w:t>
      </w:r>
      <w:r w:rsidRPr="007708BF">
        <w:rPr>
          <w:rtl/>
        </w:rPr>
        <w:t xml:space="preserve"> זה.</w:t>
      </w:r>
    </w:p>
    <w:p w:rsidR="008C1634" w:rsidRPr="0032284C" w:rsidP="007708BF">
      <w:pPr>
        <w:spacing w:before="180" w:after="240" w:line="240" w:lineRule="exact"/>
        <w:ind w:left="340" w:right="2268"/>
        <w:jc w:val="both"/>
        <w:rPr>
          <w:rFonts w:ascii="Tahoma" w:hAnsi="Tahoma" w:cs="Tahoma"/>
          <w:sz w:val="18"/>
          <w:szCs w:val="18"/>
          <w:rtl/>
        </w:rPr>
      </w:pPr>
      <w:r w:rsidRPr="0032284C">
        <w:rPr>
          <w:rFonts w:ascii="Tahoma" w:hAnsi="Tahoma" w:cs="Tahoma" w:hint="cs"/>
          <w:sz w:val="18"/>
          <w:szCs w:val="18"/>
          <w:rtl/>
        </w:rPr>
        <w:t>הרשות הסבירה בתשובתה כי היא</w:t>
      </w:r>
      <w:r w:rsidRPr="0032284C">
        <w:rPr>
          <w:rFonts w:ascii="Tahoma" w:hAnsi="Tahoma" w:cs="Tahoma"/>
          <w:sz w:val="18"/>
          <w:szCs w:val="18"/>
          <w:rtl/>
        </w:rPr>
        <w:t xml:space="preserve"> סבורה שלא יהיה זה נכון להתייחס לנושא זה </w:t>
      </w:r>
      <w:r w:rsidRPr="0032284C">
        <w:rPr>
          <w:rFonts w:ascii="Tahoma" w:hAnsi="Tahoma" w:cs="Tahoma" w:hint="cs"/>
          <w:sz w:val="18"/>
          <w:szCs w:val="18"/>
          <w:rtl/>
        </w:rPr>
        <w:t>ב</w:t>
      </w:r>
      <w:r w:rsidRPr="0032284C">
        <w:rPr>
          <w:rFonts w:ascii="Tahoma" w:hAnsi="Tahoma" w:cs="Tahoma"/>
          <w:sz w:val="18"/>
          <w:szCs w:val="18"/>
          <w:rtl/>
        </w:rPr>
        <w:t xml:space="preserve">חוזר 2017. ספק אם </w:t>
      </w:r>
      <w:r w:rsidRPr="0032284C">
        <w:rPr>
          <w:rFonts w:ascii="Tahoma" w:hAnsi="Tahoma" w:cs="Tahoma" w:hint="cs"/>
          <w:sz w:val="18"/>
          <w:szCs w:val="18"/>
          <w:rtl/>
        </w:rPr>
        <w:t xml:space="preserve">לרשות </w:t>
      </w:r>
      <w:r w:rsidRPr="0032284C">
        <w:rPr>
          <w:rFonts w:ascii="Tahoma" w:hAnsi="Tahoma" w:cs="Tahoma"/>
          <w:sz w:val="18"/>
          <w:szCs w:val="18"/>
          <w:rtl/>
        </w:rPr>
        <w:t xml:space="preserve">קיימת </w:t>
      </w:r>
      <w:r w:rsidRPr="0032284C">
        <w:rPr>
          <w:rFonts w:ascii="Tahoma" w:hAnsi="Tahoma" w:cs="Tahoma" w:hint="cs"/>
          <w:sz w:val="18"/>
          <w:szCs w:val="18"/>
          <w:rtl/>
        </w:rPr>
        <w:t>ה</w:t>
      </w:r>
      <w:r w:rsidRPr="0032284C">
        <w:rPr>
          <w:rFonts w:ascii="Tahoma" w:hAnsi="Tahoma" w:cs="Tahoma"/>
          <w:sz w:val="18"/>
          <w:szCs w:val="18"/>
          <w:rtl/>
        </w:rPr>
        <w:t>סמכות לקבוע כללים לעניין זה שכן השרים הם</w:t>
      </w:r>
      <w:r w:rsidRPr="0032284C">
        <w:rPr>
          <w:rFonts w:ascii="Tahoma" w:hAnsi="Tahoma" w:cs="Tahoma" w:hint="cs"/>
          <w:sz w:val="18"/>
          <w:szCs w:val="18"/>
          <w:rtl/>
        </w:rPr>
        <w:t xml:space="preserve"> אלו</w:t>
      </w:r>
      <w:r w:rsidRPr="0032284C">
        <w:rPr>
          <w:rFonts w:ascii="Tahoma" w:hAnsi="Tahoma" w:cs="Tahoma"/>
          <w:sz w:val="18"/>
          <w:szCs w:val="18"/>
          <w:rtl/>
        </w:rPr>
        <w:t xml:space="preserve"> </w:t>
      </w:r>
      <w:r w:rsidRPr="0032284C">
        <w:rPr>
          <w:rFonts w:ascii="Tahoma" w:hAnsi="Tahoma" w:cs="Tahoma" w:hint="cs"/>
          <w:sz w:val="18"/>
          <w:szCs w:val="18"/>
          <w:rtl/>
        </w:rPr>
        <w:t>ה</w:t>
      </w:r>
      <w:r w:rsidRPr="0032284C">
        <w:rPr>
          <w:rFonts w:ascii="Tahoma" w:hAnsi="Tahoma" w:cs="Tahoma"/>
          <w:sz w:val="18"/>
          <w:szCs w:val="18"/>
          <w:rtl/>
        </w:rPr>
        <w:t xml:space="preserve">ממנים דירקטורים לחברות הממשלתיות. למשל, אין באפשרות הרשות לקבוע </w:t>
      </w:r>
      <w:r w:rsidRPr="0032284C">
        <w:rPr>
          <w:rFonts w:ascii="Tahoma" w:hAnsi="Tahoma" w:cs="Tahoma" w:hint="cs"/>
          <w:sz w:val="18"/>
          <w:szCs w:val="18"/>
          <w:rtl/>
        </w:rPr>
        <w:t>ש</w:t>
      </w:r>
      <w:r w:rsidRPr="0032284C">
        <w:rPr>
          <w:rFonts w:ascii="Tahoma" w:hAnsi="Tahoma" w:cs="Tahoma"/>
          <w:sz w:val="18"/>
          <w:szCs w:val="18"/>
          <w:rtl/>
        </w:rPr>
        <w:t>מועמד שיסרב להתמנות לחברה מסוימת לא יוכל להתמנות ל</w:t>
      </w:r>
      <w:r w:rsidRPr="0032284C">
        <w:rPr>
          <w:rFonts w:ascii="Tahoma" w:hAnsi="Tahoma" w:cs="Tahoma" w:hint="cs"/>
          <w:sz w:val="18"/>
          <w:szCs w:val="18"/>
          <w:rtl/>
        </w:rPr>
        <w:t xml:space="preserve">חברה </w:t>
      </w:r>
      <w:r w:rsidRPr="0032284C">
        <w:rPr>
          <w:rFonts w:ascii="Tahoma" w:hAnsi="Tahoma" w:cs="Tahoma"/>
          <w:sz w:val="18"/>
          <w:szCs w:val="18"/>
          <w:rtl/>
        </w:rPr>
        <w:t>אחרת.</w:t>
      </w:r>
    </w:p>
    <w:p w:rsidR="008C1634" w:rsidRPr="007708BF" w:rsidP="007708BF">
      <w:pPr>
        <w:pStyle w:val="RESHET"/>
        <w:numPr>
          <w:ilvl w:val="0"/>
          <w:numId w:val="45"/>
        </w:numPr>
        <w:ind w:left="567" w:hanging="340"/>
        <w:rPr>
          <w:rtl/>
        </w:rPr>
      </w:pPr>
      <w:r w:rsidRPr="007708BF">
        <w:rPr>
          <w:rFonts w:hint="cs"/>
          <w:rtl/>
        </w:rPr>
        <w:t>משרד מבקר המדינה מעיר לרשות כי בחוזר 2017 לא טופלו מלוא החולשות שהתגלו ביישום תהליכי איתור מועמדים בעבר, גם אלו שכבר היו ידועות לה. על הרשות למפות את כל החולשות בנוהל הקיים ולגבש, בשיתוף שר האוצר, נוהל מעודכן שישמש בסיס מקובל לעבודה משותפת בין השרים לרשות. במסגרת האסדרה של הנבחרת יש לקבוע ולפרסם בין היתר מהי התקופה שבסיומה יש לקיים תהליך גיוס מחודש לנבחרת.</w:t>
      </w:r>
      <w:r w:rsidRPr="00CB23E0" w:rsidR="00CB23E0">
        <w:rPr>
          <w:noProof/>
          <w:sz w:val="17"/>
          <w:szCs w:val="17"/>
          <w:rtl/>
        </w:rPr>
        <w:t xml:space="preserve"> </w:t>
      </w:r>
      <w:r w:rsidRPr="0012789B" w:rsidR="00CB23E0">
        <w:rPr>
          <w:noProof/>
          <w:sz w:val="17"/>
          <w:szCs w:val="17"/>
          <w:rtl/>
          <w:lang w:eastAsia="en-US"/>
        </w:rPr>
        <mc:AlternateContent>
          <mc:Choice Requires="wps">
            <w:drawing>
              <wp:anchor distT="0" distB="0" distL="114300" distR="114300" simplePos="0" relativeHeight="251703296" behindDoc="1" locked="0" layoutInCell="1" allowOverlap="1">
                <wp:simplePos x="0" y="0"/>
                <wp:positionH relativeFrom="margin">
                  <wp:posOffset>-431800</wp:posOffset>
                </wp:positionH>
                <wp:positionV relativeFrom="margin">
                  <wp:align>top</wp:align>
                </wp:positionV>
                <wp:extent cx="1620000" cy="4140000"/>
                <wp:effectExtent l="0" t="0" r="0" b="0"/>
                <wp:wrapNone/>
                <wp:docPr id="7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852C6" w:rsidRPr="00373C5D" w:rsidP="00CB23E0">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20404098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349496"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852C6" w:rsidRPr="00881D99" w:rsidP="00CB23E0">
                            <w:pPr>
                              <w:spacing w:after="0" w:line="240" w:lineRule="auto"/>
                              <w:rPr>
                                <w:color w:val="0B5294"/>
                                <w:spacing w:val="-4"/>
                                <w:sz w:val="24"/>
                                <w:szCs w:val="24"/>
                                <w:rtl/>
                                <w:cs/>
                              </w:rPr>
                            </w:pPr>
                            <w:r w:rsidRPr="00CB23E0">
                              <w:rPr>
                                <w:rFonts w:cs="Tahoma" w:hint="eastAsia"/>
                                <w:color w:val="0B5294"/>
                                <w:spacing w:val="-4"/>
                                <w:sz w:val="24"/>
                                <w:szCs w:val="24"/>
                                <w:rtl/>
                              </w:rPr>
                              <w:t>בחוזר</w:t>
                            </w:r>
                            <w:r w:rsidRPr="00CB23E0">
                              <w:rPr>
                                <w:rFonts w:cs="Tahoma"/>
                                <w:color w:val="0B5294"/>
                                <w:spacing w:val="-4"/>
                                <w:sz w:val="24"/>
                                <w:szCs w:val="24"/>
                                <w:rtl/>
                              </w:rPr>
                              <w:t xml:space="preserve"> 2017 </w:t>
                            </w:r>
                            <w:r w:rsidRPr="00CB23E0">
                              <w:rPr>
                                <w:rFonts w:cs="Tahoma" w:hint="eastAsia"/>
                                <w:color w:val="0B5294"/>
                                <w:spacing w:val="-4"/>
                                <w:sz w:val="24"/>
                                <w:szCs w:val="24"/>
                                <w:rtl/>
                              </w:rPr>
                              <w:t>לא</w:t>
                            </w:r>
                            <w:r w:rsidRPr="00CB23E0">
                              <w:rPr>
                                <w:rFonts w:cs="Tahoma"/>
                                <w:color w:val="0B5294"/>
                                <w:spacing w:val="-4"/>
                                <w:sz w:val="24"/>
                                <w:szCs w:val="24"/>
                                <w:rtl/>
                              </w:rPr>
                              <w:t xml:space="preserve"> </w:t>
                            </w:r>
                            <w:r w:rsidRPr="00CB23E0">
                              <w:rPr>
                                <w:rFonts w:cs="Tahoma" w:hint="eastAsia"/>
                                <w:color w:val="0B5294"/>
                                <w:spacing w:val="-4"/>
                                <w:sz w:val="24"/>
                                <w:szCs w:val="24"/>
                                <w:rtl/>
                              </w:rPr>
                              <w:t>טופלו</w:t>
                            </w:r>
                            <w:r w:rsidRPr="00CB23E0">
                              <w:rPr>
                                <w:rFonts w:cs="Tahoma"/>
                                <w:color w:val="0B5294"/>
                                <w:spacing w:val="-4"/>
                                <w:sz w:val="24"/>
                                <w:szCs w:val="24"/>
                                <w:rtl/>
                              </w:rPr>
                              <w:t xml:space="preserve"> </w:t>
                            </w:r>
                            <w:r w:rsidRPr="00CB23E0">
                              <w:rPr>
                                <w:rFonts w:cs="Tahoma" w:hint="eastAsia"/>
                                <w:color w:val="0B5294"/>
                                <w:spacing w:val="-4"/>
                                <w:sz w:val="24"/>
                                <w:szCs w:val="24"/>
                                <w:rtl/>
                              </w:rPr>
                              <w:t>מלוא</w:t>
                            </w:r>
                            <w:r w:rsidRPr="00CB23E0">
                              <w:rPr>
                                <w:rFonts w:cs="Tahoma"/>
                                <w:color w:val="0B5294"/>
                                <w:spacing w:val="-4"/>
                                <w:sz w:val="24"/>
                                <w:szCs w:val="24"/>
                                <w:rtl/>
                              </w:rPr>
                              <w:t xml:space="preserve"> </w:t>
                            </w:r>
                            <w:r w:rsidRPr="00CB23E0">
                              <w:rPr>
                                <w:rFonts w:cs="Tahoma" w:hint="eastAsia"/>
                                <w:color w:val="0B5294"/>
                                <w:spacing w:val="-4"/>
                                <w:sz w:val="24"/>
                                <w:szCs w:val="24"/>
                                <w:rtl/>
                              </w:rPr>
                              <w:t>החולשות</w:t>
                            </w:r>
                            <w:r w:rsidRPr="00CB23E0">
                              <w:rPr>
                                <w:rFonts w:cs="Tahoma"/>
                                <w:color w:val="0B5294"/>
                                <w:spacing w:val="-4"/>
                                <w:sz w:val="24"/>
                                <w:szCs w:val="24"/>
                                <w:rtl/>
                              </w:rPr>
                              <w:t xml:space="preserve"> </w:t>
                            </w:r>
                            <w:r w:rsidRPr="00CB23E0">
                              <w:rPr>
                                <w:rFonts w:cs="Tahoma" w:hint="eastAsia"/>
                                <w:color w:val="0B5294"/>
                                <w:spacing w:val="-4"/>
                                <w:sz w:val="24"/>
                                <w:szCs w:val="24"/>
                                <w:rtl/>
                              </w:rPr>
                              <w:t>שהתגלו</w:t>
                            </w:r>
                            <w:r w:rsidRPr="00CB23E0">
                              <w:rPr>
                                <w:rFonts w:cs="Tahoma"/>
                                <w:color w:val="0B5294"/>
                                <w:spacing w:val="-4"/>
                                <w:sz w:val="24"/>
                                <w:szCs w:val="24"/>
                                <w:rtl/>
                              </w:rPr>
                              <w:t xml:space="preserve"> </w:t>
                            </w:r>
                            <w:r w:rsidRPr="00CB23E0">
                              <w:rPr>
                                <w:rFonts w:cs="Tahoma" w:hint="eastAsia"/>
                                <w:color w:val="0B5294"/>
                                <w:spacing w:val="-4"/>
                                <w:sz w:val="24"/>
                                <w:szCs w:val="24"/>
                                <w:rtl/>
                              </w:rPr>
                              <w:t>ביישום</w:t>
                            </w:r>
                            <w:r w:rsidRPr="00CB23E0">
                              <w:rPr>
                                <w:rFonts w:cs="Tahoma"/>
                                <w:color w:val="0B5294"/>
                                <w:spacing w:val="-4"/>
                                <w:sz w:val="24"/>
                                <w:szCs w:val="24"/>
                                <w:rtl/>
                              </w:rPr>
                              <w:t xml:space="preserve"> </w:t>
                            </w:r>
                            <w:r w:rsidRPr="00CB23E0">
                              <w:rPr>
                                <w:rFonts w:cs="Tahoma" w:hint="eastAsia"/>
                                <w:color w:val="0B5294"/>
                                <w:spacing w:val="-4"/>
                                <w:sz w:val="24"/>
                                <w:szCs w:val="24"/>
                                <w:rtl/>
                              </w:rPr>
                              <w:t>תהליכי</w:t>
                            </w:r>
                            <w:r w:rsidRPr="00CB23E0">
                              <w:rPr>
                                <w:rFonts w:cs="Tahoma"/>
                                <w:color w:val="0B5294"/>
                                <w:spacing w:val="-4"/>
                                <w:sz w:val="24"/>
                                <w:szCs w:val="24"/>
                                <w:rtl/>
                              </w:rPr>
                              <w:t xml:space="preserve"> </w:t>
                            </w:r>
                            <w:r w:rsidRPr="00CB23E0">
                              <w:rPr>
                                <w:rFonts w:cs="Tahoma" w:hint="eastAsia"/>
                                <w:color w:val="0B5294"/>
                                <w:spacing w:val="-4"/>
                                <w:sz w:val="24"/>
                                <w:szCs w:val="24"/>
                                <w:rtl/>
                              </w:rPr>
                              <w:t>איתור</w:t>
                            </w:r>
                            <w:r w:rsidRPr="00CB23E0">
                              <w:rPr>
                                <w:rFonts w:cs="Tahoma"/>
                                <w:color w:val="0B5294"/>
                                <w:spacing w:val="-4"/>
                                <w:sz w:val="24"/>
                                <w:szCs w:val="24"/>
                                <w:rtl/>
                              </w:rPr>
                              <w:t xml:space="preserve"> </w:t>
                            </w:r>
                            <w:r w:rsidRPr="00CB23E0">
                              <w:rPr>
                                <w:rFonts w:cs="Tahoma" w:hint="eastAsia"/>
                                <w:color w:val="0B5294"/>
                                <w:spacing w:val="-4"/>
                                <w:sz w:val="24"/>
                                <w:szCs w:val="24"/>
                                <w:rtl/>
                              </w:rPr>
                              <w:t>מועמדים</w:t>
                            </w:r>
                            <w:r w:rsidRPr="00CB23E0">
                              <w:rPr>
                                <w:rFonts w:cs="Tahoma"/>
                                <w:color w:val="0B5294"/>
                                <w:spacing w:val="-4"/>
                                <w:sz w:val="24"/>
                                <w:szCs w:val="24"/>
                                <w:rtl/>
                              </w:rPr>
                              <w:t xml:space="preserve"> </w:t>
                            </w:r>
                            <w:r w:rsidRPr="00CB23E0">
                              <w:rPr>
                                <w:rFonts w:cs="Tahoma" w:hint="eastAsia"/>
                                <w:color w:val="0B5294"/>
                                <w:spacing w:val="-4"/>
                                <w:sz w:val="24"/>
                                <w:szCs w:val="24"/>
                                <w:rtl/>
                              </w:rPr>
                              <w:t>בעבר</w:t>
                            </w:r>
                            <w:r w:rsidRPr="00CB23E0">
                              <w:rPr>
                                <w:rFonts w:cs="Tahoma"/>
                                <w:color w:val="0B5294"/>
                                <w:spacing w:val="-4"/>
                                <w:sz w:val="24"/>
                                <w:szCs w:val="24"/>
                                <w:rtl/>
                              </w:rPr>
                              <w:t xml:space="preserve">, </w:t>
                            </w:r>
                            <w:r w:rsidRPr="00CB23E0">
                              <w:rPr>
                                <w:rFonts w:cs="Tahoma" w:hint="eastAsia"/>
                                <w:color w:val="0B5294"/>
                                <w:spacing w:val="-4"/>
                                <w:sz w:val="24"/>
                                <w:szCs w:val="24"/>
                                <w:rtl/>
                              </w:rPr>
                              <w:t>ובכלל</w:t>
                            </w:r>
                            <w:r w:rsidRPr="00CB23E0">
                              <w:rPr>
                                <w:rFonts w:cs="Tahoma"/>
                                <w:color w:val="0B5294"/>
                                <w:spacing w:val="-4"/>
                                <w:sz w:val="24"/>
                                <w:szCs w:val="24"/>
                                <w:rtl/>
                              </w:rPr>
                              <w:t xml:space="preserve"> </w:t>
                            </w:r>
                            <w:r w:rsidRPr="00CB23E0">
                              <w:rPr>
                                <w:rFonts w:cs="Tahoma" w:hint="eastAsia"/>
                                <w:color w:val="0B5294"/>
                                <w:spacing w:val="-4"/>
                                <w:sz w:val="24"/>
                                <w:szCs w:val="24"/>
                                <w:rtl/>
                              </w:rPr>
                              <w:t>זה</w:t>
                            </w:r>
                            <w:r w:rsidRPr="00CB23E0">
                              <w:rPr>
                                <w:rFonts w:cs="Tahoma"/>
                                <w:color w:val="0B5294"/>
                                <w:spacing w:val="-4"/>
                                <w:sz w:val="24"/>
                                <w:szCs w:val="24"/>
                                <w:rtl/>
                              </w:rPr>
                              <w:t xml:space="preserve"> </w:t>
                            </w:r>
                            <w:r w:rsidRPr="00CB23E0">
                              <w:rPr>
                                <w:rFonts w:cs="Tahoma" w:hint="eastAsia"/>
                                <w:color w:val="0B5294"/>
                                <w:spacing w:val="-4"/>
                                <w:sz w:val="24"/>
                                <w:szCs w:val="24"/>
                                <w:rtl/>
                              </w:rPr>
                              <w:t>חולשות</w:t>
                            </w:r>
                            <w:r w:rsidRPr="00CB23E0">
                              <w:rPr>
                                <w:rFonts w:cs="Tahoma"/>
                                <w:color w:val="0B5294"/>
                                <w:spacing w:val="-4"/>
                                <w:sz w:val="24"/>
                                <w:szCs w:val="24"/>
                                <w:rtl/>
                              </w:rPr>
                              <w:t xml:space="preserve"> </w:t>
                            </w:r>
                            <w:r w:rsidRPr="00CB23E0">
                              <w:rPr>
                                <w:rFonts w:cs="Tahoma" w:hint="eastAsia"/>
                                <w:color w:val="0B5294"/>
                                <w:spacing w:val="-4"/>
                                <w:sz w:val="24"/>
                                <w:szCs w:val="24"/>
                                <w:rtl/>
                              </w:rPr>
                              <w:t>שכבר</w:t>
                            </w:r>
                            <w:r w:rsidRPr="00CB23E0">
                              <w:rPr>
                                <w:rFonts w:cs="Tahoma"/>
                                <w:color w:val="0B5294"/>
                                <w:spacing w:val="-4"/>
                                <w:sz w:val="24"/>
                                <w:szCs w:val="24"/>
                                <w:rtl/>
                              </w:rPr>
                              <w:t xml:space="preserve"> </w:t>
                            </w:r>
                            <w:r w:rsidRPr="00CB23E0">
                              <w:rPr>
                                <w:rFonts w:cs="Tahoma" w:hint="eastAsia"/>
                                <w:color w:val="0B5294"/>
                                <w:spacing w:val="-4"/>
                                <w:sz w:val="24"/>
                                <w:szCs w:val="24"/>
                                <w:rtl/>
                              </w:rPr>
                              <w:t>היו</w:t>
                            </w:r>
                            <w:r w:rsidRPr="00CB23E0">
                              <w:rPr>
                                <w:rFonts w:cs="Tahoma"/>
                                <w:color w:val="0B5294"/>
                                <w:spacing w:val="-4"/>
                                <w:sz w:val="24"/>
                                <w:szCs w:val="24"/>
                                <w:rtl/>
                              </w:rPr>
                              <w:t xml:space="preserve"> </w:t>
                            </w:r>
                            <w:r w:rsidRPr="00CB23E0">
                              <w:rPr>
                                <w:rFonts w:cs="Tahoma" w:hint="eastAsia"/>
                                <w:color w:val="0B5294"/>
                                <w:spacing w:val="-4"/>
                                <w:sz w:val="24"/>
                                <w:szCs w:val="24"/>
                                <w:rtl/>
                              </w:rPr>
                              <w:t>ידועות</w:t>
                            </w:r>
                            <w:r w:rsidRPr="00CB23E0">
                              <w:rPr>
                                <w:rFonts w:cs="Tahoma"/>
                                <w:color w:val="0B5294"/>
                                <w:spacing w:val="-4"/>
                                <w:sz w:val="24"/>
                                <w:szCs w:val="24"/>
                                <w:rtl/>
                              </w:rPr>
                              <w:t xml:space="preserve"> </w:t>
                            </w:r>
                            <w:r w:rsidRPr="00CB23E0">
                              <w:rPr>
                                <w:rFonts w:cs="Tahoma" w:hint="eastAsia"/>
                                <w:color w:val="0B5294"/>
                                <w:spacing w:val="-4"/>
                                <w:sz w:val="24"/>
                                <w:szCs w:val="24"/>
                                <w:rtl/>
                              </w:rPr>
                              <w:t>לרשות</w:t>
                            </w:r>
                          </w:p>
                          <w:p w:rsidR="005852C6" w:rsidRPr="00373C5D" w:rsidP="00CB23E0">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75389897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150778"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8"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12160" filled="f" stroked="f">
                <v:textbox>
                  <w:txbxContent>
                    <w:p w:rsidR="005852C6" w:rsidRPr="00373C5D" w:rsidP="00CB23E0">
                      <w:pPr>
                        <w:spacing w:line="240" w:lineRule="atLeast"/>
                        <w:rPr>
                          <w:rFonts w:cs="Tahoma"/>
                          <w:b/>
                          <w:bCs/>
                          <w:color w:val="0B5294"/>
                          <w:sz w:val="48"/>
                          <w:szCs w:val="48"/>
                          <w:rtl/>
                        </w:rPr>
                      </w:pPr>
                      <w:drawing>
                        <wp:inline distT="0" distB="0" distL="0" distR="0">
                          <wp:extent cx="311150" cy="256800"/>
                          <wp:effectExtent l="0" t="0" r="0" b="0"/>
                          <wp:docPr id="7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772115"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852C6" w:rsidRPr="00881D99" w:rsidP="00CB23E0">
                      <w:pPr>
                        <w:spacing w:after="0" w:line="240" w:lineRule="auto"/>
                        <w:rPr>
                          <w:color w:val="0B5294"/>
                          <w:spacing w:val="-4"/>
                          <w:sz w:val="24"/>
                          <w:szCs w:val="24"/>
                          <w:rtl/>
                          <w:cs/>
                        </w:rPr>
                      </w:pPr>
                      <w:r w:rsidRPr="00CB23E0">
                        <w:rPr>
                          <w:rFonts w:cs="Tahoma" w:hint="eastAsia"/>
                          <w:color w:val="0B5294"/>
                          <w:spacing w:val="-4"/>
                          <w:sz w:val="24"/>
                          <w:szCs w:val="24"/>
                          <w:rtl/>
                        </w:rPr>
                        <w:t>בחוזר</w:t>
                      </w:r>
                      <w:r w:rsidRPr="00CB23E0">
                        <w:rPr>
                          <w:rFonts w:cs="Tahoma"/>
                          <w:color w:val="0B5294"/>
                          <w:spacing w:val="-4"/>
                          <w:sz w:val="24"/>
                          <w:szCs w:val="24"/>
                          <w:rtl/>
                        </w:rPr>
                        <w:t xml:space="preserve"> 2017 </w:t>
                      </w:r>
                      <w:r w:rsidRPr="00CB23E0">
                        <w:rPr>
                          <w:rFonts w:cs="Tahoma" w:hint="eastAsia"/>
                          <w:color w:val="0B5294"/>
                          <w:spacing w:val="-4"/>
                          <w:sz w:val="24"/>
                          <w:szCs w:val="24"/>
                          <w:rtl/>
                        </w:rPr>
                        <w:t>לא</w:t>
                      </w:r>
                      <w:r w:rsidRPr="00CB23E0">
                        <w:rPr>
                          <w:rFonts w:cs="Tahoma"/>
                          <w:color w:val="0B5294"/>
                          <w:spacing w:val="-4"/>
                          <w:sz w:val="24"/>
                          <w:szCs w:val="24"/>
                          <w:rtl/>
                        </w:rPr>
                        <w:t xml:space="preserve"> </w:t>
                      </w:r>
                      <w:r w:rsidRPr="00CB23E0">
                        <w:rPr>
                          <w:rFonts w:cs="Tahoma" w:hint="eastAsia"/>
                          <w:color w:val="0B5294"/>
                          <w:spacing w:val="-4"/>
                          <w:sz w:val="24"/>
                          <w:szCs w:val="24"/>
                          <w:rtl/>
                        </w:rPr>
                        <w:t>טופלו</w:t>
                      </w:r>
                      <w:r w:rsidRPr="00CB23E0">
                        <w:rPr>
                          <w:rFonts w:cs="Tahoma"/>
                          <w:color w:val="0B5294"/>
                          <w:spacing w:val="-4"/>
                          <w:sz w:val="24"/>
                          <w:szCs w:val="24"/>
                          <w:rtl/>
                        </w:rPr>
                        <w:t xml:space="preserve"> </w:t>
                      </w:r>
                      <w:r w:rsidRPr="00CB23E0">
                        <w:rPr>
                          <w:rFonts w:cs="Tahoma" w:hint="eastAsia"/>
                          <w:color w:val="0B5294"/>
                          <w:spacing w:val="-4"/>
                          <w:sz w:val="24"/>
                          <w:szCs w:val="24"/>
                          <w:rtl/>
                        </w:rPr>
                        <w:t>מלוא</w:t>
                      </w:r>
                      <w:r w:rsidRPr="00CB23E0">
                        <w:rPr>
                          <w:rFonts w:cs="Tahoma"/>
                          <w:color w:val="0B5294"/>
                          <w:spacing w:val="-4"/>
                          <w:sz w:val="24"/>
                          <w:szCs w:val="24"/>
                          <w:rtl/>
                        </w:rPr>
                        <w:t xml:space="preserve"> </w:t>
                      </w:r>
                      <w:r w:rsidRPr="00CB23E0">
                        <w:rPr>
                          <w:rFonts w:cs="Tahoma" w:hint="eastAsia"/>
                          <w:color w:val="0B5294"/>
                          <w:spacing w:val="-4"/>
                          <w:sz w:val="24"/>
                          <w:szCs w:val="24"/>
                          <w:rtl/>
                        </w:rPr>
                        <w:t>החולשות</w:t>
                      </w:r>
                      <w:r w:rsidRPr="00CB23E0">
                        <w:rPr>
                          <w:rFonts w:cs="Tahoma"/>
                          <w:color w:val="0B5294"/>
                          <w:spacing w:val="-4"/>
                          <w:sz w:val="24"/>
                          <w:szCs w:val="24"/>
                          <w:rtl/>
                        </w:rPr>
                        <w:t xml:space="preserve"> </w:t>
                      </w:r>
                      <w:r w:rsidRPr="00CB23E0">
                        <w:rPr>
                          <w:rFonts w:cs="Tahoma" w:hint="eastAsia"/>
                          <w:color w:val="0B5294"/>
                          <w:spacing w:val="-4"/>
                          <w:sz w:val="24"/>
                          <w:szCs w:val="24"/>
                          <w:rtl/>
                        </w:rPr>
                        <w:t>שהתגלו</w:t>
                      </w:r>
                      <w:r w:rsidRPr="00CB23E0">
                        <w:rPr>
                          <w:rFonts w:cs="Tahoma"/>
                          <w:color w:val="0B5294"/>
                          <w:spacing w:val="-4"/>
                          <w:sz w:val="24"/>
                          <w:szCs w:val="24"/>
                          <w:rtl/>
                        </w:rPr>
                        <w:t xml:space="preserve"> </w:t>
                      </w:r>
                      <w:r w:rsidRPr="00CB23E0">
                        <w:rPr>
                          <w:rFonts w:cs="Tahoma" w:hint="eastAsia"/>
                          <w:color w:val="0B5294"/>
                          <w:spacing w:val="-4"/>
                          <w:sz w:val="24"/>
                          <w:szCs w:val="24"/>
                          <w:rtl/>
                        </w:rPr>
                        <w:t>ביישום</w:t>
                      </w:r>
                      <w:r w:rsidRPr="00CB23E0">
                        <w:rPr>
                          <w:rFonts w:cs="Tahoma"/>
                          <w:color w:val="0B5294"/>
                          <w:spacing w:val="-4"/>
                          <w:sz w:val="24"/>
                          <w:szCs w:val="24"/>
                          <w:rtl/>
                        </w:rPr>
                        <w:t xml:space="preserve"> </w:t>
                      </w:r>
                      <w:r w:rsidRPr="00CB23E0">
                        <w:rPr>
                          <w:rFonts w:cs="Tahoma" w:hint="eastAsia"/>
                          <w:color w:val="0B5294"/>
                          <w:spacing w:val="-4"/>
                          <w:sz w:val="24"/>
                          <w:szCs w:val="24"/>
                          <w:rtl/>
                        </w:rPr>
                        <w:t>תהליכי</w:t>
                      </w:r>
                      <w:r w:rsidRPr="00CB23E0">
                        <w:rPr>
                          <w:rFonts w:cs="Tahoma"/>
                          <w:color w:val="0B5294"/>
                          <w:spacing w:val="-4"/>
                          <w:sz w:val="24"/>
                          <w:szCs w:val="24"/>
                          <w:rtl/>
                        </w:rPr>
                        <w:t xml:space="preserve"> </w:t>
                      </w:r>
                      <w:r w:rsidRPr="00CB23E0">
                        <w:rPr>
                          <w:rFonts w:cs="Tahoma" w:hint="eastAsia"/>
                          <w:color w:val="0B5294"/>
                          <w:spacing w:val="-4"/>
                          <w:sz w:val="24"/>
                          <w:szCs w:val="24"/>
                          <w:rtl/>
                        </w:rPr>
                        <w:t>איתור</w:t>
                      </w:r>
                      <w:r w:rsidRPr="00CB23E0">
                        <w:rPr>
                          <w:rFonts w:cs="Tahoma"/>
                          <w:color w:val="0B5294"/>
                          <w:spacing w:val="-4"/>
                          <w:sz w:val="24"/>
                          <w:szCs w:val="24"/>
                          <w:rtl/>
                        </w:rPr>
                        <w:t xml:space="preserve"> </w:t>
                      </w:r>
                      <w:r w:rsidRPr="00CB23E0">
                        <w:rPr>
                          <w:rFonts w:cs="Tahoma" w:hint="eastAsia"/>
                          <w:color w:val="0B5294"/>
                          <w:spacing w:val="-4"/>
                          <w:sz w:val="24"/>
                          <w:szCs w:val="24"/>
                          <w:rtl/>
                        </w:rPr>
                        <w:t>מועמדים</w:t>
                      </w:r>
                      <w:r w:rsidRPr="00CB23E0">
                        <w:rPr>
                          <w:rFonts w:cs="Tahoma"/>
                          <w:color w:val="0B5294"/>
                          <w:spacing w:val="-4"/>
                          <w:sz w:val="24"/>
                          <w:szCs w:val="24"/>
                          <w:rtl/>
                        </w:rPr>
                        <w:t xml:space="preserve"> </w:t>
                      </w:r>
                      <w:r w:rsidRPr="00CB23E0">
                        <w:rPr>
                          <w:rFonts w:cs="Tahoma" w:hint="eastAsia"/>
                          <w:color w:val="0B5294"/>
                          <w:spacing w:val="-4"/>
                          <w:sz w:val="24"/>
                          <w:szCs w:val="24"/>
                          <w:rtl/>
                        </w:rPr>
                        <w:t>בעבר</w:t>
                      </w:r>
                      <w:r w:rsidRPr="00CB23E0">
                        <w:rPr>
                          <w:rFonts w:cs="Tahoma"/>
                          <w:color w:val="0B5294"/>
                          <w:spacing w:val="-4"/>
                          <w:sz w:val="24"/>
                          <w:szCs w:val="24"/>
                          <w:rtl/>
                        </w:rPr>
                        <w:t xml:space="preserve">, </w:t>
                      </w:r>
                      <w:r w:rsidRPr="00CB23E0">
                        <w:rPr>
                          <w:rFonts w:cs="Tahoma" w:hint="eastAsia"/>
                          <w:color w:val="0B5294"/>
                          <w:spacing w:val="-4"/>
                          <w:sz w:val="24"/>
                          <w:szCs w:val="24"/>
                          <w:rtl/>
                        </w:rPr>
                        <w:t>ובכלל</w:t>
                      </w:r>
                      <w:r w:rsidRPr="00CB23E0">
                        <w:rPr>
                          <w:rFonts w:cs="Tahoma"/>
                          <w:color w:val="0B5294"/>
                          <w:spacing w:val="-4"/>
                          <w:sz w:val="24"/>
                          <w:szCs w:val="24"/>
                          <w:rtl/>
                        </w:rPr>
                        <w:t xml:space="preserve"> </w:t>
                      </w:r>
                      <w:r w:rsidRPr="00CB23E0">
                        <w:rPr>
                          <w:rFonts w:cs="Tahoma" w:hint="eastAsia"/>
                          <w:color w:val="0B5294"/>
                          <w:spacing w:val="-4"/>
                          <w:sz w:val="24"/>
                          <w:szCs w:val="24"/>
                          <w:rtl/>
                        </w:rPr>
                        <w:t>זה</w:t>
                      </w:r>
                      <w:r w:rsidRPr="00CB23E0">
                        <w:rPr>
                          <w:rFonts w:cs="Tahoma"/>
                          <w:color w:val="0B5294"/>
                          <w:spacing w:val="-4"/>
                          <w:sz w:val="24"/>
                          <w:szCs w:val="24"/>
                          <w:rtl/>
                        </w:rPr>
                        <w:t xml:space="preserve"> </w:t>
                      </w:r>
                      <w:r w:rsidRPr="00CB23E0">
                        <w:rPr>
                          <w:rFonts w:cs="Tahoma" w:hint="eastAsia"/>
                          <w:color w:val="0B5294"/>
                          <w:spacing w:val="-4"/>
                          <w:sz w:val="24"/>
                          <w:szCs w:val="24"/>
                          <w:rtl/>
                        </w:rPr>
                        <w:t>חולשות</w:t>
                      </w:r>
                      <w:r w:rsidRPr="00CB23E0">
                        <w:rPr>
                          <w:rFonts w:cs="Tahoma"/>
                          <w:color w:val="0B5294"/>
                          <w:spacing w:val="-4"/>
                          <w:sz w:val="24"/>
                          <w:szCs w:val="24"/>
                          <w:rtl/>
                        </w:rPr>
                        <w:t xml:space="preserve"> </w:t>
                      </w:r>
                      <w:r w:rsidRPr="00CB23E0">
                        <w:rPr>
                          <w:rFonts w:cs="Tahoma" w:hint="eastAsia"/>
                          <w:color w:val="0B5294"/>
                          <w:spacing w:val="-4"/>
                          <w:sz w:val="24"/>
                          <w:szCs w:val="24"/>
                          <w:rtl/>
                        </w:rPr>
                        <w:t>שכבר</w:t>
                      </w:r>
                      <w:r w:rsidRPr="00CB23E0">
                        <w:rPr>
                          <w:rFonts w:cs="Tahoma"/>
                          <w:color w:val="0B5294"/>
                          <w:spacing w:val="-4"/>
                          <w:sz w:val="24"/>
                          <w:szCs w:val="24"/>
                          <w:rtl/>
                        </w:rPr>
                        <w:t xml:space="preserve"> </w:t>
                      </w:r>
                      <w:r w:rsidRPr="00CB23E0">
                        <w:rPr>
                          <w:rFonts w:cs="Tahoma" w:hint="eastAsia"/>
                          <w:color w:val="0B5294"/>
                          <w:spacing w:val="-4"/>
                          <w:sz w:val="24"/>
                          <w:szCs w:val="24"/>
                          <w:rtl/>
                        </w:rPr>
                        <w:t>היו</w:t>
                      </w:r>
                      <w:r w:rsidRPr="00CB23E0">
                        <w:rPr>
                          <w:rFonts w:cs="Tahoma"/>
                          <w:color w:val="0B5294"/>
                          <w:spacing w:val="-4"/>
                          <w:sz w:val="24"/>
                          <w:szCs w:val="24"/>
                          <w:rtl/>
                        </w:rPr>
                        <w:t xml:space="preserve"> </w:t>
                      </w:r>
                      <w:r w:rsidRPr="00CB23E0">
                        <w:rPr>
                          <w:rFonts w:cs="Tahoma" w:hint="eastAsia"/>
                          <w:color w:val="0B5294"/>
                          <w:spacing w:val="-4"/>
                          <w:sz w:val="24"/>
                          <w:szCs w:val="24"/>
                          <w:rtl/>
                        </w:rPr>
                        <w:t>ידועות</w:t>
                      </w:r>
                      <w:r w:rsidRPr="00CB23E0">
                        <w:rPr>
                          <w:rFonts w:cs="Tahoma"/>
                          <w:color w:val="0B5294"/>
                          <w:spacing w:val="-4"/>
                          <w:sz w:val="24"/>
                          <w:szCs w:val="24"/>
                          <w:rtl/>
                        </w:rPr>
                        <w:t xml:space="preserve"> </w:t>
                      </w:r>
                      <w:r w:rsidRPr="00CB23E0">
                        <w:rPr>
                          <w:rFonts w:cs="Tahoma" w:hint="eastAsia"/>
                          <w:color w:val="0B5294"/>
                          <w:spacing w:val="-4"/>
                          <w:sz w:val="24"/>
                          <w:szCs w:val="24"/>
                          <w:rtl/>
                        </w:rPr>
                        <w:t>לרשות</w:t>
                      </w:r>
                    </w:p>
                    <w:p w:rsidR="005852C6" w:rsidRPr="00373C5D" w:rsidP="00CB23E0">
                      <w:pPr>
                        <w:spacing w:before="120" w:after="0" w:line="240" w:lineRule="atLeast"/>
                        <w:rPr>
                          <w:rFonts w:cs="Tahoma"/>
                          <w:b/>
                          <w:bCs/>
                          <w:color w:val="0B5294"/>
                          <w:sz w:val="48"/>
                          <w:szCs w:val="48"/>
                          <w:rtl/>
                        </w:rPr>
                      </w:pPr>
                      <w:drawing>
                        <wp:inline distT="0" distB="0" distL="0" distR="0">
                          <wp:extent cx="288000" cy="31337"/>
                          <wp:effectExtent l="0" t="0" r="0" b="6985"/>
                          <wp:docPr id="7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102147"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8C1634" w:rsidRPr="0032284C" w:rsidP="00755DB7">
      <w:pPr>
        <w:spacing w:after="240" w:line="240" w:lineRule="exact"/>
        <w:ind w:right="2268"/>
        <w:jc w:val="both"/>
        <w:rPr>
          <w:rFonts w:ascii="Tahoma" w:hAnsi="Tahoma" w:cs="Tahoma"/>
          <w:sz w:val="18"/>
          <w:szCs w:val="18"/>
          <w:rtl/>
        </w:rPr>
      </w:pPr>
    </w:p>
    <w:p w:rsidR="008C1634" w:rsidP="00755DB7">
      <w:pPr>
        <w:pStyle w:val="KOT5"/>
        <w:rPr>
          <w:rtl/>
        </w:rPr>
      </w:pPr>
      <w:r>
        <w:rPr>
          <w:rFonts w:hint="cs"/>
          <w:rtl/>
        </w:rPr>
        <w:t>אי-קבלת מועמדים לנבחרת</w:t>
      </w:r>
    </w:p>
    <w:p w:rsidR="008C1634" w:rsidRPr="0032284C" w:rsidP="00103920">
      <w:pPr>
        <w:spacing w:line="240" w:lineRule="exact"/>
        <w:ind w:right="2268"/>
        <w:jc w:val="both"/>
        <w:rPr>
          <w:rFonts w:ascii="Tahoma" w:hAnsi="Tahoma" w:cs="Tahoma"/>
          <w:sz w:val="18"/>
          <w:szCs w:val="18"/>
        </w:rPr>
      </w:pPr>
      <w:r w:rsidRPr="0032284C">
        <w:rPr>
          <w:rFonts w:ascii="Tahoma" w:hAnsi="Tahoma" w:cs="Tahoma" w:hint="cs"/>
          <w:sz w:val="18"/>
          <w:szCs w:val="18"/>
          <w:rtl/>
        </w:rPr>
        <w:t xml:space="preserve">כאמור, הכישורים הנדרשים בחוק מדירקטור הם תואר אקדמי וניסיון של חמש שנים לפחות בתפקיד בכיר "באחד מאלה, או שהוא בעל </w:t>
      </w:r>
      <w:r w:rsidRPr="0032284C">
        <w:rPr>
          <w:rFonts w:ascii="Tahoma" w:hAnsi="Tahoma" w:cs="Tahoma" w:hint="cs"/>
          <w:sz w:val="18"/>
          <w:szCs w:val="18"/>
          <w:rtl/>
        </w:rPr>
        <w:t>נסיון</w:t>
      </w:r>
      <w:r w:rsidRPr="0032284C">
        <w:rPr>
          <w:rFonts w:ascii="Tahoma" w:hAnsi="Tahoma" w:cs="Tahoma" w:hint="cs"/>
          <w:sz w:val="18"/>
          <w:szCs w:val="18"/>
          <w:rtl/>
        </w:rPr>
        <w:t xml:space="preserve"> מצטבר של חמש שנים לפחות בשניים או יותר מאלה:</w:t>
      </w:r>
      <w:r w:rsidR="007708BF">
        <w:rPr>
          <w:rFonts w:ascii="Tahoma" w:hAnsi="Tahoma" w:cs="Tahoma" w:hint="cs"/>
          <w:sz w:val="18"/>
          <w:szCs w:val="18"/>
          <w:rtl/>
        </w:rPr>
        <w:t xml:space="preserve"> </w:t>
      </w:r>
      <w:r w:rsidRPr="0032284C">
        <w:rPr>
          <w:rFonts w:ascii="Tahoma" w:hAnsi="Tahoma" w:cs="Tahoma" w:hint="cs"/>
          <w:sz w:val="18"/>
          <w:szCs w:val="18"/>
          <w:rtl/>
        </w:rPr>
        <w:t xml:space="preserve"> (א) בתפקיד בכיר בתחום הניהול </w:t>
      </w:r>
      <w:r w:rsidRPr="0032284C">
        <w:rPr>
          <w:rFonts w:ascii="Tahoma" w:hAnsi="Tahoma" w:cs="Tahoma" w:hint="cs"/>
          <w:sz w:val="18"/>
          <w:szCs w:val="18"/>
          <w:rtl/>
        </w:rPr>
        <w:t>העיסקי</w:t>
      </w:r>
      <w:r w:rsidRPr="0032284C">
        <w:rPr>
          <w:rFonts w:ascii="Tahoma" w:hAnsi="Tahoma" w:cs="Tahoma" w:hint="cs"/>
          <w:sz w:val="18"/>
          <w:szCs w:val="18"/>
          <w:rtl/>
        </w:rPr>
        <w:t xml:space="preserve"> </w:t>
      </w:r>
      <w:r w:rsidRPr="007708BF">
        <w:rPr>
          <w:rFonts w:ascii="Tahoma" w:hAnsi="Tahoma" w:cs="Tahoma" w:hint="cs"/>
          <w:spacing w:val="-2"/>
          <w:sz w:val="18"/>
          <w:szCs w:val="18"/>
          <w:rtl/>
        </w:rPr>
        <w:t xml:space="preserve">של תאגיד בעל היקף עסקים משמעותי; </w:t>
      </w:r>
      <w:r w:rsidRPr="007708BF" w:rsidR="007708BF">
        <w:rPr>
          <w:rFonts w:ascii="Tahoma" w:hAnsi="Tahoma" w:cs="Tahoma" w:hint="cs"/>
          <w:spacing w:val="-2"/>
          <w:sz w:val="18"/>
          <w:szCs w:val="18"/>
          <w:rtl/>
        </w:rPr>
        <w:t xml:space="preserve"> </w:t>
      </w:r>
      <w:r w:rsidRPr="007708BF">
        <w:rPr>
          <w:rFonts w:ascii="Tahoma" w:hAnsi="Tahoma" w:cs="Tahoma" w:hint="cs"/>
          <w:spacing w:val="-2"/>
          <w:sz w:val="18"/>
          <w:szCs w:val="18"/>
          <w:rtl/>
        </w:rPr>
        <w:t>(ב) בכהונה ציבורית בכירה או בתפקיד בכיר בשירות הציבורי בנושאים כלכליים, מסחריים, ניהוליים או משפטיים;</w:t>
      </w:r>
      <w:r w:rsidRPr="0032284C">
        <w:rPr>
          <w:rFonts w:ascii="Tahoma" w:eastAsia="Times New Roman" w:hAnsi="Tahoma" w:cs="Tahoma" w:hint="cs"/>
          <w:noProof/>
          <w:sz w:val="18"/>
          <w:szCs w:val="18"/>
          <w:rtl/>
          <w:lang w:eastAsia="he-IL"/>
        </w:rPr>
        <w:t xml:space="preserve"> </w:t>
      </w:r>
      <w:r w:rsidR="007708BF">
        <w:rPr>
          <w:rFonts w:ascii="Tahoma" w:eastAsia="Times New Roman" w:hAnsi="Tahoma" w:cs="Tahoma"/>
          <w:noProof/>
          <w:sz w:val="18"/>
          <w:szCs w:val="18"/>
          <w:rtl/>
          <w:lang w:eastAsia="he-IL"/>
        </w:rPr>
        <w:br/>
      </w:r>
      <w:r w:rsidRPr="0032284C">
        <w:rPr>
          <w:rFonts w:ascii="Tahoma" w:hAnsi="Tahoma" w:cs="Tahoma" w:hint="cs"/>
          <w:sz w:val="18"/>
          <w:szCs w:val="18"/>
          <w:rtl/>
        </w:rPr>
        <w:t xml:space="preserve">(ג) בתפקיד בכיר בתחום עיסוקיה העיקריים של החברה". למשרד מבקר המדינה הגיעו טענות ולפיהן מועמדים בעלי ניסיון מקצועי רב בתחומים רלוונטיים לא עמדו בקריטריונים שקבעה הרשות בשל אופי תפקידם. להלן שתי דוגמאות: נמצא כי יועץ ללא ניסיון ניהולי לא יקבל ניקוד על בכירות התפקיד לפי קריטריונים שקבעה הרשות. כמו כן, שופטים שפרשו בסמוך להגשת המועמדות לא יקבלו ניקוד על כהונה בדירקטוריונים, משום שכהונתם כשופטים לא מאפשרת להם לכהן בעת ובעונה אחת כדירקטורים. עקב כך, פוחתים באופן משמעותי סיכוייהם להתקבל לנבחרת, גם בפרופיל המשפטי. </w:t>
      </w:r>
    </w:p>
    <w:p w:rsidR="008C1634" w:rsidRPr="0032284C" w:rsidP="007708BF">
      <w:pPr>
        <w:spacing w:after="240" w:line="240" w:lineRule="exact"/>
        <w:ind w:right="2268"/>
        <w:jc w:val="both"/>
        <w:rPr>
          <w:rFonts w:ascii="Tahoma" w:hAnsi="Tahoma" w:cs="Tahoma"/>
          <w:sz w:val="18"/>
          <w:szCs w:val="18"/>
          <w:rtl/>
        </w:rPr>
      </w:pPr>
      <w:r w:rsidRPr="0032284C">
        <w:rPr>
          <w:rFonts w:ascii="Tahoma" w:hAnsi="Tahoma" w:cs="Tahoma" w:hint="cs"/>
          <w:sz w:val="18"/>
          <w:szCs w:val="18"/>
          <w:rtl/>
        </w:rPr>
        <w:t>ביולי 2017 הסבירה הרשות למשרד מבקר המדינה כי בשל מורכבותו של תפקיד הדירקטור ההחלטה לתת ניקוד לניסיון קודם בכהונה בדירקטוריונים היא סבירה ואף הכרחית. עם זאת, אין המשמעות היא שמועמדים חסרי ניסיון בדירקטוריונים אינם יכולים להיכנס לנבחרת, משום שאין מדובר בתנאי סף, וראיה לכך היא שלכ-31% מהחברים בנבחרת 2015 אין ניסיון קודם בכהונה בדירקטוריונים. בשל הטענות כי לקריטריון של כהונה בדירקטוריון ניתן משקל רב מדי, שמנע ממועמדים ראויים להיכנס לנבחרת, הופחת בנבחרת 2017 המשקל הניתן לניסיון קודם בכהונה בדירקטוריונים מ-30% ל-20%.</w:t>
      </w:r>
    </w:p>
    <w:p w:rsidR="008C1634" w:rsidRPr="0032284C" w:rsidP="007708BF">
      <w:pPr>
        <w:pStyle w:val="RESHET"/>
        <w:rPr>
          <w:rtl/>
        </w:rPr>
      </w:pPr>
      <w:r w:rsidRPr="0032284C">
        <w:rPr>
          <w:rFonts w:hint="eastAsia"/>
          <w:rtl/>
        </w:rPr>
        <w:t>על</w:t>
      </w:r>
      <w:r w:rsidRPr="0032284C">
        <w:rPr>
          <w:rtl/>
        </w:rPr>
        <w:t xml:space="preserve"> </w:t>
      </w:r>
      <w:r w:rsidRPr="0032284C">
        <w:rPr>
          <w:rFonts w:hint="eastAsia"/>
          <w:rtl/>
        </w:rPr>
        <w:t>הרשות</w:t>
      </w:r>
      <w:r w:rsidRPr="0032284C">
        <w:rPr>
          <w:rtl/>
        </w:rPr>
        <w:t xml:space="preserve"> </w:t>
      </w:r>
      <w:r w:rsidRPr="0032284C">
        <w:rPr>
          <w:rFonts w:hint="eastAsia"/>
          <w:rtl/>
        </w:rPr>
        <w:t>לבחון</w:t>
      </w:r>
      <w:r w:rsidRPr="0032284C">
        <w:rPr>
          <w:rtl/>
        </w:rPr>
        <w:t xml:space="preserve"> </w:t>
      </w:r>
      <w:r w:rsidRPr="0032284C">
        <w:rPr>
          <w:rFonts w:hint="eastAsia"/>
          <w:rtl/>
        </w:rPr>
        <w:t>אחת</w:t>
      </w:r>
      <w:r w:rsidRPr="0032284C">
        <w:rPr>
          <w:rtl/>
        </w:rPr>
        <w:t xml:space="preserve"> </w:t>
      </w:r>
      <w:r w:rsidRPr="0032284C">
        <w:rPr>
          <w:rFonts w:hint="eastAsia"/>
          <w:rtl/>
        </w:rPr>
        <w:t>לכמה</w:t>
      </w:r>
      <w:r w:rsidRPr="0032284C">
        <w:rPr>
          <w:rtl/>
        </w:rPr>
        <w:t xml:space="preserve"> </w:t>
      </w:r>
      <w:r w:rsidRPr="0032284C">
        <w:rPr>
          <w:rFonts w:hint="eastAsia"/>
          <w:rtl/>
        </w:rPr>
        <w:t>זמן</w:t>
      </w:r>
      <w:r w:rsidRPr="0032284C">
        <w:rPr>
          <w:rtl/>
        </w:rPr>
        <w:t xml:space="preserve"> את כישורי המועמדים שלא נכנסו לנבחרות ואת ניסיונם התעסוקתי, ולמפות א</w:t>
      </w:r>
      <w:r w:rsidRPr="0032284C">
        <w:rPr>
          <w:rFonts w:hint="eastAsia"/>
          <w:rtl/>
        </w:rPr>
        <w:t>ילו</w:t>
      </w:r>
      <w:r w:rsidRPr="0032284C">
        <w:rPr>
          <w:rtl/>
        </w:rPr>
        <w:t xml:space="preserve"> </w:t>
      </w:r>
      <w:r w:rsidRPr="0032284C">
        <w:rPr>
          <w:rFonts w:hint="eastAsia"/>
          <w:rtl/>
        </w:rPr>
        <w:t>מהם</w:t>
      </w:r>
      <w:r w:rsidRPr="0032284C">
        <w:rPr>
          <w:rtl/>
        </w:rPr>
        <w:t xml:space="preserve"> </w:t>
      </w:r>
      <w:r w:rsidRPr="0032284C">
        <w:rPr>
          <w:rFonts w:hint="eastAsia"/>
          <w:rtl/>
        </w:rPr>
        <w:t>יכלו</w:t>
      </w:r>
      <w:r w:rsidRPr="0032284C">
        <w:rPr>
          <w:rtl/>
        </w:rPr>
        <w:t xml:space="preserve"> </w:t>
      </w:r>
      <w:r w:rsidRPr="0032284C">
        <w:rPr>
          <w:rFonts w:hint="eastAsia"/>
          <w:rtl/>
        </w:rPr>
        <w:t>לתרום</w:t>
      </w:r>
      <w:r w:rsidRPr="0032284C">
        <w:rPr>
          <w:rtl/>
        </w:rPr>
        <w:t xml:space="preserve"> </w:t>
      </w:r>
      <w:r w:rsidRPr="0032284C">
        <w:rPr>
          <w:rFonts w:hint="eastAsia"/>
          <w:rtl/>
        </w:rPr>
        <w:t>לדירקטוריונים</w:t>
      </w:r>
      <w:r w:rsidRPr="0032284C">
        <w:rPr>
          <w:rtl/>
        </w:rPr>
        <w:t xml:space="preserve">, </w:t>
      </w:r>
      <w:r w:rsidRPr="0032284C">
        <w:rPr>
          <w:rFonts w:hint="eastAsia"/>
          <w:rtl/>
        </w:rPr>
        <w:t>ובהתאם</w:t>
      </w:r>
      <w:r w:rsidRPr="0032284C">
        <w:rPr>
          <w:rtl/>
        </w:rPr>
        <w:t xml:space="preserve"> </w:t>
      </w:r>
      <w:r w:rsidRPr="0032284C">
        <w:rPr>
          <w:rFonts w:hint="eastAsia"/>
          <w:rtl/>
        </w:rPr>
        <w:t>לכך</w:t>
      </w:r>
      <w:r w:rsidRPr="0032284C">
        <w:rPr>
          <w:rtl/>
        </w:rPr>
        <w:t xml:space="preserve"> </w:t>
      </w:r>
      <w:r w:rsidRPr="0032284C">
        <w:rPr>
          <w:rFonts w:hint="eastAsia"/>
          <w:rtl/>
        </w:rPr>
        <w:t>לעדכן</w:t>
      </w:r>
      <w:r w:rsidRPr="0032284C">
        <w:rPr>
          <w:rtl/>
        </w:rPr>
        <w:t xml:space="preserve"> </w:t>
      </w:r>
      <w:r w:rsidRPr="0032284C">
        <w:rPr>
          <w:rFonts w:hint="eastAsia"/>
          <w:rtl/>
        </w:rPr>
        <w:t>את</w:t>
      </w:r>
      <w:r w:rsidRPr="0032284C">
        <w:rPr>
          <w:rtl/>
        </w:rPr>
        <w:t xml:space="preserve"> </w:t>
      </w:r>
      <w:r w:rsidRPr="0032284C">
        <w:rPr>
          <w:rFonts w:hint="eastAsia"/>
          <w:rtl/>
        </w:rPr>
        <w:t>הקריטריונים</w:t>
      </w:r>
      <w:r w:rsidRPr="0032284C">
        <w:rPr>
          <w:rtl/>
        </w:rPr>
        <w:t xml:space="preserve"> </w:t>
      </w:r>
      <w:r w:rsidRPr="0032284C">
        <w:rPr>
          <w:rFonts w:hint="eastAsia"/>
          <w:rtl/>
        </w:rPr>
        <w:t>לכניסה</w:t>
      </w:r>
      <w:r w:rsidRPr="0032284C">
        <w:rPr>
          <w:rtl/>
        </w:rPr>
        <w:t xml:space="preserve"> </w:t>
      </w:r>
      <w:r w:rsidRPr="0032284C">
        <w:rPr>
          <w:rFonts w:hint="eastAsia"/>
          <w:rtl/>
        </w:rPr>
        <w:t>לנבחרת</w:t>
      </w:r>
      <w:r w:rsidRPr="0032284C">
        <w:rPr>
          <w:rtl/>
        </w:rPr>
        <w:t>.</w:t>
      </w:r>
    </w:p>
    <w:p w:rsidR="008C1634" w:rsidP="00103920">
      <w:pPr>
        <w:spacing w:line="240" w:lineRule="exact"/>
        <w:ind w:right="2268"/>
        <w:jc w:val="both"/>
        <w:rPr>
          <w:rFonts w:ascii="Tahoma" w:hAnsi="Tahoma" w:cs="Tahoma"/>
          <w:sz w:val="18"/>
          <w:szCs w:val="18"/>
          <w:rtl/>
        </w:rPr>
      </w:pPr>
    </w:p>
    <w:p w:rsidR="007708BF" w:rsidRPr="0032284C" w:rsidP="00103920">
      <w:pPr>
        <w:spacing w:line="240" w:lineRule="exact"/>
        <w:ind w:right="2268"/>
        <w:jc w:val="both"/>
        <w:rPr>
          <w:rFonts w:ascii="Tahoma" w:hAnsi="Tahoma" w:cs="Tahoma"/>
          <w:sz w:val="18"/>
          <w:szCs w:val="18"/>
          <w:rtl/>
        </w:rPr>
      </w:pPr>
    </w:p>
    <w:p w:rsidR="008C1634" w:rsidRPr="00A40419" w:rsidP="00755DB7">
      <w:pPr>
        <w:pStyle w:val="KOT4"/>
        <w:rPr>
          <w:rtl/>
        </w:rPr>
      </w:pPr>
      <w:r>
        <w:rPr>
          <w:rFonts w:hint="cs"/>
          <w:rtl/>
        </w:rPr>
        <w:t xml:space="preserve">הצורך בהסדרת </w:t>
      </w:r>
      <w:r w:rsidRPr="00A657BA">
        <w:rPr>
          <w:rFonts w:hint="eastAsia"/>
          <w:rtl/>
        </w:rPr>
        <w:t>מעורבות</w:t>
      </w:r>
      <w:r>
        <w:rPr>
          <w:rFonts w:hint="cs"/>
          <w:rtl/>
        </w:rPr>
        <w:t>ה</w:t>
      </w:r>
      <w:r w:rsidRPr="00A657BA">
        <w:rPr>
          <w:rtl/>
        </w:rPr>
        <w:t xml:space="preserve"> </w:t>
      </w:r>
      <w:r>
        <w:rPr>
          <w:rFonts w:hint="cs"/>
          <w:rtl/>
        </w:rPr>
        <w:t>הרב</w:t>
      </w:r>
      <w:r w:rsidRPr="009B06C3">
        <w:rPr>
          <w:rFonts w:hint="eastAsia"/>
          <w:rtl/>
        </w:rPr>
        <w:t>ה</w:t>
      </w:r>
      <w:r w:rsidRPr="009B06C3">
        <w:rPr>
          <w:rtl/>
        </w:rPr>
        <w:t xml:space="preserve"> </w:t>
      </w:r>
      <w:r w:rsidRPr="009B06C3">
        <w:rPr>
          <w:rFonts w:hint="eastAsia"/>
          <w:rtl/>
        </w:rPr>
        <w:t>של</w:t>
      </w:r>
      <w:r w:rsidRPr="009B06C3">
        <w:rPr>
          <w:rtl/>
        </w:rPr>
        <w:t xml:space="preserve"> </w:t>
      </w:r>
      <w:r w:rsidRPr="009B06C3">
        <w:rPr>
          <w:rFonts w:hint="eastAsia"/>
          <w:rtl/>
        </w:rPr>
        <w:t>הרשות</w:t>
      </w:r>
      <w:r w:rsidRPr="009B06C3">
        <w:rPr>
          <w:rtl/>
        </w:rPr>
        <w:t xml:space="preserve"> </w:t>
      </w:r>
      <w:r w:rsidRPr="009B06C3">
        <w:rPr>
          <w:rFonts w:hint="eastAsia"/>
          <w:rtl/>
        </w:rPr>
        <w:t>בתהליך</w:t>
      </w:r>
      <w:r w:rsidRPr="009B06C3">
        <w:rPr>
          <w:rtl/>
        </w:rPr>
        <w:t xml:space="preserve"> </w:t>
      </w:r>
      <w:r w:rsidRPr="009B06C3">
        <w:rPr>
          <w:rFonts w:hint="eastAsia"/>
          <w:rtl/>
        </w:rPr>
        <w:t>הבחירה</w:t>
      </w:r>
    </w:p>
    <w:p w:rsidR="008C1634" w:rsidRPr="0032284C" w:rsidP="00103920">
      <w:pPr>
        <w:spacing w:line="240" w:lineRule="exact"/>
        <w:ind w:right="2268"/>
        <w:jc w:val="both"/>
        <w:rPr>
          <w:rFonts w:ascii="Tahoma" w:hAnsi="Tahoma" w:cs="Tahoma"/>
          <w:sz w:val="18"/>
          <w:szCs w:val="18"/>
          <w:rtl/>
        </w:rPr>
      </w:pPr>
      <w:r w:rsidRPr="0032284C">
        <w:rPr>
          <w:rFonts w:ascii="Tahoma" w:hAnsi="Tahoma" w:cs="Tahoma" w:hint="cs"/>
          <w:sz w:val="18"/>
          <w:szCs w:val="18"/>
          <w:rtl/>
        </w:rPr>
        <w:t>בתיקון לחוק נקבע בין היתר כי תוקם ועדה לבדיקת מינויים</w:t>
      </w:r>
      <w:r>
        <w:rPr>
          <w:rStyle w:val="FootnoteReference0"/>
          <w:rFonts w:ascii="Tahoma" w:hAnsi="Tahoma" w:cs="Tahoma"/>
          <w:sz w:val="18"/>
          <w:szCs w:val="18"/>
          <w:rtl/>
        </w:rPr>
        <w:footnoteReference w:id="41"/>
      </w:r>
      <w:r w:rsidRPr="0032284C">
        <w:rPr>
          <w:rFonts w:ascii="Tahoma" w:hAnsi="Tahoma" w:cs="Tahoma"/>
          <w:sz w:val="18"/>
          <w:szCs w:val="18"/>
          <w:rtl/>
        </w:rPr>
        <w:t>.</w:t>
      </w:r>
      <w:r w:rsidRPr="0032284C">
        <w:rPr>
          <w:rFonts w:ascii="Tahoma" w:hAnsi="Tahoma" w:cs="Tahoma" w:hint="cs"/>
          <w:sz w:val="18"/>
          <w:szCs w:val="18"/>
          <w:rtl/>
        </w:rPr>
        <w:t xml:space="preserve"> בדברי ההסבר לתיקון נכתב כי "הסיבות שהביאו להקמת הוועדה... לא רק שלא עברו מן העולם אלא שתוקפן התעמק: המינויים היו פעמים רבות מידי חסרי שיקול דעת ענייני, פגעו ביכולת התפקוד המקצועית של דירקטוריונים של חברות ממשלתיות והאיצו תהליך של פוליטיזציה של הדירקטוריונים". תיקון החוק, כך צוין, יביא למימוש המטרות האלו: הבטחת תהליך מינוי תקין שיהיה מבוסס על </w:t>
      </w:r>
      <w:r w:rsidRPr="0032284C">
        <w:rPr>
          <w:rFonts w:ascii="Tahoma" w:hAnsi="Tahoma" w:cs="Tahoma" w:hint="cs"/>
          <w:sz w:val="18"/>
          <w:szCs w:val="18"/>
          <w:rtl/>
        </w:rPr>
        <w:t xml:space="preserve">שיקולים ענייניים הקשורים בקידום טובתה של החברה, באופן שבחינת המועמדים תהיה מנותקת ממגמות פוליטיות וממחויבויות אישיות ותיעשה בידי ועדה סטטוטורית. </w:t>
      </w:r>
    </w:p>
    <w:p w:rsidR="008C1634" w:rsidRPr="0032284C" w:rsidP="00103920">
      <w:pPr>
        <w:spacing w:line="240" w:lineRule="exact"/>
        <w:ind w:right="2268"/>
        <w:jc w:val="both"/>
        <w:rPr>
          <w:rFonts w:ascii="Tahoma" w:hAnsi="Tahoma" w:cs="Tahoma"/>
          <w:sz w:val="18"/>
          <w:szCs w:val="18"/>
          <w:rtl/>
        </w:rPr>
      </w:pPr>
      <w:r w:rsidRPr="0032284C">
        <w:rPr>
          <w:rFonts w:ascii="Tahoma" w:hAnsi="Tahoma" w:cs="Tahoma" w:hint="cs"/>
          <w:sz w:val="18"/>
          <w:szCs w:val="18"/>
          <w:rtl/>
        </w:rPr>
        <w:t>כפי שעולה מהפרקים הקודמים בדוח זה, משנת 2013 רשות החברות מעורבת כמעט בכל שלבי מינוי דירקטורים. היא הקימה שתי נבחרות דירקטורים והחלה בתהליכים להקמת נבחרת שלישית - היא פרסמה קול קורא להקמת הנבחרות; היא קובעת את הפרופילים שלפיהם נבחרים המועמדים, את תנאי הסף לכניסה לנבחרת ואת אופן הניקוד; היא קובעת את המכסות לכל פרופיל; היא בודקת, יחד עם חברה חיצונית, את עמידת המועמדים בתנאי הסף ומחשבת את הניקוד של כל מועמד; היא בודקת את השגות המועמדים על דחייתם מהנבחרת ועורכת ראיונות למועמדים, יחד עם גורמי מקצוע. כאמור, במקרה שבו השרים מעוניינים למנות מועמד שאינו מהנבחרת הוא נדרש לעבור הליך תואם נבחרת. בהליך זה מעורבות הרשות שווה לזו המתוארת לעיל, והיא מעבירה את המועמד תהליך שבו הוא ממלא שאלון אינטרנטי זהה לזה שמילאו מועמדים לנבחרת, לרבות ראיון עם נציג הרשות.</w:t>
      </w:r>
      <w:r w:rsidRPr="008B66D0" w:rsidR="008B66D0">
        <w:rPr>
          <w:rFonts w:cs="Tahoma"/>
          <w:noProof/>
          <w:sz w:val="17"/>
          <w:szCs w:val="17"/>
          <w:rtl/>
        </w:rPr>
        <w:t xml:space="preserve"> </w:t>
      </w:r>
      <w:r w:rsidRPr="0012789B" w:rsidR="008B66D0">
        <w:rPr>
          <w:rFonts w:cs="Tahoma"/>
          <w:noProof/>
          <w:sz w:val="17"/>
          <w:szCs w:val="17"/>
          <w:rtl/>
        </w:rPr>
        <mc:AlternateContent>
          <mc:Choice Requires="wps">
            <w:drawing>
              <wp:anchor distT="0" distB="0" distL="114300" distR="114300" simplePos="0" relativeHeight="251709440" behindDoc="1" locked="0" layoutInCell="1" allowOverlap="1">
                <wp:simplePos x="0" y="0"/>
                <wp:positionH relativeFrom="margin">
                  <wp:posOffset>-431800</wp:posOffset>
                </wp:positionH>
                <wp:positionV relativeFrom="margin">
                  <wp:align>top</wp:align>
                </wp:positionV>
                <wp:extent cx="1620000" cy="4140000"/>
                <wp:effectExtent l="0" t="0" r="0" b="0"/>
                <wp:wrapNone/>
                <wp:docPr id="80"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852C6" w:rsidRPr="00373C5D" w:rsidP="008B66D0">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27411826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637416"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852C6" w:rsidRPr="00881D99" w:rsidP="008B66D0">
                            <w:pPr>
                              <w:spacing w:after="0" w:line="240" w:lineRule="auto"/>
                              <w:rPr>
                                <w:color w:val="0B5294"/>
                                <w:spacing w:val="-4"/>
                                <w:sz w:val="24"/>
                                <w:szCs w:val="24"/>
                                <w:rtl/>
                                <w:cs/>
                              </w:rPr>
                            </w:pPr>
                            <w:r w:rsidRPr="00CB23E0">
                              <w:rPr>
                                <w:rFonts w:cs="Tahoma" w:hint="eastAsia"/>
                                <w:color w:val="0B5294"/>
                                <w:spacing w:val="-4"/>
                                <w:sz w:val="24"/>
                                <w:szCs w:val="24"/>
                                <w:rtl/>
                              </w:rPr>
                              <w:t>רשות</w:t>
                            </w:r>
                            <w:r w:rsidRPr="00CB23E0">
                              <w:rPr>
                                <w:rFonts w:cs="Tahoma"/>
                                <w:color w:val="0B5294"/>
                                <w:spacing w:val="-4"/>
                                <w:sz w:val="24"/>
                                <w:szCs w:val="24"/>
                                <w:rtl/>
                              </w:rPr>
                              <w:t xml:space="preserve"> </w:t>
                            </w:r>
                            <w:r w:rsidRPr="00CB23E0">
                              <w:rPr>
                                <w:rFonts w:cs="Tahoma" w:hint="eastAsia"/>
                                <w:color w:val="0B5294"/>
                                <w:spacing w:val="-4"/>
                                <w:sz w:val="24"/>
                                <w:szCs w:val="24"/>
                                <w:rtl/>
                              </w:rPr>
                              <w:t>החברות</w:t>
                            </w:r>
                            <w:r w:rsidRPr="00CB23E0">
                              <w:rPr>
                                <w:rFonts w:cs="Tahoma"/>
                                <w:color w:val="0B5294"/>
                                <w:spacing w:val="-4"/>
                                <w:sz w:val="24"/>
                                <w:szCs w:val="24"/>
                                <w:rtl/>
                              </w:rPr>
                              <w:t xml:space="preserve"> </w:t>
                            </w:r>
                            <w:r w:rsidRPr="00CB23E0">
                              <w:rPr>
                                <w:rFonts w:cs="Tahoma" w:hint="eastAsia"/>
                                <w:color w:val="0B5294"/>
                                <w:spacing w:val="-4"/>
                                <w:sz w:val="24"/>
                                <w:szCs w:val="24"/>
                                <w:rtl/>
                              </w:rPr>
                              <w:t>מעורבת</w:t>
                            </w:r>
                            <w:r w:rsidRPr="00CB23E0">
                              <w:rPr>
                                <w:rFonts w:cs="Tahoma"/>
                                <w:color w:val="0B5294"/>
                                <w:spacing w:val="-4"/>
                                <w:sz w:val="24"/>
                                <w:szCs w:val="24"/>
                                <w:rtl/>
                              </w:rPr>
                              <w:t xml:space="preserve"> </w:t>
                            </w:r>
                            <w:r w:rsidRPr="00CB23E0">
                              <w:rPr>
                                <w:rFonts w:cs="Tahoma" w:hint="eastAsia"/>
                                <w:color w:val="0B5294"/>
                                <w:spacing w:val="-4"/>
                                <w:sz w:val="24"/>
                                <w:szCs w:val="24"/>
                                <w:rtl/>
                              </w:rPr>
                              <w:t>כמעט</w:t>
                            </w:r>
                            <w:r w:rsidRPr="00CB23E0">
                              <w:rPr>
                                <w:rFonts w:cs="Tahoma"/>
                                <w:color w:val="0B5294"/>
                                <w:spacing w:val="-4"/>
                                <w:sz w:val="24"/>
                                <w:szCs w:val="24"/>
                                <w:rtl/>
                              </w:rPr>
                              <w:t xml:space="preserve"> </w:t>
                            </w:r>
                            <w:r w:rsidRPr="00CB23E0">
                              <w:rPr>
                                <w:rFonts w:cs="Tahoma" w:hint="eastAsia"/>
                                <w:color w:val="0B5294"/>
                                <w:spacing w:val="-4"/>
                                <w:sz w:val="24"/>
                                <w:szCs w:val="24"/>
                                <w:rtl/>
                              </w:rPr>
                              <w:t>בכל</w:t>
                            </w:r>
                            <w:r w:rsidRPr="00CB23E0">
                              <w:rPr>
                                <w:rFonts w:cs="Tahoma"/>
                                <w:color w:val="0B5294"/>
                                <w:spacing w:val="-4"/>
                                <w:sz w:val="24"/>
                                <w:szCs w:val="24"/>
                                <w:rtl/>
                              </w:rPr>
                              <w:t xml:space="preserve"> </w:t>
                            </w:r>
                            <w:r w:rsidRPr="00CB23E0">
                              <w:rPr>
                                <w:rFonts w:cs="Tahoma" w:hint="eastAsia"/>
                                <w:color w:val="0B5294"/>
                                <w:spacing w:val="-4"/>
                                <w:sz w:val="24"/>
                                <w:szCs w:val="24"/>
                                <w:rtl/>
                              </w:rPr>
                              <w:t>שלבי</w:t>
                            </w:r>
                            <w:r w:rsidRPr="00CB23E0">
                              <w:rPr>
                                <w:rFonts w:cs="Tahoma"/>
                                <w:color w:val="0B5294"/>
                                <w:spacing w:val="-4"/>
                                <w:sz w:val="24"/>
                                <w:szCs w:val="24"/>
                                <w:rtl/>
                              </w:rPr>
                              <w:t xml:space="preserve"> </w:t>
                            </w:r>
                            <w:r w:rsidRPr="00CB23E0">
                              <w:rPr>
                                <w:rFonts w:cs="Tahoma" w:hint="eastAsia"/>
                                <w:color w:val="0B5294"/>
                                <w:spacing w:val="-4"/>
                                <w:sz w:val="24"/>
                                <w:szCs w:val="24"/>
                                <w:rtl/>
                              </w:rPr>
                              <w:t>מינוי</w:t>
                            </w:r>
                            <w:r w:rsidRPr="00CB23E0">
                              <w:rPr>
                                <w:rFonts w:cs="Tahoma"/>
                                <w:color w:val="0B5294"/>
                                <w:spacing w:val="-4"/>
                                <w:sz w:val="24"/>
                                <w:szCs w:val="24"/>
                                <w:rtl/>
                              </w:rPr>
                              <w:t xml:space="preserve"> </w:t>
                            </w:r>
                            <w:r w:rsidRPr="00CB23E0">
                              <w:rPr>
                                <w:rFonts w:cs="Tahoma" w:hint="eastAsia"/>
                                <w:color w:val="0B5294"/>
                                <w:spacing w:val="-4"/>
                                <w:sz w:val="24"/>
                                <w:szCs w:val="24"/>
                                <w:rtl/>
                              </w:rPr>
                              <w:t>הדירקטורים</w:t>
                            </w:r>
                            <w:r w:rsidRPr="00CB23E0">
                              <w:rPr>
                                <w:rFonts w:cs="Tahoma"/>
                                <w:color w:val="0B5294"/>
                                <w:spacing w:val="-4"/>
                                <w:sz w:val="24"/>
                                <w:szCs w:val="24"/>
                                <w:rtl/>
                              </w:rPr>
                              <w:t xml:space="preserve"> - </w:t>
                            </w:r>
                            <w:r w:rsidRPr="00CB23E0">
                              <w:rPr>
                                <w:rFonts w:cs="Tahoma" w:hint="eastAsia"/>
                                <w:color w:val="0B5294"/>
                                <w:spacing w:val="-4"/>
                                <w:sz w:val="24"/>
                                <w:szCs w:val="24"/>
                                <w:rtl/>
                              </w:rPr>
                              <w:t>החל</w:t>
                            </w:r>
                            <w:r w:rsidRPr="00CB23E0">
                              <w:rPr>
                                <w:rFonts w:cs="Tahoma"/>
                                <w:color w:val="0B5294"/>
                                <w:spacing w:val="-4"/>
                                <w:sz w:val="24"/>
                                <w:szCs w:val="24"/>
                                <w:rtl/>
                              </w:rPr>
                              <w:t xml:space="preserve"> </w:t>
                            </w:r>
                            <w:r w:rsidRPr="00CB23E0">
                              <w:rPr>
                                <w:rFonts w:cs="Tahoma" w:hint="eastAsia"/>
                                <w:color w:val="0B5294"/>
                                <w:spacing w:val="-4"/>
                                <w:sz w:val="24"/>
                                <w:szCs w:val="24"/>
                                <w:rtl/>
                              </w:rPr>
                              <w:t>בגיבוש</w:t>
                            </w:r>
                            <w:r w:rsidRPr="00CB23E0">
                              <w:rPr>
                                <w:rFonts w:cs="Tahoma"/>
                                <w:color w:val="0B5294"/>
                                <w:spacing w:val="-4"/>
                                <w:sz w:val="24"/>
                                <w:szCs w:val="24"/>
                                <w:rtl/>
                              </w:rPr>
                              <w:t xml:space="preserve"> </w:t>
                            </w:r>
                            <w:r w:rsidRPr="00CB23E0">
                              <w:rPr>
                                <w:rFonts w:cs="Tahoma" w:hint="eastAsia"/>
                                <w:color w:val="0B5294"/>
                                <w:spacing w:val="-4"/>
                                <w:sz w:val="24"/>
                                <w:szCs w:val="24"/>
                                <w:rtl/>
                              </w:rPr>
                              <w:t>הקריטריונים</w:t>
                            </w:r>
                            <w:r w:rsidRPr="00CB23E0">
                              <w:rPr>
                                <w:rFonts w:cs="Tahoma"/>
                                <w:color w:val="0B5294"/>
                                <w:spacing w:val="-4"/>
                                <w:sz w:val="24"/>
                                <w:szCs w:val="24"/>
                                <w:rtl/>
                              </w:rPr>
                              <w:t xml:space="preserve"> </w:t>
                            </w:r>
                            <w:r w:rsidRPr="00CB23E0">
                              <w:rPr>
                                <w:rFonts w:cs="Tahoma" w:hint="eastAsia"/>
                                <w:color w:val="0B5294"/>
                                <w:spacing w:val="-4"/>
                                <w:sz w:val="24"/>
                                <w:szCs w:val="24"/>
                                <w:rtl/>
                              </w:rPr>
                              <w:t>וכלה</w:t>
                            </w:r>
                            <w:r w:rsidRPr="00CB23E0">
                              <w:rPr>
                                <w:rFonts w:cs="Tahoma"/>
                                <w:color w:val="0B5294"/>
                                <w:spacing w:val="-4"/>
                                <w:sz w:val="24"/>
                                <w:szCs w:val="24"/>
                                <w:rtl/>
                              </w:rPr>
                              <w:t xml:space="preserve"> </w:t>
                            </w:r>
                            <w:r w:rsidRPr="00CB23E0">
                              <w:rPr>
                                <w:rFonts w:cs="Tahoma" w:hint="eastAsia"/>
                                <w:color w:val="0B5294"/>
                                <w:spacing w:val="-4"/>
                                <w:sz w:val="24"/>
                                <w:szCs w:val="24"/>
                                <w:rtl/>
                              </w:rPr>
                              <w:t>בהשתתפות</w:t>
                            </w:r>
                            <w:r w:rsidRPr="00CB23E0">
                              <w:rPr>
                                <w:rFonts w:cs="Tahoma"/>
                                <w:color w:val="0B5294"/>
                                <w:spacing w:val="-4"/>
                                <w:sz w:val="24"/>
                                <w:szCs w:val="24"/>
                                <w:rtl/>
                              </w:rPr>
                              <w:t xml:space="preserve"> </w:t>
                            </w:r>
                            <w:r w:rsidRPr="00CB23E0">
                              <w:rPr>
                                <w:rFonts w:cs="Tahoma" w:hint="eastAsia"/>
                                <w:color w:val="0B5294"/>
                                <w:spacing w:val="-4"/>
                                <w:sz w:val="24"/>
                                <w:szCs w:val="24"/>
                                <w:rtl/>
                              </w:rPr>
                              <w:t>בוועדה</w:t>
                            </w:r>
                            <w:r w:rsidRPr="00CB23E0">
                              <w:rPr>
                                <w:rFonts w:cs="Tahoma"/>
                                <w:color w:val="0B5294"/>
                                <w:spacing w:val="-4"/>
                                <w:sz w:val="24"/>
                                <w:szCs w:val="24"/>
                                <w:rtl/>
                              </w:rPr>
                              <w:t xml:space="preserve">. </w:t>
                            </w:r>
                            <w:r w:rsidRPr="00CB23E0">
                              <w:rPr>
                                <w:rFonts w:cs="Tahoma" w:hint="eastAsia"/>
                                <w:color w:val="0B5294"/>
                                <w:spacing w:val="-4"/>
                                <w:sz w:val="24"/>
                                <w:szCs w:val="24"/>
                                <w:rtl/>
                              </w:rPr>
                              <w:t>מעורבות</w:t>
                            </w:r>
                            <w:r w:rsidRPr="00CB23E0">
                              <w:rPr>
                                <w:rFonts w:cs="Tahoma"/>
                                <w:color w:val="0B5294"/>
                                <w:spacing w:val="-4"/>
                                <w:sz w:val="24"/>
                                <w:szCs w:val="24"/>
                                <w:rtl/>
                              </w:rPr>
                              <w:t xml:space="preserve"> </w:t>
                            </w:r>
                            <w:r w:rsidRPr="00CB23E0">
                              <w:rPr>
                                <w:rFonts w:cs="Tahoma" w:hint="eastAsia"/>
                                <w:color w:val="0B5294"/>
                                <w:spacing w:val="-4"/>
                                <w:sz w:val="24"/>
                                <w:szCs w:val="24"/>
                                <w:rtl/>
                              </w:rPr>
                              <w:t>זו</w:t>
                            </w:r>
                            <w:r w:rsidRPr="00CB23E0">
                              <w:rPr>
                                <w:rFonts w:cs="Tahoma"/>
                                <w:color w:val="0B5294"/>
                                <w:spacing w:val="-4"/>
                                <w:sz w:val="24"/>
                                <w:szCs w:val="24"/>
                                <w:rtl/>
                              </w:rPr>
                              <w:t xml:space="preserve"> </w:t>
                            </w:r>
                            <w:r w:rsidRPr="00CB23E0">
                              <w:rPr>
                                <w:rFonts w:cs="Tahoma" w:hint="eastAsia"/>
                                <w:color w:val="0B5294"/>
                                <w:spacing w:val="-4"/>
                                <w:sz w:val="24"/>
                                <w:szCs w:val="24"/>
                                <w:rtl/>
                              </w:rPr>
                              <w:t>של</w:t>
                            </w:r>
                            <w:r w:rsidRPr="00CB23E0">
                              <w:rPr>
                                <w:rFonts w:cs="Tahoma"/>
                                <w:color w:val="0B5294"/>
                                <w:spacing w:val="-4"/>
                                <w:sz w:val="24"/>
                                <w:szCs w:val="24"/>
                                <w:rtl/>
                              </w:rPr>
                              <w:t xml:space="preserve"> </w:t>
                            </w:r>
                            <w:r w:rsidRPr="00CB23E0">
                              <w:rPr>
                                <w:rFonts w:cs="Tahoma" w:hint="eastAsia"/>
                                <w:color w:val="0B5294"/>
                                <w:spacing w:val="-4"/>
                                <w:sz w:val="24"/>
                                <w:szCs w:val="24"/>
                                <w:rtl/>
                              </w:rPr>
                              <w:t>הרשות</w:t>
                            </w:r>
                            <w:r w:rsidRPr="00CB23E0">
                              <w:rPr>
                                <w:rFonts w:cs="Tahoma"/>
                                <w:color w:val="0B5294"/>
                                <w:spacing w:val="-4"/>
                                <w:sz w:val="24"/>
                                <w:szCs w:val="24"/>
                                <w:rtl/>
                              </w:rPr>
                              <w:t xml:space="preserve"> </w:t>
                            </w:r>
                            <w:r w:rsidRPr="00CB23E0">
                              <w:rPr>
                                <w:rFonts w:cs="Tahoma" w:hint="eastAsia"/>
                                <w:color w:val="0B5294"/>
                                <w:spacing w:val="-4"/>
                                <w:sz w:val="24"/>
                                <w:szCs w:val="24"/>
                                <w:rtl/>
                              </w:rPr>
                              <w:t>מגבירה</w:t>
                            </w:r>
                            <w:r w:rsidRPr="00CB23E0">
                              <w:rPr>
                                <w:rFonts w:cs="Tahoma"/>
                                <w:color w:val="0B5294"/>
                                <w:spacing w:val="-4"/>
                                <w:sz w:val="24"/>
                                <w:szCs w:val="24"/>
                                <w:rtl/>
                              </w:rPr>
                              <w:t xml:space="preserve"> </w:t>
                            </w:r>
                            <w:r>
                              <w:rPr>
                                <w:rFonts w:cs="Tahoma" w:hint="cs"/>
                                <w:color w:val="0B5294"/>
                                <w:spacing w:val="-4"/>
                                <w:sz w:val="24"/>
                                <w:szCs w:val="24"/>
                                <w:rtl/>
                              </w:rPr>
                              <w:t xml:space="preserve">בפועל </w:t>
                            </w:r>
                            <w:r w:rsidRPr="00CB23E0">
                              <w:rPr>
                                <w:rFonts w:cs="Tahoma" w:hint="eastAsia"/>
                                <w:color w:val="0B5294"/>
                                <w:spacing w:val="-4"/>
                                <w:sz w:val="24"/>
                                <w:szCs w:val="24"/>
                                <w:rtl/>
                              </w:rPr>
                              <w:t>את</w:t>
                            </w:r>
                            <w:r w:rsidRPr="00CB23E0">
                              <w:rPr>
                                <w:rFonts w:cs="Tahoma"/>
                                <w:color w:val="0B5294"/>
                                <w:spacing w:val="-4"/>
                                <w:sz w:val="24"/>
                                <w:szCs w:val="24"/>
                                <w:rtl/>
                              </w:rPr>
                              <w:t xml:space="preserve"> </w:t>
                            </w:r>
                            <w:r w:rsidRPr="00CB23E0">
                              <w:rPr>
                                <w:rFonts w:cs="Tahoma" w:hint="eastAsia"/>
                                <w:color w:val="0B5294"/>
                                <w:spacing w:val="-4"/>
                                <w:sz w:val="24"/>
                                <w:szCs w:val="24"/>
                                <w:rtl/>
                              </w:rPr>
                              <w:t>המתח</w:t>
                            </w:r>
                            <w:r w:rsidRPr="00CB23E0">
                              <w:rPr>
                                <w:rFonts w:cs="Tahoma"/>
                                <w:color w:val="0B5294"/>
                                <w:spacing w:val="-4"/>
                                <w:sz w:val="24"/>
                                <w:szCs w:val="24"/>
                                <w:rtl/>
                              </w:rPr>
                              <w:t xml:space="preserve"> </w:t>
                            </w:r>
                            <w:r w:rsidRPr="00CB23E0">
                              <w:rPr>
                                <w:rFonts w:cs="Tahoma" w:hint="eastAsia"/>
                                <w:color w:val="0B5294"/>
                                <w:spacing w:val="-4"/>
                                <w:sz w:val="24"/>
                                <w:szCs w:val="24"/>
                                <w:rtl/>
                              </w:rPr>
                              <w:t>בינה</w:t>
                            </w:r>
                            <w:r w:rsidRPr="00CB23E0">
                              <w:rPr>
                                <w:rFonts w:cs="Tahoma"/>
                                <w:color w:val="0B5294"/>
                                <w:spacing w:val="-4"/>
                                <w:sz w:val="24"/>
                                <w:szCs w:val="24"/>
                                <w:rtl/>
                              </w:rPr>
                              <w:t xml:space="preserve"> </w:t>
                            </w:r>
                            <w:r w:rsidRPr="00CB23E0">
                              <w:rPr>
                                <w:rFonts w:cs="Tahoma" w:hint="eastAsia"/>
                                <w:color w:val="0B5294"/>
                                <w:spacing w:val="-4"/>
                                <w:sz w:val="24"/>
                                <w:szCs w:val="24"/>
                                <w:rtl/>
                              </w:rPr>
                              <w:t>לבין</w:t>
                            </w:r>
                            <w:r w:rsidRPr="00CB23E0">
                              <w:rPr>
                                <w:rFonts w:cs="Tahoma"/>
                                <w:color w:val="0B5294"/>
                                <w:spacing w:val="-4"/>
                                <w:sz w:val="24"/>
                                <w:szCs w:val="24"/>
                                <w:rtl/>
                              </w:rPr>
                              <w:t xml:space="preserve"> </w:t>
                            </w:r>
                            <w:r w:rsidRPr="00CB23E0">
                              <w:rPr>
                                <w:rFonts w:cs="Tahoma" w:hint="eastAsia"/>
                                <w:color w:val="0B5294"/>
                                <w:spacing w:val="-4"/>
                                <w:sz w:val="24"/>
                                <w:szCs w:val="24"/>
                                <w:rtl/>
                              </w:rPr>
                              <w:t>השרים</w:t>
                            </w:r>
                            <w:r w:rsidRPr="00CB23E0">
                              <w:rPr>
                                <w:rFonts w:cs="Tahoma"/>
                                <w:color w:val="0B5294"/>
                                <w:spacing w:val="-4"/>
                                <w:sz w:val="24"/>
                                <w:szCs w:val="24"/>
                                <w:rtl/>
                              </w:rPr>
                              <w:t xml:space="preserve"> </w:t>
                            </w:r>
                            <w:r w:rsidRPr="00CB23E0">
                              <w:rPr>
                                <w:rFonts w:cs="Tahoma" w:hint="eastAsia"/>
                                <w:color w:val="0B5294"/>
                                <w:spacing w:val="-4"/>
                                <w:sz w:val="24"/>
                                <w:szCs w:val="24"/>
                                <w:rtl/>
                              </w:rPr>
                              <w:t>האחראים</w:t>
                            </w:r>
                            <w:r w:rsidRPr="00CB23E0">
                              <w:rPr>
                                <w:rFonts w:cs="Tahoma"/>
                                <w:color w:val="0B5294"/>
                                <w:spacing w:val="-4"/>
                                <w:sz w:val="24"/>
                                <w:szCs w:val="24"/>
                                <w:rtl/>
                              </w:rPr>
                              <w:t xml:space="preserve"> </w:t>
                            </w:r>
                            <w:r w:rsidRPr="00CB23E0">
                              <w:rPr>
                                <w:rFonts w:cs="Tahoma" w:hint="eastAsia"/>
                                <w:color w:val="0B5294"/>
                                <w:spacing w:val="-4"/>
                                <w:sz w:val="24"/>
                                <w:szCs w:val="24"/>
                                <w:rtl/>
                              </w:rPr>
                              <w:t>לחברות</w:t>
                            </w:r>
                            <w:r w:rsidRPr="00CB23E0">
                              <w:rPr>
                                <w:rFonts w:cs="Tahoma"/>
                                <w:color w:val="0B5294"/>
                                <w:spacing w:val="-4"/>
                                <w:sz w:val="24"/>
                                <w:szCs w:val="24"/>
                                <w:rtl/>
                              </w:rPr>
                              <w:t xml:space="preserve"> </w:t>
                            </w:r>
                            <w:r w:rsidRPr="00CB23E0">
                              <w:rPr>
                                <w:rFonts w:cs="Tahoma" w:hint="eastAsia"/>
                                <w:color w:val="0B5294"/>
                                <w:spacing w:val="-4"/>
                                <w:sz w:val="24"/>
                                <w:szCs w:val="24"/>
                                <w:rtl/>
                              </w:rPr>
                              <w:t>הממשלתיות</w:t>
                            </w:r>
                          </w:p>
                          <w:p w:rsidR="005852C6" w:rsidRPr="00373C5D" w:rsidP="008B66D0">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2333179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133246"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9"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06016" filled="f" stroked="f">
                <v:textbox>
                  <w:txbxContent>
                    <w:p w:rsidR="005852C6" w:rsidRPr="00373C5D" w:rsidP="008B66D0">
                      <w:pPr>
                        <w:spacing w:line="240" w:lineRule="atLeast"/>
                        <w:rPr>
                          <w:rFonts w:cs="Tahoma"/>
                          <w:b/>
                          <w:bCs/>
                          <w:color w:val="0B5294"/>
                          <w:sz w:val="48"/>
                          <w:szCs w:val="48"/>
                          <w:rtl/>
                        </w:rPr>
                      </w:pPr>
                      <w:drawing>
                        <wp:inline distT="0" distB="0" distL="0" distR="0">
                          <wp:extent cx="311150" cy="256800"/>
                          <wp:effectExtent l="0" t="0" r="0" b="0"/>
                          <wp:docPr id="8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463655"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852C6" w:rsidRPr="00881D99" w:rsidP="008B66D0">
                      <w:pPr>
                        <w:spacing w:after="0" w:line="240" w:lineRule="auto"/>
                        <w:rPr>
                          <w:color w:val="0B5294"/>
                          <w:spacing w:val="-4"/>
                          <w:sz w:val="24"/>
                          <w:szCs w:val="24"/>
                          <w:rtl/>
                          <w:cs/>
                        </w:rPr>
                      </w:pPr>
                      <w:r w:rsidRPr="00CB23E0">
                        <w:rPr>
                          <w:rFonts w:cs="Tahoma" w:hint="eastAsia"/>
                          <w:color w:val="0B5294"/>
                          <w:spacing w:val="-4"/>
                          <w:sz w:val="24"/>
                          <w:szCs w:val="24"/>
                          <w:rtl/>
                        </w:rPr>
                        <w:t>רשות</w:t>
                      </w:r>
                      <w:r w:rsidRPr="00CB23E0">
                        <w:rPr>
                          <w:rFonts w:cs="Tahoma"/>
                          <w:color w:val="0B5294"/>
                          <w:spacing w:val="-4"/>
                          <w:sz w:val="24"/>
                          <w:szCs w:val="24"/>
                          <w:rtl/>
                        </w:rPr>
                        <w:t xml:space="preserve"> </w:t>
                      </w:r>
                      <w:r w:rsidRPr="00CB23E0">
                        <w:rPr>
                          <w:rFonts w:cs="Tahoma" w:hint="eastAsia"/>
                          <w:color w:val="0B5294"/>
                          <w:spacing w:val="-4"/>
                          <w:sz w:val="24"/>
                          <w:szCs w:val="24"/>
                          <w:rtl/>
                        </w:rPr>
                        <w:t>החברות</w:t>
                      </w:r>
                      <w:r w:rsidRPr="00CB23E0">
                        <w:rPr>
                          <w:rFonts w:cs="Tahoma"/>
                          <w:color w:val="0B5294"/>
                          <w:spacing w:val="-4"/>
                          <w:sz w:val="24"/>
                          <w:szCs w:val="24"/>
                          <w:rtl/>
                        </w:rPr>
                        <w:t xml:space="preserve"> </w:t>
                      </w:r>
                      <w:r w:rsidRPr="00CB23E0">
                        <w:rPr>
                          <w:rFonts w:cs="Tahoma" w:hint="eastAsia"/>
                          <w:color w:val="0B5294"/>
                          <w:spacing w:val="-4"/>
                          <w:sz w:val="24"/>
                          <w:szCs w:val="24"/>
                          <w:rtl/>
                        </w:rPr>
                        <w:t>מעורבת</w:t>
                      </w:r>
                      <w:r w:rsidRPr="00CB23E0">
                        <w:rPr>
                          <w:rFonts w:cs="Tahoma"/>
                          <w:color w:val="0B5294"/>
                          <w:spacing w:val="-4"/>
                          <w:sz w:val="24"/>
                          <w:szCs w:val="24"/>
                          <w:rtl/>
                        </w:rPr>
                        <w:t xml:space="preserve"> </w:t>
                      </w:r>
                      <w:r w:rsidRPr="00CB23E0">
                        <w:rPr>
                          <w:rFonts w:cs="Tahoma" w:hint="eastAsia"/>
                          <w:color w:val="0B5294"/>
                          <w:spacing w:val="-4"/>
                          <w:sz w:val="24"/>
                          <w:szCs w:val="24"/>
                          <w:rtl/>
                        </w:rPr>
                        <w:t>כמעט</w:t>
                      </w:r>
                      <w:r w:rsidRPr="00CB23E0">
                        <w:rPr>
                          <w:rFonts w:cs="Tahoma"/>
                          <w:color w:val="0B5294"/>
                          <w:spacing w:val="-4"/>
                          <w:sz w:val="24"/>
                          <w:szCs w:val="24"/>
                          <w:rtl/>
                        </w:rPr>
                        <w:t xml:space="preserve"> </w:t>
                      </w:r>
                      <w:r w:rsidRPr="00CB23E0">
                        <w:rPr>
                          <w:rFonts w:cs="Tahoma" w:hint="eastAsia"/>
                          <w:color w:val="0B5294"/>
                          <w:spacing w:val="-4"/>
                          <w:sz w:val="24"/>
                          <w:szCs w:val="24"/>
                          <w:rtl/>
                        </w:rPr>
                        <w:t>בכל</w:t>
                      </w:r>
                      <w:r w:rsidRPr="00CB23E0">
                        <w:rPr>
                          <w:rFonts w:cs="Tahoma"/>
                          <w:color w:val="0B5294"/>
                          <w:spacing w:val="-4"/>
                          <w:sz w:val="24"/>
                          <w:szCs w:val="24"/>
                          <w:rtl/>
                        </w:rPr>
                        <w:t xml:space="preserve"> </w:t>
                      </w:r>
                      <w:r w:rsidRPr="00CB23E0">
                        <w:rPr>
                          <w:rFonts w:cs="Tahoma" w:hint="eastAsia"/>
                          <w:color w:val="0B5294"/>
                          <w:spacing w:val="-4"/>
                          <w:sz w:val="24"/>
                          <w:szCs w:val="24"/>
                          <w:rtl/>
                        </w:rPr>
                        <w:t>שלבי</w:t>
                      </w:r>
                      <w:r w:rsidRPr="00CB23E0">
                        <w:rPr>
                          <w:rFonts w:cs="Tahoma"/>
                          <w:color w:val="0B5294"/>
                          <w:spacing w:val="-4"/>
                          <w:sz w:val="24"/>
                          <w:szCs w:val="24"/>
                          <w:rtl/>
                        </w:rPr>
                        <w:t xml:space="preserve"> </w:t>
                      </w:r>
                      <w:r w:rsidRPr="00CB23E0">
                        <w:rPr>
                          <w:rFonts w:cs="Tahoma" w:hint="eastAsia"/>
                          <w:color w:val="0B5294"/>
                          <w:spacing w:val="-4"/>
                          <w:sz w:val="24"/>
                          <w:szCs w:val="24"/>
                          <w:rtl/>
                        </w:rPr>
                        <w:t>מינוי</w:t>
                      </w:r>
                      <w:r w:rsidRPr="00CB23E0">
                        <w:rPr>
                          <w:rFonts w:cs="Tahoma"/>
                          <w:color w:val="0B5294"/>
                          <w:spacing w:val="-4"/>
                          <w:sz w:val="24"/>
                          <w:szCs w:val="24"/>
                          <w:rtl/>
                        </w:rPr>
                        <w:t xml:space="preserve"> </w:t>
                      </w:r>
                      <w:r w:rsidRPr="00CB23E0">
                        <w:rPr>
                          <w:rFonts w:cs="Tahoma" w:hint="eastAsia"/>
                          <w:color w:val="0B5294"/>
                          <w:spacing w:val="-4"/>
                          <w:sz w:val="24"/>
                          <w:szCs w:val="24"/>
                          <w:rtl/>
                        </w:rPr>
                        <w:t>הדירקטורים</w:t>
                      </w:r>
                      <w:r w:rsidRPr="00CB23E0">
                        <w:rPr>
                          <w:rFonts w:cs="Tahoma"/>
                          <w:color w:val="0B5294"/>
                          <w:spacing w:val="-4"/>
                          <w:sz w:val="24"/>
                          <w:szCs w:val="24"/>
                          <w:rtl/>
                        </w:rPr>
                        <w:t xml:space="preserve"> - </w:t>
                      </w:r>
                      <w:r w:rsidRPr="00CB23E0">
                        <w:rPr>
                          <w:rFonts w:cs="Tahoma" w:hint="eastAsia"/>
                          <w:color w:val="0B5294"/>
                          <w:spacing w:val="-4"/>
                          <w:sz w:val="24"/>
                          <w:szCs w:val="24"/>
                          <w:rtl/>
                        </w:rPr>
                        <w:t>החל</w:t>
                      </w:r>
                      <w:r w:rsidRPr="00CB23E0">
                        <w:rPr>
                          <w:rFonts w:cs="Tahoma"/>
                          <w:color w:val="0B5294"/>
                          <w:spacing w:val="-4"/>
                          <w:sz w:val="24"/>
                          <w:szCs w:val="24"/>
                          <w:rtl/>
                        </w:rPr>
                        <w:t xml:space="preserve"> </w:t>
                      </w:r>
                      <w:r w:rsidRPr="00CB23E0">
                        <w:rPr>
                          <w:rFonts w:cs="Tahoma" w:hint="eastAsia"/>
                          <w:color w:val="0B5294"/>
                          <w:spacing w:val="-4"/>
                          <w:sz w:val="24"/>
                          <w:szCs w:val="24"/>
                          <w:rtl/>
                        </w:rPr>
                        <w:t>בגיבוש</w:t>
                      </w:r>
                      <w:r w:rsidRPr="00CB23E0">
                        <w:rPr>
                          <w:rFonts w:cs="Tahoma"/>
                          <w:color w:val="0B5294"/>
                          <w:spacing w:val="-4"/>
                          <w:sz w:val="24"/>
                          <w:szCs w:val="24"/>
                          <w:rtl/>
                        </w:rPr>
                        <w:t xml:space="preserve"> </w:t>
                      </w:r>
                      <w:r w:rsidRPr="00CB23E0">
                        <w:rPr>
                          <w:rFonts w:cs="Tahoma" w:hint="eastAsia"/>
                          <w:color w:val="0B5294"/>
                          <w:spacing w:val="-4"/>
                          <w:sz w:val="24"/>
                          <w:szCs w:val="24"/>
                          <w:rtl/>
                        </w:rPr>
                        <w:t>הקריטריונים</w:t>
                      </w:r>
                      <w:r w:rsidRPr="00CB23E0">
                        <w:rPr>
                          <w:rFonts w:cs="Tahoma"/>
                          <w:color w:val="0B5294"/>
                          <w:spacing w:val="-4"/>
                          <w:sz w:val="24"/>
                          <w:szCs w:val="24"/>
                          <w:rtl/>
                        </w:rPr>
                        <w:t xml:space="preserve"> </w:t>
                      </w:r>
                      <w:r w:rsidRPr="00CB23E0">
                        <w:rPr>
                          <w:rFonts w:cs="Tahoma" w:hint="eastAsia"/>
                          <w:color w:val="0B5294"/>
                          <w:spacing w:val="-4"/>
                          <w:sz w:val="24"/>
                          <w:szCs w:val="24"/>
                          <w:rtl/>
                        </w:rPr>
                        <w:t>וכלה</w:t>
                      </w:r>
                      <w:r w:rsidRPr="00CB23E0">
                        <w:rPr>
                          <w:rFonts w:cs="Tahoma"/>
                          <w:color w:val="0B5294"/>
                          <w:spacing w:val="-4"/>
                          <w:sz w:val="24"/>
                          <w:szCs w:val="24"/>
                          <w:rtl/>
                        </w:rPr>
                        <w:t xml:space="preserve"> </w:t>
                      </w:r>
                      <w:r w:rsidRPr="00CB23E0">
                        <w:rPr>
                          <w:rFonts w:cs="Tahoma" w:hint="eastAsia"/>
                          <w:color w:val="0B5294"/>
                          <w:spacing w:val="-4"/>
                          <w:sz w:val="24"/>
                          <w:szCs w:val="24"/>
                          <w:rtl/>
                        </w:rPr>
                        <w:t>בהשתתפות</w:t>
                      </w:r>
                      <w:r w:rsidRPr="00CB23E0">
                        <w:rPr>
                          <w:rFonts w:cs="Tahoma"/>
                          <w:color w:val="0B5294"/>
                          <w:spacing w:val="-4"/>
                          <w:sz w:val="24"/>
                          <w:szCs w:val="24"/>
                          <w:rtl/>
                        </w:rPr>
                        <w:t xml:space="preserve"> </w:t>
                      </w:r>
                      <w:r w:rsidRPr="00CB23E0">
                        <w:rPr>
                          <w:rFonts w:cs="Tahoma" w:hint="eastAsia"/>
                          <w:color w:val="0B5294"/>
                          <w:spacing w:val="-4"/>
                          <w:sz w:val="24"/>
                          <w:szCs w:val="24"/>
                          <w:rtl/>
                        </w:rPr>
                        <w:t>בוועדה</w:t>
                      </w:r>
                      <w:r w:rsidRPr="00CB23E0">
                        <w:rPr>
                          <w:rFonts w:cs="Tahoma"/>
                          <w:color w:val="0B5294"/>
                          <w:spacing w:val="-4"/>
                          <w:sz w:val="24"/>
                          <w:szCs w:val="24"/>
                          <w:rtl/>
                        </w:rPr>
                        <w:t xml:space="preserve">. </w:t>
                      </w:r>
                      <w:r w:rsidRPr="00CB23E0">
                        <w:rPr>
                          <w:rFonts w:cs="Tahoma" w:hint="eastAsia"/>
                          <w:color w:val="0B5294"/>
                          <w:spacing w:val="-4"/>
                          <w:sz w:val="24"/>
                          <w:szCs w:val="24"/>
                          <w:rtl/>
                        </w:rPr>
                        <w:t>מעורבות</w:t>
                      </w:r>
                      <w:r w:rsidRPr="00CB23E0">
                        <w:rPr>
                          <w:rFonts w:cs="Tahoma"/>
                          <w:color w:val="0B5294"/>
                          <w:spacing w:val="-4"/>
                          <w:sz w:val="24"/>
                          <w:szCs w:val="24"/>
                          <w:rtl/>
                        </w:rPr>
                        <w:t xml:space="preserve"> </w:t>
                      </w:r>
                      <w:r w:rsidRPr="00CB23E0">
                        <w:rPr>
                          <w:rFonts w:cs="Tahoma" w:hint="eastAsia"/>
                          <w:color w:val="0B5294"/>
                          <w:spacing w:val="-4"/>
                          <w:sz w:val="24"/>
                          <w:szCs w:val="24"/>
                          <w:rtl/>
                        </w:rPr>
                        <w:t>זו</w:t>
                      </w:r>
                      <w:r w:rsidRPr="00CB23E0">
                        <w:rPr>
                          <w:rFonts w:cs="Tahoma"/>
                          <w:color w:val="0B5294"/>
                          <w:spacing w:val="-4"/>
                          <w:sz w:val="24"/>
                          <w:szCs w:val="24"/>
                          <w:rtl/>
                        </w:rPr>
                        <w:t xml:space="preserve"> </w:t>
                      </w:r>
                      <w:r w:rsidRPr="00CB23E0">
                        <w:rPr>
                          <w:rFonts w:cs="Tahoma" w:hint="eastAsia"/>
                          <w:color w:val="0B5294"/>
                          <w:spacing w:val="-4"/>
                          <w:sz w:val="24"/>
                          <w:szCs w:val="24"/>
                          <w:rtl/>
                        </w:rPr>
                        <w:t>של</w:t>
                      </w:r>
                      <w:r w:rsidRPr="00CB23E0">
                        <w:rPr>
                          <w:rFonts w:cs="Tahoma"/>
                          <w:color w:val="0B5294"/>
                          <w:spacing w:val="-4"/>
                          <w:sz w:val="24"/>
                          <w:szCs w:val="24"/>
                          <w:rtl/>
                        </w:rPr>
                        <w:t xml:space="preserve"> </w:t>
                      </w:r>
                      <w:r w:rsidRPr="00CB23E0">
                        <w:rPr>
                          <w:rFonts w:cs="Tahoma" w:hint="eastAsia"/>
                          <w:color w:val="0B5294"/>
                          <w:spacing w:val="-4"/>
                          <w:sz w:val="24"/>
                          <w:szCs w:val="24"/>
                          <w:rtl/>
                        </w:rPr>
                        <w:t>הרשות</w:t>
                      </w:r>
                      <w:r w:rsidRPr="00CB23E0">
                        <w:rPr>
                          <w:rFonts w:cs="Tahoma"/>
                          <w:color w:val="0B5294"/>
                          <w:spacing w:val="-4"/>
                          <w:sz w:val="24"/>
                          <w:szCs w:val="24"/>
                          <w:rtl/>
                        </w:rPr>
                        <w:t xml:space="preserve"> </w:t>
                      </w:r>
                      <w:r w:rsidRPr="00CB23E0">
                        <w:rPr>
                          <w:rFonts w:cs="Tahoma" w:hint="eastAsia"/>
                          <w:color w:val="0B5294"/>
                          <w:spacing w:val="-4"/>
                          <w:sz w:val="24"/>
                          <w:szCs w:val="24"/>
                          <w:rtl/>
                        </w:rPr>
                        <w:t>מגבירה</w:t>
                      </w:r>
                      <w:r w:rsidRPr="00CB23E0">
                        <w:rPr>
                          <w:rFonts w:cs="Tahoma"/>
                          <w:color w:val="0B5294"/>
                          <w:spacing w:val="-4"/>
                          <w:sz w:val="24"/>
                          <w:szCs w:val="24"/>
                          <w:rtl/>
                        </w:rPr>
                        <w:t xml:space="preserve"> </w:t>
                      </w:r>
                      <w:r>
                        <w:rPr>
                          <w:rFonts w:cs="Tahoma" w:hint="cs"/>
                          <w:color w:val="0B5294"/>
                          <w:spacing w:val="-4"/>
                          <w:sz w:val="24"/>
                          <w:szCs w:val="24"/>
                          <w:rtl/>
                        </w:rPr>
                        <w:t xml:space="preserve">בפועל </w:t>
                      </w:r>
                      <w:r w:rsidRPr="00CB23E0">
                        <w:rPr>
                          <w:rFonts w:cs="Tahoma" w:hint="eastAsia"/>
                          <w:color w:val="0B5294"/>
                          <w:spacing w:val="-4"/>
                          <w:sz w:val="24"/>
                          <w:szCs w:val="24"/>
                          <w:rtl/>
                        </w:rPr>
                        <w:t>את</w:t>
                      </w:r>
                      <w:r w:rsidRPr="00CB23E0">
                        <w:rPr>
                          <w:rFonts w:cs="Tahoma"/>
                          <w:color w:val="0B5294"/>
                          <w:spacing w:val="-4"/>
                          <w:sz w:val="24"/>
                          <w:szCs w:val="24"/>
                          <w:rtl/>
                        </w:rPr>
                        <w:t xml:space="preserve"> </w:t>
                      </w:r>
                      <w:r w:rsidRPr="00CB23E0">
                        <w:rPr>
                          <w:rFonts w:cs="Tahoma" w:hint="eastAsia"/>
                          <w:color w:val="0B5294"/>
                          <w:spacing w:val="-4"/>
                          <w:sz w:val="24"/>
                          <w:szCs w:val="24"/>
                          <w:rtl/>
                        </w:rPr>
                        <w:t>המתח</w:t>
                      </w:r>
                      <w:r w:rsidRPr="00CB23E0">
                        <w:rPr>
                          <w:rFonts w:cs="Tahoma"/>
                          <w:color w:val="0B5294"/>
                          <w:spacing w:val="-4"/>
                          <w:sz w:val="24"/>
                          <w:szCs w:val="24"/>
                          <w:rtl/>
                        </w:rPr>
                        <w:t xml:space="preserve"> </w:t>
                      </w:r>
                      <w:r w:rsidRPr="00CB23E0">
                        <w:rPr>
                          <w:rFonts w:cs="Tahoma" w:hint="eastAsia"/>
                          <w:color w:val="0B5294"/>
                          <w:spacing w:val="-4"/>
                          <w:sz w:val="24"/>
                          <w:szCs w:val="24"/>
                          <w:rtl/>
                        </w:rPr>
                        <w:t>בינה</w:t>
                      </w:r>
                      <w:r w:rsidRPr="00CB23E0">
                        <w:rPr>
                          <w:rFonts w:cs="Tahoma"/>
                          <w:color w:val="0B5294"/>
                          <w:spacing w:val="-4"/>
                          <w:sz w:val="24"/>
                          <w:szCs w:val="24"/>
                          <w:rtl/>
                        </w:rPr>
                        <w:t xml:space="preserve"> </w:t>
                      </w:r>
                      <w:r w:rsidRPr="00CB23E0">
                        <w:rPr>
                          <w:rFonts w:cs="Tahoma" w:hint="eastAsia"/>
                          <w:color w:val="0B5294"/>
                          <w:spacing w:val="-4"/>
                          <w:sz w:val="24"/>
                          <w:szCs w:val="24"/>
                          <w:rtl/>
                        </w:rPr>
                        <w:t>לבין</w:t>
                      </w:r>
                      <w:r w:rsidRPr="00CB23E0">
                        <w:rPr>
                          <w:rFonts w:cs="Tahoma"/>
                          <w:color w:val="0B5294"/>
                          <w:spacing w:val="-4"/>
                          <w:sz w:val="24"/>
                          <w:szCs w:val="24"/>
                          <w:rtl/>
                        </w:rPr>
                        <w:t xml:space="preserve"> </w:t>
                      </w:r>
                      <w:r w:rsidRPr="00CB23E0">
                        <w:rPr>
                          <w:rFonts w:cs="Tahoma" w:hint="eastAsia"/>
                          <w:color w:val="0B5294"/>
                          <w:spacing w:val="-4"/>
                          <w:sz w:val="24"/>
                          <w:szCs w:val="24"/>
                          <w:rtl/>
                        </w:rPr>
                        <w:t>השרים</w:t>
                      </w:r>
                      <w:r w:rsidRPr="00CB23E0">
                        <w:rPr>
                          <w:rFonts w:cs="Tahoma"/>
                          <w:color w:val="0B5294"/>
                          <w:spacing w:val="-4"/>
                          <w:sz w:val="24"/>
                          <w:szCs w:val="24"/>
                          <w:rtl/>
                        </w:rPr>
                        <w:t xml:space="preserve"> </w:t>
                      </w:r>
                      <w:r w:rsidRPr="00CB23E0">
                        <w:rPr>
                          <w:rFonts w:cs="Tahoma" w:hint="eastAsia"/>
                          <w:color w:val="0B5294"/>
                          <w:spacing w:val="-4"/>
                          <w:sz w:val="24"/>
                          <w:szCs w:val="24"/>
                          <w:rtl/>
                        </w:rPr>
                        <w:t>האחראים</w:t>
                      </w:r>
                      <w:r w:rsidRPr="00CB23E0">
                        <w:rPr>
                          <w:rFonts w:cs="Tahoma"/>
                          <w:color w:val="0B5294"/>
                          <w:spacing w:val="-4"/>
                          <w:sz w:val="24"/>
                          <w:szCs w:val="24"/>
                          <w:rtl/>
                        </w:rPr>
                        <w:t xml:space="preserve"> </w:t>
                      </w:r>
                      <w:r w:rsidRPr="00CB23E0">
                        <w:rPr>
                          <w:rFonts w:cs="Tahoma" w:hint="eastAsia"/>
                          <w:color w:val="0B5294"/>
                          <w:spacing w:val="-4"/>
                          <w:sz w:val="24"/>
                          <w:szCs w:val="24"/>
                          <w:rtl/>
                        </w:rPr>
                        <w:t>לחברות</w:t>
                      </w:r>
                      <w:r w:rsidRPr="00CB23E0">
                        <w:rPr>
                          <w:rFonts w:cs="Tahoma"/>
                          <w:color w:val="0B5294"/>
                          <w:spacing w:val="-4"/>
                          <w:sz w:val="24"/>
                          <w:szCs w:val="24"/>
                          <w:rtl/>
                        </w:rPr>
                        <w:t xml:space="preserve"> </w:t>
                      </w:r>
                      <w:r w:rsidRPr="00CB23E0">
                        <w:rPr>
                          <w:rFonts w:cs="Tahoma" w:hint="eastAsia"/>
                          <w:color w:val="0B5294"/>
                          <w:spacing w:val="-4"/>
                          <w:sz w:val="24"/>
                          <w:szCs w:val="24"/>
                          <w:rtl/>
                        </w:rPr>
                        <w:t>הממשלתיות</w:t>
                      </w:r>
                    </w:p>
                    <w:p w:rsidR="005852C6" w:rsidRPr="00373C5D" w:rsidP="008B66D0">
                      <w:pPr>
                        <w:spacing w:before="120" w:after="0" w:line="240" w:lineRule="atLeast"/>
                        <w:rPr>
                          <w:rFonts w:cs="Tahoma"/>
                          <w:b/>
                          <w:bCs/>
                          <w:color w:val="0B5294"/>
                          <w:sz w:val="48"/>
                          <w:szCs w:val="48"/>
                          <w:rtl/>
                        </w:rPr>
                      </w:pPr>
                      <w:drawing>
                        <wp:inline distT="0" distB="0" distL="0" distR="0">
                          <wp:extent cx="288000" cy="31337"/>
                          <wp:effectExtent l="0" t="0" r="0" b="6985"/>
                          <wp:docPr id="8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713131"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8C1634" w:rsidRPr="0032284C" w:rsidP="007708BF">
      <w:pPr>
        <w:spacing w:after="240" w:line="240" w:lineRule="exact"/>
        <w:ind w:right="2268"/>
        <w:jc w:val="both"/>
        <w:rPr>
          <w:rFonts w:ascii="Tahoma" w:hAnsi="Tahoma" w:cs="Tahoma"/>
          <w:sz w:val="18"/>
          <w:szCs w:val="18"/>
          <w:rtl/>
        </w:rPr>
      </w:pPr>
      <w:r w:rsidRPr="0032284C">
        <w:rPr>
          <w:rFonts w:ascii="Tahoma" w:hAnsi="Tahoma" w:cs="Tahoma" w:hint="cs"/>
          <w:sz w:val="18"/>
          <w:szCs w:val="18"/>
          <w:rtl/>
        </w:rPr>
        <w:t>עם בחירת השרים במועמד לכהונה מכינים רפרנט מטעם הרשות והרשות חוות דעת עליהם. עובדים מטעם הרשות המשמשים "מזכירות הוועדה" מכינים לוועדה את כל המסמכים הנדרשים לדיוני הוועדה, קובעים את מועדי הדיונים ואת סדר יומה. עובדת הלשכה המשפטית מטעם הרשות נותנת ייעוץ משפטי לוועדה וכותבת חוות דעת על כל מועמד, בטרם כינוסה של הוועדה. עובדת מטעם הרשות משמשת "מנהלת הוועדה" ורושמת תרשומות בזמן הדיונים ונציג הרשות המשמש חבר ועדה משתתף בדיוניה ומחליט אם לייעץ לשרים למנות מועמד לדירקטור אם לאו. הרשות הכירה במעורבותה העמוקה, ובשל כך החליטה, בהתייעצות עם משרד המשפטים, כי בדיוני הוועדה על מועמדים לנבחרת, נציג הרשות לא יהיה עובד הרשות אלא המשנה למנכ"לית משרד האוצר. החלטה זו עומדת בעינה עד מועד סיום הביקורת.</w:t>
      </w:r>
    </w:p>
    <w:p w:rsidR="008C1634" w:rsidRPr="0032284C" w:rsidP="007708BF">
      <w:pPr>
        <w:pStyle w:val="RESHET"/>
        <w:rPr>
          <w:rtl/>
        </w:rPr>
      </w:pPr>
      <w:r w:rsidRPr="0032284C">
        <w:rPr>
          <w:rFonts w:hint="cs"/>
          <w:rtl/>
        </w:rPr>
        <w:t>ה</w:t>
      </w:r>
      <w:r w:rsidRPr="0032284C">
        <w:rPr>
          <w:rtl/>
        </w:rPr>
        <w:t>סמכות לייעץ לשרים בנושא התאמתו של מועמד לתפקיד דירקטור היא של הוועדה</w:t>
      </w:r>
      <w:r w:rsidRPr="0032284C">
        <w:rPr>
          <w:rFonts w:hint="cs"/>
          <w:rtl/>
        </w:rPr>
        <w:t>,</w:t>
      </w:r>
      <w:r w:rsidRPr="0032284C">
        <w:rPr>
          <w:rtl/>
        </w:rPr>
        <w:t xml:space="preserve"> גם ללא חוות דעתה של הרשות.</w:t>
      </w:r>
      <w:r w:rsidRPr="0032284C">
        <w:rPr>
          <w:rFonts w:hint="cs"/>
          <w:rtl/>
        </w:rPr>
        <w:t xml:space="preserve"> עם זאת, </w:t>
      </w:r>
      <w:r w:rsidRPr="0032284C">
        <w:rPr>
          <w:rtl/>
        </w:rPr>
        <w:t>וכפי שעולה מהדוגמאות בפרקים לעיל, הרשות מעורבת לכל אורך תהליך מינוי דירקטורים בחברות ממשלתיות</w:t>
      </w:r>
      <w:r w:rsidRPr="0032284C">
        <w:rPr>
          <w:rFonts w:hint="cs"/>
          <w:rtl/>
        </w:rPr>
        <w:t>,</w:t>
      </w:r>
      <w:r w:rsidRPr="0032284C">
        <w:rPr>
          <w:rtl/>
        </w:rPr>
        <w:t xml:space="preserve"> </w:t>
      </w:r>
      <w:r w:rsidRPr="0032284C">
        <w:rPr>
          <w:rFonts w:hint="cs"/>
          <w:rtl/>
        </w:rPr>
        <w:t xml:space="preserve">החל </w:t>
      </w:r>
      <w:r w:rsidRPr="0032284C">
        <w:rPr>
          <w:rtl/>
        </w:rPr>
        <w:t xml:space="preserve">משלבי </w:t>
      </w:r>
      <w:r w:rsidRPr="0032284C">
        <w:rPr>
          <w:rFonts w:hint="cs"/>
          <w:rtl/>
        </w:rPr>
        <w:t xml:space="preserve">גיבוש הקריטריונים דרך שלבי </w:t>
      </w:r>
      <w:r w:rsidRPr="0032284C">
        <w:rPr>
          <w:rtl/>
        </w:rPr>
        <w:t>המיון המוקדמים</w:t>
      </w:r>
      <w:r w:rsidRPr="0032284C">
        <w:rPr>
          <w:rFonts w:hint="cs"/>
          <w:rtl/>
        </w:rPr>
        <w:t>, נוכחות בראיונות עם מועמדים וטיפול בערעורים של מועמדים</w:t>
      </w:r>
      <w:r w:rsidRPr="0032284C">
        <w:rPr>
          <w:rtl/>
        </w:rPr>
        <w:t xml:space="preserve"> ו</w:t>
      </w:r>
      <w:r w:rsidRPr="0032284C">
        <w:rPr>
          <w:rFonts w:hint="cs"/>
          <w:rtl/>
        </w:rPr>
        <w:t>כלה ב</w:t>
      </w:r>
      <w:r w:rsidRPr="0032284C">
        <w:rPr>
          <w:rtl/>
        </w:rPr>
        <w:t>הצבעת</w:t>
      </w:r>
      <w:r w:rsidRPr="0032284C">
        <w:rPr>
          <w:rFonts w:hint="cs"/>
          <w:rtl/>
        </w:rPr>
        <w:t>ם של נציגיה כחברים ב</w:t>
      </w:r>
      <w:r w:rsidRPr="0032284C">
        <w:rPr>
          <w:rtl/>
        </w:rPr>
        <w:t>וועדה. מעורבות</w:t>
      </w:r>
      <w:r w:rsidRPr="0032284C">
        <w:rPr>
          <w:rFonts w:hint="cs"/>
          <w:rtl/>
        </w:rPr>
        <w:t xml:space="preserve"> זו של</w:t>
      </w:r>
      <w:r w:rsidRPr="0032284C">
        <w:rPr>
          <w:rtl/>
        </w:rPr>
        <w:t xml:space="preserve"> הרשות מגבירה בפועל את המתח בינה לבין השרים האחראים לחברות הממשלתיות.</w:t>
      </w:r>
    </w:p>
    <w:p w:rsidR="008C1634" w:rsidRPr="0032284C" w:rsidP="007708BF">
      <w:pPr>
        <w:spacing w:before="180" w:after="240" w:line="240" w:lineRule="exact"/>
        <w:ind w:right="2268"/>
        <w:jc w:val="both"/>
        <w:rPr>
          <w:rFonts w:ascii="Tahoma" w:hAnsi="Tahoma" w:cs="Tahoma"/>
          <w:b/>
          <w:bCs/>
          <w:sz w:val="18"/>
          <w:szCs w:val="18"/>
          <w:rtl/>
        </w:rPr>
      </w:pPr>
      <w:r w:rsidRPr="0032284C">
        <w:rPr>
          <w:rFonts w:ascii="Tahoma" w:hAnsi="Tahoma" w:cs="Tahoma" w:hint="cs"/>
          <w:sz w:val="18"/>
          <w:szCs w:val="18"/>
          <w:rtl/>
        </w:rPr>
        <w:t xml:space="preserve">הרשות מסרה בתשובתה כי </w:t>
      </w:r>
      <w:r w:rsidRPr="0032284C">
        <w:rPr>
          <w:rFonts w:ascii="Tahoma" w:hAnsi="Tahoma" w:cs="Tahoma"/>
          <w:sz w:val="18"/>
          <w:szCs w:val="18"/>
          <w:rtl/>
        </w:rPr>
        <w:t xml:space="preserve">היוזמה להתחיל </w:t>
      </w:r>
      <w:r w:rsidRPr="0032284C">
        <w:rPr>
          <w:rFonts w:ascii="Tahoma" w:hAnsi="Tahoma" w:cs="Tahoma" w:hint="cs"/>
          <w:sz w:val="18"/>
          <w:szCs w:val="18"/>
          <w:rtl/>
        </w:rPr>
        <w:t>ת</w:t>
      </w:r>
      <w:r w:rsidRPr="0032284C">
        <w:rPr>
          <w:rFonts w:ascii="Tahoma" w:hAnsi="Tahoma" w:cs="Tahoma"/>
          <w:sz w:val="18"/>
          <w:szCs w:val="18"/>
          <w:rtl/>
        </w:rPr>
        <w:t xml:space="preserve">הליך מינוי </w:t>
      </w:r>
      <w:r w:rsidRPr="0032284C">
        <w:rPr>
          <w:rFonts w:ascii="Tahoma" w:hAnsi="Tahoma" w:cs="Tahoma" w:hint="cs"/>
          <w:sz w:val="18"/>
          <w:szCs w:val="18"/>
          <w:rtl/>
        </w:rPr>
        <w:t>מצויה</w:t>
      </w:r>
      <w:r w:rsidRPr="0032284C">
        <w:rPr>
          <w:rFonts w:ascii="Tahoma" w:hAnsi="Tahoma" w:cs="Tahoma"/>
          <w:sz w:val="18"/>
          <w:szCs w:val="18"/>
          <w:rtl/>
        </w:rPr>
        <w:t xml:space="preserve"> בידי השרים הממנים בלבד. מעורבות</w:t>
      </w:r>
      <w:r w:rsidRPr="0032284C">
        <w:rPr>
          <w:rFonts w:ascii="Tahoma" w:hAnsi="Tahoma" w:cs="Tahoma" w:hint="cs"/>
          <w:sz w:val="18"/>
          <w:szCs w:val="18"/>
          <w:rtl/>
        </w:rPr>
        <w:t>ה</w:t>
      </w:r>
      <w:r w:rsidRPr="0032284C">
        <w:rPr>
          <w:rFonts w:ascii="Tahoma" w:hAnsi="Tahoma" w:cs="Tahoma"/>
          <w:sz w:val="18"/>
          <w:szCs w:val="18"/>
          <w:rtl/>
        </w:rPr>
        <w:t xml:space="preserve"> בעבודת הוועדה לבדיקת מינויים מתחייבת </w:t>
      </w:r>
      <w:r w:rsidRPr="0032284C">
        <w:rPr>
          <w:rFonts w:ascii="Tahoma" w:hAnsi="Tahoma" w:cs="Tahoma" w:hint="cs"/>
          <w:sz w:val="18"/>
          <w:szCs w:val="18"/>
          <w:rtl/>
        </w:rPr>
        <w:t>על פי ה</w:t>
      </w:r>
      <w:r w:rsidRPr="0032284C">
        <w:rPr>
          <w:rFonts w:ascii="Tahoma" w:hAnsi="Tahoma" w:cs="Tahoma"/>
          <w:sz w:val="18"/>
          <w:szCs w:val="18"/>
          <w:rtl/>
        </w:rPr>
        <w:t>חוק</w:t>
      </w:r>
      <w:r w:rsidRPr="0032284C">
        <w:rPr>
          <w:rFonts w:ascii="Tahoma" w:hAnsi="Tahoma" w:cs="Tahoma" w:hint="cs"/>
          <w:sz w:val="18"/>
          <w:szCs w:val="18"/>
          <w:rtl/>
        </w:rPr>
        <w:t xml:space="preserve"> ו</w:t>
      </w:r>
      <w:r w:rsidRPr="0032284C">
        <w:rPr>
          <w:rFonts w:ascii="Tahoma" w:hAnsi="Tahoma" w:cs="Tahoma"/>
          <w:sz w:val="18"/>
          <w:szCs w:val="18"/>
          <w:rtl/>
        </w:rPr>
        <w:t>הי</w:t>
      </w:r>
      <w:r w:rsidRPr="0032284C">
        <w:rPr>
          <w:rFonts w:ascii="Tahoma" w:hAnsi="Tahoma" w:cs="Tahoma" w:hint="cs"/>
          <w:sz w:val="18"/>
          <w:szCs w:val="18"/>
          <w:rtl/>
        </w:rPr>
        <w:t>א</w:t>
      </w:r>
      <w:r w:rsidRPr="0032284C">
        <w:rPr>
          <w:rFonts w:ascii="Tahoma" w:hAnsi="Tahoma" w:cs="Tahoma"/>
          <w:sz w:val="18"/>
          <w:szCs w:val="18"/>
          <w:rtl/>
        </w:rPr>
        <w:t xml:space="preserve"> תמיד </w:t>
      </w:r>
      <w:r w:rsidRPr="0032284C">
        <w:rPr>
          <w:rFonts w:ascii="Tahoma" w:hAnsi="Tahoma" w:cs="Tahoma" w:hint="cs"/>
          <w:sz w:val="18"/>
          <w:szCs w:val="18"/>
          <w:rtl/>
        </w:rPr>
        <w:t xml:space="preserve">מצויה </w:t>
      </w:r>
      <w:r w:rsidRPr="0032284C">
        <w:rPr>
          <w:rFonts w:ascii="Tahoma" w:hAnsi="Tahoma" w:cs="Tahoma"/>
          <w:sz w:val="18"/>
          <w:szCs w:val="18"/>
          <w:rtl/>
        </w:rPr>
        <w:t xml:space="preserve">בגדר ייעוץ </w:t>
      </w:r>
      <w:r w:rsidRPr="0032284C">
        <w:rPr>
          <w:rFonts w:ascii="Tahoma" w:hAnsi="Tahoma" w:cs="Tahoma" w:hint="cs"/>
          <w:sz w:val="18"/>
          <w:szCs w:val="18"/>
          <w:rtl/>
        </w:rPr>
        <w:t xml:space="preserve">והמלצה </w:t>
      </w:r>
      <w:r w:rsidRPr="0032284C">
        <w:rPr>
          <w:rFonts w:ascii="Tahoma" w:hAnsi="Tahoma" w:cs="Tahoma"/>
          <w:sz w:val="18"/>
          <w:szCs w:val="18"/>
          <w:rtl/>
        </w:rPr>
        <w:t>לשרים</w:t>
      </w:r>
      <w:r w:rsidRPr="0032284C">
        <w:rPr>
          <w:rFonts w:ascii="Tahoma" w:hAnsi="Tahoma" w:cs="Tahoma" w:hint="cs"/>
          <w:sz w:val="18"/>
          <w:szCs w:val="18"/>
          <w:rtl/>
        </w:rPr>
        <w:t>.</w:t>
      </w:r>
      <w:r w:rsidRPr="0032284C">
        <w:rPr>
          <w:rFonts w:ascii="Tahoma" w:hAnsi="Tahoma" w:cs="Tahoma"/>
          <w:sz w:val="18"/>
          <w:szCs w:val="18"/>
          <w:rtl/>
        </w:rPr>
        <w:t xml:space="preserve"> </w:t>
      </w:r>
      <w:r w:rsidRPr="0032284C">
        <w:rPr>
          <w:rFonts w:ascii="Tahoma" w:hAnsi="Tahoma" w:cs="Tahoma" w:hint="cs"/>
          <w:sz w:val="18"/>
          <w:szCs w:val="18"/>
          <w:rtl/>
        </w:rPr>
        <w:t>השרים הם</w:t>
      </w:r>
      <w:r w:rsidRPr="0032284C">
        <w:rPr>
          <w:rFonts w:ascii="Tahoma" w:hAnsi="Tahoma" w:cs="Tahoma"/>
          <w:sz w:val="18"/>
          <w:szCs w:val="18"/>
          <w:rtl/>
        </w:rPr>
        <w:t xml:space="preserve"> </w:t>
      </w:r>
      <w:r w:rsidRPr="0032284C">
        <w:rPr>
          <w:rFonts w:ascii="Tahoma" w:hAnsi="Tahoma" w:cs="Tahoma" w:hint="cs"/>
          <w:sz w:val="18"/>
          <w:szCs w:val="18"/>
          <w:rtl/>
        </w:rPr>
        <w:t>ה</w:t>
      </w:r>
      <w:r w:rsidRPr="0032284C">
        <w:rPr>
          <w:rFonts w:ascii="Tahoma" w:hAnsi="Tahoma" w:cs="Tahoma"/>
          <w:sz w:val="18"/>
          <w:szCs w:val="18"/>
          <w:rtl/>
        </w:rPr>
        <w:t xml:space="preserve">בוחרים כיצד להתנהל </w:t>
      </w:r>
      <w:r w:rsidRPr="0032284C">
        <w:rPr>
          <w:rFonts w:ascii="Tahoma" w:hAnsi="Tahoma" w:cs="Tahoma" w:hint="cs"/>
          <w:sz w:val="18"/>
          <w:szCs w:val="18"/>
          <w:rtl/>
        </w:rPr>
        <w:t>לאחר קבלת המלצתה</w:t>
      </w:r>
      <w:r w:rsidRPr="0032284C">
        <w:rPr>
          <w:rFonts w:ascii="Tahoma" w:hAnsi="Tahoma" w:cs="Tahoma"/>
          <w:sz w:val="18"/>
          <w:szCs w:val="18"/>
          <w:rtl/>
        </w:rPr>
        <w:t xml:space="preserve"> של הרשות.</w:t>
      </w:r>
      <w:r w:rsidRPr="0032284C">
        <w:rPr>
          <w:rFonts w:ascii="Tahoma" w:hAnsi="Tahoma" w:cs="Tahoma" w:hint="cs"/>
          <w:sz w:val="18"/>
          <w:szCs w:val="18"/>
          <w:rtl/>
        </w:rPr>
        <w:t xml:space="preserve"> </w:t>
      </w:r>
      <w:r w:rsidRPr="0032284C">
        <w:rPr>
          <w:rFonts w:ascii="Tahoma" w:hAnsi="Tahoma" w:cs="Tahoma"/>
          <w:sz w:val="18"/>
          <w:szCs w:val="18"/>
          <w:rtl/>
        </w:rPr>
        <w:t>שיקול הדעת של ה</w:t>
      </w:r>
      <w:r w:rsidRPr="0032284C">
        <w:rPr>
          <w:rFonts w:ascii="Tahoma" w:hAnsi="Tahoma" w:cs="Tahoma" w:hint="cs"/>
          <w:sz w:val="18"/>
          <w:szCs w:val="18"/>
          <w:rtl/>
        </w:rPr>
        <w:t>ו</w:t>
      </w:r>
      <w:r w:rsidRPr="0032284C">
        <w:rPr>
          <w:rFonts w:ascii="Tahoma" w:hAnsi="Tahoma" w:cs="Tahoma"/>
          <w:sz w:val="18"/>
          <w:szCs w:val="18"/>
          <w:rtl/>
        </w:rPr>
        <w:t xml:space="preserve">ועדה </w:t>
      </w:r>
      <w:r w:rsidRPr="0032284C">
        <w:rPr>
          <w:rFonts w:ascii="Tahoma" w:hAnsi="Tahoma" w:cs="Tahoma" w:hint="cs"/>
          <w:sz w:val="18"/>
          <w:szCs w:val="18"/>
          <w:rtl/>
        </w:rPr>
        <w:t>הוא</w:t>
      </w:r>
      <w:r w:rsidRPr="0032284C">
        <w:rPr>
          <w:rFonts w:ascii="Tahoma" w:hAnsi="Tahoma" w:cs="Tahoma"/>
          <w:sz w:val="18"/>
          <w:szCs w:val="18"/>
          <w:rtl/>
        </w:rPr>
        <w:t xml:space="preserve"> עצמאי</w:t>
      </w:r>
      <w:r w:rsidRPr="0032284C">
        <w:rPr>
          <w:rFonts w:ascii="Tahoma" w:hAnsi="Tahoma" w:cs="Tahoma" w:hint="cs"/>
          <w:sz w:val="18"/>
          <w:szCs w:val="18"/>
          <w:rtl/>
        </w:rPr>
        <w:t>.</w:t>
      </w:r>
    </w:p>
    <w:p w:rsidR="008C1634" w:rsidRPr="0032284C" w:rsidP="007708BF">
      <w:pPr>
        <w:pStyle w:val="RESHET"/>
        <w:rPr>
          <w:rtl/>
        </w:rPr>
      </w:pPr>
      <w:r w:rsidRPr="0032284C">
        <w:rPr>
          <w:rFonts w:hint="cs"/>
          <w:rtl/>
        </w:rPr>
        <w:t xml:space="preserve">משרד מבקר המדינה מעיר לרשות כי היוזמה להתחיל מינוי מצויה אמנם בידי השרים הממנים בלבד, אך אין להם כל השפעה על הרכב הנבחרת. הרשות היא הגורם הבלעדי המעורב בכל שלבי בחירת הנבחרת שממנה בוחרים השרים את המועמדים (למעט בהליך תואם נבחרת, שבו השרים הם אלו שבוחרים במועמדים, אך גם בו מעורבת הרשות). כמו כן, שיקול הדעת של הוועדה עשוי להיות מושפע במידה ניכרת מהרשות היושבת בוועדה על פי חוק ומגישה לה חוות דעת על כל אחד מהמועמדים. </w:t>
      </w:r>
    </w:p>
    <w:p w:rsidR="008C1634" w:rsidRPr="0032284C" w:rsidP="007708BF">
      <w:pPr>
        <w:spacing w:before="180" w:after="240" w:line="240" w:lineRule="exact"/>
        <w:ind w:right="2268"/>
        <w:jc w:val="both"/>
        <w:rPr>
          <w:rFonts w:ascii="Tahoma" w:hAnsi="Tahoma" w:cs="Tahoma"/>
          <w:sz w:val="18"/>
          <w:szCs w:val="18"/>
          <w:rtl/>
        </w:rPr>
      </w:pPr>
      <w:r w:rsidRPr="0032284C">
        <w:rPr>
          <w:rFonts w:ascii="Tahoma" w:hAnsi="Tahoma" w:cs="Tahoma" w:hint="cs"/>
          <w:sz w:val="18"/>
          <w:szCs w:val="18"/>
          <w:rtl/>
        </w:rPr>
        <w:t xml:space="preserve">כאמור, אף שהרשות סיכמה עם היועץ המשפטי לממשלה כי בדיוני הוועדה על מועמדים מהנבחרת ישתתף המשנה למנכ"לית משרד האוצר, נמצא כי עובדי הרשות המשמשים נציגי הרשות בוועדה השתתפו לפחות בשלושה דיוני הוועדה על מועמדים לנבחרת. </w:t>
      </w:r>
    </w:p>
    <w:p w:rsidR="008C1634" w:rsidRPr="0032284C" w:rsidP="007708BF">
      <w:pPr>
        <w:pStyle w:val="RESHET"/>
        <w:rPr>
          <w:rtl/>
        </w:rPr>
      </w:pPr>
      <w:r w:rsidRPr="0032284C">
        <w:rPr>
          <w:rFonts w:hint="cs"/>
          <w:rtl/>
        </w:rPr>
        <w:t>יוצא</w:t>
      </w:r>
      <w:r w:rsidRPr="0032284C">
        <w:rPr>
          <w:rtl/>
        </w:rPr>
        <w:t xml:space="preserve"> </w:t>
      </w:r>
      <w:r w:rsidRPr="0032284C">
        <w:rPr>
          <w:rFonts w:hint="cs"/>
          <w:rtl/>
        </w:rPr>
        <w:t>אפוא</w:t>
      </w:r>
      <w:r w:rsidRPr="0032284C">
        <w:rPr>
          <w:rtl/>
        </w:rPr>
        <w:t xml:space="preserve"> </w:t>
      </w:r>
      <w:r w:rsidRPr="0032284C">
        <w:rPr>
          <w:rFonts w:hint="cs"/>
          <w:rtl/>
        </w:rPr>
        <w:t>כי</w:t>
      </w:r>
      <w:r w:rsidRPr="0032284C">
        <w:rPr>
          <w:rtl/>
        </w:rPr>
        <w:t xml:space="preserve"> </w:t>
      </w:r>
      <w:r w:rsidRPr="0032284C">
        <w:rPr>
          <w:rFonts w:hint="cs"/>
          <w:rtl/>
        </w:rPr>
        <w:t>אף ש</w:t>
      </w:r>
      <w:r w:rsidRPr="0032284C">
        <w:rPr>
          <w:rtl/>
        </w:rPr>
        <w:t xml:space="preserve">הרשות </w:t>
      </w:r>
      <w:r w:rsidRPr="0032284C">
        <w:rPr>
          <w:rFonts w:hint="cs"/>
          <w:rtl/>
        </w:rPr>
        <w:t>הכירה בכך שמעורבותה</w:t>
      </w:r>
      <w:r w:rsidRPr="0032284C">
        <w:rPr>
          <w:rtl/>
        </w:rPr>
        <w:t xml:space="preserve"> </w:t>
      </w:r>
      <w:r w:rsidRPr="0032284C">
        <w:rPr>
          <w:rFonts w:hint="cs"/>
          <w:rtl/>
        </w:rPr>
        <w:t>בתהליכי</w:t>
      </w:r>
      <w:r w:rsidRPr="0032284C">
        <w:rPr>
          <w:rtl/>
        </w:rPr>
        <w:t xml:space="preserve"> </w:t>
      </w:r>
      <w:r w:rsidRPr="0032284C">
        <w:rPr>
          <w:rFonts w:hint="cs"/>
          <w:rtl/>
        </w:rPr>
        <w:t>המינוי</w:t>
      </w:r>
      <w:r w:rsidRPr="0032284C">
        <w:rPr>
          <w:rtl/>
        </w:rPr>
        <w:t xml:space="preserve"> </w:t>
      </w:r>
      <w:r w:rsidRPr="0032284C">
        <w:rPr>
          <w:rFonts w:hint="cs"/>
          <w:rtl/>
        </w:rPr>
        <w:t>של</w:t>
      </w:r>
      <w:r w:rsidRPr="0032284C">
        <w:rPr>
          <w:rtl/>
        </w:rPr>
        <w:t xml:space="preserve"> </w:t>
      </w:r>
      <w:r w:rsidRPr="0032284C">
        <w:rPr>
          <w:rFonts w:hint="cs"/>
          <w:rtl/>
        </w:rPr>
        <w:t>מועמדים</w:t>
      </w:r>
      <w:r w:rsidRPr="0032284C">
        <w:rPr>
          <w:rtl/>
        </w:rPr>
        <w:t xml:space="preserve"> </w:t>
      </w:r>
      <w:r w:rsidRPr="0032284C">
        <w:rPr>
          <w:rFonts w:hint="cs"/>
          <w:rtl/>
        </w:rPr>
        <w:t>לדירקטורים היא רבה, לא תמיד זהות נציג הרשות היה על פי סיכום עם היועץ המשפטי לממשלה.</w:t>
      </w:r>
    </w:p>
    <w:p w:rsidR="008C1634" w:rsidRPr="0032284C" w:rsidP="007708BF">
      <w:pPr>
        <w:spacing w:before="180" w:after="240" w:line="240" w:lineRule="exact"/>
        <w:ind w:right="2268"/>
        <w:jc w:val="both"/>
        <w:rPr>
          <w:rFonts w:ascii="Tahoma" w:hAnsi="Tahoma" w:cs="Tahoma"/>
          <w:b/>
          <w:bCs/>
          <w:sz w:val="18"/>
          <w:szCs w:val="18"/>
          <w:rtl/>
        </w:rPr>
      </w:pPr>
      <w:r w:rsidRPr="0032284C">
        <w:rPr>
          <w:rFonts w:ascii="Tahoma" w:hAnsi="Tahoma" w:cs="Tahoma" w:hint="cs"/>
          <w:sz w:val="18"/>
          <w:szCs w:val="18"/>
          <w:rtl/>
        </w:rPr>
        <w:t>יתרה מזאת, נמצא כאמור כי הרשות העבירה לדיון בוועדה, לטענתה בלחץ השרים, חלק מהמועמדים בהליך תואם נבחרת שקיבלו ניקוד נמוך, וחלק היא סירבה להעביר אף שעמדו בדרישות החוק. הרשות גם לא פרסמה את מדיניותה בנוגע לכהונה בשתי חברות בעת ובעונה אחת ולחידוש מינוי בפעם השלישית</w:t>
      </w:r>
      <w:r w:rsidRPr="0032284C">
        <w:rPr>
          <w:rFonts w:ascii="Tahoma" w:hAnsi="Tahoma" w:cs="Tahoma" w:hint="cs"/>
          <w:b/>
          <w:bCs/>
          <w:sz w:val="18"/>
          <w:szCs w:val="18"/>
          <w:rtl/>
        </w:rPr>
        <w:t xml:space="preserve">. </w:t>
      </w:r>
    </w:p>
    <w:p w:rsidR="008C1634" w:rsidRPr="0032284C" w:rsidP="007708BF">
      <w:pPr>
        <w:pStyle w:val="RESHET"/>
        <w:rPr>
          <w:rtl/>
        </w:rPr>
      </w:pPr>
      <w:r w:rsidRPr="0032284C">
        <w:rPr>
          <w:rFonts w:hint="cs"/>
          <w:rtl/>
        </w:rPr>
        <w:t>משרד</w:t>
      </w:r>
      <w:r w:rsidRPr="0032284C">
        <w:rPr>
          <w:rtl/>
        </w:rPr>
        <w:t xml:space="preserve"> מבקר המדינה רואה בחיוב הקמת מאגר דירקטורים </w:t>
      </w:r>
      <w:r w:rsidRPr="0032284C">
        <w:rPr>
          <w:rFonts w:hint="cs"/>
          <w:rtl/>
        </w:rPr>
        <w:t>לצורך</w:t>
      </w:r>
      <w:r w:rsidRPr="0032284C">
        <w:rPr>
          <w:rtl/>
        </w:rPr>
        <w:t xml:space="preserve"> מינוי דירקטורים על בסיס </w:t>
      </w:r>
      <w:r w:rsidRPr="0032284C">
        <w:rPr>
          <w:rFonts w:hint="cs"/>
          <w:rtl/>
        </w:rPr>
        <w:t>שיוויוני</w:t>
      </w:r>
      <w:r w:rsidRPr="0032284C">
        <w:rPr>
          <w:rtl/>
        </w:rPr>
        <w:t xml:space="preserve"> ושקוף, </w:t>
      </w:r>
      <w:r w:rsidRPr="0032284C">
        <w:rPr>
          <w:rFonts w:hint="cs"/>
          <w:rtl/>
        </w:rPr>
        <w:t>על</w:t>
      </w:r>
      <w:r w:rsidRPr="0032284C">
        <w:rPr>
          <w:rtl/>
        </w:rPr>
        <w:t xml:space="preserve"> פי </w:t>
      </w:r>
      <w:r w:rsidRPr="0032284C">
        <w:rPr>
          <w:rFonts w:hint="cs"/>
          <w:rtl/>
        </w:rPr>
        <w:t>המלצותיו</w:t>
      </w:r>
      <w:r w:rsidRPr="0032284C">
        <w:rPr>
          <w:rtl/>
        </w:rPr>
        <w:t xml:space="preserve"> </w:t>
      </w:r>
      <w:r w:rsidRPr="0032284C">
        <w:rPr>
          <w:rFonts w:hint="cs"/>
          <w:rtl/>
        </w:rPr>
        <w:t>בעבר</w:t>
      </w:r>
      <w:r w:rsidRPr="0032284C">
        <w:rPr>
          <w:rtl/>
        </w:rPr>
        <w:t>.</w:t>
      </w:r>
      <w:r w:rsidRPr="0032284C">
        <w:rPr>
          <w:rFonts w:hint="cs"/>
          <w:rtl/>
        </w:rPr>
        <w:t xml:space="preserve"> עם זאת, נמצא כי שרים העלו טענות ששיווי המשקל שנקבע בחוק בנוגע לתפקידי הרשות והשרים, הופר לאחר הקמת נבחרת הדירקטורים ובשל תפקידים נוספים של הרשות. על הרשות לקדם הליך חקיקה שיעגן את תהליך בחירת הנבחרת כמאגר מועמדים </w:t>
      </w:r>
      <w:r w:rsidRPr="0032284C">
        <w:rPr>
          <w:rFonts w:hint="cs"/>
          <w:rtl/>
        </w:rPr>
        <w:t>שיוויוני</w:t>
      </w:r>
      <w:r w:rsidRPr="0032284C">
        <w:rPr>
          <w:rFonts w:hint="cs"/>
          <w:rtl/>
        </w:rPr>
        <w:t xml:space="preserve">, תחרותי ושקוף שייתן מענה גם לאיזון הרצוי שבין הרשות כגוף מאסדר ובין השרים האחראים לחברות הממשלתיות. </w:t>
      </w:r>
      <w:r w:rsidRPr="0012789B" w:rsidR="00CB23E0">
        <w:rPr>
          <w:noProof/>
          <w:sz w:val="17"/>
          <w:szCs w:val="17"/>
          <w:rtl/>
          <w:lang w:eastAsia="en-US"/>
        </w:rPr>
        <mc:AlternateContent>
          <mc:Choice Requires="wps">
            <w:drawing>
              <wp:anchor distT="0" distB="0" distL="114300" distR="114300" simplePos="0" relativeHeight="251705344" behindDoc="1" locked="0" layoutInCell="1" allowOverlap="1">
                <wp:simplePos x="0" y="0"/>
                <wp:positionH relativeFrom="margin">
                  <wp:posOffset>-431800</wp:posOffset>
                </wp:positionH>
                <wp:positionV relativeFrom="margin">
                  <wp:align>top</wp:align>
                </wp:positionV>
                <wp:extent cx="1620000" cy="4140000"/>
                <wp:effectExtent l="0" t="0" r="0" b="0"/>
                <wp:wrapNone/>
                <wp:docPr id="83"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852C6" w:rsidRPr="00373C5D" w:rsidP="00CB23E0">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78960700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519111"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852C6" w:rsidRPr="00881D99" w:rsidP="00CB23E0">
                            <w:pPr>
                              <w:spacing w:after="0" w:line="240" w:lineRule="auto"/>
                              <w:rPr>
                                <w:color w:val="0B5294"/>
                                <w:spacing w:val="-4"/>
                                <w:sz w:val="24"/>
                                <w:szCs w:val="24"/>
                                <w:rtl/>
                                <w:cs/>
                              </w:rPr>
                            </w:pPr>
                            <w:r w:rsidRPr="00CB23E0">
                              <w:rPr>
                                <w:rFonts w:cs="Tahoma" w:hint="eastAsia"/>
                                <w:color w:val="0B5294"/>
                                <w:spacing w:val="-4"/>
                                <w:sz w:val="24"/>
                                <w:szCs w:val="24"/>
                                <w:rtl/>
                              </w:rPr>
                              <w:t>על</w:t>
                            </w:r>
                            <w:r w:rsidRPr="00CB23E0">
                              <w:rPr>
                                <w:rFonts w:cs="Tahoma"/>
                                <w:color w:val="0B5294"/>
                                <w:spacing w:val="-4"/>
                                <w:sz w:val="24"/>
                                <w:szCs w:val="24"/>
                                <w:rtl/>
                              </w:rPr>
                              <w:t xml:space="preserve"> </w:t>
                            </w:r>
                            <w:r w:rsidRPr="00CB23E0">
                              <w:rPr>
                                <w:rFonts w:cs="Tahoma" w:hint="eastAsia"/>
                                <w:color w:val="0B5294"/>
                                <w:spacing w:val="-4"/>
                                <w:sz w:val="24"/>
                                <w:szCs w:val="24"/>
                                <w:rtl/>
                              </w:rPr>
                              <w:t>הרשות</w:t>
                            </w:r>
                            <w:r w:rsidRPr="00CB23E0">
                              <w:rPr>
                                <w:rFonts w:cs="Tahoma"/>
                                <w:color w:val="0B5294"/>
                                <w:spacing w:val="-4"/>
                                <w:sz w:val="24"/>
                                <w:szCs w:val="24"/>
                                <w:rtl/>
                              </w:rPr>
                              <w:t xml:space="preserve"> </w:t>
                            </w:r>
                            <w:r w:rsidRPr="00CB23E0">
                              <w:rPr>
                                <w:rFonts w:cs="Tahoma" w:hint="eastAsia"/>
                                <w:color w:val="0B5294"/>
                                <w:spacing w:val="-4"/>
                                <w:sz w:val="24"/>
                                <w:szCs w:val="24"/>
                                <w:rtl/>
                              </w:rPr>
                              <w:t>לקדם</w:t>
                            </w:r>
                            <w:r w:rsidRPr="00CB23E0">
                              <w:rPr>
                                <w:rFonts w:cs="Tahoma"/>
                                <w:color w:val="0B5294"/>
                                <w:spacing w:val="-4"/>
                                <w:sz w:val="24"/>
                                <w:szCs w:val="24"/>
                                <w:rtl/>
                              </w:rPr>
                              <w:t xml:space="preserve"> </w:t>
                            </w:r>
                            <w:r w:rsidRPr="00CB23E0">
                              <w:rPr>
                                <w:rFonts w:cs="Tahoma" w:hint="eastAsia"/>
                                <w:color w:val="0B5294"/>
                                <w:spacing w:val="-4"/>
                                <w:sz w:val="24"/>
                                <w:szCs w:val="24"/>
                                <w:rtl/>
                              </w:rPr>
                              <w:t>חקיקה</w:t>
                            </w:r>
                            <w:r w:rsidRPr="00CB23E0">
                              <w:rPr>
                                <w:rFonts w:cs="Tahoma"/>
                                <w:color w:val="0B5294"/>
                                <w:spacing w:val="-4"/>
                                <w:sz w:val="24"/>
                                <w:szCs w:val="24"/>
                                <w:rtl/>
                              </w:rPr>
                              <w:t xml:space="preserve"> </w:t>
                            </w:r>
                            <w:r w:rsidRPr="00CB23E0">
                              <w:rPr>
                                <w:rFonts w:cs="Tahoma" w:hint="eastAsia"/>
                                <w:color w:val="0B5294"/>
                                <w:spacing w:val="-4"/>
                                <w:sz w:val="24"/>
                                <w:szCs w:val="24"/>
                                <w:rtl/>
                              </w:rPr>
                              <w:t>שתעגן</w:t>
                            </w:r>
                            <w:r w:rsidRPr="00CB23E0">
                              <w:rPr>
                                <w:rFonts w:cs="Tahoma"/>
                                <w:color w:val="0B5294"/>
                                <w:spacing w:val="-4"/>
                                <w:sz w:val="24"/>
                                <w:szCs w:val="24"/>
                                <w:rtl/>
                              </w:rPr>
                              <w:t xml:space="preserve"> </w:t>
                            </w:r>
                            <w:r w:rsidRPr="00CB23E0">
                              <w:rPr>
                                <w:rFonts w:cs="Tahoma" w:hint="eastAsia"/>
                                <w:color w:val="0B5294"/>
                                <w:spacing w:val="-4"/>
                                <w:sz w:val="24"/>
                                <w:szCs w:val="24"/>
                                <w:rtl/>
                              </w:rPr>
                              <w:t>הליך</w:t>
                            </w:r>
                            <w:r w:rsidRPr="00CB23E0">
                              <w:rPr>
                                <w:rFonts w:cs="Tahoma"/>
                                <w:color w:val="0B5294"/>
                                <w:spacing w:val="-4"/>
                                <w:sz w:val="24"/>
                                <w:szCs w:val="24"/>
                                <w:rtl/>
                              </w:rPr>
                              <w:t xml:space="preserve"> </w:t>
                            </w:r>
                            <w:r w:rsidRPr="00CB23E0">
                              <w:rPr>
                                <w:rFonts w:cs="Tahoma" w:hint="eastAsia"/>
                                <w:color w:val="0B5294"/>
                                <w:spacing w:val="-4"/>
                                <w:sz w:val="24"/>
                                <w:szCs w:val="24"/>
                                <w:rtl/>
                              </w:rPr>
                              <w:t>שוויוני</w:t>
                            </w:r>
                            <w:r w:rsidRPr="00CB23E0">
                              <w:rPr>
                                <w:rFonts w:cs="Tahoma"/>
                                <w:color w:val="0B5294"/>
                                <w:spacing w:val="-4"/>
                                <w:sz w:val="24"/>
                                <w:szCs w:val="24"/>
                                <w:rtl/>
                              </w:rPr>
                              <w:t xml:space="preserve">, </w:t>
                            </w:r>
                            <w:r w:rsidRPr="00CB23E0">
                              <w:rPr>
                                <w:rFonts w:cs="Tahoma" w:hint="eastAsia"/>
                                <w:color w:val="0B5294"/>
                                <w:spacing w:val="-4"/>
                                <w:sz w:val="24"/>
                                <w:szCs w:val="24"/>
                                <w:rtl/>
                              </w:rPr>
                              <w:t>תחרותי</w:t>
                            </w:r>
                            <w:r w:rsidRPr="00CB23E0">
                              <w:rPr>
                                <w:rFonts w:cs="Tahoma"/>
                                <w:color w:val="0B5294"/>
                                <w:spacing w:val="-4"/>
                                <w:sz w:val="24"/>
                                <w:szCs w:val="24"/>
                                <w:rtl/>
                              </w:rPr>
                              <w:t xml:space="preserve"> </w:t>
                            </w:r>
                            <w:r w:rsidRPr="00CB23E0">
                              <w:rPr>
                                <w:rFonts w:cs="Tahoma" w:hint="eastAsia"/>
                                <w:color w:val="0B5294"/>
                                <w:spacing w:val="-4"/>
                                <w:sz w:val="24"/>
                                <w:szCs w:val="24"/>
                                <w:rtl/>
                              </w:rPr>
                              <w:t>ושקוף</w:t>
                            </w:r>
                            <w:r w:rsidRPr="00CB23E0">
                              <w:rPr>
                                <w:rFonts w:cs="Tahoma"/>
                                <w:color w:val="0B5294"/>
                                <w:spacing w:val="-4"/>
                                <w:sz w:val="24"/>
                                <w:szCs w:val="24"/>
                                <w:rtl/>
                              </w:rPr>
                              <w:t xml:space="preserve"> </w:t>
                            </w:r>
                            <w:r w:rsidRPr="00CB23E0">
                              <w:rPr>
                                <w:rFonts w:cs="Tahoma" w:hint="eastAsia"/>
                                <w:color w:val="0B5294"/>
                                <w:spacing w:val="-4"/>
                                <w:sz w:val="24"/>
                                <w:szCs w:val="24"/>
                                <w:rtl/>
                              </w:rPr>
                              <w:t>לבחירת</w:t>
                            </w:r>
                            <w:r w:rsidRPr="00CB23E0">
                              <w:rPr>
                                <w:rFonts w:cs="Tahoma"/>
                                <w:color w:val="0B5294"/>
                                <w:spacing w:val="-4"/>
                                <w:sz w:val="24"/>
                                <w:szCs w:val="24"/>
                                <w:rtl/>
                              </w:rPr>
                              <w:t xml:space="preserve"> </w:t>
                            </w:r>
                            <w:r w:rsidRPr="00CB23E0">
                              <w:rPr>
                                <w:rFonts w:cs="Tahoma" w:hint="eastAsia"/>
                                <w:color w:val="0B5294"/>
                                <w:spacing w:val="-4"/>
                                <w:sz w:val="24"/>
                                <w:szCs w:val="24"/>
                                <w:rtl/>
                              </w:rPr>
                              <w:t>הנבחרת</w:t>
                            </w:r>
                            <w:r w:rsidRPr="00CB23E0">
                              <w:rPr>
                                <w:rFonts w:cs="Tahoma"/>
                                <w:color w:val="0B5294"/>
                                <w:spacing w:val="-4"/>
                                <w:sz w:val="24"/>
                                <w:szCs w:val="24"/>
                                <w:rtl/>
                              </w:rPr>
                              <w:t xml:space="preserve">; </w:t>
                            </w:r>
                            <w:r w:rsidRPr="00CB23E0">
                              <w:rPr>
                                <w:rFonts w:cs="Tahoma" w:hint="eastAsia"/>
                                <w:color w:val="0B5294"/>
                                <w:spacing w:val="-4"/>
                                <w:sz w:val="24"/>
                                <w:szCs w:val="24"/>
                                <w:rtl/>
                              </w:rPr>
                              <w:t>על</w:t>
                            </w:r>
                            <w:r w:rsidRPr="00CB23E0">
                              <w:rPr>
                                <w:rFonts w:cs="Tahoma"/>
                                <w:color w:val="0B5294"/>
                                <w:spacing w:val="-4"/>
                                <w:sz w:val="24"/>
                                <w:szCs w:val="24"/>
                                <w:rtl/>
                              </w:rPr>
                              <w:t xml:space="preserve"> </w:t>
                            </w:r>
                            <w:r w:rsidRPr="00CB23E0">
                              <w:rPr>
                                <w:rFonts w:cs="Tahoma" w:hint="eastAsia"/>
                                <w:color w:val="0B5294"/>
                                <w:spacing w:val="-4"/>
                                <w:sz w:val="24"/>
                                <w:szCs w:val="24"/>
                                <w:rtl/>
                              </w:rPr>
                              <w:t>החקיקה</w:t>
                            </w:r>
                            <w:r w:rsidRPr="00CB23E0">
                              <w:rPr>
                                <w:rFonts w:cs="Tahoma"/>
                                <w:color w:val="0B5294"/>
                                <w:spacing w:val="-4"/>
                                <w:sz w:val="24"/>
                                <w:szCs w:val="24"/>
                                <w:rtl/>
                              </w:rPr>
                              <w:t xml:space="preserve"> </w:t>
                            </w:r>
                            <w:r w:rsidRPr="00CB23E0">
                              <w:rPr>
                                <w:rFonts w:cs="Tahoma" w:hint="eastAsia"/>
                                <w:color w:val="0B5294"/>
                                <w:spacing w:val="-4"/>
                                <w:sz w:val="24"/>
                                <w:szCs w:val="24"/>
                                <w:rtl/>
                              </w:rPr>
                              <w:t>גם</w:t>
                            </w:r>
                            <w:r w:rsidRPr="00CB23E0">
                              <w:rPr>
                                <w:rFonts w:cs="Tahoma"/>
                                <w:color w:val="0B5294"/>
                                <w:spacing w:val="-4"/>
                                <w:sz w:val="24"/>
                                <w:szCs w:val="24"/>
                                <w:rtl/>
                              </w:rPr>
                              <w:t xml:space="preserve"> </w:t>
                            </w:r>
                            <w:r w:rsidRPr="00CB23E0">
                              <w:rPr>
                                <w:rFonts w:cs="Tahoma" w:hint="eastAsia"/>
                                <w:color w:val="0B5294"/>
                                <w:spacing w:val="-4"/>
                                <w:sz w:val="24"/>
                                <w:szCs w:val="24"/>
                                <w:rtl/>
                              </w:rPr>
                              <w:t>לתת</w:t>
                            </w:r>
                            <w:r w:rsidRPr="00CB23E0">
                              <w:rPr>
                                <w:rFonts w:cs="Tahoma"/>
                                <w:color w:val="0B5294"/>
                                <w:spacing w:val="-4"/>
                                <w:sz w:val="24"/>
                                <w:szCs w:val="24"/>
                                <w:rtl/>
                              </w:rPr>
                              <w:t xml:space="preserve"> </w:t>
                            </w:r>
                            <w:r w:rsidRPr="00CB23E0">
                              <w:rPr>
                                <w:rFonts w:cs="Tahoma" w:hint="eastAsia"/>
                                <w:color w:val="0B5294"/>
                                <w:spacing w:val="-4"/>
                                <w:sz w:val="24"/>
                                <w:szCs w:val="24"/>
                                <w:rtl/>
                              </w:rPr>
                              <w:t>מענה</w:t>
                            </w:r>
                            <w:r w:rsidRPr="00CB23E0">
                              <w:rPr>
                                <w:rFonts w:cs="Tahoma"/>
                                <w:color w:val="0B5294"/>
                                <w:spacing w:val="-4"/>
                                <w:sz w:val="24"/>
                                <w:szCs w:val="24"/>
                                <w:rtl/>
                              </w:rPr>
                              <w:t xml:space="preserve"> </w:t>
                            </w:r>
                            <w:r w:rsidRPr="00CB23E0">
                              <w:rPr>
                                <w:rFonts w:cs="Tahoma" w:hint="eastAsia"/>
                                <w:color w:val="0B5294"/>
                                <w:spacing w:val="-4"/>
                                <w:sz w:val="24"/>
                                <w:szCs w:val="24"/>
                                <w:rtl/>
                              </w:rPr>
                              <w:t>לצורך</w:t>
                            </w:r>
                            <w:r w:rsidRPr="00CB23E0">
                              <w:rPr>
                                <w:rFonts w:cs="Tahoma"/>
                                <w:color w:val="0B5294"/>
                                <w:spacing w:val="-4"/>
                                <w:sz w:val="24"/>
                                <w:szCs w:val="24"/>
                                <w:rtl/>
                              </w:rPr>
                              <w:t xml:space="preserve"> </w:t>
                            </w:r>
                            <w:r w:rsidRPr="00CB23E0">
                              <w:rPr>
                                <w:rFonts w:cs="Tahoma" w:hint="eastAsia"/>
                                <w:color w:val="0B5294"/>
                                <w:spacing w:val="-4"/>
                                <w:sz w:val="24"/>
                                <w:szCs w:val="24"/>
                                <w:rtl/>
                              </w:rPr>
                              <w:t>באיזון</w:t>
                            </w:r>
                            <w:r w:rsidRPr="00CB23E0">
                              <w:rPr>
                                <w:rFonts w:cs="Tahoma"/>
                                <w:color w:val="0B5294"/>
                                <w:spacing w:val="-4"/>
                                <w:sz w:val="24"/>
                                <w:szCs w:val="24"/>
                                <w:rtl/>
                              </w:rPr>
                              <w:t xml:space="preserve"> </w:t>
                            </w:r>
                            <w:r w:rsidRPr="00CB23E0">
                              <w:rPr>
                                <w:rFonts w:cs="Tahoma" w:hint="eastAsia"/>
                                <w:color w:val="0B5294"/>
                                <w:spacing w:val="-4"/>
                                <w:sz w:val="24"/>
                                <w:szCs w:val="24"/>
                                <w:rtl/>
                              </w:rPr>
                              <w:t>בין</w:t>
                            </w:r>
                            <w:r w:rsidRPr="00CB23E0">
                              <w:rPr>
                                <w:rFonts w:cs="Tahoma"/>
                                <w:color w:val="0B5294"/>
                                <w:spacing w:val="-4"/>
                                <w:sz w:val="24"/>
                                <w:szCs w:val="24"/>
                                <w:rtl/>
                              </w:rPr>
                              <w:t xml:space="preserve"> </w:t>
                            </w:r>
                            <w:r w:rsidRPr="00CB23E0">
                              <w:rPr>
                                <w:rFonts w:cs="Tahoma" w:hint="eastAsia"/>
                                <w:color w:val="0B5294"/>
                                <w:spacing w:val="-4"/>
                                <w:sz w:val="24"/>
                                <w:szCs w:val="24"/>
                                <w:rtl/>
                              </w:rPr>
                              <w:t>הרשות</w:t>
                            </w:r>
                            <w:r w:rsidRPr="00CB23E0">
                              <w:rPr>
                                <w:rFonts w:cs="Tahoma"/>
                                <w:color w:val="0B5294"/>
                                <w:spacing w:val="-4"/>
                                <w:sz w:val="24"/>
                                <w:szCs w:val="24"/>
                                <w:rtl/>
                              </w:rPr>
                              <w:t xml:space="preserve"> </w:t>
                            </w:r>
                            <w:r w:rsidRPr="00CB23E0">
                              <w:rPr>
                                <w:rFonts w:cs="Tahoma" w:hint="eastAsia"/>
                                <w:color w:val="0B5294"/>
                                <w:spacing w:val="-4"/>
                                <w:sz w:val="24"/>
                                <w:szCs w:val="24"/>
                                <w:rtl/>
                              </w:rPr>
                              <w:t>כגוף</w:t>
                            </w:r>
                            <w:r w:rsidRPr="00CB23E0">
                              <w:rPr>
                                <w:rFonts w:cs="Tahoma"/>
                                <w:color w:val="0B5294"/>
                                <w:spacing w:val="-4"/>
                                <w:sz w:val="24"/>
                                <w:szCs w:val="24"/>
                                <w:rtl/>
                              </w:rPr>
                              <w:t xml:space="preserve"> </w:t>
                            </w:r>
                            <w:r w:rsidRPr="00CB23E0">
                              <w:rPr>
                                <w:rFonts w:cs="Tahoma" w:hint="eastAsia"/>
                                <w:color w:val="0B5294"/>
                                <w:spacing w:val="-4"/>
                                <w:sz w:val="24"/>
                                <w:szCs w:val="24"/>
                                <w:rtl/>
                              </w:rPr>
                              <w:t>מאסדר</w:t>
                            </w:r>
                            <w:r w:rsidRPr="00CB23E0">
                              <w:rPr>
                                <w:rFonts w:cs="Tahoma"/>
                                <w:color w:val="0B5294"/>
                                <w:spacing w:val="-4"/>
                                <w:sz w:val="24"/>
                                <w:szCs w:val="24"/>
                                <w:rtl/>
                              </w:rPr>
                              <w:t xml:space="preserve"> </w:t>
                            </w:r>
                            <w:r w:rsidRPr="00CB23E0">
                              <w:rPr>
                                <w:rFonts w:cs="Tahoma" w:hint="eastAsia"/>
                                <w:color w:val="0B5294"/>
                                <w:spacing w:val="-4"/>
                                <w:sz w:val="24"/>
                                <w:szCs w:val="24"/>
                                <w:rtl/>
                              </w:rPr>
                              <w:t>ובין</w:t>
                            </w:r>
                            <w:r w:rsidRPr="00CB23E0">
                              <w:rPr>
                                <w:rFonts w:cs="Tahoma"/>
                                <w:color w:val="0B5294"/>
                                <w:spacing w:val="-4"/>
                                <w:sz w:val="24"/>
                                <w:szCs w:val="24"/>
                                <w:rtl/>
                              </w:rPr>
                              <w:t xml:space="preserve"> </w:t>
                            </w:r>
                            <w:r w:rsidRPr="00CB23E0">
                              <w:rPr>
                                <w:rFonts w:cs="Tahoma" w:hint="eastAsia"/>
                                <w:color w:val="0B5294"/>
                                <w:spacing w:val="-4"/>
                                <w:sz w:val="24"/>
                                <w:szCs w:val="24"/>
                                <w:rtl/>
                              </w:rPr>
                              <w:t>השרים</w:t>
                            </w:r>
                            <w:r w:rsidRPr="00CB23E0">
                              <w:rPr>
                                <w:rFonts w:cs="Tahoma"/>
                                <w:color w:val="0B5294"/>
                                <w:spacing w:val="-4"/>
                                <w:sz w:val="24"/>
                                <w:szCs w:val="24"/>
                                <w:rtl/>
                              </w:rPr>
                              <w:t xml:space="preserve"> </w:t>
                            </w:r>
                            <w:r w:rsidRPr="00CB23E0">
                              <w:rPr>
                                <w:rFonts w:cs="Tahoma" w:hint="eastAsia"/>
                                <w:color w:val="0B5294"/>
                                <w:spacing w:val="-4"/>
                                <w:sz w:val="24"/>
                                <w:szCs w:val="24"/>
                                <w:rtl/>
                              </w:rPr>
                              <w:t>האחראים</w:t>
                            </w:r>
                            <w:r w:rsidRPr="00CB23E0">
                              <w:rPr>
                                <w:rFonts w:cs="Tahoma"/>
                                <w:color w:val="0B5294"/>
                                <w:spacing w:val="-4"/>
                                <w:sz w:val="24"/>
                                <w:szCs w:val="24"/>
                                <w:rtl/>
                              </w:rPr>
                              <w:t xml:space="preserve"> </w:t>
                            </w:r>
                            <w:r w:rsidRPr="00CB23E0">
                              <w:rPr>
                                <w:rFonts w:cs="Tahoma" w:hint="eastAsia"/>
                                <w:color w:val="0B5294"/>
                                <w:spacing w:val="-4"/>
                                <w:sz w:val="24"/>
                                <w:szCs w:val="24"/>
                                <w:rtl/>
                              </w:rPr>
                              <w:t>לחברות</w:t>
                            </w:r>
                            <w:r w:rsidRPr="00CB23E0">
                              <w:rPr>
                                <w:rFonts w:cs="Tahoma"/>
                                <w:color w:val="0B5294"/>
                                <w:spacing w:val="-4"/>
                                <w:sz w:val="24"/>
                                <w:szCs w:val="24"/>
                                <w:rtl/>
                              </w:rPr>
                              <w:t xml:space="preserve"> </w:t>
                            </w:r>
                            <w:r w:rsidRPr="00CB23E0">
                              <w:rPr>
                                <w:rFonts w:cs="Tahoma" w:hint="eastAsia"/>
                                <w:color w:val="0B5294"/>
                                <w:spacing w:val="-4"/>
                                <w:sz w:val="24"/>
                                <w:szCs w:val="24"/>
                                <w:rtl/>
                              </w:rPr>
                              <w:t>הממשלתיות</w:t>
                            </w:r>
                          </w:p>
                          <w:p w:rsidR="005852C6" w:rsidRPr="00373C5D" w:rsidP="00CB23E0">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73294567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535153"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50"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10112" filled="f" stroked="f">
                <v:textbox>
                  <w:txbxContent>
                    <w:p w:rsidR="005852C6" w:rsidRPr="00373C5D" w:rsidP="00CB23E0">
                      <w:pPr>
                        <w:spacing w:line="240" w:lineRule="atLeast"/>
                        <w:rPr>
                          <w:rFonts w:cs="Tahoma"/>
                          <w:b/>
                          <w:bCs/>
                          <w:color w:val="0B5294"/>
                          <w:sz w:val="48"/>
                          <w:szCs w:val="48"/>
                          <w:rtl/>
                        </w:rPr>
                      </w:pPr>
                      <w:drawing>
                        <wp:inline distT="0" distB="0" distL="0" distR="0">
                          <wp:extent cx="311150" cy="256800"/>
                          <wp:effectExtent l="0" t="0" r="0" b="0"/>
                          <wp:docPr id="8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953969"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852C6" w:rsidRPr="00881D99" w:rsidP="00CB23E0">
                      <w:pPr>
                        <w:spacing w:after="0" w:line="240" w:lineRule="auto"/>
                        <w:rPr>
                          <w:color w:val="0B5294"/>
                          <w:spacing w:val="-4"/>
                          <w:sz w:val="24"/>
                          <w:szCs w:val="24"/>
                          <w:rtl/>
                          <w:cs/>
                        </w:rPr>
                      </w:pPr>
                      <w:r w:rsidRPr="00CB23E0">
                        <w:rPr>
                          <w:rFonts w:cs="Tahoma" w:hint="eastAsia"/>
                          <w:color w:val="0B5294"/>
                          <w:spacing w:val="-4"/>
                          <w:sz w:val="24"/>
                          <w:szCs w:val="24"/>
                          <w:rtl/>
                        </w:rPr>
                        <w:t>על</w:t>
                      </w:r>
                      <w:r w:rsidRPr="00CB23E0">
                        <w:rPr>
                          <w:rFonts w:cs="Tahoma"/>
                          <w:color w:val="0B5294"/>
                          <w:spacing w:val="-4"/>
                          <w:sz w:val="24"/>
                          <w:szCs w:val="24"/>
                          <w:rtl/>
                        </w:rPr>
                        <w:t xml:space="preserve"> </w:t>
                      </w:r>
                      <w:r w:rsidRPr="00CB23E0">
                        <w:rPr>
                          <w:rFonts w:cs="Tahoma" w:hint="eastAsia"/>
                          <w:color w:val="0B5294"/>
                          <w:spacing w:val="-4"/>
                          <w:sz w:val="24"/>
                          <w:szCs w:val="24"/>
                          <w:rtl/>
                        </w:rPr>
                        <w:t>הרשות</w:t>
                      </w:r>
                      <w:r w:rsidRPr="00CB23E0">
                        <w:rPr>
                          <w:rFonts w:cs="Tahoma"/>
                          <w:color w:val="0B5294"/>
                          <w:spacing w:val="-4"/>
                          <w:sz w:val="24"/>
                          <w:szCs w:val="24"/>
                          <w:rtl/>
                        </w:rPr>
                        <w:t xml:space="preserve"> </w:t>
                      </w:r>
                      <w:r w:rsidRPr="00CB23E0">
                        <w:rPr>
                          <w:rFonts w:cs="Tahoma" w:hint="eastAsia"/>
                          <w:color w:val="0B5294"/>
                          <w:spacing w:val="-4"/>
                          <w:sz w:val="24"/>
                          <w:szCs w:val="24"/>
                          <w:rtl/>
                        </w:rPr>
                        <w:t>לקדם</w:t>
                      </w:r>
                      <w:r w:rsidRPr="00CB23E0">
                        <w:rPr>
                          <w:rFonts w:cs="Tahoma"/>
                          <w:color w:val="0B5294"/>
                          <w:spacing w:val="-4"/>
                          <w:sz w:val="24"/>
                          <w:szCs w:val="24"/>
                          <w:rtl/>
                        </w:rPr>
                        <w:t xml:space="preserve"> </w:t>
                      </w:r>
                      <w:r w:rsidRPr="00CB23E0">
                        <w:rPr>
                          <w:rFonts w:cs="Tahoma" w:hint="eastAsia"/>
                          <w:color w:val="0B5294"/>
                          <w:spacing w:val="-4"/>
                          <w:sz w:val="24"/>
                          <w:szCs w:val="24"/>
                          <w:rtl/>
                        </w:rPr>
                        <w:t>חקיקה</w:t>
                      </w:r>
                      <w:r w:rsidRPr="00CB23E0">
                        <w:rPr>
                          <w:rFonts w:cs="Tahoma"/>
                          <w:color w:val="0B5294"/>
                          <w:spacing w:val="-4"/>
                          <w:sz w:val="24"/>
                          <w:szCs w:val="24"/>
                          <w:rtl/>
                        </w:rPr>
                        <w:t xml:space="preserve"> </w:t>
                      </w:r>
                      <w:r w:rsidRPr="00CB23E0">
                        <w:rPr>
                          <w:rFonts w:cs="Tahoma" w:hint="eastAsia"/>
                          <w:color w:val="0B5294"/>
                          <w:spacing w:val="-4"/>
                          <w:sz w:val="24"/>
                          <w:szCs w:val="24"/>
                          <w:rtl/>
                        </w:rPr>
                        <w:t>שתעגן</w:t>
                      </w:r>
                      <w:r w:rsidRPr="00CB23E0">
                        <w:rPr>
                          <w:rFonts w:cs="Tahoma"/>
                          <w:color w:val="0B5294"/>
                          <w:spacing w:val="-4"/>
                          <w:sz w:val="24"/>
                          <w:szCs w:val="24"/>
                          <w:rtl/>
                        </w:rPr>
                        <w:t xml:space="preserve"> </w:t>
                      </w:r>
                      <w:r w:rsidRPr="00CB23E0">
                        <w:rPr>
                          <w:rFonts w:cs="Tahoma" w:hint="eastAsia"/>
                          <w:color w:val="0B5294"/>
                          <w:spacing w:val="-4"/>
                          <w:sz w:val="24"/>
                          <w:szCs w:val="24"/>
                          <w:rtl/>
                        </w:rPr>
                        <w:t>הליך</w:t>
                      </w:r>
                      <w:r w:rsidRPr="00CB23E0">
                        <w:rPr>
                          <w:rFonts w:cs="Tahoma"/>
                          <w:color w:val="0B5294"/>
                          <w:spacing w:val="-4"/>
                          <w:sz w:val="24"/>
                          <w:szCs w:val="24"/>
                          <w:rtl/>
                        </w:rPr>
                        <w:t xml:space="preserve"> </w:t>
                      </w:r>
                      <w:r w:rsidRPr="00CB23E0">
                        <w:rPr>
                          <w:rFonts w:cs="Tahoma" w:hint="eastAsia"/>
                          <w:color w:val="0B5294"/>
                          <w:spacing w:val="-4"/>
                          <w:sz w:val="24"/>
                          <w:szCs w:val="24"/>
                          <w:rtl/>
                        </w:rPr>
                        <w:t>שוויוני</w:t>
                      </w:r>
                      <w:r w:rsidRPr="00CB23E0">
                        <w:rPr>
                          <w:rFonts w:cs="Tahoma"/>
                          <w:color w:val="0B5294"/>
                          <w:spacing w:val="-4"/>
                          <w:sz w:val="24"/>
                          <w:szCs w:val="24"/>
                          <w:rtl/>
                        </w:rPr>
                        <w:t xml:space="preserve">, </w:t>
                      </w:r>
                      <w:r w:rsidRPr="00CB23E0">
                        <w:rPr>
                          <w:rFonts w:cs="Tahoma" w:hint="eastAsia"/>
                          <w:color w:val="0B5294"/>
                          <w:spacing w:val="-4"/>
                          <w:sz w:val="24"/>
                          <w:szCs w:val="24"/>
                          <w:rtl/>
                        </w:rPr>
                        <w:t>תחרותי</w:t>
                      </w:r>
                      <w:r w:rsidRPr="00CB23E0">
                        <w:rPr>
                          <w:rFonts w:cs="Tahoma"/>
                          <w:color w:val="0B5294"/>
                          <w:spacing w:val="-4"/>
                          <w:sz w:val="24"/>
                          <w:szCs w:val="24"/>
                          <w:rtl/>
                        </w:rPr>
                        <w:t xml:space="preserve"> </w:t>
                      </w:r>
                      <w:r w:rsidRPr="00CB23E0">
                        <w:rPr>
                          <w:rFonts w:cs="Tahoma" w:hint="eastAsia"/>
                          <w:color w:val="0B5294"/>
                          <w:spacing w:val="-4"/>
                          <w:sz w:val="24"/>
                          <w:szCs w:val="24"/>
                          <w:rtl/>
                        </w:rPr>
                        <w:t>ושקוף</w:t>
                      </w:r>
                      <w:r w:rsidRPr="00CB23E0">
                        <w:rPr>
                          <w:rFonts w:cs="Tahoma"/>
                          <w:color w:val="0B5294"/>
                          <w:spacing w:val="-4"/>
                          <w:sz w:val="24"/>
                          <w:szCs w:val="24"/>
                          <w:rtl/>
                        </w:rPr>
                        <w:t xml:space="preserve"> </w:t>
                      </w:r>
                      <w:r w:rsidRPr="00CB23E0">
                        <w:rPr>
                          <w:rFonts w:cs="Tahoma" w:hint="eastAsia"/>
                          <w:color w:val="0B5294"/>
                          <w:spacing w:val="-4"/>
                          <w:sz w:val="24"/>
                          <w:szCs w:val="24"/>
                          <w:rtl/>
                        </w:rPr>
                        <w:t>לבחירת</w:t>
                      </w:r>
                      <w:r w:rsidRPr="00CB23E0">
                        <w:rPr>
                          <w:rFonts w:cs="Tahoma"/>
                          <w:color w:val="0B5294"/>
                          <w:spacing w:val="-4"/>
                          <w:sz w:val="24"/>
                          <w:szCs w:val="24"/>
                          <w:rtl/>
                        </w:rPr>
                        <w:t xml:space="preserve"> </w:t>
                      </w:r>
                      <w:r w:rsidRPr="00CB23E0">
                        <w:rPr>
                          <w:rFonts w:cs="Tahoma" w:hint="eastAsia"/>
                          <w:color w:val="0B5294"/>
                          <w:spacing w:val="-4"/>
                          <w:sz w:val="24"/>
                          <w:szCs w:val="24"/>
                          <w:rtl/>
                        </w:rPr>
                        <w:t>הנבחרת</w:t>
                      </w:r>
                      <w:r w:rsidRPr="00CB23E0">
                        <w:rPr>
                          <w:rFonts w:cs="Tahoma"/>
                          <w:color w:val="0B5294"/>
                          <w:spacing w:val="-4"/>
                          <w:sz w:val="24"/>
                          <w:szCs w:val="24"/>
                          <w:rtl/>
                        </w:rPr>
                        <w:t xml:space="preserve">; </w:t>
                      </w:r>
                      <w:r w:rsidRPr="00CB23E0">
                        <w:rPr>
                          <w:rFonts w:cs="Tahoma" w:hint="eastAsia"/>
                          <w:color w:val="0B5294"/>
                          <w:spacing w:val="-4"/>
                          <w:sz w:val="24"/>
                          <w:szCs w:val="24"/>
                          <w:rtl/>
                        </w:rPr>
                        <w:t>על</w:t>
                      </w:r>
                      <w:r w:rsidRPr="00CB23E0">
                        <w:rPr>
                          <w:rFonts w:cs="Tahoma"/>
                          <w:color w:val="0B5294"/>
                          <w:spacing w:val="-4"/>
                          <w:sz w:val="24"/>
                          <w:szCs w:val="24"/>
                          <w:rtl/>
                        </w:rPr>
                        <w:t xml:space="preserve"> </w:t>
                      </w:r>
                      <w:r w:rsidRPr="00CB23E0">
                        <w:rPr>
                          <w:rFonts w:cs="Tahoma" w:hint="eastAsia"/>
                          <w:color w:val="0B5294"/>
                          <w:spacing w:val="-4"/>
                          <w:sz w:val="24"/>
                          <w:szCs w:val="24"/>
                          <w:rtl/>
                        </w:rPr>
                        <w:t>החקיקה</w:t>
                      </w:r>
                      <w:r w:rsidRPr="00CB23E0">
                        <w:rPr>
                          <w:rFonts w:cs="Tahoma"/>
                          <w:color w:val="0B5294"/>
                          <w:spacing w:val="-4"/>
                          <w:sz w:val="24"/>
                          <w:szCs w:val="24"/>
                          <w:rtl/>
                        </w:rPr>
                        <w:t xml:space="preserve"> </w:t>
                      </w:r>
                      <w:r w:rsidRPr="00CB23E0">
                        <w:rPr>
                          <w:rFonts w:cs="Tahoma" w:hint="eastAsia"/>
                          <w:color w:val="0B5294"/>
                          <w:spacing w:val="-4"/>
                          <w:sz w:val="24"/>
                          <w:szCs w:val="24"/>
                          <w:rtl/>
                        </w:rPr>
                        <w:t>גם</w:t>
                      </w:r>
                      <w:r w:rsidRPr="00CB23E0">
                        <w:rPr>
                          <w:rFonts w:cs="Tahoma"/>
                          <w:color w:val="0B5294"/>
                          <w:spacing w:val="-4"/>
                          <w:sz w:val="24"/>
                          <w:szCs w:val="24"/>
                          <w:rtl/>
                        </w:rPr>
                        <w:t xml:space="preserve"> </w:t>
                      </w:r>
                      <w:r w:rsidRPr="00CB23E0">
                        <w:rPr>
                          <w:rFonts w:cs="Tahoma" w:hint="eastAsia"/>
                          <w:color w:val="0B5294"/>
                          <w:spacing w:val="-4"/>
                          <w:sz w:val="24"/>
                          <w:szCs w:val="24"/>
                          <w:rtl/>
                        </w:rPr>
                        <w:t>לתת</w:t>
                      </w:r>
                      <w:r w:rsidRPr="00CB23E0">
                        <w:rPr>
                          <w:rFonts w:cs="Tahoma"/>
                          <w:color w:val="0B5294"/>
                          <w:spacing w:val="-4"/>
                          <w:sz w:val="24"/>
                          <w:szCs w:val="24"/>
                          <w:rtl/>
                        </w:rPr>
                        <w:t xml:space="preserve"> </w:t>
                      </w:r>
                      <w:r w:rsidRPr="00CB23E0">
                        <w:rPr>
                          <w:rFonts w:cs="Tahoma" w:hint="eastAsia"/>
                          <w:color w:val="0B5294"/>
                          <w:spacing w:val="-4"/>
                          <w:sz w:val="24"/>
                          <w:szCs w:val="24"/>
                          <w:rtl/>
                        </w:rPr>
                        <w:t>מענה</w:t>
                      </w:r>
                      <w:r w:rsidRPr="00CB23E0">
                        <w:rPr>
                          <w:rFonts w:cs="Tahoma"/>
                          <w:color w:val="0B5294"/>
                          <w:spacing w:val="-4"/>
                          <w:sz w:val="24"/>
                          <w:szCs w:val="24"/>
                          <w:rtl/>
                        </w:rPr>
                        <w:t xml:space="preserve"> </w:t>
                      </w:r>
                      <w:r w:rsidRPr="00CB23E0">
                        <w:rPr>
                          <w:rFonts w:cs="Tahoma" w:hint="eastAsia"/>
                          <w:color w:val="0B5294"/>
                          <w:spacing w:val="-4"/>
                          <w:sz w:val="24"/>
                          <w:szCs w:val="24"/>
                          <w:rtl/>
                        </w:rPr>
                        <w:t>לצורך</w:t>
                      </w:r>
                      <w:r w:rsidRPr="00CB23E0">
                        <w:rPr>
                          <w:rFonts w:cs="Tahoma"/>
                          <w:color w:val="0B5294"/>
                          <w:spacing w:val="-4"/>
                          <w:sz w:val="24"/>
                          <w:szCs w:val="24"/>
                          <w:rtl/>
                        </w:rPr>
                        <w:t xml:space="preserve"> </w:t>
                      </w:r>
                      <w:r w:rsidRPr="00CB23E0">
                        <w:rPr>
                          <w:rFonts w:cs="Tahoma" w:hint="eastAsia"/>
                          <w:color w:val="0B5294"/>
                          <w:spacing w:val="-4"/>
                          <w:sz w:val="24"/>
                          <w:szCs w:val="24"/>
                          <w:rtl/>
                        </w:rPr>
                        <w:t>באיזון</w:t>
                      </w:r>
                      <w:r w:rsidRPr="00CB23E0">
                        <w:rPr>
                          <w:rFonts w:cs="Tahoma"/>
                          <w:color w:val="0B5294"/>
                          <w:spacing w:val="-4"/>
                          <w:sz w:val="24"/>
                          <w:szCs w:val="24"/>
                          <w:rtl/>
                        </w:rPr>
                        <w:t xml:space="preserve"> </w:t>
                      </w:r>
                      <w:r w:rsidRPr="00CB23E0">
                        <w:rPr>
                          <w:rFonts w:cs="Tahoma" w:hint="eastAsia"/>
                          <w:color w:val="0B5294"/>
                          <w:spacing w:val="-4"/>
                          <w:sz w:val="24"/>
                          <w:szCs w:val="24"/>
                          <w:rtl/>
                        </w:rPr>
                        <w:t>בין</w:t>
                      </w:r>
                      <w:r w:rsidRPr="00CB23E0">
                        <w:rPr>
                          <w:rFonts w:cs="Tahoma"/>
                          <w:color w:val="0B5294"/>
                          <w:spacing w:val="-4"/>
                          <w:sz w:val="24"/>
                          <w:szCs w:val="24"/>
                          <w:rtl/>
                        </w:rPr>
                        <w:t xml:space="preserve"> </w:t>
                      </w:r>
                      <w:r w:rsidRPr="00CB23E0">
                        <w:rPr>
                          <w:rFonts w:cs="Tahoma" w:hint="eastAsia"/>
                          <w:color w:val="0B5294"/>
                          <w:spacing w:val="-4"/>
                          <w:sz w:val="24"/>
                          <w:szCs w:val="24"/>
                          <w:rtl/>
                        </w:rPr>
                        <w:t>הרשות</w:t>
                      </w:r>
                      <w:r w:rsidRPr="00CB23E0">
                        <w:rPr>
                          <w:rFonts w:cs="Tahoma"/>
                          <w:color w:val="0B5294"/>
                          <w:spacing w:val="-4"/>
                          <w:sz w:val="24"/>
                          <w:szCs w:val="24"/>
                          <w:rtl/>
                        </w:rPr>
                        <w:t xml:space="preserve"> </w:t>
                      </w:r>
                      <w:r w:rsidRPr="00CB23E0">
                        <w:rPr>
                          <w:rFonts w:cs="Tahoma" w:hint="eastAsia"/>
                          <w:color w:val="0B5294"/>
                          <w:spacing w:val="-4"/>
                          <w:sz w:val="24"/>
                          <w:szCs w:val="24"/>
                          <w:rtl/>
                        </w:rPr>
                        <w:t>כגוף</w:t>
                      </w:r>
                      <w:r w:rsidRPr="00CB23E0">
                        <w:rPr>
                          <w:rFonts w:cs="Tahoma"/>
                          <w:color w:val="0B5294"/>
                          <w:spacing w:val="-4"/>
                          <w:sz w:val="24"/>
                          <w:szCs w:val="24"/>
                          <w:rtl/>
                        </w:rPr>
                        <w:t xml:space="preserve"> </w:t>
                      </w:r>
                      <w:r w:rsidRPr="00CB23E0">
                        <w:rPr>
                          <w:rFonts w:cs="Tahoma" w:hint="eastAsia"/>
                          <w:color w:val="0B5294"/>
                          <w:spacing w:val="-4"/>
                          <w:sz w:val="24"/>
                          <w:szCs w:val="24"/>
                          <w:rtl/>
                        </w:rPr>
                        <w:t>מאסדר</w:t>
                      </w:r>
                      <w:r w:rsidRPr="00CB23E0">
                        <w:rPr>
                          <w:rFonts w:cs="Tahoma"/>
                          <w:color w:val="0B5294"/>
                          <w:spacing w:val="-4"/>
                          <w:sz w:val="24"/>
                          <w:szCs w:val="24"/>
                          <w:rtl/>
                        </w:rPr>
                        <w:t xml:space="preserve"> </w:t>
                      </w:r>
                      <w:r w:rsidRPr="00CB23E0">
                        <w:rPr>
                          <w:rFonts w:cs="Tahoma" w:hint="eastAsia"/>
                          <w:color w:val="0B5294"/>
                          <w:spacing w:val="-4"/>
                          <w:sz w:val="24"/>
                          <w:szCs w:val="24"/>
                          <w:rtl/>
                        </w:rPr>
                        <w:t>ובין</w:t>
                      </w:r>
                      <w:r w:rsidRPr="00CB23E0">
                        <w:rPr>
                          <w:rFonts w:cs="Tahoma"/>
                          <w:color w:val="0B5294"/>
                          <w:spacing w:val="-4"/>
                          <w:sz w:val="24"/>
                          <w:szCs w:val="24"/>
                          <w:rtl/>
                        </w:rPr>
                        <w:t xml:space="preserve"> </w:t>
                      </w:r>
                      <w:r w:rsidRPr="00CB23E0">
                        <w:rPr>
                          <w:rFonts w:cs="Tahoma" w:hint="eastAsia"/>
                          <w:color w:val="0B5294"/>
                          <w:spacing w:val="-4"/>
                          <w:sz w:val="24"/>
                          <w:szCs w:val="24"/>
                          <w:rtl/>
                        </w:rPr>
                        <w:t>השרים</w:t>
                      </w:r>
                      <w:r w:rsidRPr="00CB23E0">
                        <w:rPr>
                          <w:rFonts w:cs="Tahoma"/>
                          <w:color w:val="0B5294"/>
                          <w:spacing w:val="-4"/>
                          <w:sz w:val="24"/>
                          <w:szCs w:val="24"/>
                          <w:rtl/>
                        </w:rPr>
                        <w:t xml:space="preserve"> </w:t>
                      </w:r>
                      <w:r w:rsidRPr="00CB23E0">
                        <w:rPr>
                          <w:rFonts w:cs="Tahoma" w:hint="eastAsia"/>
                          <w:color w:val="0B5294"/>
                          <w:spacing w:val="-4"/>
                          <w:sz w:val="24"/>
                          <w:szCs w:val="24"/>
                          <w:rtl/>
                        </w:rPr>
                        <w:t>האחראים</w:t>
                      </w:r>
                      <w:r w:rsidRPr="00CB23E0">
                        <w:rPr>
                          <w:rFonts w:cs="Tahoma"/>
                          <w:color w:val="0B5294"/>
                          <w:spacing w:val="-4"/>
                          <w:sz w:val="24"/>
                          <w:szCs w:val="24"/>
                          <w:rtl/>
                        </w:rPr>
                        <w:t xml:space="preserve"> </w:t>
                      </w:r>
                      <w:r w:rsidRPr="00CB23E0">
                        <w:rPr>
                          <w:rFonts w:cs="Tahoma" w:hint="eastAsia"/>
                          <w:color w:val="0B5294"/>
                          <w:spacing w:val="-4"/>
                          <w:sz w:val="24"/>
                          <w:szCs w:val="24"/>
                          <w:rtl/>
                        </w:rPr>
                        <w:t>לחברות</w:t>
                      </w:r>
                      <w:r w:rsidRPr="00CB23E0">
                        <w:rPr>
                          <w:rFonts w:cs="Tahoma"/>
                          <w:color w:val="0B5294"/>
                          <w:spacing w:val="-4"/>
                          <w:sz w:val="24"/>
                          <w:szCs w:val="24"/>
                          <w:rtl/>
                        </w:rPr>
                        <w:t xml:space="preserve"> </w:t>
                      </w:r>
                      <w:r w:rsidRPr="00CB23E0">
                        <w:rPr>
                          <w:rFonts w:cs="Tahoma" w:hint="eastAsia"/>
                          <w:color w:val="0B5294"/>
                          <w:spacing w:val="-4"/>
                          <w:sz w:val="24"/>
                          <w:szCs w:val="24"/>
                          <w:rtl/>
                        </w:rPr>
                        <w:t>הממשלתיות</w:t>
                      </w:r>
                    </w:p>
                    <w:p w:rsidR="005852C6" w:rsidRPr="00373C5D" w:rsidP="00CB23E0">
                      <w:pPr>
                        <w:spacing w:before="120" w:after="0" w:line="240" w:lineRule="atLeast"/>
                        <w:rPr>
                          <w:rFonts w:cs="Tahoma"/>
                          <w:b/>
                          <w:bCs/>
                          <w:color w:val="0B5294"/>
                          <w:sz w:val="48"/>
                          <w:szCs w:val="48"/>
                          <w:rtl/>
                        </w:rPr>
                      </w:pPr>
                      <w:drawing>
                        <wp:inline distT="0" distB="0" distL="0" distR="0">
                          <wp:extent cx="288000" cy="31337"/>
                          <wp:effectExtent l="0" t="0" r="0" b="6985"/>
                          <wp:docPr id="8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81993"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8C1634" w:rsidRPr="0032284C" w:rsidP="007708BF">
      <w:pPr>
        <w:spacing w:before="180" w:after="240" w:line="240" w:lineRule="exact"/>
        <w:ind w:right="2268"/>
        <w:jc w:val="both"/>
        <w:rPr>
          <w:rFonts w:ascii="Tahoma" w:hAnsi="Tahoma" w:cs="Tahoma"/>
          <w:sz w:val="18"/>
          <w:szCs w:val="18"/>
          <w:rtl/>
        </w:rPr>
      </w:pPr>
      <w:r w:rsidRPr="0032284C">
        <w:rPr>
          <w:rFonts w:ascii="Tahoma" w:hAnsi="Tahoma" w:cs="Tahoma" w:hint="cs"/>
          <w:sz w:val="18"/>
          <w:szCs w:val="18"/>
          <w:rtl/>
        </w:rPr>
        <w:t>בתשובתו מסר</w:t>
      </w:r>
      <w:r w:rsidRPr="0032284C">
        <w:rPr>
          <w:rFonts w:ascii="Tahoma" w:hAnsi="Tahoma" w:cs="Tahoma"/>
          <w:sz w:val="18"/>
          <w:szCs w:val="18"/>
          <w:rtl/>
        </w:rPr>
        <w:t xml:space="preserve"> </w:t>
      </w:r>
      <w:r w:rsidRPr="0032284C">
        <w:rPr>
          <w:rFonts w:ascii="Tahoma" w:hAnsi="Tahoma" w:cs="Tahoma" w:hint="cs"/>
          <w:sz w:val="18"/>
          <w:szCs w:val="18"/>
          <w:rtl/>
        </w:rPr>
        <w:t xml:space="preserve">שר הבינוי והשיכון </w:t>
      </w:r>
      <w:r w:rsidRPr="0032284C">
        <w:rPr>
          <w:rFonts w:ascii="Tahoma" w:hAnsi="Tahoma" w:cs="Tahoma"/>
          <w:sz w:val="18"/>
          <w:szCs w:val="18"/>
          <w:rtl/>
        </w:rPr>
        <w:t xml:space="preserve">יואב </w:t>
      </w:r>
      <w:r w:rsidRPr="0032284C">
        <w:rPr>
          <w:rFonts w:ascii="Tahoma" w:hAnsi="Tahoma" w:cs="Tahoma"/>
          <w:sz w:val="18"/>
          <w:szCs w:val="18"/>
          <w:rtl/>
        </w:rPr>
        <w:t>גלנט</w:t>
      </w:r>
      <w:r w:rsidRPr="0032284C">
        <w:rPr>
          <w:rFonts w:ascii="Tahoma" w:hAnsi="Tahoma" w:cs="Tahoma"/>
          <w:sz w:val="18"/>
          <w:szCs w:val="18"/>
          <w:rtl/>
        </w:rPr>
        <w:t xml:space="preserve"> כי על כל שר מוטלת האחריות להוב</w:t>
      </w:r>
      <w:r w:rsidRPr="0032284C">
        <w:rPr>
          <w:rFonts w:ascii="Tahoma" w:hAnsi="Tahoma" w:cs="Tahoma" w:hint="cs"/>
          <w:sz w:val="18"/>
          <w:szCs w:val="18"/>
          <w:rtl/>
        </w:rPr>
        <w:t>י</w:t>
      </w:r>
      <w:r w:rsidRPr="0032284C">
        <w:rPr>
          <w:rFonts w:ascii="Tahoma" w:hAnsi="Tahoma" w:cs="Tahoma"/>
          <w:sz w:val="18"/>
          <w:szCs w:val="18"/>
          <w:rtl/>
        </w:rPr>
        <w:t xml:space="preserve">ל </w:t>
      </w:r>
      <w:r w:rsidRPr="0032284C">
        <w:rPr>
          <w:rFonts w:ascii="Tahoma" w:hAnsi="Tahoma" w:cs="Tahoma" w:hint="cs"/>
          <w:sz w:val="18"/>
          <w:szCs w:val="18"/>
          <w:rtl/>
        </w:rPr>
        <w:t xml:space="preserve">את </w:t>
      </w:r>
      <w:r w:rsidRPr="0032284C">
        <w:rPr>
          <w:rFonts w:ascii="Tahoma" w:hAnsi="Tahoma" w:cs="Tahoma"/>
          <w:sz w:val="18"/>
          <w:szCs w:val="18"/>
          <w:rtl/>
        </w:rPr>
        <w:t xml:space="preserve">תחום העיסוק </w:t>
      </w:r>
      <w:r w:rsidRPr="0032284C">
        <w:rPr>
          <w:rFonts w:ascii="Tahoma" w:hAnsi="Tahoma" w:cs="Tahoma" w:hint="cs"/>
          <w:sz w:val="18"/>
          <w:szCs w:val="18"/>
          <w:rtl/>
        </w:rPr>
        <w:t>ש</w:t>
      </w:r>
      <w:r w:rsidRPr="0032284C">
        <w:rPr>
          <w:rFonts w:ascii="Tahoma" w:hAnsi="Tahoma" w:cs="Tahoma"/>
          <w:sz w:val="18"/>
          <w:szCs w:val="18"/>
          <w:rtl/>
        </w:rPr>
        <w:t>הוא מופקד עליו. הסמכויות המצויות כיום בידי השרים למימוש אחריותם לוקות בחסר</w:t>
      </w:r>
      <w:r w:rsidRPr="0032284C">
        <w:rPr>
          <w:rFonts w:ascii="Tahoma" w:hAnsi="Tahoma" w:cs="Tahoma" w:hint="cs"/>
          <w:sz w:val="18"/>
          <w:szCs w:val="18"/>
          <w:rtl/>
        </w:rPr>
        <w:t xml:space="preserve"> </w:t>
      </w:r>
      <w:r w:rsidRPr="0032284C">
        <w:rPr>
          <w:rFonts w:ascii="Tahoma" w:hAnsi="Tahoma" w:cs="Tahoma"/>
          <w:sz w:val="18"/>
          <w:szCs w:val="18"/>
          <w:rtl/>
        </w:rPr>
        <w:t xml:space="preserve">בשל </w:t>
      </w:r>
      <w:r w:rsidRPr="0032284C">
        <w:rPr>
          <w:rFonts w:ascii="Tahoma" w:hAnsi="Tahoma" w:cs="Tahoma" w:hint="cs"/>
          <w:sz w:val="18"/>
          <w:szCs w:val="18"/>
          <w:rtl/>
        </w:rPr>
        <w:t>היעדר גורם המתאם</w:t>
      </w:r>
      <w:r w:rsidRPr="0032284C">
        <w:rPr>
          <w:rFonts w:ascii="Tahoma" w:hAnsi="Tahoma" w:cs="Tahoma"/>
          <w:sz w:val="18"/>
          <w:szCs w:val="18"/>
          <w:rtl/>
        </w:rPr>
        <w:t xml:space="preserve"> בין המשאבים המוקצים </w:t>
      </w:r>
      <w:r w:rsidRPr="0032284C">
        <w:rPr>
          <w:rFonts w:ascii="Tahoma" w:hAnsi="Tahoma" w:cs="Tahoma" w:hint="cs"/>
          <w:sz w:val="18"/>
          <w:szCs w:val="18"/>
          <w:rtl/>
        </w:rPr>
        <w:t>(</w:t>
      </w:r>
      <w:r w:rsidRPr="0032284C">
        <w:rPr>
          <w:rFonts w:ascii="Tahoma" w:hAnsi="Tahoma" w:cs="Tahoma"/>
          <w:sz w:val="18"/>
          <w:szCs w:val="18"/>
          <w:rtl/>
        </w:rPr>
        <w:t>כנגזרת מן הסמכות</w:t>
      </w:r>
      <w:r w:rsidRPr="0032284C">
        <w:rPr>
          <w:rFonts w:ascii="Tahoma" w:hAnsi="Tahoma" w:cs="Tahoma" w:hint="cs"/>
          <w:sz w:val="18"/>
          <w:szCs w:val="18"/>
          <w:rtl/>
        </w:rPr>
        <w:t>)</w:t>
      </w:r>
      <w:r w:rsidRPr="0032284C">
        <w:rPr>
          <w:rFonts w:ascii="Tahoma" w:hAnsi="Tahoma" w:cs="Tahoma"/>
          <w:sz w:val="18"/>
          <w:szCs w:val="18"/>
          <w:rtl/>
        </w:rPr>
        <w:t xml:space="preserve"> </w:t>
      </w:r>
      <w:r w:rsidRPr="0032284C">
        <w:rPr>
          <w:rFonts w:ascii="Tahoma" w:hAnsi="Tahoma" w:cs="Tahoma" w:hint="cs"/>
          <w:sz w:val="18"/>
          <w:szCs w:val="18"/>
          <w:rtl/>
        </w:rPr>
        <w:t>ו</w:t>
      </w:r>
      <w:r w:rsidRPr="0032284C">
        <w:rPr>
          <w:rFonts w:ascii="Tahoma" w:hAnsi="Tahoma" w:cs="Tahoma"/>
          <w:sz w:val="18"/>
          <w:szCs w:val="18"/>
          <w:rtl/>
        </w:rPr>
        <w:t>בין</w:t>
      </w:r>
      <w:r w:rsidRPr="0032284C">
        <w:rPr>
          <w:rFonts w:ascii="Tahoma" w:hAnsi="Tahoma" w:cs="Tahoma" w:hint="cs"/>
          <w:sz w:val="18"/>
          <w:szCs w:val="18"/>
          <w:rtl/>
        </w:rPr>
        <w:t xml:space="preserve"> </w:t>
      </w:r>
      <w:r w:rsidRPr="0032284C">
        <w:rPr>
          <w:rFonts w:ascii="Tahoma" w:hAnsi="Tahoma" w:cs="Tahoma"/>
          <w:sz w:val="18"/>
          <w:szCs w:val="18"/>
          <w:rtl/>
        </w:rPr>
        <w:t>האחריות הנדרשת. עיקר הבעיה מצוי בהצבת כוח אדם המחויב למשימה</w:t>
      </w:r>
      <w:r w:rsidRPr="0032284C">
        <w:rPr>
          <w:rFonts w:ascii="Tahoma" w:hAnsi="Tahoma" w:cs="Tahoma" w:hint="cs"/>
          <w:sz w:val="18"/>
          <w:szCs w:val="18"/>
          <w:rtl/>
        </w:rPr>
        <w:t xml:space="preserve"> </w:t>
      </w:r>
      <w:r w:rsidRPr="0032284C">
        <w:rPr>
          <w:rFonts w:ascii="Tahoma" w:hAnsi="Tahoma" w:cs="Tahoma"/>
          <w:sz w:val="18"/>
          <w:szCs w:val="18"/>
          <w:rtl/>
        </w:rPr>
        <w:t>המשרדית ומושפע בהתאם</w:t>
      </w:r>
      <w:r w:rsidRPr="0032284C">
        <w:rPr>
          <w:rFonts w:ascii="Tahoma" w:hAnsi="Tahoma" w:cs="Tahoma" w:hint="cs"/>
          <w:sz w:val="18"/>
          <w:szCs w:val="18"/>
          <w:rtl/>
        </w:rPr>
        <w:t xml:space="preserve"> </w:t>
      </w:r>
      <w:r w:rsidRPr="0032284C">
        <w:rPr>
          <w:rFonts w:ascii="Tahoma" w:hAnsi="Tahoma" w:cs="Tahoma"/>
          <w:sz w:val="18"/>
          <w:szCs w:val="18"/>
          <w:rtl/>
        </w:rPr>
        <w:t>- בתגמול או בסנקציה.</w:t>
      </w:r>
      <w:r w:rsidRPr="0032284C">
        <w:rPr>
          <w:rFonts w:ascii="Tahoma" w:hAnsi="Tahoma" w:cs="Tahoma" w:hint="cs"/>
          <w:sz w:val="18"/>
          <w:szCs w:val="18"/>
          <w:rtl/>
        </w:rPr>
        <w:t xml:space="preserve"> השר מציין בתשובתו כי </w:t>
      </w:r>
      <w:r w:rsidRPr="0032284C">
        <w:rPr>
          <w:rFonts w:ascii="Tahoma" w:hAnsi="Tahoma" w:cs="Tahoma"/>
          <w:sz w:val="18"/>
          <w:szCs w:val="18"/>
          <w:rtl/>
        </w:rPr>
        <w:t>מוצע לשנות בהחלטת ממשלה ובחקיקה את אופן</w:t>
      </w:r>
      <w:r w:rsidRPr="0032284C">
        <w:rPr>
          <w:rFonts w:ascii="Tahoma" w:hAnsi="Tahoma" w:cs="Tahoma" w:hint="cs"/>
          <w:sz w:val="18"/>
          <w:szCs w:val="18"/>
          <w:rtl/>
        </w:rPr>
        <w:t xml:space="preserve"> </w:t>
      </w:r>
      <w:r w:rsidRPr="0032284C">
        <w:rPr>
          <w:rFonts w:ascii="Tahoma" w:hAnsi="Tahoma" w:cs="Tahoma"/>
          <w:sz w:val="18"/>
          <w:szCs w:val="18"/>
          <w:rtl/>
        </w:rPr>
        <w:t>הצבת הפקידות הבכירה</w:t>
      </w:r>
      <w:r w:rsidRPr="0032284C">
        <w:rPr>
          <w:rFonts w:ascii="Tahoma" w:hAnsi="Tahoma" w:cs="Tahoma" w:hint="cs"/>
          <w:sz w:val="18"/>
          <w:szCs w:val="18"/>
          <w:rtl/>
        </w:rPr>
        <w:t xml:space="preserve">, לרבות </w:t>
      </w:r>
      <w:r w:rsidRPr="0032284C">
        <w:rPr>
          <w:rFonts w:ascii="Tahoma" w:hAnsi="Tahoma" w:cs="Tahoma"/>
          <w:sz w:val="18"/>
          <w:szCs w:val="18"/>
          <w:rtl/>
        </w:rPr>
        <w:t>דירקטורים בחברות הממשלתיות,</w:t>
      </w:r>
      <w:r w:rsidRPr="0032284C">
        <w:rPr>
          <w:rFonts w:ascii="Tahoma" w:hAnsi="Tahoma" w:cs="Tahoma" w:hint="cs"/>
          <w:sz w:val="18"/>
          <w:szCs w:val="18"/>
          <w:rtl/>
        </w:rPr>
        <w:t xml:space="preserve"> באופן שהמינוי ייעשה בידי</w:t>
      </w:r>
      <w:r w:rsidRPr="0032284C">
        <w:rPr>
          <w:rFonts w:ascii="Tahoma" w:hAnsi="Tahoma" w:cs="Tahoma"/>
          <w:sz w:val="18"/>
          <w:szCs w:val="18"/>
          <w:rtl/>
        </w:rPr>
        <w:t xml:space="preserve"> השר האחראי ותינתן</w:t>
      </w:r>
      <w:r w:rsidRPr="0032284C">
        <w:rPr>
          <w:rFonts w:ascii="Tahoma" w:hAnsi="Tahoma" w:cs="Tahoma" w:hint="cs"/>
          <w:sz w:val="18"/>
          <w:szCs w:val="18"/>
          <w:rtl/>
        </w:rPr>
        <w:t xml:space="preserve"> לו</w:t>
      </w:r>
      <w:r w:rsidRPr="0032284C">
        <w:rPr>
          <w:rFonts w:ascii="Tahoma" w:hAnsi="Tahoma" w:cs="Tahoma"/>
          <w:sz w:val="18"/>
          <w:szCs w:val="18"/>
          <w:rtl/>
        </w:rPr>
        <w:t xml:space="preserve"> האפשרות להעבירם מתפקידם, כאשר אופן היישום ייעשה באופן</w:t>
      </w:r>
      <w:r w:rsidRPr="0032284C">
        <w:rPr>
          <w:rFonts w:ascii="Tahoma" w:hAnsi="Tahoma" w:cs="Tahoma" w:hint="cs"/>
          <w:sz w:val="18"/>
          <w:szCs w:val="18"/>
          <w:rtl/>
        </w:rPr>
        <w:t xml:space="preserve"> </w:t>
      </w:r>
      <w:r w:rsidRPr="0032284C">
        <w:rPr>
          <w:rFonts w:ascii="Tahoma" w:hAnsi="Tahoma" w:cs="Tahoma"/>
          <w:sz w:val="18"/>
          <w:szCs w:val="18"/>
          <w:rtl/>
        </w:rPr>
        <w:t xml:space="preserve">מדורג </w:t>
      </w:r>
      <w:r w:rsidRPr="0032284C">
        <w:rPr>
          <w:rFonts w:ascii="Tahoma" w:hAnsi="Tahoma" w:cs="Tahoma" w:hint="cs"/>
          <w:sz w:val="18"/>
          <w:szCs w:val="18"/>
          <w:rtl/>
        </w:rPr>
        <w:t>ו</w:t>
      </w:r>
      <w:r w:rsidRPr="0032284C">
        <w:rPr>
          <w:rFonts w:ascii="Tahoma" w:hAnsi="Tahoma" w:cs="Tahoma"/>
          <w:sz w:val="18"/>
          <w:szCs w:val="18"/>
          <w:rtl/>
        </w:rPr>
        <w:t xml:space="preserve">לפי פרקי זמן קבועים וקדנציות </w:t>
      </w:r>
      <w:r w:rsidRPr="0032284C">
        <w:rPr>
          <w:rFonts w:ascii="Tahoma" w:hAnsi="Tahoma" w:cs="Tahoma"/>
          <w:sz w:val="18"/>
          <w:szCs w:val="18"/>
          <w:rtl/>
        </w:rPr>
        <w:t xml:space="preserve">תחומות. נושאי המשרות </w:t>
      </w:r>
      <w:r w:rsidRPr="0032284C">
        <w:rPr>
          <w:rFonts w:ascii="Tahoma" w:hAnsi="Tahoma" w:cs="Tahoma" w:hint="cs"/>
          <w:sz w:val="18"/>
          <w:szCs w:val="18"/>
          <w:rtl/>
        </w:rPr>
        <w:t>ש</w:t>
      </w:r>
      <w:r w:rsidRPr="0032284C">
        <w:rPr>
          <w:rFonts w:ascii="Tahoma" w:hAnsi="Tahoma" w:cs="Tahoma"/>
          <w:sz w:val="18"/>
          <w:szCs w:val="18"/>
          <w:rtl/>
        </w:rPr>
        <w:t xml:space="preserve">ימונו באופן המתואר לעיל יעמדו בתנאי סף ובקריטריונים קבועים מראש </w:t>
      </w:r>
      <w:r w:rsidRPr="0032284C">
        <w:rPr>
          <w:rFonts w:ascii="Tahoma" w:hAnsi="Tahoma" w:cs="Tahoma" w:hint="cs"/>
          <w:sz w:val="18"/>
          <w:szCs w:val="18"/>
          <w:rtl/>
        </w:rPr>
        <w:t>ש</w:t>
      </w:r>
      <w:r w:rsidRPr="0032284C">
        <w:rPr>
          <w:rFonts w:ascii="Tahoma" w:hAnsi="Tahoma" w:cs="Tahoma"/>
          <w:sz w:val="18"/>
          <w:szCs w:val="18"/>
          <w:rtl/>
        </w:rPr>
        <w:t>י</w:t>
      </w:r>
      <w:r w:rsidRPr="0032284C">
        <w:rPr>
          <w:rFonts w:ascii="Tahoma" w:hAnsi="Tahoma" w:cs="Tahoma" w:hint="cs"/>
          <w:sz w:val="18"/>
          <w:szCs w:val="18"/>
          <w:rtl/>
        </w:rPr>
        <w:t>שמשו</w:t>
      </w:r>
      <w:r w:rsidRPr="0032284C">
        <w:rPr>
          <w:rFonts w:ascii="Tahoma" w:hAnsi="Tahoma" w:cs="Tahoma"/>
          <w:sz w:val="18"/>
          <w:szCs w:val="18"/>
          <w:rtl/>
        </w:rPr>
        <w:t xml:space="preserve"> אבן בוחן להתאמתם למשרות ויבטיחו</w:t>
      </w:r>
      <w:r w:rsidRPr="0032284C">
        <w:rPr>
          <w:rFonts w:ascii="Tahoma" w:hAnsi="Tahoma" w:cs="Tahoma" w:hint="cs"/>
          <w:sz w:val="18"/>
          <w:szCs w:val="18"/>
          <w:rtl/>
        </w:rPr>
        <w:t xml:space="preserve"> </w:t>
      </w:r>
      <w:r w:rsidRPr="0032284C">
        <w:rPr>
          <w:rFonts w:ascii="Tahoma" w:hAnsi="Tahoma" w:cs="Tahoma"/>
          <w:sz w:val="18"/>
          <w:szCs w:val="18"/>
          <w:rtl/>
        </w:rPr>
        <w:t>כי כישוריהם יעמדו בהלימה עם הכללים ו</w:t>
      </w:r>
      <w:r w:rsidRPr="0032284C">
        <w:rPr>
          <w:rFonts w:ascii="Tahoma" w:hAnsi="Tahoma" w:cs="Tahoma" w:hint="cs"/>
          <w:sz w:val="18"/>
          <w:szCs w:val="18"/>
          <w:rtl/>
        </w:rPr>
        <w:t xml:space="preserve">עם </w:t>
      </w:r>
      <w:r w:rsidRPr="0032284C">
        <w:rPr>
          <w:rFonts w:ascii="Tahoma" w:hAnsi="Tahoma" w:cs="Tahoma"/>
          <w:sz w:val="18"/>
          <w:szCs w:val="18"/>
          <w:rtl/>
        </w:rPr>
        <w:t xml:space="preserve">דרישות התפקיד. </w:t>
      </w:r>
    </w:p>
    <w:p w:rsidR="008C1634" w:rsidRPr="0032284C" w:rsidP="007708BF">
      <w:pPr>
        <w:pStyle w:val="RESHET"/>
        <w:rPr>
          <w:rtl/>
        </w:rPr>
      </w:pPr>
      <w:r w:rsidRPr="0032284C">
        <w:rPr>
          <w:rtl/>
        </w:rPr>
        <w:t>על השרים ו</w:t>
      </w:r>
      <w:r w:rsidRPr="0032284C">
        <w:rPr>
          <w:rFonts w:hint="cs"/>
          <w:rtl/>
        </w:rPr>
        <w:t xml:space="preserve">על </w:t>
      </w:r>
      <w:r w:rsidRPr="0032284C">
        <w:rPr>
          <w:rtl/>
        </w:rPr>
        <w:t xml:space="preserve">הרשות לשפר את מנגנון </w:t>
      </w:r>
      <w:r w:rsidRPr="0032284C">
        <w:rPr>
          <w:rFonts w:hint="cs"/>
          <w:rtl/>
        </w:rPr>
        <w:t xml:space="preserve">בחירת </w:t>
      </w:r>
      <w:r w:rsidRPr="0032284C">
        <w:rPr>
          <w:rtl/>
        </w:rPr>
        <w:t>הנבחרת</w:t>
      </w:r>
      <w:r w:rsidRPr="0032284C">
        <w:rPr>
          <w:rFonts w:hint="cs"/>
          <w:rtl/>
        </w:rPr>
        <w:t xml:space="preserve">. שיפור המנגנון </w:t>
      </w:r>
      <w:r w:rsidRPr="0032284C">
        <w:rPr>
          <w:rtl/>
        </w:rPr>
        <w:t xml:space="preserve">יאפשר תהליך </w:t>
      </w:r>
      <w:r w:rsidRPr="0032284C">
        <w:rPr>
          <w:rtl/>
        </w:rPr>
        <w:t>שיוויוני</w:t>
      </w:r>
      <w:r w:rsidRPr="0032284C">
        <w:rPr>
          <w:rtl/>
        </w:rPr>
        <w:t xml:space="preserve">, שקוף ותחרותי </w:t>
      </w:r>
      <w:r w:rsidRPr="0032284C">
        <w:rPr>
          <w:rFonts w:hint="cs"/>
          <w:rtl/>
        </w:rPr>
        <w:t xml:space="preserve">וגם </w:t>
      </w:r>
      <w:r w:rsidRPr="0032284C">
        <w:rPr>
          <w:rtl/>
        </w:rPr>
        <w:t>יספק לשרים את הגמישות שניתנה להם בחוק ליישום סמכותם למנות דירקטורים</w:t>
      </w:r>
      <w:r w:rsidRPr="0032284C">
        <w:rPr>
          <w:rFonts w:hint="cs"/>
          <w:rtl/>
        </w:rPr>
        <w:t>. באופן הזה</w:t>
      </w:r>
      <w:r w:rsidRPr="0032284C">
        <w:rPr>
          <w:rtl/>
        </w:rPr>
        <w:t xml:space="preserve"> </w:t>
      </w:r>
      <w:r w:rsidRPr="0032284C">
        <w:rPr>
          <w:rFonts w:hint="cs"/>
          <w:rtl/>
        </w:rPr>
        <w:t xml:space="preserve">יהיה ניתן </w:t>
      </w:r>
      <w:r w:rsidRPr="0032284C">
        <w:rPr>
          <w:rtl/>
        </w:rPr>
        <w:t>למנוע חשש לשיקולים זרים</w:t>
      </w:r>
      <w:r w:rsidRPr="0032284C">
        <w:rPr>
          <w:rFonts w:hint="cs"/>
          <w:rtl/>
        </w:rPr>
        <w:t>, לרבות</w:t>
      </w:r>
      <w:r w:rsidRPr="0032284C">
        <w:rPr>
          <w:rtl/>
        </w:rPr>
        <w:t xml:space="preserve"> </w:t>
      </w:r>
      <w:r w:rsidRPr="0032284C">
        <w:rPr>
          <w:rFonts w:hint="cs"/>
          <w:rtl/>
        </w:rPr>
        <w:t xml:space="preserve">שיקולים מתוך </w:t>
      </w:r>
      <w:r w:rsidRPr="0032284C">
        <w:rPr>
          <w:rtl/>
        </w:rPr>
        <w:t>אינטרסים פוליטיים-מפלגתיים. ראוי שהשרים המעורבים במינוי דירקטורים, הוועדה לבדיקת מינויים והרשות יסדירו את מעורבותה של הרשות בתהליך בחירת דירקטורים באופן שיגביר את אמון השרים והציבור בתהליך.</w:t>
      </w:r>
    </w:p>
    <w:p w:rsidR="008C1634" w:rsidP="00103920">
      <w:pPr>
        <w:spacing w:line="240" w:lineRule="exact"/>
        <w:ind w:right="2268"/>
        <w:jc w:val="both"/>
        <w:rPr>
          <w:rFonts w:ascii="Tahoma" w:hAnsi="Tahoma" w:cs="Tahoma"/>
          <w:sz w:val="18"/>
          <w:szCs w:val="18"/>
          <w:rtl/>
        </w:rPr>
      </w:pPr>
    </w:p>
    <w:p w:rsidR="007708BF" w:rsidRPr="0032284C" w:rsidP="00103920">
      <w:pPr>
        <w:spacing w:line="240" w:lineRule="exact"/>
        <w:ind w:right="2268"/>
        <w:jc w:val="both"/>
        <w:rPr>
          <w:rFonts w:ascii="Tahoma" w:hAnsi="Tahoma" w:cs="Tahoma"/>
          <w:sz w:val="18"/>
          <w:szCs w:val="18"/>
          <w:rtl/>
        </w:rPr>
      </w:pPr>
    </w:p>
    <w:p w:rsidR="008C1634" w:rsidRPr="00BF091C" w:rsidP="00755DB7">
      <w:pPr>
        <w:pStyle w:val="KOT4"/>
        <w:rPr>
          <w:rtl/>
        </w:rPr>
      </w:pPr>
      <w:r>
        <w:rPr>
          <w:rFonts w:hint="cs"/>
          <w:rtl/>
        </w:rPr>
        <w:t>הצהרת עובדי הרשות על קשריהם עם מועמדים לנבחרת</w:t>
      </w:r>
    </w:p>
    <w:p w:rsidR="008C1634" w:rsidRPr="0032284C" w:rsidP="00103920">
      <w:pPr>
        <w:spacing w:line="240" w:lineRule="exact"/>
        <w:ind w:right="2268"/>
        <w:jc w:val="both"/>
        <w:rPr>
          <w:rFonts w:ascii="Tahoma" w:hAnsi="Tahoma" w:cs="Tahoma"/>
          <w:sz w:val="18"/>
          <w:szCs w:val="18"/>
          <w:rtl/>
        </w:rPr>
      </w:pPr>
      <w:r w:rsidRPr="0032284C">
        <w:rPr>
          <w:rFonts w:ascii="Tahoma" w:hAnsi="Tahoma" w:cs="Tahoma" w:hint="cs"/>
          <w:sz w:val="18"/>
          <w:szCs w:val="18"/>
          <w:rtl/>
        </w:rPr>
        <w:t>בפרק הנוגע לניגוד עניינים בהנחיית היועמ"ש מוזכרים שני טעמים לעקרון האוסר על הימצאות במצב של ניגוד עניינים, וזאת כדי להבטיח "מילוי התפקיד הציבורי מתוך שיקולים של טובת הציבור בלבד וללא השפעות ושיקולים זרים" וכן "שאמון הציבור ברשות הציבורית לא ייפגע כתוצאה מכך שפעולותיה עלולות להיראות כמושפעות משיקולים זרים".</w:t>
      </w:r>
    </w:p>
    <w:p w:rsidR="008C1634" w:rsidRPr="0032284C" w:rsidP="00103920">
      <w:pPr>
        <w:spacing w:line="240" w:lineRule="exact"/>
        <w:ind w:right="2268"/>
        <w:jc w:val="both"/>
        <w:rPr>
          <w:rFonts w:ascii="Tahoma" w:hAnsi="Tahoma" w:cs="Tahoma"/>
          <w:sz w:val="18"/>
          <w:szCs w:val="18"/>
          <w:rtl/>
        </w:rPr>
      </w:pPr>
      <w:r w:rsidRPr="0032284C">
        <w:rPr>
          <w:rFonts w:ascii="Tahoma" w:hAnsi="Tahoma" w:cs="Tahoma" w:hint="cs"/>
          <w:sz w:val="18"/>
          <w:szCs w:val="18"/>
          <w:rtl/>
        </w:rPr>
        <w:t xml:space="preserve">כאמור, מועמד לנבחרת מקבל ניקוד באמצעות המערכת "אדם מילא" על פי </w:t>
      </w:r>
      <w:r w:rsidRPr="0032284C">
        <w:rPr>
          <w:rFonts w:ascii="Tahoma" w:hAnsi="Tahoma" w:cs="Tahoma"/>
          <w:sz w:val="18"/>
          <w:szCs w:val="18"/>
          <w:rtl/>
        </w:rPr>
        <w:t>פרטי</w:t>
      </w:r>
      <w:r w:rsidRPr="0032284C">
        <w:rPr>
          <w:rFonts w:ascii="Tahoma" w:hAnsi="Tahoma" w:cs="Tahoma" w:hint="cs"/>
          <w:sz w:val="18"/>
          <w:szCs w:val="18"/>
          <w:rtl/>
        </w:rPr>
        <w:t>ו</w:t>
      </w:r>
      <w:r w:rsidRPr="0032284C">
        <w:rPr>
          <w:rFonts w:ascii="Tahoma" w:hAnsi="Tahoma" w:cs="Tahoma"/>
          <w:sz w:val="18"/>
          <w:szCs w:val="18"/>
          <w:rtl/>
        </w:rPr>
        <w:t xml:space="preserve"> </w:t>
      </w:r>
      <w:r w:rsidRPr="0032284C">
        <w:rPr>
          <w:rFonts w:ascii="Tahoma" w:hAnsi="Tahoma" w:cs="Tahoma" w:hint="cs"/>
          <w:sz w:val="18"/>
          <w:szCs w:val="18"/>
          <w:rtl/>
        </w:rPr>
        <w:t>ה</w:t>
      </w:r>
      <w:r w:rsidRPr="0032284C">
        <w:rPr>
          <w:rFonts w:ascii="Tahoma" w:hAnsi="Tahoma" w:cs="Tahoma"/>
          <w:sz w:val="18"/>
          <w:szCs w:val="18"/>
          <w:rtl/>
        </w:rPr>
        <w:t>אישיים, השכל</w:t>
      </w:r>
      <w:r w:rsidRPr="0032284C">
        <w:rPr>
          <w:rFonts w:ascii="Tahoma" w:hAnsi="Tahoma" w:cs="Tahoma" w:hint="cs"/>
          <w:sz w:val="18"/>
          <w:szCs w:val="18"/>
          <w:rtl/>
        </w:rPr>
        <w:t>תו</w:t>
      </w:r>
      <w:r w:rsidRPr="0032284C">
        <w:rPr>
          <w:rFonts w:ascii="Tahoma" w:hAnsi="Tahoma" w:cs="Tahoma"/>
          <w:sz w:val="18"/>
          <w:szCs w:val="18"/>
          <w:rtl/>
        </w:rPr>
        <w:t>, ניסיו</w:t>
      </w:r>
      <w:r w:rsidRPr="0032284C">
        <w:rPr>
          <w:rFonts w:ascii="Tahoma" w:hAnsi="Tahoma" w:cs="Tahoma" w:hint="cs"/>
          <w:sz w:val="18"/>
          <w:szCs w:val="18"/>
          <w:rtl/>
        </w:rPr>
        <w:t>נו</w:t>
      </w:r>
      <w:r w:rsidRPr="0032284C">
        <w:rPr>
          <w:rFonts w:ascii="Tahoma" w:hAnsi="Tahoma" w:cs="Tahoma"/>
          <w:sz w:val="18"/>
          <w:szCs w:val="18"/>
          <w:rtl/>
        </w:rPr>
        <w:t xml:space="preserve"> </w:t>
      </w:r>
      <w:r w:rsidRPr="0032284C">
        <w:rPr>
          <w:rFonts w:ascii="Tahoma" w:hAnsi="Tahoma" w:cs="Tahoma" w:hint="cs"/>
          <w:sz w:val="18"/>
          <w:szCs w:val="18"/>
          <w:rtl/>
        </w:rPr>
        <w:t>ה</w:t>
      </w:r>
      <w:r w:rsidRPr="0032284C">
        <w:rPr>
          <w:rFonts w:ascii="Tahoma" w:hAnsi="Tahoma" w:cs="Tahoma"/>
          <w:sz w:val="18"/>
          <w:szCs w:val="18"/>
          <w:rtl/>
        </w:rPr>
        <w:t xml:space="preserve">תעסוקתי </w:t>
      </w:r>
      <w:r w:rsidRPr="0032284C">
        <w:rPr>
          <w:rFonts w:ascii="Tahoma" w:hAnsi="Tahoma" w:cs="Tahoma" w:hint="cs"/>
          <w:sz w:val="18"/>
          <w:szCs w:val="18"/>
          <w:rtl/>
        </w:rPr>
        <w:t>ו</w:t>
      </w:r>
      <w:r w:rsidRPr="0032284C">
        <w:rPr>
          <w:rFonts w:ascii="Tahoma" w:hAnsi="Tahoma" w:cs="Tahoma"/>
          <w:sz w:val="18"/>
          <w:szCs w:val="18"/>
          <w:rtl/>
        </w:rPr>
        <w:t>ניסיו</w:t>
      </w:r>
      <w:r w:rsidRPr="0032284C">
        <w:rPr>
          <w:rFonts w:ascii="Tahoma" w:hAnsi="Tahoma" w:cs="Tahoma" w:hint="cs"/>
          <w:sz w:val="18"/>
          <w:szCs w:val="18"/>
          <w:rtl/>
        </w:rPr>
        <w:t>נו</w:t>
      </w:r>
      <w:r w:rsidRPr="0032284C">
        <w:rPr>
          <w:rFonts w:ascii="Tahoma" w:hAnsi="Tahoma" w:cs="Tahoma"/>
          <w:sz w:val="18"/>
          <w:szCs w:val="18"/>
          <w:rtl/>
        </w:rPr>
        <w:t xml:space="preserve"> </w:t>
      </w:r>
      <w:r w:rsidRPr="0032284C">
        <w:rPr>
          <w:rFonts w:ascii="Tahoma" w:hAnsi="Tahoma" w:cs="Tahoma" w:hint="cs"/>
          <w:sz w:val="18"/>
          <w:szCs w:val="18"/>
          <w:rtl/>
        </w:rPr>
        <w:t>ב</w:t>
      </w:r>
      <w:r w:rsidRPr="0032284C">
        <w:rPr>
          <w:rFonts w:ascii="Tahoma" w:hAnsi="Tahoma" w:cs="Tahoma"/>
          <w:sz w:val="18"/>
          <w:szCs w:val="18"/>
          <w:rtl/>
        </w:rPr>
        <w:t>כהונה בדירקטוריונים</w:t>
      </w:r>
      <w:r w:rsidRPr="0032284C">
        <w:rPr>
          <w:rFonts w:ascii="Tahoma" w:hAnsi="Tahoma" w:cs="Tahoma" w:hint="cs"/>
          <w:sz w:val="18"/>
          <w:szCs w:val="18"/>
          <w:rtl/>
        </w:rPr>
        <w:t xml:space="preserve">. הרשות מעורבת באופן עקיף בכל תהליך בחירת המועמד לנבחרת ובאופן ישיר בתהליך הערעור </w:t>
      </w:r>
      <w:r w:rsidRPr="0032284C">
        <w:rPr>
          <w:rFonts w:ascii="Tahoma" w:hAnsi="Tahoma" w:cs="Tahoma" w:hint="cs"/>
          <w:sz w:val="18"/>
          <w:szCs w:val="18"/>
          <w:rtl/>
        </w:rPr>
        <w:t>והראיון</w:t>
      </w:r>
      <w:r w:rsidRPr="0032284C">
        <w:rPr>
          <w:rFonts w:ascii="Tahoma" w:hAnsi="Tahoma" w:cs="Tahoma" w:hint="cs"/>
          <w:sz w:val="18"/>
          <w:szCs w:val="18"/>
          <w:rtl/>
        </w:rPr>
        <w:t>. למועמד קיימת הזכות לערער על הניקוד שקיבל. הערעור נבדק באמצעות הספק - "אדם מילא" והרשות מאשרת אותו באופן סופי. כאמור, ראיונות המועמדים נערכים מול פסיכולוג מטעם "אדם מילא" ונציג הרשות.</w:t>
      </w:r>
    </w:p>
    <w:p w:rsidR="008C1634" w:rsidRPr="0032284C" w:rsidP="007708BF">
      <w:pPr>
        <w:spacing w:after="240" w:line="240" w:lineRule="exact"/>
        <w:ind w:right="2268"/>
        <w:jc w:val="both"/>
        <w:rPr>
          <w:rFonts w:ascii="Tahoma" w:hAnsi="Tahoma" w:cs="Tahoma"/>
          <w:sz w:val="18"/>
          <w:szCs w:val="18"/>
          <w:rtl/>
        </w:rPr>
      </w:pPr>
      <w:r w:rsidRPr="0032284C">
        <w:rPr>
          <w:rFonts w:ascii="Tahoma" w:hAnsi="Tahoma" w:cs="Tahoma" w:hint="cs"/>
          <w:sz w:val="18"/>
          <w:szCs w:val="18"/>
          <w:rtl/>
        </w:rPr>
        <w:t>נמצא כי אף שהרשות מעורבת באופן ישיר בבדיקת ערעורי המועמדים ובעריכת ראיונות היא אינה בודקת אם נציג הרשות הבודק את הערעורים ומראיין את המועמדים נמצא במצב של ניגוד עניינים או שיש לו זיקות עסקיות לאותם המועמדים.</w:t>
      </w:r>
      <w:r w:rsidRPr="00CB23E0" w:rsidR="00CB23E0">
        <w:rPr>
          <w:rFonts w:cs="Tahoma"/>
          <w:noProof/>
          <w:sz w:val="17"/>
          <w:szCs w:val="17"/>
          <w:rtl/>
        </w:rPr>
        <w:t xml:space="preserve"> </w:t>
      </w:r>
      <w:r w:rsidRPr="0012789B" w:rsidR="00CB23E0">
        <w:rPr>
          <w:rFonts w:cs="Tahoma"/>
          <w:noProof/>
          <w:sz w:val="17"/>
          <w:szCs w:val="17"/>
          <w:rtl/>
        </w:rPr>
        <mc:AlternateContent>
          <mc:Choice Requires="wps">
            <w:drawing>
              <wp:anchor distT="0" distB="0" distL="114300" distR="114300" simplePos="0" relativeHeight="251707392" behindDoc="1" locked="0" layoutInCell="1" allowOverlap="1">
                <wp:simplePos x="0" y="0"/>
                <wp:positionH relativeFrom="margin">
                  <wp:posOffset>-431800</wp:posOffset>
                </wp:positionH>
                <wp:positionV relativeFrom="margin">
                  <wp:align>top</wp:align>
                </wp:positionV>
                <wp:extent cx="1620000" cy="4140000"/>
                <wp:effectExtent l="0" t="0" r="0" b="0"/>
                <wp:wrapNone/>
                <wp:docPr id="86"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852C6" w:rsidRPr="00373C5D" w:rsidP="00CB23E0">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27224376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517998"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852C6" w:rsidRPr="00881D99" w:rsidP="00CB23E0">
                            <w:pPr>
                              <w:spacing w:after="0" w:line="240" w:lineRule="auto"/>
                              <w:rPr>
                                <w:color w:val="0B5294"/>
                                <w:spacing w:val="-4"/>
                                <w:sz w:val="24"/>
                                <w:szCs w:val="24"/>
                                <w:rtl/>
                                <w:cs/>
                              </w:rPr>
                            </w:pPr>
                            <w:r w:rsidRPr="00CB23E0">
                              <w:rPr>
                                <w:rFonts w:cs="Tahoma" w:hint="eastAsia"/>
                                <w:color w:val="0B5294"/>
                                <w:spacing w:val="-4"/>
                                <w:sz w:val="24"/>
                                <w:szCs w:val="24"/>
                                <w:rtl/>
                              </w:rPr>
                              <w:t>אף</w:t>
                            </w:r>
                            <w:r w:rsidRPr="00CB23E0">
                              <w:rPr>
                                <w:rFonts w:cs="Tahoma"/>
                                <w:color w:val="0B5294"/>
                                <w:spacing w:val="-4"/>
                                <w:sz w:val="24"/>
                                <w:szCs w:val="24"/>
                                <w:rtl/>
                              </w:rPr>
                              <w:t xml:space="preserve"> </w:t>
                            </w:r>
                            <w:r w:rsidRPr="00CB23E0">
                              <w:rPr>
                                <w:rFonts w:cs="Tahoma" w:hint="eastAsia"/>
                                <w:color w:val="0B5294"/>
                                <w:spacing w:val="-4"/>
                                <w:sz w:val="24"/>
                                <w:szCs w:val="24"/>
                                <w:rtl/>
                              </w:rPr>
                              <w:t>שהרשות</w:t>
                            </w:r>
                            <w:r w:rsidRPr="00CB23E0">
                              <w:rPr>
                                <w:rFonts w:cs="Tahoma"/>
                                <w:color w:val="0B5294"/>
                                <w:spacing w:val="-4"/>
                                <w:sz w:val="24"/>
                                <w:szCs w:val="24"/>
                                <w:rtl/>
                              </w:rPr>
                              <w:t xml:space="preserve"> </w:t>
                            </w:r>
                            <w:r w:rsidRPr="00CB23E0">
                              <w:rPr>
                                <w:rFonts w:cs="Tahoma" w:hint="eastAsia"/>
                                <w:color w:val="0B5294"/>
                                <w:spacing w:val="-4"/>
                                <w:sz w:val="24"/>
                                <w:szCs w:val="24"/>
                                <w:rtl/>
                              </w:rPr>
                              <w:t>מעורבת</w:t>
                            </w:r>
                            <w:r w:rsidRPr="00CB23E0">
                              <w:rPr>
                                <w:rFonts w:cs="Tahoma"/>
                                <w:color w:val="0B5294"/>
                                <w:spacing w:val="-4"/>
                                <w:sz w:val="24"/>
                                <w:szCs w:val="24"/>
                                <w:rtl/>
                              </w:rPr>
                              <w:t xml:space="preserve"> </w:t>
                            </w:r>
                            <w:r w:rsidRPr="00CB23E0">
                              <w:rPr>
                                <w:rFonts w:cs="Tahoma" w:hint="eastAsia"/>
                                <w:color w:val="0B5294"/>
                                <w:spacing w:val="-4"/>
                                <w:sz w:val="24"/>
                                <w:szCs w:val="24"/>
                                <w:rtl/>
                              </w:rPr>
                              <w:t>באופן</w:t>
                            </w:r>
                            <w:r w:rsidRPr="00CB23E0">
                              <w:rPr>
                                <w:rFonts w:cs="Tahoma"/>
                                <w:color w:val="0B5294"/>
                                <w:spacing w:val="-4"/>
                                <w:sz w:val="24"/>
                                <w:szCs w:val="24"/>
                                <w:rtl/>
                              </w:rPr>
                              <w:t xml:space="preserve"> </w:t>
                            </w:r>
                            <w:r w:rsidRPr="00CB23E0">
                              <w:rPr>
                                <w:rFonts w:cs="Tahoma" w:hint="eastAsia"/>
                                <w:color w:val="0B5294"/>
                                <w:spacing w:val="-4"/>
                                <w:sz w:val="24"/>
                                <w:szCs w:val="24"/>
                                <w:rtl/>
                              </w:rPr>
                              <w:t>ישיר</w:t>
                            </w:r>
                            <w:r w:rsidRPr="00CB23E0">
                              <w:rPr>
                                <w:rFonts w:cs="Tahoma"/>
                                <w:color w:val="0B5294"/>
                                <w:spacing w:val="-4"/>
                                <w:sz w:val="24"/>
                                <w:szCs w:val="24"/>
                                <w:rtl/>
                              </w:rPr>
                              <w:t xml:space="preserve"> </w:t>
                            </w:r>
                            <w:r w:rsidRPr="00CB23E0">
                              <w:rPr>
                                <w:rFonts w:cs="Tahoma" w:hint="eastAsia"/>
                                <w:color w:val="0B5294"/>
                                <w:spacing w:val="-4"/>
                                <w:sz w:val="24"/>
                                <w:szCs w:val="24"/>
                                <w:rtl/>
                              </w:rPr>
                              <w:t>בבדיקת</w:t>
                            </w:r>
                            <w:r w:rsidRPr="00CB23E0">
                              <w:rPr>
                                <w:rFonts w:cs="Tahoma"/>
                                <w:color w:val="0B5294"/>
                                <w:spacing w:val="-4"/>
                                <w:sz w:val="24"/>
                                <w:szCs w:val="24"/>
                                <w:rtl/>
                              </w:rPr>
                              <w:t xml:space="preserve"> </w:t>
                            </w:r>
                            <w:r w:rsidRPr="00CB23E0">
                              <w:rPr>
                                <w:rFonts w:cs="Tahoma" w:hint="eastAsia"/>
                                <w:color w:val="0B5294"/>
                                <w:spacing w:val="-4"/>
                                <w:sz w:val="24"/>
                                <w:szCs w:val="24"/>
                                <w:rtl/>
                              </w:rPr>
                              <w:t>ערעורי</w:t>
                            </w:r>
                            <w:r w:rsidRPr="00CB23E0">
                              <w:rPr>
                                <w:rFonts w:cs="Tahoma"/>
                                <w:color w:val="0B5294"/>
                                <w:spacing w:val="-4"/>
                                <w:sz w:val="24"/>
                                <w:szCs w:val="24"/>
                                <w:rtl/>
                              </w:rPr>
                              <w:t xml:space="preserve"> </w:t>
                            </w:r>
                            <w:r w:rsidRPr="00CB23E0">
                              <w:rPr>
                                <w:rFonts w:cs="Tahoma" w:hint="eastAsia"/>
                                <w:color w:val="0B5294"/>
                                <w:spacing w:val="-4"/>
                                <w:sz w:val="24"/>
                                <w:szCs w:val="24"/>
                                <w:rtl/>
                              </w:rPr>
                              <w:t>המועמדים</w:t>
                            </w:r>
                            <w:r w:rsidRPr="00CB23E0">
                              <w:rPr>
                                <w:rFonts w:cs="Tahoma"/>
                                <w:color w:val="0B5294"/>
                                <w:spacing w:val="-4"/>
                                <w:sz w:val="24"/>
                                <w:szCs w:val="24"/>
                                <w:rtl/>
                              </w:rPr>
                              <w:t xml:space="preserve"> </w:t>
                            </w:r>
                            <w:r w:rsidRPr="00CB23E0">
                              <w:rPr>
                                <w:rFonts w:cs="Tahoma" w:hint="eastAsia"/>
                                <w:color w:val="0B5294"/>
                                <w:spacing w:val="-4"/>
                                <w:sz w:val="24"/>
                                <w:szCs w:val="24"/>
                                <w:rtl/>
                              </w:rPr>
                              <w:t>ובקיום</w:t>
                            </w:r>
                            <w:r w:rsidRPr="00CB23E0">
                              <w:rPr>
                                <w:rFonts w:cs="Tahoma"/>
                                <w:color w:val="0B5294"/>
                                <w:spacing w:val="-4"/>
                                <w:sz w:val="24"/>
                                <w:szCs w:val="24"/>
                                <w:rtl/>
                              </w:rPr>
                              <w:t xml:space="preserve"> </w:t>
                            </w:r>
                            <w:r w:rsidRPr="00CB23E0">
                              <w:rPr>
                                <w:rFonts w:cs="Tahoma" w:hint="eastAsia"/>
                                <w:color w:val="0B5294"/>
                                <w:spacing w:val="-4"/>
                                <w:sz w:val="24"/>
                                <w:szCs w:val="24"/>
                                <w:rtl/>
                              </w:rPr>
                              <w:t>ראיונות</w:t>
                            </w:r>
                            <w:r w:rsidRPr="00CB23E0">
                              <w:rPr>
                                <w:rFonts w:cs="Tahoma"/>
                                <w:color w:val="0B5294"/>
                                <w:spacing w:val="-4"/>
                                <w:sz w:val="24"/>
                                <w:szCs w:val="24"/>
                                <w:rtl/>
                              </w:rPr>
                              <w:t xml:space="preserve"> </w:t>
                            </w:r>
                            <w:r w:rsidRPr="00CB23E0">
                              <w:rPr>
                                <w:rFonts w:cs="Tahoma" w:hint="eastAsia"/>
                                <w:color w:val="0B5294"/>
                                <w:spacing w:val="-4"/>
                                <w:sz w:val="24"/>
                                <w:szCs w:val="24"/>
                                <w:rtl/>
                              </w:rPr>
                              <w:t>עמם</w:t>
                            </w:r>
                            <w:r w:rsidRPr="00CB23E0">
                              <w:rPr>
                                <w:rFonts w:cs="Tahoma"/>
                                <w:color w:val="0B5294"/>
                                <w:spacing w:val="-4"/>
                                <w:sz w:val="24"/>
                                <w:szCs w:val="24"/>
                                <w:rtl/>
                              </w:rPr>
                              <w:t xml:space="preserve">, </w:t>
                            </w:r>
                            <w:r w:rsidRPr="00CB23E0">
                              <w:rPr>
                                <w:rFonts w:cs="Tahoma" w:hint="eastAsia"/>
                                <w:color w:val="0B5294"/>
                                <w:spacing w:val="-4"/>
                                <w:sz w:val="24"/>
                                <w:szCs w:val="24"/>
                                <w:rtl/>
                              </w:rPr>
                              <w:t>היא</w:t>
                            </w:r>
                            <w:r w:rsidRPr="00CB23E0">
                              <w:rPr>
                                <w:rFonts w:cs="Tahoma"/>
                                <w:color w:val="0B5294"/>
                                <w:spacing w:val="-4"/>
                                <w:sz w:val="24"/>
                                <w:szCs w:val="24"/>
                                <w:rtl/>
                              </w:rPr>
                              <w:t xml:space="preserve"> </w:t>
                            </w:r>
                            <w:r w:rsidRPr="00CB23E0">
                              <w:rPr>
                                <w:rFonts w:cs="Tahoma" w:hint="eastAsia"/>
                                <w:color w:val="0B5294"/>
                                <w:spacing w:val="-4"/>
                                <w:sz w:val="24"/>
                                <w:szCs w:val="24"/>
                                <w:rtl/>
                              </w:rPr>
                              <w:t>אינה</w:t>
                            </w:r>
                            <w:r w:rsidRPr="00CB23E0">
                              <w:rPr>
                                <w:rFonts w:cs="Tahoma"/>
                                <w:color w:val="0B5294"/>
                                <w:spacing w:val="-4"/>
                                <w:sz w:val="24"/>
                                <w:szCs w:val="24"/>
                                <w:rtl/>
                              </w:rPr>
                              <w:t xml:space="preserve"> </w:t>
                            </w:r>
                            <w:r w:rsidRPr="00CB23E0">
                              <w:rPr>
                                <w:rFonts w:cs="Tahoma" w:hint="eastAsia"/>
                                <w:color w:val="0B5294"/>
                                <w:spacing w:val="-4"/>
                                <w:sz w:val="24"/>
                                <w:szCs w:val="24"/>
                                <w:rtl/>
                              </w:rPr>
                              <w:t>בודקת</w:t>
                            </w:r>
                            <w:r w:rsidRPr="00CB23E0">
                              <w:rPr>
                                <w:rFonts w:cs="Tahoma"/>
                                <w:color w:val="0B5294"/>
                                <w:spacing w:val="-4"/>
                                <w:sz w:val="24"/>
                                <w:szCs w:val="24"/>
                                <w:rtl/>
                              </w:rPr>
                              <w:t xml:space="preserve"> </w:t>
                            </w:r>
                            <w:r w:rsidRPr="00CB23E0">
                              <w:rPr>
                                <w:rFonts w:cs="Tahoma" w:hint="eastAsia"/>
                                <w:color w:val="0B5294"/>
                                <w:spacing w:val="-4"/>
                                <w:sz w:val="24"/>
                                <w:szCs w:val="24"/>
                                <w:rtl/>
                              </w:rPr>
                              <w:t>אם</w:t>
                            </w:r>
                            <w:r w:rsidRPr="00CB23E0">
                              <w:rPr>
                                <w:rFonts w:cs="Tahoma"/>
                                <w:color w:val="0B5294"/>
                                <w:spacing w:val="-4"/>
                                <w:sz w:val="24"/>
                                <w:szCs w:val="24"/>
                                <w:rtl/>
                              </w:rPr>
                              <w:t xml:space="preserve"> </w:t>
                            </w:r>
                            <w:r w:rsidRPr="00CB23E0">
                              <w:rPr>
                                <w:rFonts w:cs="Tahoma" w:hint="eastAsia"/>
                                <w:color w:val="0B5294"/>
                                <w:spacing w:val="-4"/>
                                <w:sz w:val="24"/>
                                <w:szCs w:val="24"/>
                                <w:rtl/>
                              </w:rPr>
                              <w:t>נציג</w:t>
                            </w:r>
                            <w:r w:rsidRPr="00CB23E0">
                              <w:rPr>
                                <w:rFonts w:cs="Tahoma"/>
                                <w:color w:val="0B5294"/>
                                <w:spacing w:val="-4"/>
                                <w:sz w:val="24"/>
                                <w:szCs w:val="24"/>
                                <w:rtl/>
                              </w:rPr>
                              <w:t xml:space="preserve"> </w:t>
                            </w:r>
                            <w:r w:rsidRPr="00CB23E0">
                              <w:rPr>
                                <w:rFonts w:cs="Tahoma" w:hint="eastAsia"/>
                                <w:color w:val="0B5294"/>
                                <w:spacing w:val="-4"/>
                                <w:sz w:val="24"/>
                                <w:szCs w:val="24"/>
                                <w:rtl/>
                              </w:rPr>
                              <w:t>הרשות</w:t>
                            </w:r>
                            <w:r w:rsidRPr="00CB23E0">
                              <w:rPr>
                                <w:rFonts w:cs="Tahoma"/>
                                <w:color w:val="0B5294"/>
                                <w:spacing w:val="-4"/>
                                <w:sz w:val="24"/>
                                <w:szCs w:val="24"/>
                                <w:rtl/>
                              </w:rPr>
                              <w:t xml:space="preserve"> </w:t>
                            </w:r>
                            <w:r w:rsidRPr="00CB23E0">
                              <w:rPr>
                                <w:rFonts w:cs="Tahoma" w:hint="eastAsia"/>
                                <w:color w:val="0B5294"/>
                                <w:spacing w:val="-4"/>
                                <w:sz w:val="24"/>
                                <w:szCs w:val="24"/>
                                <w:rtl/>
                              </w:rPr>
                              <w:t>הבוחן</w:t>
                            </w:r>
                            <w:r w:rsidRPr="00CB23E0">
                              <w:rPr>
                                <w:rFonts w:cs="Tahoma"/>
                                <w:color w:val="0B5294"/>
                                <w:spacing w:val="-4"/>
                                <w:sz w:val="24"/>
                                <w:szCs w:val="24"/>
                                <w:rtl/>
                              </w:rPr>
                              <w:t xml:space="preserve"> </w:t>
                            </w:r>
                            <w:r w:rsidRPr="00CB23E0">
                              <w:rPr>
                                <w:rFonts w:cs="Tahoma" w:hint="eastAsia"/>
                                <w:color w:val="0B5294"/>
                                <w:spacing w:val="-4"/>
                                <w:sz w:val="24"/>
                                <w:szCs w:val="24"/>
                                <w:rtl/>
                              </w:rPr>
                              <w:t>את</w:t>
                            </w:r>
                            <w:r w:rsidRPr="00CB23E0">
                              <w:rPr>
                                <w:rFonts w:cs="Tahoma"/>
                                <w:color w:val="0B5294"/>
                                <w:spacing w:val="-4"/>
                                <w:sz w:val="24"/>
                                <w:szCs w:val="24"/>
                                <w:rtl/>
                              </w:rPr>
                              <w:t xml:space="preserve"> </w:t>
                            </w:r>
                            <w:r w:rsidRPr="00CB23E0">
                              <w:rPr>
                                <w:rFonts w:cs="Tahoma" w:hint="eastAsia"/>
                                <w:color w:val="0B5294"/>
                                <w:spacing w:val="-4"/>
                                <w:sz w:val="24"/>
                                <w:szCs w:val="24"/>
                                <w:rtl/>
                              </w:rPr>
                              <w:t>הערעורים</w:t>
                            </w:r>
                            <w:r w:rsidRPr="00CB23E0">
                              <w:rPr>
                                <w:rFonts w:cs="Tahoma"/>
                                <w:color w:val="0B5294"/>
                                <w:spacing w:val="-4"/>
                                <w:sz w:val="24"/>
                                <w:szCs w:val="24"/>
                                <w:rtl/>
                              </w:rPr>
                              <w:t xml:space="preserve"> </w:t>
                            </w:r>
                            <w:r w:rsidRPr="00CB23E0">
                              <w:rPr>
                                <w:rFonts w:cs="Tahoma" w:hint="eastAsia"/>
                                <w:color w:val="0B5294"/>
                                <w:spacing w:val="-4"/>
                                <w:sz w:val="24"/>
                                <w:szCs w:val="24"/>
                                <w:rtl/>
                              </w:rPr>
                              <w:t>ומראיין</w:t>
                            </w:r>
                            <w:r w:rsidRPr="00CB23E0">
                              <w:rPr>
                                <w:rFonts w:cs="Tahoma"/>
                                <w:color w:val="0B5294"/>
                                <w:spacing w:val="-4"/>
                                <w:sz w:val="24"/>
                                <w:szCs w:val="24"/>
                                <w:rtl/>
                              </w:rPr>
                              <w:t xml:space="preserve"> </w:t>
                            </w:r>
                            <w:r w:rsidRPr="00CB23E0">
                              <w:rPr>
                                <w:rFonts w:cs="Tahoma" w:hint="eastAsia"/>
                                <w:color w:val="0B5294"/>
                                <w:spacing w:val="-4"/>
                                <w:sz w:val="24"/>
                                <w:szCs w:val="24"/>
                                <w:rtl/>
                              </w:rPr>
                              <w:t>את</w:t>
                            </w:r>
                            <w:r w:rsidRPr="00CB23E0">
                              <w:rPr>
                                <w:rFonts w:cs="Tahoma"/>
                                <w:color w:val="0B5294"/>
                                <w:spacing w:val="-4"/>
                                <w:sz w:val="24"/>
                                <w:szCs w:val="24"/>
                                <w:rtl/>
                              </w:rPr>
                              <w:t xml:space="preserve"> </w:t>
                            </w:r>
                            <w:r w:rsidRPr="00CB23E0">
                              <w:rPr>
                                <w:rFonts w:cs="Tahoma" w:hint="eastAsia"/>
                                <w:color w:val="0B5294"/>
                                <w:spacing w:val="-4"/>
                                <w:sz w:val="24"/>
                                <w:szCs w:val="24"/>
                                <w:rtl/>
                              </w:rPr>
                              <w:t>המועמדים</w:t>
                            </w:r>
                            <w:r w:rsidRPr="00CB23E0">
                              <w:rPr>
                                <w:rFonts w:cs="Tahoma"/>
                                <w:color w:val="0B5294"/>
                                <w:spacing w:val="-4"/>
                                <w:sz w:val="24"/>
                                <w:szCs w:val="24"/>
                                <w:rtl/>
                              </w:rPr>
                              <w:t xml:space="preserve"> </w:t>
                            </w:r>
                            <w:r w:rsidRPr="00CB23E0">
                              <w:rPr>
                                <w:rFonts w:cs="Tahoma" w:hint="eastAsia"/>
                                <w:color w:val="0B5294"/>
                                <w:spacing w:val="-4"/>
                                <w:sz w:val="24"/>
                                <w:szCs w:val="24"/>
                                <w:rtl/>
                              </w:rPr>
                              <w:t>נמצא</w:t>
                            </w:r>
                            <w:r w:rsidRPr="00CB23E0">
                              <w:rPr>
                                <w:rFonts w:cs="Tahoma"/>
                                <w:color w:val="0B5294"/>
                                <w:spacing w:val="-4"/>
                                <w:sz w:val="24"/>
                                <w:szCs w:val="24"/>
                                <w:rtl/>
                              </w:rPr>
                              <w:t xml:space="preserve"> </w:t>
                            </w:r>
                            <w:r w:rsidRPr="00CB23E0">
                              <w:rPr>
                                <w:rFonts w:cs="Tahoma" w:hint="eastAsia"/>
                                <w:color w:val="0B5294"/>
                                <w:spacing w:val="-4"/>
                                <w:sz w:val="24"/>
                                <w:szCs w:val="24"/>
                                <w:rtl/>
                              </w:rPr>
                              <w:t>במצב</w:t>
                            </w:r>
                            <w:r w:rsidRPr="00CB23E0">
                              <w:rPr>
                                <w:rFonts w:cs="Tahoma"/>
                                <w:color w:val="0B5294"/>
                                <w:spacing w:val="-4"/>
                                <w:sz w:val="24"/>
                                <w:szCs w:val="24"/>
                                <w:rtl/>
                              </w:rPr>
                              <w:t xml:space="preserve"> </w:t>
                            </w:r>
                            <w:r w:rsidRPr="00CB23E0">
                              <w:rPr>
                                <w:rFonts w:cs="Tahoma" w:hint="eastAsia"/>
                                <w:color w:val="0B5294"/>
                                <w:spacing w:val="-4"/>
                                <w:sz w:val="24"/>
                                <w:szCs w:val="24"/>
                                <w:rtl/>
                              </w:rPr>
                              <w:t>של</w:t>
                            </w:r>
                            <w:r w:rsidRPr="00CB23E0">
                              <w:rPr>
                                <w:rFonts w:cs="Tahoma"/>
                                <w:color w:val="0B5294"/>
                                <w:spacing w:val="-4"/>
                                <w:sz w:val="24"/>
                                <w:szCs w:val="24"/>
                                <w:rtl/>
                              </w:rPr>
                              <w:t xml:space="preserve"> </w:t>
                            </w:r>
                            <w:r w:rsidRPr="00CB23E0">
                              <w:rPr>
                                <w:rFonts w:cs="Tahoma" w:hint="eastAsia"/>
                                <w:color w:val="0B5294"/>
                                <w:spacing w:val="-4"/>
                                <w:sz w:val="24"/>
                                <w:szCs w:val="24"/>
                                <w:rtl/>
                              </w:rPr>
                              <w:t>ניגוד</w:t>
                            </w:r>
                            <w:r w:rsidRPr="00CB23E0">
                              <w:rPr>
                                <w:rFonts w:cs="Tahoma"/>
                                <w:color w:val="0B5294"/>
                                <w:spacing w:val="-4"/>
                                <w:sz w:val="24"/>
                                <w:szCs w:val="24"/>
                                <w:rtl/>
                              </w:rPr>
                              <w:t xml:space="preserve"> </w:t>
                            </w:r>
                            <w:r w:rsidRPr="00CB23E0">
                              <w:rPr>
                                <w:rFonts w:cs="Tahoma" w:hint="eastAsia"/>
                                <w:color w:val="0B5294"/>
                                <w:spacing w:val="-4"/>
                                <w:sz w:val="24"/>
                                <w:szCs w:val="24"/>
                                <w:rtl/>
                              </w:rPr>
                              <w:t>עניינים</w:t>
                            </w:r>
                            <w:r w:rsidRPr="00CB23E0">
                              <w:rPr>
                                <w:rFonts w:cs="Tahoma"/>
                                <w:color w:val="0B5294"/>
                                <w:spacing w:val="-4"/>
                                <w:sz w:val="24"/>
                                <w:szCs w:val="24"/>
                                <w:rtl/>
                              </w:rPr>
                              <w:t xml:space="preserve"> </w:t>
                            </w:r>
                            <w:r w:rsidRPr="00CB23E0">
                              <w:rPr>
                                <w:rFonts w:cs="Tahoma" w:hint="eastAsia"/>
                                <w:color w:val="0B5294"/>
                                <w:spacing w:val="-4"/>
                                <w:sz w:val="24"/>
                                <w:szCs w:val="24"/>
                                <w:rtl/>
                              </w:rPr>
                              <w:t>או</w:t>
                            </w:r>
                            <w:r w:rsidRPr="00CB23E0">
                              <w:rPr>
                                <w:rFonts w:cs="Tahoma"/>
                                <w:color w:val="0B5294"/>
                                <w:spacing w:val="-4"/>
                                <w:sz w:val="24"/>
                                <w:szCs w:val="24"/>
                                <w:rtl/>
                              </w:rPr>
                              <w:t xml:space="preserve"> </w:t>
                            </w:r>
                            <w:r w:rsidRPr="00CB23E0">
                              <w:rPr>
                                <w:rFonts w:cs="Tahoma" w:hint="eastAsia"/>
                                <w:color w:val="0B5294"/>
                                <w:spacing w:val="-4"/>
                                <w:sz w:val="24"/>
                                <w:szCs w:val="24"/>
                                <w:rtl/>
                              </w:rPr>
                              <w:t>שיש</w:t>
                            </w:r>
                            <w:r w:rsidRPr="00CB23E0">
                              <w:rPr>
                                <w:rFonts w:cs="Tahoma"/>
                                <w:color w:val="0B5294"/>
                                <w:spacing w:val="-4"/>
                                <w:sz w:val="24"/>
                                <w:szCs w:val="24"/>
                                <w:rtl/>
                              </w:rPr>
                              <w:t xml:space="preserve"> </w:t>
                            </w:r>
                            <w:r w:rsidRPr="00CB23E0">
                              <w:rPr>
                                <w:rFonts w:cs="Tahoma" w:hint="eastAsia"/>
                                <w:color w:val="0B5294"/>
                                <w:spacing w:val="-4"/>
                                <w:sz w:val="24"/>
                                <w:szCs w:val="24"/>
                                <w:rtl/>
                              </w:rPr>
                              <w:t>לו</w:t>
                            </w:r>
                            <w:r w:rsidRPr="00CB23E0">
                              <w:rPr>
                                <w:rFonts w:cs="Tahoma"/>
                                <w:color w:val="0B5294"/>
                                <w:spacing w:val="-4"/>
                                <w:sz w:val="24"/>
                                <w:szCs w:val="24"/>
                                <w:rtl/>
                              </w:rPr>
                              <w:t xml:space="preserve"> </w:t>
                            </w:r>
                            <w:r w:rsidRPr="00CB23E0">
                              <w:rPr>
                                <w:rFonts w:cs="Tahoma" w:hint="eastAsia"/>
                                <w:color w:val="0B5294"/>
                                <w:spacing w:val="-4"/>
                                <w:sz w:val="24"/>
                                <w:szCs w:val="24"/>
                                <w:rtl/>
                              </w:rPr>
                              <w:t>זיקות</w:t>
                            </w:r>
                            <w:r w:rsidRPr="00CB23E0">
                              <w:rPr>
                                <w:rFonts w:cs="Tahoma"/>
                                <w:color w:val="0B5294"/>
                                <w:spacing w:val="-4"/>
                                <w:sz w:val="24"/>
                                <w:szCs w:val="24"/>
                                <w:rtl/>
                              </w:rPr>
                              <w:t xml:space="preserve"> </w:t>
                            </w:r>
                            <w:r w:rsidRPr="00CB23E0">
                              <w:rPr>
                                <w:rFonts w:cs="Tahoma" w:hint="eastAsia"/>
                                <w:color w:val="0B5294"/>
                                <w:spacing w:val="-4"/>
                                <w:sz w:val="24"/>
                                <w:szCs w:val="24"/>
                                <w:rtl/>
                              </w:rPr>
                              <w:t>עסקיות</w:t>
                            </w:r>
                            <w:r w:rsidRPr="00CB23E0">
                              <w:rPr>
                                <w:rFonts w:cs="Tahoma"/>
                                <w:color w:val="0B5294"/>
                                <w:spacing w:val="-4"/>
                                <w:sz w:val="24"/>
                                <w:szCs w:val="24"/>
                                <w:rtl/>
                              </w:rPr>
                              <w:t xml:space="preserve"> </w:t>
                            </w:r>
                            <w:r w:rsidRPr="00CB23E0">
                              <w:rPr>
                                <w:rFonts w:cs="Tahoma" w:hint="eastAsia"/>
                                <w:color w:val="0B5294"/>
                                <w:spacing w:val="-4"/>
                                <w:sz w:val="24"/>
                                <w:szCs w:val="24"/>
                                <w:rtl/>
                              </w:rPr>
                              <w:t>לאותם</w:t>
                            </w:r>
                            <w:r w:rsidRPr="00CB23E0">
                              <w:rPr>
                                <w:rFonts w:cs="Tahoma"/>
                                <w:color w:val="0B5294"/>
                                <w:spacing w:val="-4"/>
                                <w:sz w:val="24"/>
                                <w:szCs w:val="24"/>
                                <w:rtl/>
                              </w:rPr>
                              <w:t xml:space="preserve"> </w:t>
                            </w:r>
                            <w:r w:rsidRPr="00CB23E0">
                              <w:rPr>
                                <w:rFonts w:cs="Tahoma" w:hint="eastAsia"/>
                                <w:color w:val="0B5294"/>
                                <w:spacing w:val="-4"/>
                                <w:sz w:val="24"/>
                                <w:szCs w:val="24"/>
                                <w:rtl/>
                              </w:rPr>
                              <w:t>המועמדים</w:t>
                            </w:r>
                          </w:p>
                          <w:p w:rsidR="005852C6" w:rsidRPr="00373C5D" w:rsidP="00CB23E0">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87197317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596397"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51"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08064" filled="f" stroked="f">
                <v:textbox>
                  <w:txbxContent>
                    <w:p w:rsidR="005852C6" w:rsidRPr="00373C5D" w:rsidP="00CB23E0">
                      <w:pPr>
                        <w:spacing w:line="240" w:lineRule="atLeast"/>
                        <w:rPr>
                          <w:rFonts w:cs="Tahoma"/>
                          <w:b/>
                          <w:bCs/>
                          <w:color w:val="0B5294"/>
                          <w:sz w:val="48"/>
                          <w:szCs w:val="48"/>
                          <w:rtl/>
                        </w:rPr>
                      </w:pPr>
                      <w:drawing>
                        <wp:inline distT="0" distB="0" distL="0" distR="0">
                          <wp:extent cx="311150" cy="256800"/>
                          <wp:effectExtent l="0" t="0" r="0" b="0"/>
                          <wp:docPr id="8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299921"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852C6" w:rsidRPr="00881D99" w:rsidP="00CB23E0">
                      <w:pPr>
                        <w:spacing w:after="0" w:line="240" w:lineRule="auto"/>
                        <w:rPr>
                          <w:color w:val="0B5294"/>
                          <w:spacing w:val="-4"/>
                          <w:sz w:val="24"/>
                          <w:szCs w:val="24"/>
                          <w:rtl/>
                          <w:cs/>
                        </w:rPr>
                      </w:pPr>
                      <w:r w:rsidRPr="00CB23E0">
                        <w:rPr>
                          <w:rFonts w:cs="Tahoma" w:hint="eastAsia"/>
                          <w:color w:val="0B5294"/>
                          <w:spacing w:val="-4"/>
                          <w:sz w:val="24"/>
                          <w:szCs w:val="24"/>
                          <w:rtl/>
                        </w:rPr>
                        <w:t>אף</w:t>
                      </w:r>
                      <w:r w:rsidRPr="00CB23E0">
                        <w:rPr>
                          <w:rFonts w:cs="Tahoma"/>
                          <w:color w:val="0B5294"/>
                          <w:spacing w:val="-4"/>
                          <w:sz w:val="24"/>
                          <w:szCs w:val="24"/>
                          <w:rtl/>
                        </w:rPr>
                        <w:t xml:space="preserve"> </w:t>
                      </w:r>
                      <w:r w:rsidRPr="00CB23E0">
                        <w:rPr>
                          <w:rFonts w:cs="Tahoma" w:hint="eastAsia"/>
                          <w:color w:val="0B5294"/>
                          <w:spacing w:val="-4"/>
                          <w:sz w:val="24"/>
                          <w:szCs w:val="24"/>
                          <w:rtl/>
                        </w:rPr>
                        <w:t>שהרשות</w:t>
                      </w:r>
                      <w:r w:rsidRPr="00CB23E0">
                        <w:rPr>
                          <w:rFonts w:cs="Tahoma"/>
                          <w:color w:val="0B5294"/>
                          <w:spacing w:val="-4"/>
                          <w:sz w:val="24"/>
                          <w:szCs w:val="24"/>
                          <w:rtl/>
                        </w:rPr>
                        <w:t xml:space="preserve"> </w:t>
                      </w:r>
                      <w:r w:rsidRPr="00CB23E0">
                        <w:rPr>
                          <w:rFonts w:cs="Tahoma" w:hint="eastAsia"/>
                          <w:color w:val="0B5294"/>
                          <w:spacing w:val="-4"/>
                          <w:sz w:val="24"/>
                          <w:szCs w:val="24"/>
                          <w:rtl/>
                        </w:rPr>
                        <w:t>מעורבת</w:t>
                      </w:r>
                      <w:r w:rsidRPr="00CB23E0">
                        <w:rPr>
                          <w:rFonts w:cs="Tahoma"/>
                          <w:color w:val="0B5294"/>
                          <w:spacing w:val="-4"/>
                          <w:sz w:val="24"/>
                          <w:szCs w:val="24"/>
                          <w:rtl/>
                        </w:rPr>
                        <w:t xml:space="preserve"> </w:t>
                      </w:r>
                      <w:r w:rsidRPr="00CB23E0">
                        <w:rPr>
                          <w:rFonts w:cs="Tahoma" w:hint="eastAsia"/>
                          <w:color w:val="0B5294"/>
                          <w:spacing w:val="-4"/>
                          <w:sz w:val="24"/>
                          <w:szCs w:val="24"/>
                          <w:rtl/>
                        </w:rPr>
                        <w:t>באופן</w:t>
                      </w:r>
                      <w:r w:rsidRPr="00CB23E0">
                        <w:rPr>
                          <w:rFonts w:cs="Tahoma"/>
                          <w:color w:val="0B5294"/>
                          <w:spacing w:val="-4"/>
                          <w:sz w:val="24"/>
                          <w:szCs w:val="24"/>
                          <w:rtl/>
                        </w:rPr>
                        <w:t xml:space="preserve"> </w:t>
                      </w:r>
                      <w:r w:rsidRPr="00CB23E0">
                        <w:rPr>
                          <w:rFonts w:cs="Tahoma" w:hint="eastAsia"/>
                          <w:color w:val="0B5294"/>
                          <w:spacing w:val="-4"/>
                          <w:sz w:val="24"/>
                          <w:szCs w:val="24"/>
                          <w:rtl/>
                        </w:rPr>
                        <w:t>ישיר</w:t>
                      </w:r>
                      <w:r w:rsidRPr="00CB23E0">
                        <w:rPr>
                          <w:rFonts w:cs="Tahoma"/>
                          <w:color w:val="0B5294"/>
                          <w:spacing w:val="-4"/>
                          <w:sz w:val="24"/>
                          <w:szCs w:val="24"/>
                          <w:rtl/>
                        </w:rPr>
                        <w:t xml:space="preserve"> </w:t>
                      </w:r>
                      <w:r w:rsidRPr="00CB23E0">
                        <w:rPr>
                          <w:rFonts w:cs="Tahoma" w:hint="eastAsia"/>
                          <w:color w:val="0B5294"/>
                          <w:spacing w:val="-4"/>
                          <w:sz w:val="24"/>
                          <w:szCs w:val="24"/>
                          <w:rtl/>
                        </w:rPr>
                        <w:t>בבדיקת</w:t>
                      </w:r>
                      <w:r w:rsidRPr="00CB23E0">
                        <w:rPr>
                          <w:rFonts w:cs="Tahoma"/>
                          <w:color w:val="0B5294"/>
                          <w:spacing w:val="-4"/>
                          <w:sz w:val="24"/>
                          <w:szCs w:val="24"/>
                          <w:rtl/>
                        </w:rPr>
                        <w:t xml:space="preserve"> </w:t>
                      </w:r>
                      <w:r w:rsidRPr="00CB23E0">
                        <w:rPr>
                          <w:rFonts w:cs="Tahoma" w:hint="eastAsia"/>
                          <w:color w:val="0B5294"/>
                          <w:spacing w:val="-4"/>
                          <w:sz w:val="24"/>
                          <w:szCs w:val="24"/>
                          <w:rtl/>
                        </w:rPr>
                        <w:t>ערעורי</w:t>
                      </w:r>
                      <w:r w:rsidRPr="00CB23E0">
                        <w:rPr>
                          <w:rFonts w:cs="Tahoma"/>
                          <w:color w:val="0B5294"/>
                          <w:spacing w:val="-4"/>
                          <w:sz w:val="24"/>
                          <w:szCs w:val="24"/>
                          <w:rtl/>
                        </w:rPr>
                        <w:t xml:space="preserve"> </w:t>
                      </w:r>
                      <w:r w:rsidRPr="00CB23E0">
                        <w:rPr>
                          <w:rFonts w:cs="Tahoma" w:hint="eastAsia"/>
                          <w:color w:val="0B5294"/>
                          <w:spacing w:val="-4"/>
                          <w:sz w:val="24"/>
                          <w:szCs w:val="24"/>
                          <w:rtl/>
                        </w:rPr>
                        <w:t>המועמדים</w:t>
                      </w:r>
                      <w:r w:rsidRPr="00CB23E0">
                        <w:rPr>
                          <w:rFonts w:cs="Tahoma"/>
                          <w:color w:val="0B5294"/>
                          <w:spacing w:val="-4"/>
                          <w:sz w:val="24"/>
                          <w:szCs w:val="24"/>
                          <w:rtl/>
                        </w:rPr>
                        <w:t xml:space="preserve"> </w:t>
                      </w:r>
                      <w:r w:rsidRPr="00CB23E0">
                        <w:rPr>
                          <w:rFonts w:cs="Tahoma" w:hint="eastAsia"/>
                          <w:color w:val="0B5294"/>
                          <w:spacing w:val="-4"/>
                          <w:sz w:val="24"/>
                          <w:szCs w:val="24"/>
                          <w:rtl/>
                        </w:rPr>
                        <w:t>ובקיום</w:t>
                      </w:r>
                      <w:r w:rsidRPr="00CB23E0">
                        <w:rPr>
                          <w:rFonts w:cs="Tahoma"/>
                          <w:color w:val="0B5294"/>
                          <w:spacing w:val="-4"/>
                          <w:sz w:val="24"/>
                          <w:szCs w:val="24"/>
                          <w:rtl/>
                        </w:rPr>
                        <w:t xml:space="preserve"> </w:t>
                      </w:r>
                      <w:r w:rsidRPr="00CB23E0">
                        <w:rPr>
                          <w:rFonts w:cs="Tahoma" w:hint="eastAsia"/>
                          <w:color w:val="0B5294"/>
                          <w:spacing w:val="-4"/>
                          <w:sz w:val="24"/>
                          <w:szCs w:val="24"/>
                          <w:rtl/>
                        </w:rPr>
                        <w:t>ראיונות</w:t>
                      </w:r>
                      <w:r w:rsidRPr="00CB23E0">
                        <w:rPr>
                          <w:rFonts w:cs="Tahoma"/>
                          <w:color w:val="0B5294"/>
                          <w:spacing w:val="-4"/>
                          <w:sz w:val="24"/>
                          <w:szCs w:val="24"/>
                          <w:rtl/>
                        </w:rPr>
                        <w:t xml:space="preserve"> </w:t>
                      </w:r>
                      <w:r w:rsidRPr="00CB23E0">
                        <w:rPr>
                          <w:rFonts w:cs="Tahoma" w:hint="eastAsia"/>
                          <w:color w:val="0B5294"/>
                          <w:spacing w:val="-4"/>
                          <w:sz w:val="24"/>
                          <w:szCs w:val="24"/>
                          <w:rtl/>
                        </w:rPr>
                        <w:t>עמם</w:t>
                      </w:r>
                      <w:r w:rsidRPr="00CB23E0">
                        <w:rPr>
                          <w:rFonts w:cs="Tahoma"/>
                          <w:color w:val="0B5294"/>
                          <w:spacing w:val="-4"/>
                          <w:sz w:val="24"/>
                          <w:szCs w:val="24"/>
                          <w:rtl/>
                        </w:rPr>
                        <w:t xml:space="preserve">, </w:t>
                      </w:r>
                      <w:r w:rsidRPr="00CB23E0">
                        <w:rPr>
                          <w:rFonts w:cs="Tahoma" w:hint="eastAsia"/>
                          <w:color w:val="0B5294"/>
                          <w:spacing w:val="-4"/>
                          <w:sz w:val="24"/>
                          <w:szCs w:val="24"/>
                          <w:rtl/>
                        </w:rPr>
                        <w:t>היא</w:t>
                      </w:r>
                      <w:r w:rsidRPr="00CB23E0">
                        <w:rPr>
                          <w:rFonts w:cs="Tahoma"/>
                          <w:color w:val="0B5294"/>
                          <w:spacing w:val="-4"/>
                          <w:sz w:val="24"/>
                          <w:szCs w:val="24"/>
                          <w:rtl/>
                        </w:rPr>
                        <w:t xml:space="preserve"> </w:t>
                      </w:r>
                      <w:r w:rsidRPr="00CB23E0">
                        <w:rPr>
                          <w:rFonts w:cs="Tahoma" w:hint="eastAsia"/>
                          <w:color w:val="0B5294"/>
                          <w:spacing w:val="-4"/>
                          <w:sz w:val="24"/>
                          <w:szCs w:val="24"/>
                          <w:rtl/>
                        </w:rPr>
                        <w:t>אינה</w:t>
                      </w:r>
                      <w:r w:rsidRPr="00CB23E0">
                        <w:rPr>
                          <w:rFonts w:cs="Tahoma"/>
                          <w:color w:val="0B5294"/>
                          <w:spacing w:val="-4"/>
                          <w:sz w:val="24"/>
                          <w:szCs w:val="24"/>
                          <w:rtl/>
                        </w:rPr>
                        <w:t xml:space="preserve"> </w:t>
                      </w:r>
                      <w:r w:rsidRPr="00CB23E0">
                        <w:rPr>
                          <w:rFonts w:cs="Tahoma" w:hint="eastAsia"/>
                          <w:color w:val="0B5294"/>
                          <w:spacing w:val="-4"/>
                          <w:sz w:val="24"/>
                          <w:szCs w:val="24"/>
                          <w:rtl/>
                        </w:rPr>
                        <w:t>בודקת</w:t>
                      </w:r>
                      <w:r w:rsidRPr="00CB23E0">
                        <w:rPr>
                          <w:rFonts w:cs="Tahoma"/>
                          <w:color w:val="0B5294"/>
                          <w:spacing w:val="-4"/>
                          <w:sz w:val="24"/>
                          <w:szCs w:val="24"/>
                          <w:rtl/>
                        </w:rPr>
                        <w:t xml:space="preserve"> </w:t>
                      </w:r>
                      <w:r w:rsidRPr="00CB23E0">
                        <w:rPr>
                          <w:rFonts w:cs="Tahoma" w:hint="eastAsia"/>
                          <w:color w:val="0B5294"/>
                          <w:spacing w:val="-4"/>
                          <w:sz w:val="24"/>
                          <w:szCs w:val="24"/>
                          <w:rtl/>
                        </w:rPr>
                        <w:t>אם</w:t>
                      </w:r>
                      <w:r w:rsidRPr="00CB23E0">
                        <w:rPr>
                          <w:rFonts w:cs="Tahoma"/>
                          <w:color w:val="0B5294"/>
                          <w:spacing w:val="-4"/>
                          <w:sz w:val="24"/>
                          <w:szCs w:val="24"/>
                          <w:rtl/>
                        </w:rPr>
                        <w:t xml:space="preserve"> </w:t>
                      </w:r>
                      <w:r w:rsidRPr="00CB23E0">
                        <w:rPr>
                          <w:rFonts w:cs="Tahoma" w:hint="eastAsia"/>
                          <w:color w:val="0B5294"/>
                          <w:spacing w:val="-4"/>
                          <w:sz w:val="24"/>
                          <w:szCs w:val="24"/>
                          <w:rtl/>
                        </w:rPr>
                        <w:t>נציג</w:t>
                      </w:r>
                      <w:r w:rsidRPr="00CB23E0">
                        <w:rPr>
                          <w:rFonts w:cs="Tahoma"/>
                          <w:color w:val="0B5294"/>
                          <w:spacing w:val="-4"/>
                          <w:sz w:val="24"/>
                          <w:szCs w:val="24"/>
                          <w:rtl/>
                        </w:rPr>
                        <w:t xml:space="preserve"> </w:t>
                      </w:r>
                      <w:r w:rsidRPr="00CB23E0">
                        <w:rPr>
                          <w:rFonts w:cs="Tahoma" w:hint="eastAsia"/>
                          <w:color w:val="0B5294"/>
                          <w:spacing w:val="-4"/>
                          <w:sz w:val="24"/>
                          <w:szCs w:val="24"/>
                          <w:rtl/>
                        </w:rPr>
                        <w:t>הרשות</w:t>
                      </w:r>
                      <w:r w:rsidRPr="00CB23E0">
                        <w:rPr>
                          <w:rFonts w:cs="Tahoma"/>
                          <w:color w:val="0B5294"/>
                          <w:spacing w:val="-4"/>
                          <w:sz w:val="24"/>
                          <w:szCs w:val="24"/>
                          <w:rtl/>
                        </w:rPr>
                        <w:t xml:space="preserve"> </w:t>
                      </w:r>
                      <w:r w:rsidRPr="00CB23E0">
                        <w:rPr>
                          <w:rFonts w:cs="Tahoma" w:hint="eastAsia"/>
                          <w:color w:val="0B5294"/>
                          <w:spacing w:val="-4"/>
                          <w:sz w:val="24"/>
                          <w:szCs w:val="24"/>
                          <w:rtl/>
                        </w:rPr>
                        <w:t>הבוחן</w:t>
                      </w:r>
                      <w:r w:rsidRPr="00CB23E0">
                        <w:rPr>
                          <w:rFonts w:cs="Tahoma"/>
                          <w:color w:val="0B5294"/>
                          <w:spacing w:val="-4"/>
                          <w:sz w:val="24"/>
                          <w:szCs w:val="24"/>
                          <w:rtl/>
                        </w:rPr>
                        <w:t xml:space="preserve"> </w:t>
                      </w:r>
                      <w:r w:rsidRPr="00CB23E0">
                        <w:rPr>
                          <w:rFonts w:cs="Tahoma" w:hint="eastAsia"/>
                          <w:color w:val="0B5294"/>
                          <w:spacing w:val="-4"/>
                          <w:sz w:val="24"/>
                          <w:szCs w:val="24"/>
                          <w:rtl/>
                        </w:rPr>
                        <w:t>את</w:t>
                      </w:r>
                      <w:r w:rsidRPr="00CB23E0">
                        <w:rPr>
                          <w:rFonts w:cs="Tahoma"/>
                          <w:color w:val="0B5294"/>
                          <w:spacing w:val="-4"/>
                          <w:sz w:val="24"/>
                          <w:szCs w:val="24"/>
                          <w:rtl/>
                        </w:rPr>
                        <w:t xml:space="preserve"> </w:t>
                      </w:r>
                      <w:r w:rsidRPr="00CB23E0">
                        <w:rPr>
                          <w:rFonts w:cs="Tahoma" w:hint="eastAsia"/>
                          <w:color w:val="0B5294"/>
                          <w:spacing w:val="-4"/>
                          <w:sz w:val="24"/>
                          <w:szCs w:val="24"/>
                          <w:rtl/>
                        </w:rPr>
                        <w:t>הערעורים</w:t>
                      </w:r>
                      <w:r w:rsidRPr="00CB23E0">
                        <w:rPr>
                          <w:rFonts w:cs="Tahoma"/>
                          <w:color w:val="0B5294"/>
                          <w:spacing w:val="-4"/>
                          <w:sz w:val="24"/>
                          <w:szCs w:val="24"/>
                          <w:rtl/>
                        </w:rPr>
                        <w:t xml:space="preserve"> </w:t>
                      </w:r>
                      <w:r w:rsidRPr="00CB23E0">
                        <w:rPr>
                          <w:rFonts w:cs="Tahoma" w:hint="eastAsia"/>
                          <w:color w:val="0B5294"/>
                          <w:spacing w:val="-4"/>
                          <w:sz w:val="24"/>
                          <w:szCs w:val="24"/>
                          <w:rtl/>
                        </w:rPr>
                        <w:t>ומראיין</w:t>
                      </w:r>
                      <w:r w:rsidRPr="00CB23E0">
                        <w:rPr>
                          <w:rFonts w:cs="Tahoma"/>
                          <w:color w:val="0B5294"/>
                          <w:spacing w:val="-4"/>
                          <w:sz w:val="24"/>
                          <w:szCs w:val="24"/>
                          <w:rtl/>
                        </w:rPr>
                        <w:t xml:space="preserve"> </w:t>
                      </w:r>
                      <w:r w:rsidRPr="00CB23E0">
                        <w:rPr>
                          <w:rFonts w:cs="Tahoma" w:hint="eastAsia"/>
                          <w:color w:val="0B5294"/>
                          <w:spacing w:val="-4"/>
                          <w:sz w:val="24"/>
                          <w:szCs w:val="24"/>
                          <w:rtl/>
                        </w:rPr>
                        <w:t>את</w:t>
                      </w:r>
                      <w:r w:rsidRPr="00CB23E0">
                        <w:rPr>
                          <w:rFonts w:cs="Tahoma"/>
                          <w:color w:val="0B5294"/>
                          <w:spacing w:val="-4"/>
                          <w:sz w:val="24"/>
                          <w:szCs w:val="24"/>
                          <w:rtl/>
                        </w:rPr>
                        <w:t xml:space="preserve"> </w:t>
                      </w:r>
                      <w:r w:rsidRPr="00CB23E0">
                        <w:rPr>
                          <w:rFonts w:cs="Tahoma" w:hint="eastAsia"/>
                          <w:color w:val="0B5294"/>
                          <w:spacing w:val="-4"/>
                          <w:sz w:val="24"/>
                          <w:szCs w:val="24"/>
                          <w:rtl/>
                        </w:rPr>
                        <w:t>המועמדים</w:t>
                      </w:r>
                      <w:r w:rsidRPr="00CB23E0">
                        <w:rPr>
                          <w:rFonts w:cs="Tahoma"/>
                          <w:color w:val="0B5294"/>
                          <w:spacing w:val="-4"/>
                          <w:sz w:val="24"/>
                          <w:szCs w:val="24"/>
                          <w:rtl/>
                        </w:rPr>
                        <w:t xml:space="preserve"> </w:t>
                      </w:r>
                      <w:r w:rsidRPr="00CB23E0">
                        <w:rPr>
                          <w:rFonts w:cs="Tahoma" w:hint="eastAsia"/>
                          <w:color w:val="0B5294"/>
                          <w:spacing w:val="-4"/>
                          <w:sz w:val="24"/>
                          <w:szCs w:val="24"/>
                          <w:rtl/>
                        </w:rPr>
                        <w:t>נמצא</w:t>
                      </w:r>
                      <w:r w:rsidRPr="00CB23E0">
                        <w:rPr>
                          <w:rFonts w:cs="Tahoma"/>
                          <w:color w:val="0B5294"/>
                          <w:spacing w:val="-4"/>
                          <w:sz w:val="24"/>
                          <w:szCs w:val="24"/>
                          <w:rtl/>
                        </w:rPr>
                        <w:t xml:space="preserve"> </w:t>
                      </w:r>
                      <w:r w:rsidRPr="00CB23E0">
                        <w:rPr>
                          <w:rFonts w:cs="Tahoma" w:hint="eastAsia"/>
                          <w:color w:val="0B5294"/>
                          <w:spacing w:val="-4"/>
                          <w:sz w:val="24"/>
                          <w:szCs w:val="24"/>
                          <w:rtl/>
                        </w:rPr>
                        <w:t>במצב</w:t>
                      </w:r>
                      <w:r w:rsidRPr="00CB23E0">
                        <w:rPr>
                          <w:rFonts w:cs="Tahoma"/>
                          <w:color w:val="0B5294"/>
                          <w:spacing w:val="-4"/>
                          <w:sz w:val="24"/>
                          <w:szCs w:val="24"/>
                          <w:rtl/>
                        </w:rPr>
                        <w:t xml:space="preserve"> </w:t>
                      </w:r>
                      <w:r w:rsidRPr="00CB23E0">
                        <w:rPr>
                          <w:rFonts w:cs="Tahoma" w:hint="eastAsia"/>
                          <w:color w:val="0B5294"/>
                          <w:spacing w:val="-4"/>
                          <w:sz w:val="24"/>
                          <w:szCs w:val="24"/>
                          <w:rtl/>
                        </w:rPr>
                        <w:t>של</w:t>
                      </w:r>
                      <w:r w:rsidRPr="00CB23E0">
                        <w:rPr>
                          <w:rFonts w:cs="Tahoma"/>
                          <w:color w:val="0B5294"/>
                          <w:spacing w:val="-4"/>
                          <w:sz w:val="24"/>
                          <w:szCs w:val="24"/>
                          <w:rtl/>
                        </w:rPr>
                        <w:t xml:space="preserve"> </w:t>
                      </w:r>
                      <w:r w:rsidRPr="00CB23E0">
                        <w:rPr>
                          <w:rFonts w:cs="Tahoma" w:hint="eastAsia"/>
                          <w:color w:val="0B5294"/>
                          <w:spacing w:val="-4"/>
                          <w:sz w:val="24"/>
                          <w:szCs w:val="24"/>
                          <w:rtl/>
                        </w:rPr>
                        <w:t>ניגוד</w:t>
                      </w:r>
                      <w:r w:rsidRPr="00CB23E0">
                        <w:rPr>
                          <w:rFonts w:cs="Tahoma"/>
                          <w:color w:val="0B5294"/>
                          <w:spacing w:val="-4"/>
                          <w:sz w:val="24"/>
                          <w:szCs w:val="24"/>
                          <w:rtl/>
                        </w:rPr>
                        <w:t xml:space="preserve"> </w:t>
                      </w:r>
                      <w:r w:rsidRPr="00CB23E0">
                        <w:rPr>
                          <w:rFonts w:cs="Tahoma" w:hint="eastAsia"/>
                          <w:color w:val="0B5294"/>
                          <w:spacing w:val="-4"/>
                          <w:sz w:val="24"/>
                          <w:szCs w:val="24"/>
                          <w:rtl/>
                        </w:rPr>
                        <w:t>עניינים</w:t>
                      </w:r>
                      <w:r w:rsidRPr="00CB23E0">
                        <w:rPr>
                          <w:rFonts w:cs="Tahoma"/>
                          <w:color w:val="0B5294"/>
                          <w:spacing w:val="-4"/>
                          <w:sz w:val="24"/>
                          <w:szCs w:val="24"/>
                          <w:rtl/>
                        </w:rPr>
                        <w:t xml:space="preserve"> </w:t>
                      </w:r>
                      <w:r w:rsidRPr="00CB23E0">
                        <w:rPr>
                          <w:rFonts w:cs="Tahoma" w:hint="eastAsia"/>
                          <w:color w:val="0B5294"/>
                          <w:spacing w:val="-4"/>
                          <w:sz w:val="24"/>
                          <w:szCs w:val="24"/>
                          <w:rtl/>
                        </w:rPr>
                        <w:t>או</w:t>
                      </w:r>
                      <w:r w:rsidRPr="00CB23E0">
                        <w:rPr>
                          <w:rFonts w:cs="Tahoma"/>
                          <w:color w:val="0B5294"/>
                          <w:spacing w:val="-4"/>
                          <w:sz w:val="24"/>
                          <w:szCs w:val="24"/>
                          <w:rtl/>
                        </w:rPr>
                        <w:t xml:space="preserve"> </w:t>
                      </w:r>
                      <w:r w:rsidRPr="00CB23E0">
                        <w:rPr>
                          <w:rFonts w:cs="Tahoma" w:hint="eastAsia"/>
                          <w:color w:val="0B5294"/>
                          <w:spacing w:val="-4"/>
                          <w:sz w:val="24"/>
                          <w:szCs w:val="24"/>
                          <w:rtl/>
                        </w:rPr>
                        <w:t>שיש</w:t>
                      </w:r>
                      <w:r w:rsidRPr="00CB23E0">
                        <w:rPr>
                          <w:rFonts w:cs="Tahoma"/>
                          <w:color w:val="0B5294"/>
                          <w:spacing w:val="-4"/>
                          <w:sz w:val="24"/>
                          <w:szCs w:val="24"/>
                          <w:rtl/>
                        </w:rPr>
                        <w:t xml:space="preserve"> </w:t>
                      </w:r>
                      <w:r w:rsidRPr="00CB23E0">
                        <w:rPr>
                          <w:rFonts w:cs="Tahoma" w:hint="eastAsia"/>
                          <w:color w:val="0B5294"/>
                          <w:spacing w:val="-4"/>
                          <w:sz w:val="24"/>
                          <w:szCs w:val="24"/>
                          <w:rtl/>
                        </w:rPr>
                        <w:t>לו</w:t>
                      </w:r>
                      <w:r w:rsidRPr="00CB23E0">
                        <w:rPr>
                          <w:rFonts w:cs="Tahoma"/>
                          <w:color w:val="0B5294"/>
                          <w:spacing w:val="-4"/>
                          <w:sz w:val="24"/>
                          <w:szCs w:val="24"/>
                          <w:rtl/>
                        </w:rPr>
                        <w:t xml:space="preserve"> </w:t>
                      </w:r>
                      <w:r w:rsidRPr="00CB23E0">
                        <w:rPr>
                          <w:rFonts w:cs="Tahoma" w:hint="eastAsia"/>
                          <w:color w:val="0B5294"/>
                          <w:spacing w:val="-4"/>
                          <w:sz w:val="24"/>
                          <w:szCs w:val="24"/>
                          <w:rtl/>
                        </w:rPr>
                        <w:t>זיקות</w:t>
                      </w:r>
                      <w:r w:rsidRPr="00CB23E0">
                        <w:rPr>
                          <w:rFonts w:cs="Tahoma"/>
                          <w:color w:val="0B5294"/>
                          <w:spacing w:val="-4"/>
                          <w:sz w:val="24"/>
                          <w:szCs w:val="24"/>
                          <w:rtl/>
                        </w:rPr>
                        <w:t xml:space="preserve"> </w:t>
                      </w:r>
                      <w:r w:rsidRPr="00CB23E0">
                        <w:rPr>
                          <w:rFonts w:cs="Tahoma" w:hint="eastAsia"/>
                          <w:color w:val="0B5294"/>
                          <w:spacing w:val="-4"/>
                          <w:sz w:val="24"/>
                          <w:szCs w:val="24"/>
                          <w:rtl/>
                        </w:rPr>
                        <w:t>עסקיות</w:t>
                      </w:r>
                      <w:r w:rsidRPr="00CB23E0">
                        <w:rPr>
                          <w:rFonts w:cs="Tahoma"/>
                          <w:color w:val="0B5294"/>
                          <w:spacing w:val="-4"/>
                          <w:sz w:val="24"/>
                          <w:szCs w:val="24"/>
                          <w:rtl/>
                        </w:rPr>
                        <w:t xml:space="preserve"> </w:t>
                      </w:r>
                      <w:r w:rsidRPr="00CB23E0">
                        <w:rPr>
                          <w:rFonts w:cs="Tahoma" w:hint="eastAsia"/>
                          <w:color w:val="0B5294"/>
                          <w:spacing w:val="-4"/>
                          <w:sz w:val="24"/>
                          <w:szCs w:val="24"/>
                          <w:rtl/>
                        </w:rPr>
                        <w:t>לאותם</w:t>
                      </w:r>
                      <w:r w:rsidRPr="00CB23E0">
                        <w:rPr>
                          <w:rFonts w:cs="Tahoma"/>
                          <w:color w:val="0B5294"/>
                          <w:spacing w:val="-4"/>
                          <w:sz w:val="24"/>
                          <w:szCs w:val="24"/>
                          <w:rtl/>
                        </w:rPr>
                        <w:t xml:space="preserve"> </w:t>
                      </w:r>
                      <w:r w:rsidRPr="00CB23E0">
                        <w:rPr>
                          <w:rFonts w:cs="Tahoma" w:hint="eastAsia"/>
                          <w:color w:val="0B5294"/>
                          <w:spacing w:val="-4"/>
                          <w:sz w:val="24"/>
                          <w:szCs w:val="24"/>
                          <w:rtl/>
                        </w:rPr>
                        <w:t>המועמדים</w:t>
                      </w:r>
                    </w:p>
                    <w:p w:rsidR="005852C6" w:rsidRPr="00373C5D" w:rsidP="00CB23E0">
                      <w:pPr>
                        <w:spacing w:before="120" w:after="0" w:line="240" w:lineRule="atLeast"/>
                        <w:rPr>
                          <w:rFonts w:cs="Tahoma"/>
                          <w:b/>
                          <w:bCs/>
                          <w:color w:val="0B5294"/>
                          <w:sz w:val="48"/>
                          <w:szCs w:val="48"/>
                          <w:rtl/>
                        </w:rPr>
                      </w:pPr>
                      <w:drawing>
                        <wp:inline distT="0" distB="0" distL="0" distR="0">
                          <wp:extent cx="288000" cy="31337"/>
                          <wp:effectExtent l="0" t="0" r="0" b="6985"/>
                          <wp:docPr id="8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292478"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8C1634" w:rsidRPr="0032284C" w:rsidP="007708BF">
      <w:pPr>
        <w:pStyle w:val="RESHET"/>
        <w:rPr>
          <w:rtl/>
        </w:rPr>
      </w:pPr>
      <w:r w:rsidRPr="0032284C">
        <w:rPr>
          <w:rFonts w:hint="cs"/>
          <w:rtl/>
        </w:rPr>
        <w:t xml:space="preserve">מהאמור לעיל עולה כי </w:t>
      </w:r>
      <w:r w:rsidRPr="0032284C">
        <w:rPr>
          <w:rtl/>
        </w:rPr>
        <w:t>הרשות לא הנחתה בכתב את עובדיה כי עובדים המעורבים באופן ישיר בתהליך בחירת מועמדים יודיעו על זיקות וקשרים עם מועמדים ויפעלו על פי ההנחיות שיקבלו</w:t>
      </w:r>
      <w:r w:rsidRPr="0032284C">
        <w:rPr>
          <w:rFonts w:hint="cs"/>
          <w:rtl/>
        </w:rPr>
        <w:t xml:space="preserve">. על הרשות לפעול בהקדם לגיבוש הנחייה כאמור. </w:t>
      </w:r>
    </w:p>
    <w:p w:rsidR="008C1634" w:rsidRPr="0032284C" w:rsidP="007708BF">
      <w:pPr>
        <w:spacing w:before="180" w:after="240" w:line="240" w:lineRule="exact"/>
        <w:ind w:right="2268"/>
        <w:jc w:val="both"/>
        <w:rPr>
          <w:rFonts w:ascii="Tahoma" w:hAnsi="Tahoma" w:cs="Tahoma"/>
          <w:sz w:val="18"/>
          <w:szCs w:val="18"/>
          <w:rtl/>
        </w:rPr>
      </w:pPr>
      <w:r w:rsidRPr="0032284C">
        <w:rPr>
          <w:rFonts w:ascii="Tahoma" w:hAnsi="Tahoma" w:cs="Tahoma" w:hint="cs"/>
          <w:sz w:val="18"/>
          <w:szCs w:val="18"/>
          <w:rtl/>
        </w:rPr>
        <w:t>בתשובתה ציינה הרשות כי היא אינה מתנגדת להפצת הנחיה שתפנה את תשומת לב עובדי הרשות לכך שעליהם להימנע מלטפל בכל מקרה שבו הובא לטיפולם עניינו של מועמד לנבחרת שיש להם קשר אישי, עסקי או משפחתי אליו. אם הם מצויים במצב כזה עליהם לדווח על כך לממונים עליהם וליועץ המשפטי של הרשות ולפעול על פי הנחיות שיינתנו להם. גם בשלב הראיונות, כל גורם מהרשות המראיין מועמדים יבחן מראש את רשימת המועמדים שהוא צפוי לראיין, כדי לוודא כי אין ברשימה האמורה מועמד הקשור אליו באופן כלשהו. הרשות הוסיפה כי "חשוב לציין כי גם בהיעדר נוהל פורמלי בנושא, כך פועלת הרשות". בעקבות טיוטת הדוח פנתה הרשות ל</w:t>
      </w:r>
      <w:r w:rsidRPr="0032284C">
        <w:rPr>
          <w:rFonts w:ascii="Tahoma" w:hAnsi="Tahoma" w:cs="Tahoma"/>
          <w:sz w:val="18"/>
          <w:szCs w:val="18"/>
          <w:rtl/>
        </w:rPr>
        <w:t xml:space="preserve">מחלקת </w:t>
      </w:r>
      <w:r w:rsidRPr="0032284C">
        <w:rPr>
          <w:rFonts w:ascii="Tahoma" w:hAnsi="Tahoma" w:cs="Tahoma" w:hint="cs"/>
          <w:sz w:val="18"/>
          <w:szCs w:val="18"/>
          <w:rtl/>
        </w:rPr>
        <w:t>ה</w:t>
      </w:r>
      <w:r w:rsidRPr="0032284C">
        <w:rPr>
          <w:rFonts w:ascii="Tahoma" w:hAnsi="Tahoma" w:cs="Tahoma"/>
          <w:sz w:val="18"/>
          <w:szCs w:val="18"/>
          <w:rtl/>
        </w:rPr>
        <w:t xml:space="preserve">ייעוץ </w:t>
      </w:r>
      <w:r w:rsidRPr="0032284C">
        <w:rPr>
          <w:rFonts w:ascii="Tahoma" w:hAnsi="Tahoma" w:cs="Tahoma" w:hint="cs"/>
          <w:sz w:val="18"/>
          <w:szCs w:val="18"/>
          <w:rtl/>
        </w:rPr>
        <w:t>וה</w:t>
      </w:r>
      <w:r w:rsidRPr="0032284C">
        <w:rPr>
          <w:rFonts w:ascii="Tahoma" w:hAnsi="Tahoma" w:cs="Tahoma"/>
          <w:sz w:val="18"/>
          <w:szCs w:val="18"/>
          <w:rtl/>
        </w:rPr>
        <w:t>חקיקה (ייעוץ) במשרד המשפטים</w:t>
      </w:r>
      <w:r w:rsidRPr="0032284C">
        <w:rPr>
          <w:rFonts w:ascii="Tahoma" w:hAnsi="Tahoma" w:cs="Tahoma" w:hint="cs"/>
          <w:sz w:val="18"/>
          <w:szCs w:val="18"/>
          <w:rtl/>
        </w:rPr>
        <w:t xml:space="preserve"> לקבלת עמדתה. בהתייחסותו של משרד המשפטים צוין כי בהנחיה כאמור תופנה תשומת לב של עובדי הרשות לכך שעליהם להימנע מלהימצא במצב של ניגוד עניינים, ואם הם נמצאים במצב כזה עליהם לדווח על כך ולפעול על פי הנחיות שיקבלו מהממונים עליהם. עוד צוין כי "ההצעה לקבוע כי במקרה כזה עניינו של המועמד לא יטופל על ידי גורם הכפוף לגורם המנוע היא אפשרית, ויש לה תועלת למניעת מראית עין של ניגוד עניינים, אך למעשה ובמקרים שהדבר אינו אפשרי, ניתן בהחלט להסתפק בהנחיה הקובעת כי הנושא יועבר לטיפול אדם אחר (גם אם הוא כפוף לגורם שיש לו היכרות אישית עם המועמד)".</w:t>
      </w:r>
    </w:p>
    <w:p w:rsidR="008C1634" w:rsidRPr="0032284C" w:rsidP="007708BF">
      <w:pPr>
        <w:pStyle w:val="RESHET"/>
      </w:pPr>
      <w:r w:rsidRPr="0032284C">
        <w:rPr>
          <w:rFonts w:hint="cs"/>
          <w:rtl/>
        </w:rPr>
        <w:t xml:space="preserve">בשל מעורבות הרשות בתהליך מינוי דירקטורים בחברות ממשלתיות, וכדי להבטיח כי אמון הציבור והשרים ברשות לא ייפגע עקב פעולותיה, חשוב לגבש הנחיה כאמור ולדאוג ליישמה. </w:t>
      </w:r>
    </w:p>
    <w:p w:rsidR="008C1634" w:rsidRPr="0032284C" w:rsidP="00755DB7">
      <w:pPr>
        <w:spacing w:after="240" w:line="240" w:lineRule="exact"/>
        <w:ind w:right="2268"/>
        <w:jc w:val="both"/>
        <w:rPr>
          <w:rFonts w:ascii="Tahoma" w:hAnsi="Tahoma" w:cs="Tahoma"/>
          <w:sz w:val="18"/>
          <w:szCs w:val="18"/>
          <w:rtl/>
        </w:rPr>
      </w:pPr>
    </w:p>
    <w:p w:rsidR="008C1634" w:rsidRPr="00523F51" w:rsidP="007708BF">
      <w:pPr>
        <w:pStyle w:val="KOT4"/>
        <w:pageBreakBefore/>
        <w:rPr>
          <w:rtl/>
        </w:rPr>
      </w:pPr>
      <w:r w:rsidRPr="00B04D40">
        <w:rPr>
          <w:rFonts w:hint="cs"/>
          <w:rtl/>
        </w:rPr>
        <w:t>סיכום</w:t>
      </w:r>
    </w:p>
    <w:p w:rsidR="008C1634" w:rsidRPr="0032284C" w:rsidP="00103920">
      <w:pPr>
        <w:pStyle w:val="RESHET"/>
        <w:spacing w:line="230" w:lineRule="exact"/>
        <w:rPr>
          <w:rtl/>
        </w:rPr>
      </w:pPr>
      <w:r w:rsidRPr="0032284C">
        <w:rPr>
          <w:rtl/>
        </w:rPr>
        <w:t xml:space="preserve">צמיחתן והתפתחותן של חברות ממשלתיות שהיקף פעילותן בשנת 2015 נאמד בכ-67 מיליארד ש"ח ונכסיהן נאמדים ב-178 מיליארד שקלים, מושפעת גם ממינוי מועצות מנהלים איכותיות ומקצועיות בחברות אלו. על השרים האחראים, בסיוע הרשות והוועדה לבחירת מינויים, מוטלת אחריות לבחור מועמדים מתאימים בעלי ניסיון ומוניטין נדרשים. </w:t>
      </w:r>
    </w:p>
    <w:p w:rsidR="008C1634" w:rsidRPr="0032284C" w:rsidP="00103920">
      <w:pPr>
        <w:pStyle w:val="RESHET"/>
        <w:spacing w:line="230" w:lineRule="exact"/>
        <w:rPr>
          <w:rtl/>
        </w:rPr>
      </w:pPr>
      <w:r w:rsidRPr="0032284C">
        <w:rPr>
          <w:rtl/>
        </w:rPr>
        <w:t xml:space="preserve">לצד הביקורת בדוח זה על רשות החברות הממשלתיות, </w:t>
      </w:r>
      <w:r w:rsidRPr="0032284C">
        <w:rPr>
          <w:rFonts w:hint="cs"/>
          <w:rtl/>
        </w:rPr>
        <w:t xml:space="preserve">כפי שעולה מממצאים רבים וממגוון דוגמאות, </w:t>
      </w:r>
      <w:r w:rsidRPr="0032284C">
        <w:rPr>
          <w:rtl/>
        </w:rPr>
        <w:t xml:space="preserve">ראוי לציין כי הקמת המאגר </w:t>
      </w:r>
      <w:r w:rsidRPr="0032284C">
        <w:rPr>
          <w:rFonts w:hint="cs"/>
          <w:rtl/>
        </w:rPr>
        <w:t>היא</w:t>
      </w:r>
      <w:r w:rsidRPr="0032284C">
        <w:rPr>
          <w:rtl/>
        </w:rPr>
        <w:t xml:space="preserve"> מהלך חיובי ונכון אם כי לא חף מליקויים. </w:t>
      </w:r>
      <w:r w:rsidRPr="0032284C">
        <w:rPr>
          <w:rFonts w:hint="cs"/>
          <w:rtl/>
        </w:rPr>
        <w:t>המאגר</w:t>
      </w:r>
      <w:r w:rsidRPr="0032284C">
        <w:rPr>
          <w:rtl/>
        </w:rPr>
        <w:t xml:space="preserve"> נועד לתקן את המצב ששרר שנים לפני הקמת הנבחרת, כאשר </w:t>
      </w:r>
      <w:r w:rsidRPr="0032284C">
        <w:rPr>
          <w:rFonts w:hint="cs"/>
          <w:rtl/>
        </w:rPr>
        <w:t>למועצות המנהלים</w:t>
      </w:r>
      <w:r w:rsidRPr="0032284C">
        <w:rPr>
          <w:rtl/>
        </w:rPr>
        <w:t xml:space="preserve"> של חברות ממשלתיות מונו דירקטורים </w:t>
      </w:r>
      <w:r w:rsidRPr="0032284C">
        <w:rPr>
          <w:rFonts w:hint="cs"/>
          <w:rtl/>
        </w:rPr>
        <w:t xml:space="preserve">על בסיס </w:t>
      </w:r>
      <w:r w:rsidRPr="0032284C">
        <w:rPr>
          <w:rtl/>
        </w:rPr>
        <w:t xml:space="preserve">שיקולים מפלגתיים על פני שיקולים ענייניים. </w:t>
      </w:r>
      <w:r w:rsidRPr="0032284C">
        <w:rPr>
          <w:rFonts w:hint="cs"/>
          <w:rtl/>
        </w:rPr>
        <w:t>התנהלות</w:t>
      </w:r>
      <w:r w:rsidRPr="0032284C">
        <w:rPr>
          <w:rtl/>
        </w:rPr>
        <w:t xml:space="preserve"> </w:t>
      </w:r>
      <w:r w:rsidRPr="0032284C">
        <w:rPr>
          <w:rFonts w:hint="cs"/>
          <w:rtl/>
        </w:rPr>
        <w:t>כזאת</w:t>
      </w:r>
      <w:r w:rsidRPr="0032284C">
        <w:rPr>
          <w:rtl/>
        </w:rPr>
        <w:t xml:space="preserve"> פגעה </w:t>
      </w:r>
      <w:r w:rsidRPr="0032284C">
        <w:rPr>
          <w:rFonts w:hint="cs"/>
          <w:rtl/>
        </w:rPr>
        <w:t>ב</w:t>
      </w:r>
      <w:r w:rsidRPr="0032284C">
        <w:rPr>
          <w:rtl/>
        </w:rPr>
        <w:t>"מהותו" של השירות הציבורי, איכותו המקצועית ועקרון השוויון בין המועמדים שהוא ערך יסוד בחברתנו. מסוף 2013 השקיעה הרשות משאבי</w:t>
      </w:r>
      <w:r w:rsidRPr="0032284C">
        <w:rPr>
          <w:rFonts w:hint="cs"/>
          <w:rtl/>
        </w:rPr>
        <w:t>ם</w:t>
      </w:r>
      <w:r w:rsidRPr="0032284C">
        <w:rPr>
          <w:rtl/>
        </w:rPr>
        <w:t xml:space="preserve"> בהקמת מאגר </w:t>
      </w:r>
      <w:r w:rsidRPr="0032284C">
        <w:rPr>
          <w:rFonts w:hint="cs"/>
          <w:rtl/>
        </w:rPr>
        <w:t>הכולל</w:t>
      </w:r>
      <w:r w:rsidRPr="0032284C">
        <w:rPr>
          <w:rtl/>
        </w:rPr>
        <w:t xml:space="preserve"> שלוש נבחרות של מועמדים לדירקטורים. עיגון תהליך שוויוני ושקוף בהקדם, תוך תיקון הליקויים והפקת הלקחים מ</w:t>
      </w:r>
      <w:r w:rsidRPr="0032284C">
        <w:rPr>
          <w:rFonts w:hint="cs"/>
          <w:rtl/>
        </w:rPr>
        <w:t xml:space="preserve">תהליך </w:t>
      </w:r>
      <w:r w:rsidRPr="0032284C">
        <w:rPr>
          <w:rtl/>
        </w:rPr>
        <w:t>נבחרת הדירקטורים, יכול להבטיח גיוס מועמדים מכל גווני האוכלוסייה במדינה תוך הגברת אמון הציבור בשרים וברשות בפרט ובמגזר הציבורי בכלל.</w:t>
      </w:r>
    </w:p>
    <w:p w:rsidR="008C1634" w:rsidRPr="0032284C" w:rsidP="00103920">
      <w:pPr>
        <w:pStyle w:val="RESHET"/>
        <w:spacing w:line="230" w:lineRule="exact"/>
      </w:pPr>
      <w:r w:rsidRPr="0032284C">
        <w:rPr>
          <w:rFonts w:hint="cs"/>
          <w:rtl/>
        </w:rPr>
        <w:t>קיים מתח</w:t>
      </w:r>
      <w:r w:rsidRPr="0032284C">
        <w:rPr>
          <w:rtl/>
        </w:rPr>
        <w:t xml:space="preserve"> בין אחריות השרים לחברות הממשלתיות </w:t>
      </w:r>
      <w:r w:rsidRPr="0032284C">
        <w:rPr>
          <w:rFonts w:hint="cs"/>
          <w:rtl/>
        </w:rPr>
        <w:t>ו</w:t>
      </w:r>
      <w:r w:rsidRPr="0032284C">
        <w:rPr>
          <w:rtl/>
        </w:rPr>
        <w:t>בין הסמכויות הרגולטוריות שהוקנו לרשות</w:t>
      </w:r>
      <w:r w:rsidRPr="0032284C">
        <w:rPr>
          <w:rFonts w:hint="cs"/>
          <w:rtl/>
        </w:rPr>
        <w:t xml:space="preserve"> בחוק</w:t>
      </w:r>
      <w:r w:rsidRPr="0032284C">
        <w:rPr>
          <w:rtl/>
        </w:rPr>
        <w:t xml:space="preserve">. נראה כי </w:t>
      </w:r>
      <w:r w:rsidRPr="0032284C">
        <w:rPr>
          <w:rFonts w:hint="cs"/>
          <w:rtl/>
        </w:rPr>
        <w:t>הת</w:t>
      </w:r>
      <w:r w:rsidRPr="0032284C">
        <w:rPr>
          <w:rtl/>
        </w:rPr>
        <w:t>הליך ש</w:t>
      </w:r>
      <w:r w:rsidRPr="0032284C">
        <w:rPr>
          <w:rFonts w:hint="cs"/>
          <w:rtl/>
        </w:rPr>
        <w:t>התקיים</w:t>
      </w:r>
      <w:r w:rsidRPr="0032284C">
        <w:rPr>
          <w:rtl/>
        </w:rPr>
        <w:t xml:space="preserve"> בעבר נוטה כיום</w:t>
      </w:r>
      <w:r w:rsidRPr="0032284C">
        <w:rPr>
          <w:rFonts w:hint="cs"/>
          <w:rtl/>
        </w:rPr>
        <w:t>,</w:t>
      </w:r>
      <w:r w:rsidRPr="0032284C">
        <w:rPr>
          <w:rtl/>
        </w:rPr>
        <w:t xml:space="preserve"> עם הקמת </w:t>
      </w:r>
      <w:r w:rsidRPr="0032284C">
        <w:rPr>
          <w:rFonts w:hint="cs"/>
          <w:rtl/>
        </w:rPr>
        <w:t>ה</w:t>
      </w:r>
      <w:r w:rsidRPr="0032284C">
        <w:rPr>
          <w:rtl/>
        </w:rPr>
        <w:t>נבחר</w:t>
      </w:r>
      <w:r w:rsidRPr="0032284C">
        <w:rPr>
          <w:rFonts w:hint="cs"/>
          <w:rtl/>
        </w:rPr>
        <w:t>ו</w:t>
      </w:r>
      <w:r w:rsidRPr="0032284C">
        <w:rPr>
          <w:rtl/>
        </w:rPr>
        <w:t>ת</w:t>
      </w:r>
      <w:r w:rsidRPr="0032284C">
        <w:rPr>
          <w:rFonts w:hint="cs"/>
          <w:rtl/>
        </w:rPr>
        <w:t>,</w:t>
      </w:r>
      <w:r w:rsidRPr="0032284C">
        <w:rPr>
          <w:rtl/>
        </w:rPr>
        <w:t xml:space="preserve"> לכיוון מעורבות גבוהה של הרשות בתהליך בחירתם</w:t>
      </w:r>
      <w:r w:rsidRPr="0032284C">
        <w:rPr>
          <w:rFonts w:hint="cs"/>
          <w:rtl/>
        </w:rPr>
        <w:t xml:space="preserve"> של דירקטורים</w:t>
      </w:r>
      <w:r w:rsidRPr="0032284C">
        <w:rPr>
          <w:rtl/>
        </w:rPr>
        <w:t xml:space="preserve">, בעוד האחריות על הנהגת החברות הממשלתיות מצויה בידי השרים. </w:t>
      </w:r>
      <w:r w:rsidRPr="0032284C">
        <w:rPr>
          <w:rFonts w:hint="cs"/>
          <w:rtl/>
        </w:rPr>
        <w:t>המעורבות</w:t>
      </w:r>
      <w:r w:rsidRPr="0032284C">
        <w:rPr>
          <w:rtl/>
        </w:rPr>
        <w:t xml:space="preserve"> הגבוהה של הרשות לא הביאה את </w:t>
      </w:r>
      <w:r w:rsidRPr="0032284C">
        <w:rPr>
          <w:rFonts w:hint="cs"/>
          <w:rtl/>
        </w:rPr>
        <w:t>תהליך</w:t>
      </w:r>
      <w:r w:rsidRPr="0032284C">
        <w:rPr>
          <w:rtl/>
        </w:rPr>
        <w:t xml:space="preserve"> </w:t>
      </w:r>
      <w:r w:rsidRPr="0032284C">
        <w:rPr>
          <w:rFonts w:hint="cs"/>
          <w:rtl/>
        </w:rPr>
        <w:t>הבחירה</w:t>
      </w:r>
      <w:r w:rsidRPr="0032284C">
        <w:rPr>
          <w:rtl/>
        </w:rPr>
        <w:t xml:space="preserve"> </w:t>
      </w:r>
      <w:r w:rsidRPr="0032284C">
        <w:rPr>
          <w:rFonts w:hint="cs"/>
          <w:rtl/>
        </w:rPr>
        <w:t>לנקודת</w:t>
      </w:r>
      <w:r w:rsidRPr="0032284C">
        <w:rPr>
          <w:rtl/>
        </w:rPr>
        <w:t xml:space="preserve"> </w:t>
      </w:r>
      <w:r w:rsidRPr="0032284C">
        <w:rPr>
          <w:rFonts w:hint="cs"/>
          <w:rtl/>
        </w:rPr>
        <w:t>איזון</w:t>
      </w:r>
      <w:r w:rsidRPr="0032284C">
        <w:rPr>
          <w:rtl/>
        </w:rPr>
        <w:t xml:space="preserve"> </w:t>
      </w:r>
      <w:r w:rsidRPr="0032284C">
        <w:rPr>
          <w:rFonts w:hint="cs"/>
          <w:rtl/>
        </w:rPr>
        <w:t>שתמנע</w:t>
      </w:r>
      <w:r w:rsidRPr="0032284C">
        <w:rPr>
          <w:rtl/>
        </w:rPr>
        <w:t xml:space="preserve"> </w:t>
      </w:r>
      <w:r w:rsidRPr="0032284C">
        <w:rPr>
          <w:rFonts w:hint="cs"/>
          <w:rtl/>
        </w:rPr>
        <w:t>הטיות</w:t>
      </w:r>
      <w:r w:rsidRPr="0032284C">
        <w:rPr>
          <w:rtl/>
        </w:rPr>
        <w:t xml:space="preserve"> </w:t>
      </w:r>
      <w:r w:rsidRPr="0032284C">
        <w:rPr>
          <w:rFonts w:hint="cs"/>
          <w:rtl/>
        </w:rPr>
        <w:t>בבחירת</w:t>
      </w:r>
      <w:r w:rsidRPr="0032284C">
        <w:rPr>
          <w:rtl/>
        </w:rPr>
        <w:t xml:space="preserve"> </w:t>
      </w:r>
      <w:r w:rsidRPr="0032284C">
        <w:rPr>
          <w:rFonts w:hint="cs"/>
          <w:rtl/>
        </w:rPr>
        <w:t>הדירקטורים</w:t>
      </w:r>
      <w:r w:rsidRPr="0032284C">
        <w:rPr>
          <w:rtl/>
        </w:rPr>
        <w:t>.</w:t>
      </w:r>
      <w:r w:rsidRPr="0032284C">
        <w:rPr>
          <w:rFonts w:hint="cs"/>
          <w:rtl/>
        </w:rPr>
        <w:t xml:space="preserve"> </w:t>
      </w:r>
      <w:r w:rsidRPr="0032284C">
        <w:rPr>
          <w:rtl/>
        </w:rPr>
        <w:t xml:space="preserve">הדוח מצביע על הצורך </w:t>
      </w:r>
      <w:r w:rsidRPr="0032284C">
        <w:rPr>
          <w:rFonts w:hint="cs"/>
          <w:rtl/>
        </w:rPr>
        <w:t>ב</w:t>
      </w:r>
      <w:r w:rsidRPr="0032284C">
        <w:rPr>
          <w:rtl/>
        </w:rPr>
        <w:t xml:space="preserve">המשך בחירת דירקטורים בשיטת המאגר שהתוותה הרשות </w:t>
      </w:r>
      <w:r w:rsidRPr="0032284C">
        <w:rPr>
          <w:rFonts w:hint="cs"/>
          <w:rtl/>
        </w:rPr>
        <w:t xml:space="preserve">תוך ביצוע שינויים הנוגעים למעורבותה של </w:t>
      </w:r>
      <w:r w:rsidRPr="0032284C">
        <w:rPr>
          <w:rtl/>
        </w:rPr>
        <w:t>הרשות ו</w:t>
      </w:r>
      <w:r w:rsidRPr="0032284C">
        <w:rPr>
          <w:rFonts w:hint="cs"/>
          <w:rtl/>
        </w:rPr>
        <w:t>ל</w:t>
      </w:r>
      <w:r w:rsidRPr="0032284C">
        <w:rPr>
          <w:rtl/>
        </w:rPr>
        <w:t>משקל נציגיה בוועדה</w:t>
      </w:r>
      <w:r w:rsidRPr="0032284C">
        <w:rPr>
          <w:rFonts w:hint="cs"/>
          <w:rtl/>
        </w:rPr>
        <w:t>.</w:t>
      </w:r>
      <w:r w:rsidRPr="0032284C">
        <w:rPr>
          <w:rtl/>
        </w:rPr>
        <w:t xml:space="preserve"> נוסף לכך, יש לשאוף לעבודה משותפת ומוסכמת בין השרים </w:t>
      </w:r>
      <w:r w:rsidRPr="0032284C">
        <w:rPr>
          <w:rFonts w:hint="cs"/>
          <w:rtl/>
        </w:rPr>
        <w:t>ל</w:t>
      </w:r>
      <w:r w:rsidRPr="0032284C">
        <w:rPr>
          <w:rtl/>
        </w:rPr>
        <w:t>רשות מתוך אינטרסים משותפים לטובת החברות</w:t>
      </w:r>
      <w:r w:rsidRPr="0032284C">
        <w:rPr>
          <w:rFonts w:hint="cs"/>
          <w:rtl/>
        </w:rPr>
        <w:t xml:space="preserve"> הממשלתיות, </w:t>
      </w:r>
      <w:r w:rsidRPr="0032284C">
        <w:rPr>
          <w:rtl/>
        </w:rPr>
        <w:t>המדינה ואזרחיה. הליך תואם נבחרת יכול שייעשה כ</w:t>
      </w:r>
      <w:r w:rsidRPr="0032284C">
        <w:rPr>
          <w:rFonts w:hint="cs"/>
          <w:rtl/>
        </w:rPr>
        <w:t>ת</w:t>
      </w:r>
      <w:r w:rsidRPr="0032284C">
        <w:rPr>
          <w:rtl/>
        </w:rPr>
        <w:t xml:space="preserve">הליך משלים לנבחרת כל עוד הוא נעשה </w:t>
      </w:r>
      <w:r w:rsidRPr="0032284C">
        <w:rPr>
          <w:rFonts w:hint="cs"/>
          <w:rtl/>
        </w:rPr>
        <w:t>על פי</w:t>
      </w:r>
      <w:r w:rsidRPr="0032284C">
        <w:rPr>
          <w:rtl/>
        </w:rPr>
        <w:t xml:space="preserve"> הנחיית</w:t>
      </w:r>
      <w:r w:rsidRPr="0032284C">
        <w:rPr>
          <w:rFonts w:hint="cs"/>
          <w:rtl/>
        </w:rPr>
        <w:t>ו של</w:t>
      </w:r>
      <w:r w:rsidRPr="0032284C">
        <w:rPr>
          <w:rtl/>
        </w:rPr>
        <w:t xml:space="preserve"> </w:t>
      </w:r>
      <w:r w:rsidRPr="0032284C">
        <w:rPr>
          <w:rFonts w:hint="cs"/>
          <w:rtl/>
        </w:rPr>
        <w:t>היועץ המשפטי לממשלה</w:t>
      </w:r>
      <w:r w:rsidRPr="0032284C">
        <w:rPr>
          <w:rtl/>
        </w:rPr>
        <w:t>. ראוי שהרשות, בתיאום עם היועץ המשפטי לממשלה, יקבעו כללים ברורים להליך תואם נבחרת, יישמו אותם באופן מלא ויפרסמו אותם לציבור.</w:t>
      </w:r>
    </w:p>
    <w:p w:rsidR="008C1634" w:rsidRPr="0032284C" w:rsidP="00103920">
      <w:pPr>
        <w:pStyle w:val="RESHET"/>
        <w:spacing w:line="230" w:lineRule="exact"/>
      </w:pPr>
      <w:r w:rsidRPr="0032284C">
        <w:rPr>
          <w:rtl/>
        </w:rPr>
        <w:t>על הרשות ו</w:t>
      </w:r>
      <w:r w:rsidRPr="0032284C">
        <w:rPr>
          <w:rFonts w:hint="cs"/>
          <w:rtl/>
        </w:rPr>
        <w:t>על</w:t>
      </w:r>
      <w:r w:rsidRPr="0032284C">
        <w:rPr>
          <w:rtl/>
        </w:rPr>
        <w:t xml:space="preserve"> השרים </w:t>
      </w:r>
      <w:r w:rsidRPr="0032284C">
        <w:rPr>
          <w:rFonts w:hint="cs"/>
          <w:rtl/>
        </w:rPr>
        <w:t>להמשיך</w:t>
      </w:r>
      <w:r w:rsidRPr="0032284C">
        <w:rPr>
          <w:rtl/>
        </w:rPr>
        <w:t xml:space="preserve"> לפעול בדרך מהירה ויעילה לתיקון הליקויים שהועלו בדוח זה </w:t>
      </w:r>
      <w:r w:rsidRPr="0032284C">
        <w:rPr>
          <w:rFonts w:hint="cs"/>
          <w:rtl/>
        </w:rPr>
        <w:t>כדי</w:t>
      </w:r>
      <w:r w:rsidRPr="0032284C">
        <w:rPr>
          <w:rtl/>
        </w:rPr>
        <w:t xml:space="preserve"> לקדם את מוסד "הדירקטוריון" ונבחרת הדירקטורים בחברות הממשלתיות שתכליתה בחירת המועמדים הטובים והאיכותיים ביותר, תוך שמירה על שוויון הזדמנויות והיעדר משוא פנים תוך ניתוק הבחירה משיקולים בלתי ענייניים ומהקשרים פוליטיים, לרבות אינטרסים פוליטיים-מפלגתיים כפי שנעשה בעבר</w:t>
      </w:r>
      <w:r w:rsidRPr="0032284C">
        <w:rPr>
          <w:rFonts w:hint="cs"/>
          <w:rtl/>
        </w:rPr>
        <w:t>, שבסופו</w:t>
      </w:r>
      <w:r w:rsidRPr="0032284C">
        <w:rPr>
          <w:rtl/>
        </w:rPr>
        <w:t xml:space="preserve"> </w:t>
      </w:r>
      <w:r w:rsidRPr="0032284C">
        <w:rPr>
          <w:rFonts w:hint="cs"/>
          <w:rtl/>
        </w:rPr>
        <w:t>של</w:t>
      </w:r>
      <w:r w:rsidRPr="0032284C">
        <w:rPr>
          <w:rtl/>
        </w:rPr>
        <w:t xml:space="preserve"> </w:t>
      </w:r>
      <w:r w:rsidRPr="0032284C">
        <w:rPr>
          <w:rFonts w:hint="cs"/>
          <w:rtl/>
        </w:rPr>
        <w:t>דבר</w:t>
      </w:r>
      <w:r w:rsidRPr="0032284C">
        <w:rPr>
          <w:rtl/>
        </w:rPr>
        <w:t xml:space="preserve"> </w:t>
      </w:r>
      <w:r w:rsidRPr="0032284C">
        <w:rPr>
          <w:rFonts w:hint="cs"/>
          <w:rtl/>
        </w:rPr>
        <w:t>פוגעים</w:t>
      </w:r>
      <w:r w:rsidRPr="0032284C">
        <w:rPr>
          <w:rtl/>
        </w:rPr>
        <w:t xml:space="preserve"> </w:t>
      </w:r>
      <w:r w:rsidRPr="0032284C">
        <w:rPr>
          <w:rFonts w:hint="cs"/>
          <w:rtl/>
        </w:rPr>
        <w:t>בתפקוד</w:t>
      </w:r>
      <w:r w:rsidRPr="0032284C">
        <w:rPr>
          <w:rtl/>
        </w:rPr>
        <w:t xml:space="preserve"> </w:t>
      </w:r>
      <w:r w:rsidRPr="0032284C">
        <w:rPr>
          <w:rFonts w:hint="cs"/>
          <w:rtl/>
        </w:rPr>
        <w:t>החברות</w:t>
      </w:r>
      <w:r w:rsidRPr="0032284C">
        <w:rPr>
          <w:rtl/>
        </w:rPr>
        <w:t xml:space="preserve"> הממשלתיות, </w:t>
      </w:r>
      <w:r w:rsidRPr="0032284C">
        <w:rPr>
          <w:rFonts w:hint="cs"/>
          <w:rtl/>
        </w:rPr>
        <w:t>ובמשתמע</w:t>
      </w:r>
      <w:r w:rsidRPr="0032284C">
        <w:rPr>
          <w:rtl/>
        </w:rPr>
        <w:t xml:space="preserve"> </w:t>
      </w:r>
      <w:r w:rsidRPr="0032284C">
        <w:rPr>
          <w:rFonts w:hint="cs"/>
          <w:rtl/>
        </w:rPr>
        <w:t>באינטרס</w:t>
      </w:r>
      <w:r w:rsidRPr="0032284C">
        <w:rPr>
          <w:rtl/>
        </w:rPr>
        <w:t xml:space="preserve"> </w:t>
      </w:r>
      <w:r w:rsidRPr="0032284C">
        <w:rPr>
          <w:rFonts w:hint="cs"/>
          <w:rtl/>
        </w:rPr>
        <w:t>הציבורי</w:t>
      </w:r>
      <w:r w:rsidRPr="0032284C">
        <w:rPr>
          <w:rtl/>
        </w:rPr>
        <w:t>.</w:t>
      </w:r>
    </w:p>
    <w:p w:rsidR="00D632B8" w:rsidRPr="0032284C" w:rsidP="00103920">
      <w:pPr>
        <w:spacing w:line="240" w:lineRule="exact"/>
        <w:ind w:right="2268"/>
        <w:jc w:val="both"/>
        <w:rPr>
          <w:rFonts w:ascii="Tahoma" w:hAnsi="Tahoma" w:cs="Tahoma"/>
          <w:b/>
          <w:bCs/>
          <w:sz w:val="18"/>
          <w:szCs w:val="18"/>
          <w:rtl/>
        </w:rPr>
      </w:pPr>
    </w:p>
    <w:sectPr w:rsidSect="00C20745">
      <w:headerReference w:type="even" r:id="rId16"/>
      <w:headerReference w:type="default" r:id="rId17"/>
      <w:pgSz w:w="11906" w:h="16838" w:code="9"/>
      <w:pgMar w:top="3119" w:right="1701" w:bottom="3119" w:left="1701" w:header="155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6397E" w:rsidRPr="008A007A" w:rsidP="008A007A">
      <w:pPr>
        <w:pStyle w:val="Footer"/>
      </w:pPr>
    </w:p>
  </w:footnote>
  <w:footnote w:type="continuationSeparator" w:id="1">
    <w:p w:rsidR="0076397E" w:rsidP="00CB3322">
      <w:pPr>
        <w:spacing w:after="0" w:line="240" w:lineRule="auto"/>
      </w:pPr>
      <w:r>
        <w:continuationSeparator/>
      </w:r>
    </w:p>
    <w:p w:rsidR="0076397E"/>
  </w:footnote>
  <w:footnote w:id="2">
    <w:p w:rsidR="005852C6" w:rsidRPr="008C1634" w:rsidP="00D11A91">
      <w:pPr>
        <w:pStyle w:val="FootnoteText"/>
        <w:rPr>
          <w:rtl/>
        </w:rPr>
      </w:pPr>
      <w:r w:rsidRPr="008C1634">
        <w:rPr>
          <w:rStyle w:val="FootnoteReference0"/>
          <w:vertAlign w:val="baseline"/>
        </w:rPr>
        <w:footnoteRef/>
      </w:r>
      <w:r w:rsidRPr="008C1634">
        <w:rPr>
          <w:rtl/>
        </w:rPr>
        <w:t xml:space="preserve"> </w:t>
      </w:r>
      <w:r w:rsidRPr="008C1634">
        <w:rPr>
          <w:rFonts w:hint="cs"/>
          <w:rtl/>
        </w:rPr>
        <w:tab/>
        <w:t xml:space="preserve">מבקר המדינה, </w:t>
      </w:r>
      <w:r w:rsidRPr="008C1634">
        <w:rPr>
          <w:rFonts w:hint="cs"/>
          <w:b/>
          <w:bCs/>
          <w:rtl/>
        </w:rPr>
        <w:t xml:space="preserve">דוח ביקורת על מינויים פוליטיים ומינויים בלתי תקינים במשרד לאיכות הסביבה </w:t>
      </w:r>
      <w:r w:rsidRPr="008C1634">
        <w:rPr>
          <w:rFonts w:hint="cs"/>
          <w:rtl/>
        </w:rPr>
        <w:t>(</w:t>
      </w:r>
      <w:r w:rsidRPr="008C1634">
        <w:rPr>
          <w:rtl/>
        </w:rPr>
        <w:t>2004</w:t>
      </w:r>
      <w:r w:rsidRPr="008C1634">
        <w:rPr>
          <w:rFonts w:hint="cs"/>
          <w:rtl/>
        </w:rPr>
        <w:t xml:space="preserve">), עמוד 6. </w:t>
      </w:r>
    </w:p>
  </w:footnote>
  <w:footnote w:id="3">
    <w:p w:rsidR="005852C6" w:rsidRPr="008C1634" w:rsidP="00D11A91">
      <w:pPr>
        <w:pStyle w:val="FootnoteText"/>
      </w:pPr>
      <w:r w:rsidRPr="008C1634">
        <w:rPr>
          <w:rStyle w:val="FootnoteReference0"/>
          <w:vertAlign w:val="baseline"/>
        </w:rPr>
        <w:footnoteRef/>
      </w:r>
      <w:r w:rsidRPr="008C1634">
        <w:rPr>
          <w:rtl/>
        </w:rPr>
        <w:t xml:space="preserve"> </w:t>
      </w:r>
      <w:r w:rsidRPr="008C1634">
        <w:rPr>
          <w:rFonts w:hint="cs"/>
          <w:rtl/>
        </w:rPr>
        <w:tab/>
        <w:t xml:space="preserve">מבקר המדינה, </w:t>
      </w:r>
      <w:r w:rsidRPr="008C1634">
        <w:rPr>
          <w:b/>
          <w:bCs/>
          <w:rtl/>
        </w:rPr>
        <w:t>דוח שנתי 52א</w:t>
      </w:r>
      <w:r w:rsidRPr="008C1634">
        <w:rPr>
          <w:rtl/>
        </w:rPr>
        <w:t xml:space="preserve"> </w:t>
      </w:r>
      <w:r w:rsidRPr="008C1634">
        <w:rPr>
          <w:rFonts w:hint="cs"/>
          <w:rtl/>
        </w:rPr>
        <w:t xml:space="preserve">(2001), </w:t>
      </w:r>
      <w:r w:rsidRPr="008C1634">
        <w:rPr>
          <w:rtl/>
        </w:rPr>
        <w:t>עמ' 313.</w:t>
      </w:r>
    </w:p>
  </w:footnote>
  <w:footnote w:id="4">
    <w:p w:rsidR="005852C6" w:rsidRPr="008C1634" w:rsidP="00D11A91">
      <w:pPr>
        <w:pStyle w:val="FootnoteText"/>
      </w:pPr>
      <w:r w:rsidRPr="008C1634">
        <w:rPr>
          <w:rStyle w:val="FootnoteReference0"/>
          <w:vertAlign w:val="baseline"/>
        </w:rPr>
        <w:footnoteRef/>
      </w:r>
      <w:r w:rsidRPr="008C1634">
        <w:rPr>
          <w:rtl/>
        </w:rPr>
        <w:t xml:space="preserve"> </w:t>
      </w:r>
      <w:r w:rsidRPr="008C1634">
        <w:rPr>
          <w:rFonts w:hint="cs"/>
          <w:rtl/>
        </w:rPr>
        <w:tab/>
      </w:r>
      <w:r w:rsidRPr="008C1634">
        <w:rPr>
          <w:rtl/>
        </w:rPr>
        <w:t xml:space="preserve">מבקר המדינה, </w:t>
      </w:r>
      <w:r w:rsidRPr="008C1634">
        <w:rPr>
          <w:b/>
          <w:bCs/>
          <w:rtl/>
        </w:rPr>
        <w:t xml:space="preserve">דוח מבקר המדינה על מינוי דירקטורים מטעם המדינה בחברות ממשלתיות </w:t>
      </w:r>
      <w:r w:rsidRPr="008C1634">
        <w:rPr>
          <w:rtl/>
        </w:rPr>
        <w:t>(1998), עמ</w:t>
      </w:r>
      <w:r w:rsidRPr="008C1634">
        <w:rPr>
          <w:rFonts w:hint="cs"/>
          <w:rtl/>
        </w:rPr>
        <w:t>'</w:t>
      </w:r>
      <w:r w:rsidRPr="008C1634">
        <w:rPr>
          <w:rtl/>
        </w:rPr>
        <w:t xml:space="preserve"> </w:t>
      </w:r>
      <w:r w:rsidRPr="008C1634">
        <w:rPr>
          <w:rFonts w:hint="cs"/>
          <w:rtl/>
        </w:rPr>
        <w:t xml:space="preserve">22; מבקר המדינה, </w:t>
      </w:r>
      <w:r w:rsidRPr="008C1634">
        <w:rPr>
          <w:rFonts w:hint="cs"/>
          <w:b/>
          <w:bCs/>
          <w:rtl/>
        </w:rPr>
        <w:t xml:space="preserve">דוח שנתי 57ב </w:t>
      </w:r>
      <w:r w:rsidRPr="008C1634">
        <w:rPr>
          <w:rtl/>
        </w:rPr>
        <w:t>(2</w:t>
      </w:r>
      <w:r w:rsidRPr="008C1634">
        <w:rPr>
          <w:rFonts w:hint="cs"/>
          <w:rtl/>
        </w:rPr>
        <w:t>00</w:t>
      </w:r>
      <w:r w:rsidRPr="008C1634">
        <w:rPr>
          <w:rtl/>
        </w:rPr>
        <w:t>6)</w:t>
      </w:r>
      <w:r w:rsidRPr="008C1634">
        <w:rPr>
          <w:rFonts w:hint="cs"/>
          <w:b/>
          <w:bCs/>
          <w:rtl/>
        </w:rPr>
        <w:t>, "</w:t>
      </w:r>
      <w:r w:rsidRPr="008C1634">
        <w:rPr>
          <w:rFonts w:hint="cs"/>
          <w:rtl/>
        </w:rPr>
        <w:t>מעקב</w:t>
      </w:r>
      <w:r w:rsidRPr="008C1634">
        <w:rPr>
          <w:rtl/>
        </w:rPr>
        <w:t xml:space="preserve"> </w:t>
      </w:r>
      <w:r w:rsidRPr="008C1634">
        <w:rPr>
          <w:rFonts w:hint="cs"/>
          <w:rtl/>
        </w:rPr>
        <w:t>ובקרה</w:t>
      </w:r>
      <w:r w:rsidRPr="008C1634">
        <w:rPr>
          <w:rtl/>
        </w:rPr>
        <w:t xml:space="preserve"> </w:t>
      </w:r>
      <w:r w:rsidRPr="008C1634">
        <w:rPr>
          <w:rFonts w:hint="cs"/>
          <w:rtl/>
        </w:rPr>
        <w:t>על</w:t>
      </w:r>
      <w:r w:rsidRPr="008C1634">
        <w:rPr>
          <w:rtl/>
        </w:rPr>
        <w:t xml:space="preserve"> </w:t>
      </w:r>
      <w:r w:rsidRPr="008C1634">
        <w:rPr>
          <w:rFonts w:hint="cs"/>
          <w:rtl/>
        </w:rPr>
        <w:t>החברות</w:t>
      </w:r>
      <w:r w:rsidRPr="008C1634">
        <w:rPr>
          <w:rtl/>
        </w:rPr>
        <w:t xml:space="preserve"> </w:t>
      </w:r>
      <w:r w:rsidRPr="008C1634">
        <w:rPr>
          <w:rFonts w:hint="cs"/>
          <w:rtl/>
        </w:rPr>
        <w:t>הממשלתיות", עמ' 126.</w:t>
      </w:r>
    </w:p>
  </w:footnote>
  <w:footnote w:id="5">
    <w:p w:rsidR="005852C6" w:rsidRPr="008C1634" w:rsidP="008C1634">
      <w:pPr>
        <w:pStyle w:val="FootnoteText"/>
      </w:pPr>
      <w:r w:rsidRPr="008C1634">
        <w:rPr>
          <w:rStyle w:val="FootnoteReference0"/>
          <w:vertAlign w:val="baseline"/>
        </w:rPr>
        <w:footnoteRef/>
      </w:r>
      <w:r w:rsidRPr="008C1634">
        <w:rPr>
          <w:rFonts w:hint="cs"/>
          <w:rtl/>
        </w:rPr>
        <w:t xml:space="preserve"> </w:t>
      </w:r>
      <w:r w:rsidRPr="008C1634">
        <w:rPr>
          <w:rFonts w:hint="cs"/>
          <w:rtl/>
        </w:rPr>
        <w:tab/>
        <w:t>נכון לשנת 2016.</w:t>
      </w:r>
    </w:p>
  </w:footnote>
  <w:footnote w:id="6">
    <w:p w:rsidR="005852C6" w:rsidRPr="008C1634" w:rsidP="008C1634">
      <w:pPr>
        <w:pStyle w:val="FootnoteText"/>
        <w:rPr>
          <w:rtl/>
        </w:rPr>
      </w:pPr>
      <w:r w:rsidRPr="008C1634">
        <w:rPr>
          <w:rStyle w:val="FootnoteReference0"/>
          <w:vertAlign w:val="baseline"/>
        </w:rPr>
        <w:footnoteRef/>
      </w:r>
      <w:r w:rsidRPr="008C1634">
        <w:rPr>
          <w:rtl/>
        </w:rPr>
        <w:t xml:space="preserve"> </w:t>
      </w:r>
      <w:r w:rsidRPr="008C1634">
        <w:rPr>
          <w:rFonts w:hint="cs"/>
          <w:rtl/>
        </w:rPr>
        <w:tab/>
        <w:t xml:space="preserve">מבקר המדינה, </w:t>
      </w:r>
      <w:r w:rsidRPr="008C1634">
        <w:rPr>
          <w:rFonts w:hint="cs"/>
          <w:b/>
          <w:bCs/>
          <w:rtl/>
        </w:rPr>
        <w:t xml:space="preserve">דוח ביקורת על מינויים פוליטיים ומינויים בלתי תקינים במשרד לאיכות הסביבה </w:t>
      </w:r>
      <w:r w:rsidRPr="008C1634">
        <w:rPr>
          <w:rtl/>
        </w:rPr>
        <w:t>(2004</w:t>
      </w:r>
      <w:r w:rsidRPr="008C1634">
        <w:rPr>
          <w:rFonts w:hint="cs"/>
          <w:rtl/>
        </w:rPr>
        <w:t xml:space="preserve">), עמוד 6. </w:t>
      </w:r>
    </w:p>
  </w:footnote>
  <w:footnote w:id="7">
    <w:p w:rsidR="005852C6" w:rsidRPr="008C1634" w:rsidP="008C1634">
      <w:pPr>
        <w:pStyle w:val="FootnoteText"/>
      </w:pPr>
      <w:r w:rsidRPr="008C1634">
        <w:rPr>
          <w:rStyle w:val="FootnoteReference0"/>
          <w:vertAlign w:val="baseline"/>
        </w:rPr>
        <w:footnoteRef/>
      </w:r>
      <w:r w:rsidRPr="008C1634">
        <w:rPr>
          <w:rtl/>
        </w:rPr>
        <w:t xml:space="preserve"> </w:t>
      </w:r>
      <w:r w:rsidRPr="008C1634">
        <w:rPr>
          <w:rFonts w:hint="cs"/>
          <w:rtl/>
        </w:rPr>
        <w:tab/>
      </w:r>
      <w:r w:rsidRPr="008C1634">
        <w:rPr>
          <w:rtl/>
        </w:rPr>
        <w:t xml:space="preserve">מבקר המדינה, </w:t>
      </w:r>
      <w:r w:rsidRPr="008C1634">
        <w:rPr>
          <w:b/>
          <w:bCs/>
          <w:rtl/>
        </w:rPr>
        <w:t xml:space="preserve">דוח ביקורת על מינויים פוליטיים ומינויים בלתי תקינים במשרד לאיכות הסביבה </w:t>
      </w:r>
      <w:r w:rsidRPr="008C1634">
        <w:rPr>
          <w:rtl/>
        </w:rPr>
        <w:t>(2004)</w:t>
      </w:r>
      <w:r w:rsidRPr="008C1634">
        <w:rPr>
          <w:b/>
          <w:bCs/>
          <w:rtl/>
        </w:rPr>
        <w:t>,</w:t>
      </w:r>
      <w:r w:rsidRPr="008C1634">
        <w:rPr>
          <w:rtl/>
        </w:rPr>
        <w:t xml:space="preserve"> עמ</w:t>
      </w:r>
      <w:r w:rsidRPr="008C1634">
        <w:rPr>
          <w:rFonts w:hint="cs"/>
          <w:rtl/>
        </w:rPr>
        <w:t>'</w:t>
      </w:r>
      <w:r w:rsidRPr="008C1634">
        <w:rPr>
          <w:rtl/>
        </w:rPr>
        <w:t xml:space="preserve"> 6.</w:t>
      </w:r>
    </w:p>
  </w:footnote>
  <w:footnote w:id="8">
    <w:p w:rsidR="005852C6" w:rsidRPr="008C1634" w:rsidP="008C1634">
      <w:pPr>
        <w:pStyle w:val="FootnoteText"/>
        <w:ind w:left="340" w:hanging="340"/>
        <w:rPr>
          <w:rtl/>
        </w:rPr>
      </w:pPr>
      <w:r w:rsidRPr="008C1634">
        <w:rPr>
          <w:rStyle w:val="FootnoteReference0"/>
          <w:vertAlign w:val="baseline"/>
        </w:rPr>
        <w:footnoteRef/>
      </w:r>
      <w:r w:rsidRPr="008C1634">
        <w:rPr>
          <w:rStyle w:val="FootnoteReference0"/>
          <w:rFonts w:hint="cs"/>
          <w:vertAlign w:val="baseline"/>
          <w:rtl/>
        </w:rPr>
        <w:tab/>
      </w:r>
      <w:r w:rsidRPr="008C1634">
        <w:rPr>
          <w:rFonts w:hint="cs"/>
          <w:rtl/>
        </w:rPr>
        <w:tab/>
        <w:t xml:space="preserve">י' זמיר, "אתיקה בפוליטיקה", </w:t>
      </w:r>
      <w:r w:rsidRPr="008C1634">
        <w:rPr>
          <w:rFonts w:hint="cs"/>
          <w:b/>
          <w:bCs/>
          <w:rtl/>
        </w:rPr>
        <w:t>משפטים</w:t>
      </w:r>
      <w:r w:rsidRPr="008C1634">
        <w:rPr>
          <w:rFonts w:hint="cs"/>
          <w:rtl/>
        </w:rPr>
        <w:t xml:space="preserve"> י"ז (2), תשמ"ח, עמ' 250.</w:t>
      </w:r>
    </w:p>
  </w:footnote>
  <w:footnote w:id="9">
    <w:p w:rsidR="005852C6" w:rsidRPr="008C1634" w:rsidP="008C1634">
      <w:pPr>
        <w:pStyle w:val="FootnoteText"/>
        <w:rPr>
          <w:b/>
          <w:bCs/>
          <w:rtl/>
        </w:rPr>
      </w:pPr>
      <w:r w:rsidRPr="008C1634">
        <w:rPr>
          <w:rStyle w:val="FootnoteReference0"/>
          <w:vertAlign w:val="baseline"/>
        </w:rPr>
        <w:footnoteRef/>
      </w:r>
      <w:r w:rsidRPr="008C1634">
        <w:rPr>
          <w:rStyle w:val="FootnoteReference0"/>
          <w:vertAlign w:val="baseline"/>
        </w:rPr>
        <w:tab/>
      </w:r>
      <w:r w:rsidRPr="008C1634">
        <w:rPr>
          <w:rFonts w:hint="cs"/>
          <w:rtl/>
        </w:rPr>
        <w:t xml:space="preserve">מבקר המדינה, </w:t>
      </w:r>
      <w:r w:rsidRPr="008C1634">
        <w:rPr>
          <w:rFonts w:hint="cs"/>
          <w:b/>
          <w:bCs/>
          <w:rtl/>
        </w:rPr>
        <w:t>דוח</w:t>
      </w:r>
      <w:r w:rsidRPr="008C1634">
        <w:rPr>
          <w:b/>
          <w:bCs/>
          <w:rtl/>
        </w:rPr>
        <w:t xml:space="preserve"> שנתי 39</w:t>
      </w:r>
      <w:r w:rsidRPr="008C1634">
        <w:rPr>
          <w:rtl/>
        </w:rPr>
        <w:t xml:space="preserve"> (1989), עמ' 6</w:t>
      </w:r>
      <w:r w:rsidRPr="008C1634">
        <w:rPr>
          <w:rFonts w:hint="cs"/>
          <w:rtl/>
        </w:rPr>
        <w:t>42</w:t>
      </w:r>
      <w:r w:rsidRPr="008C1634">
        <w:rPr>
          <w:rtl/>
        </w:rPr>
        <w:t>-6</w:t>
      </w:r>
      <w:r w:rsidRPr="008C1634">
        <w:rPr>
          <w:rFonts w:hint="cs"/>
          <w:rtl/>
        </w:rPr>
        <w:t>27</w:t>
      </w:r>
      <w:r w:rsidRPr="008C1634">
        <w:rPr>
          <w:rtl/>
        </w:rPr>
        <w:t xml:space="preserve">; </w:t>
      </w:r>
      <w:r w:rsidRPr="008C1634">
        <w:rPr>
          <w:b/>
          <w:bCs/>
          <w:rtl/>
        </w:rPr>
        <w:t>דוח שנתי 41</w:t>
      </w:r>
      <w:r w:rsidRPr="008C1634">
        <w:rPr>
          <w:rtl/>
        </w:rPr>
        <w:t xml:space="preserve"> (1991), עמ' </w:t>
      </w:r>
      <w:r w:rsidRPr="008C1634">
        <w:rPr>
          <w:rFonts w:hint="cs"/>
          <w:rtl/>
        </w:rPr>
        <w:t>6015</w:t>
      </w:r>
      <w:r w:rsidRPr="008C1634">
        <w:rPr>
          <w:rtl/>
        </w:rPr>
        <w:t>-</w:t>
      </w:r>
      <w:r w:rsidRPr="008C1634">
        <w:rPr>
          <w:rFonts w:hint="cs"/>
          <w:rtl/>
        </w:rPr>
        <w:t>595</w:t>
      </w:r>
      <w:r w:rsidRPr="008C1634">
        <w:rPr>
          <w:rtl/>
        </w:rPr>
        <w:t xml:space="preserve">; </w:t>
      </w:r>
      <w:r w:rsidRPr="008C1634">
        <w:rPr>
          <w:b/>
          <w:bCs/>
          <w:rtl/>
        </w:rPr>
        <w:t>דוח שנתי 43</w:t>
      </w:r>
      <w:r w:rsidRPr="008C1634">
        <w:rPr>
          <w:rtl/>
        </w:rPr>
        <w:t xml:space="preserve"> (1993), עמ' 7</w:t>
      </w:r>
      <w:r w:rsidRPr="008C1634">
        <w:rPr>
          <w:rFonts w:hint="cs"/>
          <w:rtl/>
        </w:rPr>
        <w:t>44</w:t>
      </w:r>
      <w:r w:rsidRPr="008C1634">
        <w:rPr>
          <w:rtl/>
        </w:rPr>
        <w:t>-7</w:t>
      </w:r>
      <w:r w:rsidRPr="008C1634">
        <w:rPr>
          <w:rFonts w:hint="cs"/>
          <w:rtl/>
        </w:rPr>
        <w:t>32</w:t>
      </w:r>
      <w:r w:rsidRPr="008C1634">
        <w:rPr>
          <w:rtl/>
        </w:rPr>
        <w:t xml:space="preserve">; </w:t>
      </w:r>
      <w:r w:rsidRPr="008C1634">
        <w:rPr>
          <w:b/>
          <w:bCs/>
          <w:rtl/>
        </w:rPr>
        <w:t>דוח שנתי 44</w:t>
      </w:r>
      <w:r w:rsidRPr="008C1634">
        <w:rPr>
          <w:rtl/>
        </w:rPr>
        <w:t xml:space="preserve"> (1994), עמ' 9</w:t>
      </w:r>
      <w:r w:rsidRPr="008C1634">
        <w:rPr>
          <w:rFonts w:hint="cs"/>
          <w:rtl/>
        </w:rPr>
        <w:t>33</w:t>
      </w:r>
      <w:r w:rsidRPr="008C1634">
        <w:rPr>
          <w:rtl/>
        </w:rPr>
        <w:t>-9</w:t>
      </w:r>
      <w:r w:rsidRPr="008C1634">
        <w:rPr>
          <w:rFonts w:hint="cs"/>
          <w:rtl/>
        </w:rPr>
        <w:t>19</w:t>
      </w:r>
      <w:r w:rsidRPr="008C1634">
        <w:rPr>
          <w:rtl/>
        </w:rPr>
        <w:t xml:space="preserve">; </w:t>
      </w:r>
      <w:r w:rsidRPr="008C1634">
        <w:rPr>
          <w:b/>
          <w:bCs/>
          <w:rtl/>
        </w:rPr>
        <w:t>דוח שנתי 47</w:t>
      </w:r>
      <w:r w:rsidRPr="008C1634">
        <w:rPr>
          <w:rtl/>
        </w:rPr>
        <w:t xml:space="preserve"> (1997)</w:t>
      </w:r>
      <w:r w:rsidRPr="008C1634">
        <w:rPr>
          <w:rFonts w:hint="cs"/>
          <w:rtl/>
        </w:rPr>
        <w:t>,</w:t>
      </w:r>
      <w:r w:rsidRPr="008C1634">
        <w:rPr>
          <w:rtl/>
        </w:rPr>
        <w:t xml:space="preserve"> עמ' 8</w:t>
      </w:r>
      <w:r w:rsidRPr="008C1634">
        <w:rPr>
          <w:rFonts w:hint="cs"/>
          <w:rtl/>
        </w:rPr>
        <w:t>52</w:t>
      </w:r>
      <w:r w:rsidRPr="008C1634">
        <w:rPr>
          <w:rtl/>
        </w:rPr>
        <w:t>-8</w:t>
      </w:r>
      <w:r w:rsidRPr="008C1634">
        <w:rPr>
          <w:rFonts w:hint="cs"/>
          <w:rtl/>
        </w:rPr>
        <w:t>38</w:t>
      </w:r>
      <w:r w:rsidRPr="008C1634">
        <w:rPr>
          <w:rtl/>
        </w:rPr>
        <w:t xml:space="preserve">; </w:t>
      </w:r>
      <w:r w:rsidRPr="008C1634">
        <w:rPr>
          <w:b/>
          <w:bCs/>
          <w:rtl/>
        </w:rPr>
        <w:t>דוח שנתי 48</w:t>
      </w:r>
      <w:r w:rsidRPr="008C1634">
        <w:rPr>
          <w:rtl/>
        </w:rPr>
        <w:t xml:space="preserve"> (1998)</w:t>
      </w:r>
      <w:r w:rsidRPr="008C1634">
        <w:rPr>
          <w:rFonts w:hint="cs"/>
          <w:rtl/>
        </w:rPr>
        <w:t>,</w:t>
      </w:r>
      <w:r w:rsidRPr="008C1634">
        <w:rPr>
          <w:rtl/>
        </w:rPr>
        <w:t xml:space="preserve"> </w:t>
      </w:r>
      <w:r w:rsidRPr="008C1634">
        <w:rPr>
          <w:rFonts w:hint="cs"/>
          <w:rtl/>
        </w:rPr>
        <w:t>עמ</w:t>
      </w:r>
      <w:r w:rsidRPr="008C1634">
        <w:rPr>
          <w:rtl/>
        </w:rPr>
        <w:t xml:space="preserve">' </w:t>
      </w:r>
      <w:r w:rsidRPr="008C1634">
        <w:rPr>
          <w:rFonts w:hint="cs"/>
          <w:rtl/>
        </w:rPr>
        <w:t>918</w:t>
      </w:r>
      <w:r w:rsidRPr="008C1634">
        <w:rPr>
          <w:rtl/>
        </w:rPr>
        <w:t>-</w:t>
      </w:r>
      <w:r w:rsidRPr="008C1634">
        <w:rPr>
          <w:rFonts w:hint="cs"/>
          <w:rtl/>
        </w:rPr>
        <w:t>872</w:t>
      </w:r>
      <w:r w:rsidRPr="008C1634">
        <w:rPr>
          <w:rtl/>
        </w:rPr>
        <w:t xml:space="preserve">; </w:t>
      </w:r>
      <w:r w:rsidRPr="008C1634">
        <w:rPr>
          <w:rFonts w:hint="cs"/>
          <w:b/>
          <w:bCs/>
          <w:rtl/>
        </w:rPr>
        <w:t>דוח</w:t>
      </w:r>
      <w:r w:rsidRPr="008C1634">
        <w:rPr>
          <w:b/>
          <w:bCs/>
          <w:rtl/>
        </w:rPr>
        <w:t xml:space="preserve"> </w:t>
      </w:r>
      <w:r w:rsidRPr="008C1634">
        <w:rPr>
          <w:rFonts w:hint="cs"/>
          <w:b/>
          <w:bCs/>
          <w:rtl/>
        </w:rPr>
        <w:t>שנתי</w:t>
      </w:r>
      <w:r w:rsidRPr="008C1634">
        <w:rPr>
          <w:b/>
          <w:bCs/>
          <w:rtl/>
        </w:rPr>
        <w:t xml:space="preserve"> 52א</w:t>
      </w:r>
      <w:r w:rsidRPr="008C1634">
        <w:rPr>
          <w:rtl/>
        </w:rPr>
        <w:t xml:space="preserve"> (2001)</w:t>
      </w:r>
      <w:r w:rsidRPr="008C1634">
        <w:rPr>
          <w:rFonts w:hint="cs"/>
          <w:rtl/>
        </w:rPr>
        <w:t>,</w:t>
      </w:r>
      <w:r w:rsidRPr="008C1634">
        <w:rPr>
          <w:rtl/>
        </w:rPr>
        <w:t xml:space="preserve"> </w:t>
      </w:r>
      <w:r w:rsidRPr="008C1634">
        <w:rPr>
          <w:rFonts w:hint="cs"/>
          <w:rtl/>
        </w:rPr>
        <w:t>עמ</w:t>
      </w:r>
      <w:r w:rsidRPr="008C1634">
        <w:rPr>
          <w:rtl/>
        </w:rPr>
        <w:t xml:space="preserve">' </w:t>
      </w:r>
      <w:r w:rsidRPr="008C1634">
        <w:rPr>
          <w:rFonts w:hint="cs"/>
          <w:rtl/>
        </w:rPr>
        <w:t>314</w:t>
      </w:r>
      <w:r w:rsidRPr="008C1634">
        <w:rPr>
          <w:rtl/>
        </w:rPr>
        <w:t>-</w:t>
      </w:r>
      <w:r w:rsidRPr="008C1634">
        <w:rPr>
          <w:rFonts w:hint="cs"/>
          <w:rtl/>
        </w:rPr>
        <w:t>283</w:t>
      </w:r>
      <w:r w:rsidRPr="008C1634">
        <w:rPr>
          <w:rtl/>
        </w:rPr>
        <w:t xml:space="preserve">; </w:t>
      </w:r>
      <w:r w:rsidRPr="008C1634">
        <w:rPr>
          <w:rFonts w:hint="cs"/>
          <w:b/>
          <w:bCs/>
          <w:rtl/>
        </w:rPr>
        <w:t>דוח</w:t>
      </w:r>
      <w:r w:rsidRPr="008C1634">
        <w:rPr>
          <w:b/>
          <w:bCs/>
          <w:rtl/>
        </w:rPr>
        <w:t xml:space="preserve"> </w:t>
      </w:r>
      <w:r w:rsidRPr="008C1634">
        <w:rPr>
          <w:rFonts w:hint="cs"/>
          <w:b/>
          <w:bCs/>
          <w:rtl/>
        </w:rPr>
        <w:t>על</w:t>
      </w:r>
      <w:r w:rsidRPr="008C1634">
        <w:rPr>
          <w:b/>
          <w:bCs/>
          <w:rtl/>
        </w:rPr>
        <w:t xml:space="preserve"> </w:t>
      </w:r>
      <w:r w:rsidRPr="008C1634">
        <w:rPr>
          <w:rFonts w:hint="cs"/>
          <w:b/>
          <w:bCs/>
          <w:rtl/>
        </w:rPr>
        <w:t>מינוי</w:t>
      </w:r>
      <w:r w:rsidRPr="008C1634">
        <w:rPr>
          <w:b/>
          <w:bCs/>
          <w:rtl/>
        </w:rPr>
        <w:t xml:space="preserve"> </w:t>
      </w:r>
      <w:r w:rsidRPr="008C1634">
        <w:rPr>
          <w:rFonts w:hint="cs"/>
          <w:b/>
          <w:bCs/>
          <w:rtl/>
        </w:rPr>
        <w:t>דירקטורים</w:t>
      </w:r>
      <w:r w:rsidRPr="008C1634">
        <w:rPr>
          <w:b/>
          <w:bCs/>
          <w:rtl/>
        </w:rPr>
        <w:t xml:space="preserve"> </w:t>
      </w:r>
      <w:r w:rsidRPr="008C1634">
        <w:rPr>
          <w:rFonts w:hint="cs"/>
          <w:b/>
          <w:bCs/>
          <w:rtl/>
        </w:rPr>
        <w:t>מטעם</w:t>
      </w:r>
      <w:r w:rsidRPr="008C1634">
        <w:rPr>
          <w:b/>
          <w:bCs/>
          <w:rtl/>
        </w:rPr>
        <w:t xml:space="preserve"> </w:t>
      </w:r>
      <w:r w:rsidRPr="008C1634">
        <w:rPr>
          <w:rFonts w:hint="cs"/>
          <w:b/>
          <w:bCs/>
          <w:rtl/>
        </w:rPr>
        <w:t>המדינה</w:t>
      </w:r>
      <w:r w:rsidRPr="008C1634">
        <w:rPr>
          <w:b/>
          <w:bCs/>
          <w:rtl/>
        </w:rPr>
        <w:t xml:space="preserve"> </w:t>
      </w:r>
      <w:r w:rsidRPr="008C1634">
        <w:rPr>
          <w:rFonts w:hint="cs"/>
          <w:b/>
          <w:bCs/>
          <w:rtl/>
        </w:rPr>
        <w:t>בחברות</w:t>
      </w:r>
      <w:r w:rsidRPr="008C1634">
        <w:rPr>
          <w:b/>
          <w:bCs/>
          <w:rtl/>
        </w:rPr>
        <w:t xml:space="preserve"> </w:t>
      </w:r>
      <w:r w:rsidRPr="008C1634">
        <w:rPr>
          <w:rFonts w:hint="cs"/>
          <w:b/>
          <w:bCs/>
          <w:rtl/>
        </w:rPr>
        <w:t>ממשלתיות</w:t>
      </w:r>
      <w:r w:rsidRPr="008C1634">
        <w:rPr>
          <w:rFonts w:hint="cs"/>
          <w:rtl/>
        </w:rPr>
        <w:t xml:space="preserve"> (</w:t>
      </w:r>
      <w:r w:rsidRPr="008C1634">
        <w:rPr>
          <w:rtl/>
        </w:rPr>
        <w:t>1988</w:t>
      </w:r>
      <w:r w:rsidRPr="008C1634">
        <w:rPr>
          <w:b/>
          <w:bCs/>
          <w:rtl/>
        </w:rPr>
        <w:t xml:space="preserve">); </w:t>
      </w:r>
      <w:r w:rsidRPr="008C1634">
        <w:rPr>
          <w:rFonts w:hint="cs"/>
          <w:b/>
          <w:bCs/>
          <w:rtl/>
        </w:rPr>
        <w:t>דוח</w:t>
      </w:r>
      <w:r w:rsidRPr="008C1634">
        <w:rPr>
          <w:b/>
          <w:bCs/>
          <w:rtl/>
        </w:rPr>
        <w:t xml:space="preserve"> </w:t>
      </w:r>
      <w:r w:rsidRPr="008C1634">
        <w:rPr>
          <w:rFonts w:hint="cs"/>
          <w:b/>
          <w:bCs/>
          <w:rtl/>
        </w:rPr>
        <w:t>ביקורת</w:t>
      </w:r>
      <w:r w:rsidRPr="008C1634">
        <w:rPr>
          <w:b/>
          <w:bCs/>
          <w:rtl/>
        </w:rPr>
        <w:t xml:space="preserve"> </w:t>
      </w:r>
      <w:r w:rsidRPr="008C1634">
        <w:rPr>
          <w:rFonts w:hint="cs"/>
          <w:b/>
          <w:bCs/>
          <w:rtl/>
        </w:rPr>
        <w:t>על</w:t>
      </w:r>
      <w:r w:rsidRPr="008C1634">
        <w:rPr>
          <w:b/>
          <w:bCs/>
          <w:rtl/>
        </w:rPr>
        <w:t xml:space="preserve"> </w:t>
      </w:r>
      <w:r w:rsidRPr="008C1634">
        <w:rPr>
          <w:rFonts w:hint="cs"/>
          <w:b/>
          <w:bCs/>
          <w:rtl/>
        </w:rPr>
        <w:t>מינויים</w:t>
      </w:r>
      <w:r w:rsidRPr="008C1634">
        <w:rPr>
          <w:b/>
          <w:bCs/>
          <w:rtl/>
        </w:rPr>
        <w:t xml:space="preserve"> </w:t>
      </w:r>
      <w:r w:rsidRPr="008C1634">
        <w:rPr>
          <w:rFonts w:hint="cs"/>
          <w:b/>
          <w:bCs/>
          <w:rtl/>
        </w:rPr>
        <w:t>פוליטיים</w:t>
      </w:r>
      <w:r w:rsidRPr="008C1634">
        <w:rPr>
          <w:b/>
          <w:bCs/>
          <w:rtl/>
        </w:rPr>
        <w:t xml:space="preserve"> </w:t>
      </w:r>
      <w:r w:rsidRPr="008C1634">
        <w:rPr>
          <w:rFonts w:hint="cs"/>
          <w:b/>
          <w:bCs/>
          <w:rtl/>
        </w:rPr>
        <w:t>ומינויים</w:t>
      </w:r>
      <w:r w:rsidRPr="008C1634">
        <w:rPr>
          <w:b/>
          <w:bCs/>
          <w:rtl/>
        </w:rPr>
        <w:t xml:space="preserve"> </w:t>
      </w:r>
      <w:r w:rsidRPr="008C1634">
        <w:rPr>
          <w:rFonts w:hint="cs"/>
          <w:b/>
          <w:bCs/>
          <w:rtl/>
        </w:rPr>
        <w:t>בלתי</w:t>
      </w:r>
      <w:r w:rsidRPr="008C1634">
        <w:rPr>
          <w:b/>
          <w:bCs/>
          <w:rtl/>
        </w:rPr>
        <w:t xml:space="preserve"> </w:t>
      </w:r>
      <w:r w:rsidRPr="008C1634">
        <w:rPr>
          <w:rFonts w:hint="cs"/>
          <w:b/>
          <w:bCs/>
          <w:rtl/>
        </w:rPr>
        <w:t>תקינים</w:t>
      </w:r>
      <w:r w:rsidRPr="008C1634">
        <w:rPr>
          <w:b/>
          <w:bCs/>
          <w:rtl/>
        </w:rPr>
        <w:t xml:space="preserve"> </w:t>
      </w:r>
      <w:r w:rsidRPr="008C1634">
        <w:rPr>
          <w:rFonts w:hint="cs"/>
          <w:b/>
          <w:bCs/>
          <w:rtl/>
        </w:rPr>
        <w:t>במשרד</w:t>
      </w:r>
      <w:r w:rsidRPr="008C1634">
        <w:rPr>
          <w:b/>
          <w:bCs/>
          <w:rtl/>
        </w:rPr>
        <w:t xml:space="preserve"> </w:t>
      </w:r>
      <w:r w:rsidRPr="008C1634">
        <w:rPr>
          <w:rFonts w:hint="cs"/>
          <w:b/>
          <w:bCs/>
          <w:rtl/>
        </w:rPr>
        <w:t>לאיכות</w:t>
      </w:r>
      <w:r w:rsidRPr="008C1634">
        <w:rPr>
          <w:b/>
          <w:bCs/>
          <w:rtl/>
        </w:rPr>
        <w:t xml:space="preserve"> </w:t>
      </w:r>
      <w:r w:rsidRPr="008C1634">
        <w:rPr>
          <w:rFonts w:hint="cs"/>
          <w:b/>
          <w:bCs/>
          <w:rtl/>
        </w:rPr>
        <w:t>הסביבה</w:t>
      </w:r>
      <w:r w:rsidRPr="008C1634">
        <w:rPr>
          <w:rtl/>
        </w:rPr>
        <w:t xml:space="preserve"> (2004)</w:t>
      </w:r>
      <w:r w:rsidRPr="008C1634">
        <w:rPr>
          <w:rFonts w:hint="cs"/>
          <w:rtl/>
        </w:rPr>
        <w:t xml:space="preserve">; </w:t>
      </w:r>
      <w:r w:rsidRPr="008C1634">
        <w:rPr>
          <w:b/>
          <w:bCs/>
          <w:rtl/>
        </w:rPr>
        <w:t>דוח על מינוי דירקטורים מטעם המדינה בחברות ממשלתיות</w:t>
      </w:r>
      <w:r w:rsidRPr="008C1634">
        <w:rPr>
          <w:rtl/>
        </w:rPr>
        <w:t xml:space="preserve"> (1998).</w:t>
      </w:r>
    </w:p>
  </w:footnote>
  <w:footnote w:id="10">
    <w:p w:rsidR="005852C6" w:rsidRPr="008C1634" w:rsidP="008C1634">
      <w:pPr>
        <w:pStyle w:val="FootnoteText"/>
        <w:ind w:left="340" w:hanging="340"/>
        <w:rPr>
          <w:rStyle w:val="FootnoteReference0"/>
          <w:vertAlign w:val="baseline"/>
          <w:rtl/>
        </w:rPr>
      </w:pPr>
      <w:r w:rsidRPr="008C1634">
        <w:rPr>
          <w:rStyle w:val="FootnoteReference0"/>
          <w:vertAlign w:val="baseline"/>
        </w:rPr>
        <w:footnoteRef/>
      </w:r>
      <w:r w:rsidRPr="008C1634">
        <w:rPr>
          <w:rStyle w:val="FootnoteReference0"/>
          <w:rFonts w:hint="cs"/>
          <w:vertAlign w:val="baseline"/>
          <w:rtl/>
        </w:rPr>
        <w:tab/>
      </w:r>
      <w:r w:rsidRPr="008C1634">
        <w:rPr>
          <w:rFonts w:hint="cs"/>
          <w:rtl/>
        </w:rPr>
        <w:tab/>
        <w:t xml:space="preserve">מבקר מדינה, </w:t>
      </w:r>
      <w:r w:rsidRPr="008C1634">
        <w:rPr>
          <w:rFonts w:hint="cs"/>
          <w:b/>
          <w:bCs/>
          <w:rtl/>
        </w:rPr>
        <w:t>דוח</w:t>
      </w:r>
      <w:r w:rsidRPr="008C1634">
        <w:rPr>
          <w:b/>
          <w:bCs/>
          <w:rtl/>
        </w:rPr>
        <w:t xml:space="preserve"> </w:t>
      </w:r>
      <w:r w:rsidRPr="008C1634">
        <w:rPr>
          <w:rFonts w:hint="cs"/>
          <w:b/>
          <w:bCs/>
          <w:rtl/>
        </w:rPr>
        <w:t>שנתי</w:t>
      </w:r>
      <w:r w:rsidRPr="008C1634">
        <w:rPr>
          <w:b/>
          <w:bCs/>
          <w:rtl/>
        </w:rPr>
        <w:t xml:space="preserve"> 52א</w:t>
      </w:r>
      <w:r w:rsidRPr="008C1634">
        <w:rPr>
          <w:rFonts w:hint="cs"/>
          <w:rtl/>
        </w:rPr>
        <w:t xml:space="preserve"> (2001), עמ' 313.</w:t>
      </w:r>
    </w:p>
  </w:footnote>
  <w:footnote w:id="11">
    <w:p w:rsidR="005852C6" w:rsidRPr="008C1634" w:rsidP="008C1634">
      <w:pPr>
        <w:pStyle w:val="FootnoteText"/>
      </w:pPr>
      <w:r w:rsidRPr="008C1634">
        <w:rPr>
          <w:rStyle w:val="FootnoteReference0"/>
          <w:vertAlign w:val="baseline"/>
        </w:rPr>
        <w:footnoteRef/>
      </w:r>
      <w:r w:rsidRPr="008C1634">
        <w:rPr>
          <w:rtl/>
        </w:rPr>
        <w:t xml:space="preserve"> </w:t>
      </w:r>
      <w:r w:rsidRPr="008C1634">
        <w:rPr>
          <w:rFonts w:hint="cs"/>
          <w:rtl/>
        </w:rPr>
        <w:tab/>
        <w:t xml:space="preserve">מבקר המדינה, </w:t>
      </w:r>
      <w:r w:rsidRPr="008C1634">
        <w:rPr>
          <w:rFonts w:hint="cs"/>
          <w:b/>
          <w:bCs/>
          <w:rtl/>
        </w:rPr>
        <w:t xml:space="preserve">דוח על מינוי דירקטורים בחברות ממשלתיות </w:t>
      </w:r>
      <w:r w:rsidRPr="008C1634">
        <w:rPr>
          <w:rtl/>
        </w:rPr>
        <w:t>(1989)</w:t>
      </w:r>
      <w:r w:rsidRPr="008C1634">
        <w:rPr>
          <w:rFonts w:hint="cs"/>
          <w:rtl/>
        </w:rPr>
        <w:t>, עמ' 38.</w:t>
      </w:r>
    </w:p>
  </w:footnote>
  <w:footnote w:id="12">
    <w:p w:rsidR="005852C6" w:rsidRPr="008C1634" w:rsidP="008C1634">
      <w:pPr>
        <w:pStyle w:val="FootnoteText"/>
        <w:rPr>
          <w:rtl/>
        </w:rPr>
      </w:pPr>
      <w:r w:rsidRPr="008C1634">
        <w:rPr>
          <w:rStyle w:val="FootnoteReference0"/>
          <w:vertAlign w:val="baseline"/>
        </w:rPr>
        <w:footnoteRef/>
      </w:r>
      <w:r w:rsidRPr="008C1634">
        <w:rPr>
          <w:rtl/>
        </w:rPr>
        <w:t xml:space="preserve"> </w:t>
      </w:r>
      <w:r w:rsidRPr="008C1634">
        <w:rPr>
          <w:rFonts w:hint="cs"/>
          <w:rtl/>
        </w:rPr>
        <w:tab/>
      </w:r>
      <w:r w:rsidRPr="008C1634">
        <w:rPr>
          <w:rtl/>
        </w:rPr>
        <w:t xml:space="preserve">מבקר המדינה, </w:t>
      </w:r>
      <w:r w:rsidRPr="008C1634">
        <w:rPr>
          <w:b/>
          <w:bCs/>
          <w:rtl/>
        </w:rPr>
        <w:t xml:space="preserve">דוח מבקר המדינה על מינוי דירקטורים מטעם המדינה בחברות ממשלתיות </w:t>
      </w:r>
      <w:r w:rsidRPr="008C1634">
        <w:rPr>
          <w:rtl/>
        </w:rPr>
        <w:t>(1998), עמ</w:t>
      </w:r>
      <w:r w:rsidRPr="008C1634">
        <w:rPr>
          <w:rFonts w:hint="cs"/>
          <w:rtl/>
        </w:rPr>
        <w:t>'</w:t>
      </w:r>
      <w:r w:rsidRPr="008C1634">
        <w:rPr>
          <w:rtl/>
        </w:rPr>
        <w:t xml:space="preserve"> 20</w:t>
      </w:r>
      <w:r w:rsidRPr="008C1634">
        <w:rPr>
          <w:rFonts w:hint="cs"/>
          <w:rtl/>
        </w:rPr>
        <w:t>.</w:t>
      </w:r>
    </w:p>
  </w:footnote>
  <w:footnote w:id="13">
    <w:p w:rsidR="005852C6" w:rsidRPr="008C1634" w:rsidP="008C1634">
      <w:pPr>
        <w:pStyle w:val="FootnoteText"/>
        <w:rPr>
          <w:rtl/>
        </w:rPr>
      </w:pPr>
      <w:r w:rsidRPr="008C1634">
        <w:rPr>
          <w:rStyle w:val="FootnoteReference0"/>
          <w:vertAlign w:val="baseline"/>
        </w:rPr>
        <w:footnoteRef/>
      </w:r>
      <w:r w:rsidRPr="008C1634">
        <w:rPr>
          <w:rtl/>
        </w:rPr>
        <w:t xml:space="preserve"> </w:t>
      </w:r>
      <w:r w:rsidRPr="008C1634">
        <w:rPr>
          <w:rFonts w:hint="cs"/>
          <w:rtl/>
        </w:rPr>
        <w:tab/>
      </w:r>
      <w:r w:rsidRPr="008C1634">
        <w:rPr>
          <w:rtl/>
        </w:rPr>
        <w:t xml:space="preserve">מבקר המדינה, </w:t>
      </w:r>
      <w:r w:rsidRPr="008C1634">
        <w:rPr>
          <w:b/>
          <w:bCs/>
          <w:rtl/>
        </w:rPr>
        <w:t>דוח שנתי 57ב</w:t>
      </w:r>
      <w:r w:rsidRPr="008C1634">
        <w:rPr>
          <w:rtl/>
        </w:rPr>
        <w:t xml:space="preserve"> (2006)</w:t>
      </w:r>
      <w:r w:rsidRPr="008C1634">
        <w:rPr>
          <w:rFonts w:hint="cs"/>
          <w:rtl/>
        </w:rPr>
        <w:t>,</w:t>
      </w:r>
      <w:r w:rsidRPr="008C1634">
        <w:rPr>
          <w:rtl/>
        </w:rPr>
        <w:t xml:space="preserve"> עמ</w:t>
      </w:r>
      <w:r w:rsidRPr="008C1634">
        <w:rPr>
          <w:rFonts w:hint="cs"/>
          <w:rtl/>
        </w:rPr>
        <w:t>'</w:t>
      </w:r>
      <w:r w:rsidRPr="008C1634">
        <w:rPr>
          <w:rtl/>
        </w:rPr>
        <w:t xml:space="preserve"> 1</w:t>
      </w:r>
      <w:r w:rsidRPr="008C1634">
        <w:rPr>
          <w:rFonts w:hint="cs"/>
          <w:rtl/>
        </w:rPr>
        <w:t>2</w:t>
      </w:r>
      <w:r w:rsidRPr="008C1634">
        <w:rPr>
          <w:rtl/>
        </w:rPr>
        <w:t>5.</w:t>
      </w:r>
    </w:p>
  </w:footnote>
  <w:footnote w:id="14">
    <w:p w:rsidR="005852C6" w:rsidRPr="008C1634" w:rsidP="008C1634">
      <w:pPr>
        <w:pStyle w:val="FootnoteText"/>
        <w:rPr>
          <w:rtl/>
        </w:rPr>
      </w:pPr>
      <w:r w:rsidRPr="008C1634">
        <w:rPr>
          <w:rStyle w:val="FootnoteReference0"/>
          <w:vertAlign w:val="baseline"/>
        </w:rPr>
        <w:footnoteRef/>
      </w:r>
      <w:r w:rsidRPr="008C1634">
        <w:rPr>
          <w:rtl/>
        </w:rPr>
        <w:t xml:space="preserve"> </w:t>
      </w:r>
      <w:r w:rsidRPr="008C1634">
        <w:rPr>
          <w:rFonts w:hint="cs"/>
          <w:rtl/>
        </w:rPr>
        <w:tab/>
        <w:t>סעיף 53 לחוק קובע כי "שר האוצר ימנה למנהל הרשות ועדה מייעצת... מנהל הרשות ייוועץ עם הוועדה המייעצת בעניינים הנוגעים לכלל החברות הממשלתיות או לסוגי החברות".</w:t>
      </w:r>
    </w:p>
  </w:footnote>
  <w:footnote w:id="15">
    <w:p w:rsidR="005852C6" w:rsidRPr="008C1634" w:rsidP="008C1634">
      <w:pPr>
        <w:pStyle w:val="FootnoteText"/>
        <w:rPr>
          <w:rtl/>
        </w:rPr>
      </w:pPr>
      <w:r w:rsidRPr="008C1634">
        <w:rPr>
          <w:rStyle w:val="FootnoteReference0"/>
          <w:vertAlign w:val="baseline"/>
        </w:rPr>
        <w:footnoteRef/>
      </w:r>
      <w:r w:rsidRPr="008C1634">
        <w:rPr>
          <w:rtl/>
        </w:rPr>
        <w:t xml:space="preserve"> </w:t>
      </w:r>
      <w:r w:rsidRPr="008C1634">
        <w:rPr>
          <w:rFonts w:hint="cs"/>
          <w:rtl/>
        </w:rPr>
        <w:tab/>
      </w:r>
      <w:r w:rsidRPr="008C1634">
        <w:rPr>
          <w:rtl/>
        </w:rPr>
        <w:t>מבקר המדינה, דוח שנתי 57ב (2006), עמ' 12</w:t>
      </w:r>
      <w:r w:rsidRPr="008C1634">
        <w:rPr>
          <w:rFonts w:hint="cs"/>
          <w:rtl/>
        </w:rPr>
        <w:t>5</w:t>
      </w:r>
      <w:r w:rsidRPr="008C1634">
        <w:rPr>
          <w:rtl/>
        </w:rPr>
        <w:t>.</w:t>
      </w:r>
    </w:p>
  </w:footnote>
  <w:footnote w:id="16">
    <w:p w:rsidR="005852C6" w:rsidRPr="008C1634" w:rsidP="008C1634">
      <w:pPr>
        <w:pStyle w:val="FootnoteText"/>
      </w:pPr>
      <w:r w:rsidRPr="008C1634">
        <w:rPr>
          <w:rStyle w:val="FootnoteReference0"/>
          <w:vertAlign w:val="baseline"/>
        </w:rPr>
        <w:footnoteRef/>
      </w:r>
      <w:r w:rsidRPr="008C1634">
        <w:rPr>
          <w:rtl/>
        </w:rPr>
        <w:t xml:space="preserve"> </w:t>
      </w:r>
      <w:r w:rsidRPr="008C1634">
        <w:rPr>
          <w:rFonts w:hint="cs"/>
          <w:rtl/>
        </w:rPr>
        <w:tab/>
        <w:t xml:space="preserve">אתר האינטרנט של רשות החברות, דף "דירקטורים". </w:t>
      </w:r>
      <w:r>
        <w:fldChar w:fldCharType="begin"/>
      </w:r>
      <w:r>
        <w:instrText xml:space="preserve"> HYPERLINK "http://mof.gov.il/GCA/Directors/" </w:instrText>
      </w:r>
      <w:r>
        <w:fldChar w:fldCharType="separate"/>
      </w:r>
      <w:r w:rsidRPr="008C1634">
        <w:rPr>
          <w:rStyle w:val="Hyperlink"/>
        </w:rPr>
        <w:t>mof.gov.il/GCA/Directors</w:t>
      </w:r>
      <w:r>
        <w:fldChar w:fldCharType="end"/>
      </w:r>
      <w:r w:rsidRPr="008C1634">
        <w:rPr>
          <w:rFonts w:hint="cs"/>
          <w:rtl/>
        </w:rPr>
        <w:t xml:space="preserve"> </w:t>
      </w:r>
    </w:p>
  </w:footnote>
  <w:footnote w:id="17">
    <w:p w:rsidR="005852C6" w:rsidRPr="008C1634" w:rsidP="008C1634">
      <w:pPr>
        <w:pStyle w:val="FootnoteText"/>
      </w:pPr>
      <w:r w:rsidRPr="008C1634">
        <w:rPr>
          <w:rStyle w:val="FootnoteReference0"/>
          <w:vertAlign w:val="baseline"/>
        </w:rPr>
        <w:footnoteRef/>
      </w:r>
      <w:r w:rsidRPr="008C1634">
        <w:rPr>
          <w:rtl/>
        </w:rPr>
        <w:t xml:space="preserve"> </w:t>
      </w:r>
      <w:r w:rsidRPr="008C1634">
        <w:rPr>
          <w:rFonts w:hint="cs"/>
          <w:rtl/>
        </w:rPr>
        <w:tab/>
        <w:t xml:space="preserve">דוח של הרשות לצוות השרים לעניין הליכי מינוי למשרות בכירות בשירות המדינה </w:t>
      </w:r>
      <w:r w:rsidRPr="008C1634">
        <w:rPr>
          <w:rFonts w:hint="cs"/>
          <w:rtl/>
        </w:rPr>
        <w:t>וקציבת</w:t>
      </w:r>
      <w:r w:rsidRPr="008C1634">
        <w:rPr>
          <w:rFonts w:hint="cs"/>
          <w:rtl/>
        </w:rPr>
        <w:t xml:space="preserve"> תקופת הכהונה (סעיף 27), 22.1.17.</w:t>
      </w:r>
    </w:p>
  </w:footnote>
  <w:footnote w:id="18">
    <w:p w:rsidR="005852C6" w:rsidRPr="008C1634" w:rsidP="008C1634">
      <w:pPr>
        <w:pStyle w:val="FootnoteText"/>
      </w:pPr>
      <w:r w:rsidRPr="008C1634">
        <w:rPr>
          <w:rStyle w:val="FootnoteReference0"/>
          <w:vertAlign w:val="baseline"/>
        </w:rPr>
        <w:footnoteRef/>
      </w:r>
      <w:r w:rsidRPr="008C1634">
        <w:rPr>
          <w:rtl/>
        </w:rPr>
        <w:t xml:space="preserve"> </w:t>
      </w:r>
      <w:r w:rsidRPr="008C1634">
        <w:rPr>
          <w:rFonts w:hint="cs"/>
          <w:rtl/>
        </w:rPr>
        <w:tab/>
        <w:t>אתר האינטרנט של רשות החברות הממשלתיות. "תרגום הקווים המנחים של ה-</w:t>
      </w:r>
      <w:r w:rsidRPr="008C1634">
        <w:t>OECD</w:t>
      </w:r>
      <w:r w:rsidRPr="008C1634">
        <w:rPr>
          <w:rFonts w:hint="cs"/>
          <w:rtl/>
        </w:rPr>
        <w:t xml:space="preserve"> על ממשל תאגידי בחברות ממשלתיות", ינואר 2017, עמ' 24</w:t>
      </w:r>
      <w:r w:rsidRPr="008C1634">
        <w:rPr>
          <w:rtl/>
        </w:rPr>
        <w:t>.</w:t>
      </w:r>
    </w:p>
    <w:p w:rsidR="005852C6" w:rsidRPr="008C1634" w:rsidP="008C1634">
      <w:pPr>
        <w:pStyle w:val="FootnoteText"/>
        <w:bidi w:val="0"/>
        <w:ind w:left="2268" w:right="397" w:firstLine="0"/>
        <w:rPr>
          <w:rtl/>
        </w:rPr>
      </w:pPr>
      <w:r>
        <w:fldChar w:fldCharType="begin"/>
      </w:r>
      <w:r>
        <w:instrText xml:space="preserve"> HYPERLINK "http://mof.gov.il/gca/about/documents/oecdguidelinehebrew.pdf" </w:instrText>
      </w:r>
      <w:r>
        <w:fldChar w:fldCharType="separate"/>
      </w:r>
      <w:r w:rsidRPr="008C1634">
        <w:rPr>
          <w:rStyle w:val="Hyperlink"/>
        </w:rPr>
        <w:t>mof.gov.il/</w:t>
      </w:r>
      <w:r w:rsidRPr="008C1634">
        <w:rPr>
          <w:rStyle w:val="Hyperlink"/>
        </w:rPr>
        <w:t>gca</w:t>
      </w:r>
      <w:r w:rsidRPr="008C1634">
        <w:rPr>
          <w:rStyle w:val="Hyperlink"/>
        </w:rPr>
        <w:t>/about/documents/oecdguidelinehebrew.pdf</w:t>
      </w:r>
      <w:r>
        <w:fldChar w:fldCharType="end"/>
      </w:r>
      <w:r w:rsidRPr="008C1634">
        <w:t xml:space="preserve"> </w:t>
      </w:r>
    </w:p>
  </w:footnote>
  <w:footnote w:id="19">
    <w:p w:rsidR="005852C6" w:rsidRPr="008C1634" w:rsidP="008C1634">
      <w:pPr>
        <w:pStyle w:val="FootnoteText"/>
      </w:pPr>
      <w:r w:rsidRPr="008C1634">
        <w:rPr>
          <w:rStyle w:val="FootnoteReference0"/>
          <w:vertAlign w:val="baseline"/>
        </w:rPr>
        <w:footnoteRef/>
      </w:r>
      <w:r w:rsidRPr="008C1634">
        <w:rPr>
          <w:rtl/>
        </w:rPr>
        <w:t xml:space="preserve"> </w:t>
      </w:r>
      <w:r w:rsidRPr="008C1634">
        <w:rPr>
          <w:rFonts w:hint="cs"/>
          <w:rtl/>
        </w:rPr>
        <w:tab/>
        <w:t>חברה הנסחרת בבורסה לניירות ערך של תל אביב.</w:t>
      </w:r>
    </w:p>
  </w:footnote>
  <w:footnote w:id="20">
    <w:p w:rsidR="005852C6" w:rsidRPr="008C1634" w:rsidP="008E3995">
      <w:pPr>
        <w:pStyle w:val="FootnoteText"/>
        <w:rPr>
          <w:rtl/>
        </w:rPr>
      </w:pPr>
      <w:r w:rsidRPr="008C1634">
        <w:rPr>
          <w:rStyle w:val="FootnoteReference0"/>
          <w:vertAlign w:val="baseline"/>
        </w:rPr>
        <w:footnoteRef/>
      </w:r>
      <w:r w:rsidRPr="008C1634">
        <w:rPr>
          <w:rtl/>
        </w:rPr>
        <w:t xml:space="preserve"> </w:t>
      </w:r>
      <w:r w:rsidRPr="008C1634">
        <w:rPr>
          <w:rFonts w:hint="cs"/>
          <w:rtl/>
        </w:rPr>
        <w:tab/>
        <w:t>חמשת משרדי רואי החשבון הגדולים בישראל.</w:t>
      </w:r>
    </w:p>
  </w:footnote>
  <w:footnote w:id="21">
    <w:p w:rsidR="005852C6" w:rsidRPr="008C1634" w:rsidP="008C1634">
      <w:pPr>
        <w:pStyle w:val="FootnoteText"/>
      </w:pPr>
      <w:r w:rsidRPr="008C1634">
        <w:rPr>
          <w:rStyle w:val="FootnoteReference0"/>
          <w:vertAlign w:val="baseline"/>
        </w:rPr>
        <w:footnoteRef/>
      </w:r>
      <w:r w:rsidRPr="008C1634">
        <w:rPr>
          <w:rtl/>
        </w:rPr>
        <w:t xml:space="preserve"> </w:t>
      </w:r>
      <w:r w:rsidRPr="008C1634">
        <w:rPr>
          <w:rFonts w:hint="cs"/>
          <w:rtl/>
        </w:rPr>
        <w:tab/>
        <w:t>חברה מדווחת, חברה פרטית עם מחזור כספי של יותר מ-100 מיליון ש"ח וחברה פרטית עם מחזור כספי של 100-50 מיליון ש"ח.</w:t>
      </w:r>
    </w:p>
  </w:footnote>
  <w:footnote w:id="22">
    <w:p w:rsidR="005852C6" w:rsidRPr="008C1634" w:rsidP="008C1634">
      <w:pPr>
        <w:pStyle w:val="FootnoteText"/>
        <w:rPr>
          <w:rtl/>
        </w:rPr>
      </w:pPr>
      <w:r w:rsidRPr="008C1634">
        <w:rPr>
          <w:rStyle w:val="FootnoteReference0"/>
          <w:vertAlign w:val="baseline"/>
        </w:rPr>
        <w:footnoteRef/>
      </w:r>
      <w:r w:rsidRPr="008C1634">
        <w:rPr>
          <w:rtl/>
        </w:rPr>
        <w:t xml:space="preserve"> </w:t>
      </w:r>
      <w:r w:rsidRPr="008C1634">
        <w:rPr>
          <w:rFonts w:hint="cs"/>
          <w:rtl/>
        </w:rPr>
        <w:tab/>
      </w:r>
      <w:r w:rsidRPr="008C1634">
        <w:rPr>
          <w:rtl/>
        </w:rPr>
        <w:t>בקשת עיון בניקוד שניתן למועמד וערעור עליו אם לדעת המועמד הדבר נדרש.</w:t>
      </w:r>
    </w:p>
  </w:footnote>
  <w:footnote w:id="23">
    <w:p w:rsidR="005852C6" w:rsidRPr="008C1634" w:rsidP="008C1634">
      <w:pPr>
        <w:pStyle w:val="FootnoteText"/>
      </w:pPr>
      <w:r w:rsidRPr="008C1634">
        <w:rPr>
          <w:rStyle w:val="FootnoteReference0"/>
          <w:vertAlign w:val="baseline"/>
        </w:rPr>
        <w:footnoteRef/>
      </w:r>
      <w:r w:rsidRPr="008C1634">
        <w:rPr>
          <w:rtl/>
        </w:rPr>
        <w:t xml:space="preserve"> </w:t>
      </w:r>
      <w:r w:rsidRPr="008C1634">
        <w:rPr>
          <w:rFonts w:hint="cs"/>
          <w:rtl/>
        </w:rPr>
        <w:tab/>
      </w:r>
      <w:r w:rsidRPr="008C1634">
        <w:rPr>
          <w:rtl/>
        </w:rPr>
        <w:t xml:space="preserve">מבקר המדינה, </w:t>
      </w:r>
      <w:r w:rsidRPr="008C1634">
        <w:rPr>
          <w:b/>
          <w:bCs/>
          <w:rtl/>
        </w:rPr>
        <w:t xml:space="preserve">דוח מבקר המדינה על מינויים לדירקטוריון התעשייה האווירית </w:t>
      </w:r>
      <w:r w:rsidRPr="008C1634">
        <w:rPr>
          <w:rtl/>
        </w:rPr>
        <w:t>(2005), עמ</w:t>
      </w:r>
      <w:r w:rsidRPr="008C1634">
        <w:rPr>
          <w:rFonts w:hint="cs"/>
          <w:rtl/>
        </w:rPr>
        <w:t>'</w:t>
      </w:r>
      <w:r w:rsidRPr="008C1634">
        <w:rPr>
          <w:rtl/>
        </w:rPr>
        <w:t xml:space="preserve"> 20</w:t>
      </w:r>
      <w:r w:rsidRPr="008C1634">
        <w:rPr>
          <w:rFonts w:hint="cs"/>
          <w:rtl/>
        </w:rPr>
        <w:t xml:space="preserve"> ו-</w:t>
      </w:r>
      <w:r w:rsidRPr="008C1634">
        <w:rPr>
          <w:rtl/>
        </w:rPr>
        <w:t>22.</w:t>
      </w:r>
    </w:p>
  </w:footnote>
  <w:footnote w:id="24">
    <w:p w:rsidR="005852C6" w:rsidRPr="008C1634" w:rsidP="008C1634">
      <w:pPr>
        <w:pStyle w:val="FootnoteText"/>
        <w:rPr>
          <w:rtl/>
        </w:rPr>
      </w:pPr>
      <w:r w:rsidRPr="008C1634">
        <w:rPr>
          <w:rStyle w:val="FootnoteReference0"/>
          <w:vertAlign w:val="baseline"/>
        </w:rPr>
        <w:footnoteRef/>
      </w:r>
      <w:r w:rsidRPr="008C1634">
        <w:rPr>
          <w:rtl/>
        </w:rPr>
        <w:t xml:space="preserve"> </w:t>
      </w:r>
      <w:r w:rsidRPr="008C1634">
        <w:rPr>
          <w:rFonts w:hint="cs"/>
          <w:rtl/>
        </w:rPr>
        <w:tab/>
        <w:t>כהגדרתם בסעיף 32(א)(4) לחוק.</w:t>
      </w:r>
    </w:p>
  </w:footnote>
  <w:footnote w:id="25">
    <w:p w:rsidR="005852C6" w:rsidRPr="008C1634" w:rsidP="008C1634">
      <w:pPr>
        <w:pStyle w:val="FootnoteText"/>
        <w:rPr>
          <w:rtl/>
        </w:rPr>
      </w:pPr>
      <w:r w:rsidRPr="008C1634">
        <w:rPr>
          <w:rStyle w:val="FootnoteReference0"/>
          <w:vertAlign w:val="baseline"/>
        </w:rPr>
        <w:footnoteRef/>
      </w:r>
      <w:r w:rsidRPr="008C1634">
        <w:rPr>
          <w:rtl/>
        </w:rPr>
        <w:t xml:space="preserve"> </w:t>
      </w:r>
      <w:r w:rsidRPr="008C1634">
        <w:rPr>
          <w:rFonts w:hint="cs"/>
          <w:rtl/>
        </w:rPr>
        <w:tab/>
        <w:t xml:space="preserve">החלטה מס' </w:t>
      </w:r>
      <w:r w:rsidRPr="008C1634">
        <w:rPr>
          <w:rtl/>
        </w:rPr>
        <w:t>735 מ</w:t>
      </w:r>
      <w:r w:rsidRPr="008C1634">
        <w:rPr>
          <w:rFonts w:hint="cs"/>
          <w:rtl/>
        </w:rPr>
        <w:t>-</w:t>
      </w:r>
      <w:r w:rsidRPr="008C1634">
        <w:rPr>
          <w:rtl/>
        </w:rPr>
        <w:t>19.8.03</w:t>
      </w:r>
      <w:r w:rsidRPr="008C1634">
        <w:rPr>
          <w:rFonts w:hint="cs"/>
          <w:rtl/>
        </w:rPr>
        <w:t>.</w:t>
      </w:r>
    </w:p>
  </w:footnote>
  <w:footnote w:id="26">
    <w:p w:rsidR="005852C6" w:rsidRPr="008C1634" w:rsidP="008C1634">
      <w:pPr>
        <w:pStyle w:val="FootnoteText"/>
      </w:pPr>
      <w:r w:rsidRPr="008C1634">
        <w:rPr>
          <w:rStyle w:val="FootnoteReference0"/>
          <w:vertAlign w:val="baseline"/>
        </w:rPr>
        <w:footnoteRef/>
      </w:r>
      <w:r w:rsidRPr="008C1634">
        <w:rPr>
          <w:rtl/>
        </w:rPr>
        <w:t xml:space="preserve"> </w:t>
      </w:r>
      <w:r w:rsidRPr="008C1634">
        <w:rPr>
          <w:rFonts w:hint="cs"/>
          <w:rtl/>
        </w:rPr>
        <w:tab/>
        <w:t>סעיף 18ב(א)(1) לחוק קבע כי "</w:t>
      </w:r>
      <w:r w:rsidRPr="008C1634">
        <w:rPr>
          <w:rtl/>
        </w:rPr>
        <w:t>יושב ראש הועדה שיהיה נציג שיקבע היועץ המשפטי לממשלה הכשיר לכהן כשופט של בית משפט מחוזי, והוא יבוא מקרב עובדי המדינה או מקרב עובדי השירות הציבורי, ויכול שיהיה מי שכיהן כשופט או מי שפרש מתפקידו בשירות המדינה או בשירות הציבורי</w:t>
      </w:r>
      <w:r w:rsidRPr="008C1634">
        <w:rPr>
          <w:rFonts w:hint="cs"/>
          <w:rtl/>
        </w:rPr>
        <w:t xml:space="preserve">". </w:t>
      </w:r>
    </w:p>
  </w:footnote>
  <w:footnote w:id="27">
    <w:p w:rsidR="005852C6" w:rsidRPr="008C1634" w:rsidP="008C1634">
      <w:pPr>
        <w:pStyle w:val="FootnoteText"/>
      </w:pPr>
      <w:r w:rsidRPr="008C1634">
        <w:rPr>
          <w:rStyle w:val="FootnoteReference0"/>
          <w:vertAlign w:val="baseline"/>
        </w:rPr>
        <w:footnoteRef/>
      </w:r>
      <w:r w:rsidRPr="008C1634">
        <w:rPr>
          <w:rtl/>
        </w:rPr>
        <w:t xml:space="preserve"> </w:t>
      </w:r>
      <w:r w:rsidRPr="008C1634">
        <w:rPr>
          <w:rFonts w:hint="cs"/>
          <w:rtl/>
        </w:rPr>
        <w:tab/>
        <w:t xml:space="preserve">מבקר המדינה, </w:t>
      </w:r>
      <w:r w:rsidRPr="008C1634">
        <w:rPr>
          <w:rFonts w:hint="cs"/>
          <w:b/>
          <w:bCs/>
          <w:rtl/>
        </w:rPr>
        <w:t>דוח שנתי 57ב</w:t>
      </w:r>
      <w:r w:rsidRPr="008C1634">
        <w:rPr>
          <w:rFonts w:hint="cs"/>
          <w:rtl/>
        </w:rPr>
        <w:t xml:space="preserve"> (2006), עמ' 123.</w:t>
      </w:r>
    </w:p>
  </w:footnote>
  <w:footnote w:id="28">
    <w:p w:rsidR="005852C6" w:rsidRPr="008C1634" w:rsidP="008C1634">
      <w:pPr>
        <w:pStyle w:val="FootnoteText"/>
      </w:pPr>
      <w:r w:rsidRPr="008C1634">
        <w:rPr>
          <w:rStyle w:val="FootnoteReference0"/>
          <w:vertAlign w:val="baseline"/>
        </w:rPr>
        <w:footnoteRef/>
      </w:r>
      <w:r w:rsidRPr="008C1634">
        <w:rPr>
          <w:rtl/>
        </w:rPr>
        <w:t xml:space="preserve"> </w:t>
      </w:r>
      <w:r w:rsidRPr="008C1634">
        <w:rPr>
          <w:rFonts w:hint="cs"/>
          <w:rtl/>
        </w:rPr>
        <w:tab/>
        <w:t xml:space="preserve">רפרנטים של הרשות הם </w:t>
      </w:r>
      <w:r w:rsidRPr="008C1634">
        <w:rPr>
          <w:rtl/>
        </w:rPr>
        <w:t>כלכל</w:t>
      </w:r>
      <w:r w:rsidRPr="008C1634">
        <w:rPr>
          <w:rFonts w:hint="cs"/>
          <w:rtl/>
        </w:rPr>
        <w:t>נים</w:t>
      </w:r>
      <w:r w:rsidRPr="008C1634">
        <w:rPr>
          <w:rtl/>
        </w:rPr>
        <w:t xml:space="preserve"> או רוא</w:t>
      </w:r>
      <w:r w:rsidRPr="008C1634">
        <w:rPr>
          <w:rFonts w:hint="cs"/>
          <w:rtl/>
        </w:rPr>
        <w:t>י</w:t>
      </w:r>
      <w:r w:rsidRPr="008C1634">
        <w:rPr>
          <w:rtl/>
        </w:rPr>
        <w:t xml:space="preserve"> חשבון בהשכלת</w:t>
      </w:r>
      <w:r w:rsidRPr="008C1634">
        <w:rPr>
          <w:rFonts w:hint="cs"/>
          <w:rtl/>
        </w:rPr>
        <w:t>ם המכירים את</w:t>
      </w:r>
      <w:r w:rsidRPr="008C1634">
        <w:rPr>
          <w:rtl/>
        </w:rPr>
        <w:t xml:space="preserve"> החברות הממשלתיות ש</w:t>
      </w:r>
      <w:r w:rsidRPr="008C1634">
        <w:rPr>
          <w:rFonts w:hint="cs"/>
          <w:rtl/>
        </w:rPr>
        <w:t>ב</w:t>
      </w:r>
      <w:r w:rsidRPr="008C1634">
        <w:rPr>
          <w:rtl/>
        </w:rPr>
        <w:t xml:space="preserve">אחריותם, </w:t>
      </w:r>
      <w:r w:rsidRPr="008C1634">
        <w:rPr>
          <w:rFonts w:hint="cs"/>
          <w:rtl/>
        </w:rPr>
        <w:t>משום</w:t>
      </w:r>
      <w:r w:rsidRPr="008C1634">
        <w:rPr>
          <w:rtl/>
        </w:rPr>
        <w:t xml:space="preserve"> </w:t>
      </w:r>
      <w:r w:rsidRPr="008C1634">
        <w:rPr>
          <w:rFonts w:hint="cs"/>
          <w:rtl/>
        </w:rPr>
        <w:t>ש</w:t>
      </w:r>
      <w:r w:rsidRPr="008C1634">
        <w:rPr>
          <w:rtl/>
        </w:rPr>
        <w:t xml:space="preserve">מתוקף תפקידם הם יושבים בישיבות דירקטוריון החברה, אחראים לקשר עם הנהלת החברה </w:t>
      </w:r>
      <w:r w:rsidRPr="008C1634">
        <w:rPr>
          <w:rFonts w:hint="cs"/>
          <w:rtl/>
        </w:rPr>
        <w:t>ו</w:t>
      </w:r>
      <w:r w:rsidRPr="008C1634">
        <w:rPr>
          <w:rtl/>
        </w:rPr>
        <w:t>שותפים ומלווים תהליכים</w:t>
      </w:r>
      <w:r w:rsidRPr="008C1634">
        <w:rPr>
          <w:rFonts w:hint="cs"/>
          <w:rtl/>
        </w:rPr>
        <w:t xml:space="preserve"> בחברה.</w:t>
      </w:r>
    </w:p>
  </w:footnote>
  <w:footnote w:id="29">
    <w:p w:rsidR="005852C6" w:rsidRPr="008C1634" w:rsidP="008C1634">
      <w:pPr>
        <w:pStyle w:val="FootnoteText"/>
      </w:pPr>
      <w:r w:rsidRPr="008C1634">
        <w:rPr>
          <w:rStyle w:val="FootnoteReference0"/>
          <w:vertAlign w:val="baseline"/>
        </w:rPr>
        <w:footnoteRef/>
      </w:r>
      <w:r w:rsidRPr="008C1634">
        <w:rPr>
          <w:rtl/>
        </w:rPr>
        <w:t xml:space="preserve"> </w:t>
      </w:r>
      <w:r w:rsidRPr="008C1634">
        <w:rPr>
          <w:rFonts w:hint="cs"/>
          <w:rtl/>
        </w:rPr>
        <w:tab/>
      </w:r>
      <w:r w:rsidRPr="008C1634">
        <w:rPr>
          <w:rtl/>
        </w:rPr>
        <w:t>הנחיה מס</w:t>
      </w:r>
      <w:r w:rsidRPr="008C1634">
        <w:rPr>
          <w:rFonts w:hint="cs"/>
          <w:rtl/>
        </w:rPr>
        <w:t>'</w:t>
      </w:r>
      <w:r w:rsidRPr="008C1634">
        <w:rPr>
          <w:rtl/>
        </w:rPr>
        <w:t xml:space="preserve"> 6.5000 של היועץ המשפטי לממשלה "מינויים בחברות ממשלתיות ובתאגידים ציבוריים"</w:t>
      </w:r>
      <w:r w:rsidRPr="008C1634">
        <w:rPr>
          <w:rFonts w:hint="cs"/>
          <w:rtl/>
        </w:rPr>
        <w:t xml:space="preserve">, מ-9.11.03. ההנחיה עודכנה בפברואר 2006 ובמרץ 2009. </w:t>
      </w:r>
    </w:p>
  </w:footnote>
  <w:footnote w:id="30">
    <w:p w:rsidR="005852C6" w:rsidRPr="008C1634" w:rsidP="008C1634">
      <w:pPr>
        <w:pStyle w:val="FootnoteText"/>
      </w:pPr>
      <w:r w:rsidRPr="008C1634">
        <w:rPr>
          <w:rStyle w:val="FootnoteReference0"/>
          <w:vertAlign w:val="baseline"/>
        </w:rPr>
        <w:footnoteRef/>
      </w:r>
      <w:r w:rsidRPr="008C1634">
        <w:rPr>
          <w:rtl/>
        </w:rPr>
        <w:t xml:space="preserve"> </w:t>
      </w:r>
      <w:r w:rsidRPr="008C1634">
        <w:rPr>
          <w:rFonts w:hint="cs"/>
          <w:rtl/>
        </w:rPr>
        <w:tab/>
      </w:r>
      <w:r w:rsidRPr="008C1634">
        <w:rPr>
          <w:rtl/>
        </w:rPr>
        <w:t xml:space="preserve">מבקר המדינה, </w:t>
      </w:r>
      <w:r w:rsidRPr="008C1634">
        <w:rPr>
          <w:b/>
          <w:bCs/>
          <w:rtl/>
        </w:rPr>
        <w:t>דוח על מינוי דירקטורים בחברות ממשלתיות</w:t>
      </w:r>
      <w:r w:rsidRPr="008C1634">
        <w:rPr>
          <w:rtl/>
        </w:rPr>
        <w:t xml:space="preserve"> (</w:t>
      </w:r>
      <w:r w:rsidRPr="008C1634">
        <w:rPr>
          <w:rFonts w:hint="cs"/>
          <w:rtl/>
        </w:rPr>
        <w:t>1989</w:t>
      </w:r>
      <w:r w:rsidRPr="008C1634">
        <w:rPr>
          <w:rtl/>
        </w:rPr>
        <w:t>), עמ</w:t>
      </w:r>
      <w:r w:rsidRPr="008C1634">
        <w:rPr>
          <w:rFonts w:hint="cs"/>
          <w:rtl/>
        </w:rPr>
        <w:t>'</w:t>
      </w:r>
      <w:r w:rsidRPr="008C1634">
        <w:rPr>
          <w:rtl/>
        </w:rPr>
        <w:t xml:space="preserve"> </w:t>
      </w:r>
      <w:r w:rsidRPr="008C1634">
        <w:rPr>
          <w:rFonts w:hint="cs"/>
          <w:rtl/>
        </w:rPr>
        <w:t>28</w:t>
      </w:r>
      <w:r w:rsidRPr="008C1634">
        <w:rPr>
          <w:rtl/>
        </w:rPr>
        <w:t>.</w:t>
      </w:r>
    </w:p>
  </w:footnote>
  <w:footnote w:id="31">
    <w:p w:rsidR="005852C6" w:rsidRPr="008C1634" w:rsidP="008C1634">
      <w:pPr>
        <w:pStyle w:val="FootnoteText"/>
        <w:rPr>
          <w:rtl/>
        </w:rPr>
      </w:pPr>
      <w:r w:rsidRPr="008C1634">
        <w:rPr>
          <w:rStyle w:val="FootnoteReference0"/>
          <w:vertAlign w:val="baseline"/>
        </w:rPr>
        <w:footnoteRef/>
      </w:r>
      <w:r w:rsidRPr="008C1634">
        <w:rPr>
          <w:rtl/>
        </w:rPr>
        <w:t xml:space="preserve"> </w:t>
      </w:r>
      <w:r w:rsidRPr="008C1634">
        <w:rPr>
          <w:rFonts w:hint="cs"/>
          <w:rtl/>
        </w:rPr>
        <w:tab/>
        <w:t>לרוב הוועדה מקיימת שני דיונים ביום.</w:t>
      </w:r>
    </w:p>
  </w:footnote>
  <w:footnote w:id="32">
    <w:p w:rsidR="005852C6" w:rsidRPr="008C1634" w:rsidP="008C1634">
      <w:pPr>
        <w:pStyle w:val="FootnoteText"/>
      </w:pPr>
      <w:r w:rsidRPr="008C1634">
        <w:rPr>
          <w:rStyle w:val="FootnoteReference0"/>
          <w:vertAlign w:val="baseline"/>
        </w:rPr>
        <w:footnoteRef/>
      </w:r>
      <w:r w:rsidRPr="008C1634">
        <w:rPr>
          <w:rtl/>
        </w:rPr>
        <w:t xml:space="preserve"> </w:t>
      </w:r>
      <w:r w:rsidRPr="008C1634">
        <w:rPr>
          <w:rFonts w:hint="cs"/>
          <w:rtl/>
        </w:rPr>
        <w:tab/>
      </w:r>
      <w:r w:rsidRPr="008C1634">
        <w:rPr>
          <w:rtl/>
        </w:rPr>
        <w:t xml:space="preserve">חוזר הרשות "עבודת דירקטוריון חברה ממשלתית </w:t>
      </w:r>
      <w:r w:rsidRPr="008C1634">
        <w:rPr>
          <w:rFonts w:hint="cs"/>
          <w:rtl/>
        </w:rPr>
        <w:t>-</w:t>
      </w:r>
      <w:r w:rsidRPr="008C1634">
        <w:rPr>
          <w:rtl/>
        </w:rPr>
        <w:t xml:space="preserve"> עדכון וריכוז ההנחיות" </w:t>
      </w:r>
      <w:r w:rsidRPr="008C1634">
        <w:rPr>
          <w:rFonts w:hint="cs"/>
          <w:rtl/>
        </w:rPr>
        <w:t xml:space="preserve">מס' </w:t>
      </w:r>
      <w:r w:rsidRPr="008C1634">
        <w:rPr>
          <w:rtl/>
        </w:rPr>
        <w:t>1/2003</w:t>
      </w:r>
      <w:r w:rsidRPr="008C1634">
        <w:rPr>
          <w:rFonts w:hint="cs"/>
          <w:rtl/>
        </w:rPr>
        <w:t>,</w:t>
      </w:r>
      <w:r w:rsidRPr="008C1634">
        <w:rPr>
          <w:rtl/>
        </w:rPr>
        <w:t xml:space="preserve"> 2.11.03</w:t>
      </w:r>
      <w:r w:rsidRPr="008C1634">
        <w:rPr>
          <w:rFonts w:hint="cs"/>
          <w:rtl/>
        </w:rPr>
        <w:t>.</w:t>
      </w:r>
    </w:p>
  </w:footnote>
  <w:footnote w:id="33">
    <w:p w:rsidR="005852C6" w:rsidRPr="008C1634" w:rsidP="008C1634">
      <w:pPr>
        <w:pStyle w:val="FootnoteText"/>
      </w:pPr>
      <w:r w:rsidRPr="008C1634">
        <w:rPr>
          <w:rStyle w:val="FootnoteReference0"/>
          <w:vertAlign w:val="baseline"/>
        </w:rPr>
        <w:footnoteRef/>
      </w:r>
      <w:r w:rsidRPr="008C1634">
        <w:rPr>
          <w:rtl/>
        </w:rPr>
        <w:t xml:space="preserve"> </w:t>
      </w:r>
      <w:r w:rsidRPr="008C1634">
        <w:rPr>
          <w:rFonts w:hint="cs"/>
          <w:rtl/>
        </w:rPr>
        <w:tab/>
        <w:t xml:space="preserve">בג"ץ 954/97 </w:t>
      </w:r>
      <w:r w:rsidRPr="008C1634">
        <w:rPr>
          <w:rFonts w:hint="cs"/>
          <w:b/>
          <w:bCs/>
          <w:rtl/>
        </w:rPr>
        <w:t>עו"ד ד"ר שלמה כהן נ' ראש לשכת עורכי הדין</w:t>
      </w:r>
      <w:r w:rsidRPr="008C1634">
        <w:rPr>
          <w:rtl/>
        </w:rPr>
        <w:t xml:space="preserve">, </w:t>
      </w:r>
      <w:r w:rsidRPr="008C1634">
        <w:rPr>
          <w:rFonts w:hint="cs"/>
          <w:rtl/>
        </w:rPr>
        <w:t>פ</w:t>
      </w:r>
      <w:r w:rsidRPr="008C1634">
        <w:rPr>
          <w:rtl/>
        </w:rPr>
        <w:t xml:space="preserve">"ד </w:t>
      </w:r>
      <w:r w:rsidRPr="008C1634">
        <w:rPr>
          <w:rFonts w:hint="cs"/>
          <w:rtl/>
        </w:rPr>
        <w:t>נב(3), 486, עמ</w:t>
      </w:r>
      <w:r w:rsidRPr="008C1634">
        <w:rPr>
          <w:rtl/>
        </w:rPr>
        <w:t xml:space="preserve">' </w:t>
      </w:r>
      <w:r w:rsidRPr="008C1634">
        <w:rPr>
          <w:rFonts w:hint="cs"/>
          <w:rtl/>
        </w:rPr>
        <w:t>519 (1998). ראו גם החלטת נציב תלונות הציבור בעניין "תלונות מועמדים לכהונת דירקטור בבנק לאומי על הוועדה למינוי דירקטורים בתאגידים בנקאיים", 22.12.13 (פורסם</w:t>
      </w:r>
      <w:r w:rsidRPr="008C1634">
        <w:rPr>
          <w:rtl/>
        </w:rPr>
        <w:t xml:space="preserve"> </w:t>
      </w:r>
      <w:r w:rsidRPr="008C1634">
        <w:rPr>
          <w:rFonts w:hint="cs"/>
          <w:rtl/>
        </w:rPr>
        <w:t>באתר</w:t>
      </w:r>
      <w:r w:rsidRPr="008C1634">
        <w:rPr>
          <w:rtl/>
        </w:rPr>
        <w:t xml:space="preserve"> </w:t>
      </w:r>
      <w:r w:rsidRPr="008C1634">
        <w:rPr>
          <w:rFonts w:hint="cs"/>
          <w:rtl/>
        </w:rPr>
        <w:t>משרד</w:t>
      </w:r>
      <w:r w:rsidRPr="008C1634">
        <w:rPr>
          <w:rtl/>
        </w:rPr>
        <w:t xml:space="preserve"> </w:t>
      </w:r>
      <w:r w:rsidRPr="008C1634">
        <w:rPr>
          <w:rFonts w:hint="cs"/>
          <w:rtl/>
        </w:rPr>
        <w:t>מבקר</w:t>
      </w:r>
      <w:r w:rsidRPr="008C1634">
        <w:rPr>
          <w:rtl/>
        </w:rPr>
        <w:t xml:space="preserve"> </w:t>
      </w:r>
      <w:r w:rsidRPr="008C1634">
        <w:rPr>
          <w:rFonts w:hint="cs"/>
          <w:rtl/>
        </w:rPr>
        <w:t>המדינה).</w:t>
      </w:r>
    </w:p>
  </w:footnote>
  <w:footnote w:id="34">
    <w:p w:rsidR="005852C6" w:rsidRPr="008C1634" w:rsidP="008C1634">
      <w:pPr>
        <w:pStyle w:val="FootnoteText"/>
        <w:rPr>
          <w:rtl/>
        </w:rPr>
      </w:pPr>
      <w:r w:rsidRPr="008C1634">
        <w:rPr>
          <w:rStyle w:val="FootnoteReference0"/>
          <w:vertAlign w:val="baseline"/>
        </w:rPr>
        <w:footnoteRef/>
      </w:r>
      <w:r w:rsidRPr="008C1634">
        <w:rPr>
          <w:rtl/>
        </w:rPr>
        <w:t xml:space="preserve"> </w:t>
      </w:r>
      <w:r w:rsidRPr="008C1634">
        <w:rPr>
          <w:rFonts w:hint="cs"/>
          <w:rtl/>
        </w:rPr>
        <w:tab/>
      </w:r>
      <w:r w:rsidRPr="008C1634">
        <w:rPr>
          <w:rtl/>
        </w:rPr>
        <w:t xml:space="preserve"> בג"ץ 3751/03 </w:t>
      </w:r>
      <w:r w:rsidRPr="008C1634">
        <w:rPr>
          <w:b/>
          <w:bCs/>
          <w:rtl/>
        </w:rPr>
        <w:t>אילן נ' עיריית תל-אביב-יפו</w:t>
      </w:r>
      <w:r w:rsidRPr="008C1634">
        <w:rPr>
          <w:rtl/>
        </w:rPr>
        <w:t>, פ"ד נט(3) 817 (2004).</w:t>
      </w:r>
    </w:p>
  </w:footnote>
  <w:footnote w:id="35">
    <w:p w:rsidR="005852C6" w:rsidRPr="008C1634" w:rsidP="008C1634">
      <w:pPr>
        <w:pStyle w:val="FootnoteText"/>
        <w:rPr>
          <w:rtl/>
        </w:rPr>
      </w:pPr>
      <w:r w:rsidRPr="008C1634">
        <w:rPr>
          <w:rStyle w:val="FootnoteReference0"/>
          <w:vertAlign w:val="baseline"/>
        </w:rPr>
        <w:footnoteRef/>
      </w:r>
      <w:r w:rsidRPr="008C1634">
        <w:rPr>
          <w:rtl/>
        </w:rPr>
        <w:t xml:space="preserve"> </w:t>
      </w:r>
      <w:r w:rsidRPr="008C1634">
        <w:rPr>
          <w:rFonts w:hint="cs"/>
          <w:rtl/>
        </w:rPr>
        <w:tab/>
      </w:r>
      <w:r w:rsidRPr="008C1634">
        <w:rPr>
          <w:rtl/>
        </w:rPr>
        <w:t xml:space="preserve"> </w:t>
      </w:r>
      <w:r w:rsidRPr="008C1634">
        <w:rPr>
          <w:rtl/>
        </w:rPr>
        <w:t>עתמ</w:t>
      </w:r>
      <w:r w:rsidRPr="008C1634">
        <w:rPr>
          <w:rtl/>
        </w:rPr>
        <w:t xml:space="preserve"> (י-ם) 790/06 </w:t>
      </w:r>
      <w:r w:rsidRPr="008C1634">
        <w:rPr>
          <w:b/>
          <w:bCs/>
          <w:rtl/>
        </w:rPr>
        <w:t>א. דינמיקה שירותים 1990 בע"מ נ' מדינת ישראל - משרד הבריאות</w:t>
      </w:r>
      <w:r w:rsidRPr="008C1634">
        <w:rPr>
          <w:rtl/>
        </w:rPr>
        <w:t xml:space="preserve"> (פורסם בנבו, 9.11.2006).</w:t>
      </w:r>
    </w:p>
  </w:footnote>
  <w:footnote w:id="36">
    <w:p w:rsidR="005852C6" w:rsidRPr="008C1634" w:rsidP="008C1634">
      <w:pPr>
        <w:pStyle w:val="FootnoteText"/>
      </w:pPr>
      <w:r w:rsidRPr="008C1634">
        <w:rPr>
          <w:rStyle w:val="FootnoteReference0"/>
          <w:vertAlign w:val="baseline"/>
        </w:rPr>
        <w:footnoteRef/>
      </w:r>
      <w:r w:rsidRPr="008C1634">
        <w:rPr>
          <w:rtl/>
        </w:rPr>
        <w:t xml:space="preserve"> </w:t>
      </w:r>
      <w:r w:rsidRPr="008C1634">
        <w:rPr>
          <w:rFonts w:hint="cs"/>
          <w:rtl/>
        </w:rPr>
        <w:tab/>
        <w:t>החלטה מס' 3849 מ-27.7.08.</w:t>
      </w:r>
    </w:p>
  </w:footnote>
  <w:footnote w:id="37">
    <w:p w:rsidR="005852C6" w:rsidRPr="008C1634" w:rsidP="008C1634">
      <w:pPr>
        <w:pStyle w:val="FootnoteText"/>
      </w:pPr>
      <w:r w:rsidRPr="008C1634">
        <w:rPr>
          <w:rStyle w:val="FootnoteReference0"/>
          <w:vertAlign w:val="baseline"/>
        </w:rPr>
        <w:footnoteRef/>
      </w:r>
      <w:r w:rsidRPr="008C1634">
        <w:rPr>
          <w:rtl/>
        </w:rPr>
        <w:t xml:space="preserve"> </w:t>
      </w:r>
      <w:r w:rsidRPr="008C1634">
        <w:rPr>
          <w:rFonts w:hint="cs"/>
          <w:rtl/>
        </w:rPr>
        <w:tab/>
      </w:r>
      <w:r w:rsidRPr="008C1634">
        <w:rPr>
          <w:rtl/>
        </w:rPr>
        <w:t>נתיבי הגז הטבעי לישראל בע"מ</w:t>
      </w:r>
      <w:r w:rsidRPr="008C1634">
        <w:rPr>
          <w:rFonts w:hint="cs"/>
          <w:rtl/>
        </w:rPr>
        <w:t xml:space="preserve"> העוסקת ב</w:t>
      </w:r>
      <w:r w:rsidRPr="008C1634">
        <w:rPr>
          <w:rtl/>
        </w:rPr>
        <w:t>הקמה ותפעול של מערכת ההולכה הארצית לגז טבעי</w:t>
      </w:r>
      <w:r w:rsidRPr="008C1634">
        <w:rPr>
          <w:rFonts w:hint="cs"/>
          <w:rtl/>
        </w:rPr>
        <w:t>.</w:t>
      </w:r>
    </w:p>
  </w:footnote>
  <w:footnote w:id="38">
    <w:p w:rsidR="005852C6" w:rsidRPr="008C1634" w:rsidP="008C1634">
      <w:pPr>
        <w:pStyle w:val="FootnoteText"/>
        <w:rPr>
          <w:rtl/>
        </w:rPr>
      </w:pPr>
      <w:r w:rsidRPr="008C1634">
        <w:rPr>
          <w:rStyle w:val="FootnoteReference0"/>
          <w:vertAlign w:val="baseline"/>
        </w:rPr>
        <w:footnoteRef/>
      </w:r>
      <w:r w:rsidRPr="008C1634">
        <w:rPr>
          <w:rtl/>
        </w:rPr>
        <w:t xml:space="preserve"> </w:t>
      </w:r>
      <w:r w:rsidRPr="008C1634">
        <w:rPr>
          <w:rFonts w:hint="cs"/>
          <w:rtl/>
        </w:rPr>
        <w:tab/>
      </w:r>
      <w:r w:rsidRPr="008C1634">
        <w:rPr>
          <w:rtl/>
        </w:rPr>
        <w:t xml:space="preserve">בנבחרת 2014, </w:t>
      </w:r>
      <w:r w:rsidRPr="008C1634">
        <w:rPr>
          <w:rFonts w:hint="cs"/>
          <w:rtl/>
        </w:rPr>
        <w:t>אם ממועד</w:t>
      </w:r>
      <w:r w:rsidRPr="008C1634">
        <w:rPr>
          <w:rtl/>
        </w:rPr>
        <w:t xml:space="preserve"> החלטת הוועדה ל</w:t>
      </w:r>
      <w:r w:rsidRPr="008C1634">
        <w:rPr>
          <w:rFonts w:hint="cs"/>
          <w:rtl/>
        </w:rPr>
        <w:t xml:space="preserve">מועד </w:t>
      </w:r>
      <w:r w:rsidRPr="008C1634">
        <w:rPr>
          <w:rtl/>
        </w:rPr>
        <w:t xml:space="preserve">חתימת השר על כתב המינוי </w:t>
      </w:r>
      <w:r w:rsidRPr="008C1634">
        <w:rPr>
          <w:rFonts w:hint="cs"/>
          <w:rtl/>
        </w:rPr>
        <w:t>עברו יותר מ-</w:t>
      </w:r>
      <w:r w:rsidRPr="008C1634">
        <w:rPr>
          <w:rtl/>
        </w:rPr>
        <w:t>90 י</w:t>
      </w:r>
      <w:r w:rsidRPr="008C1634">
        <w:rPr>
          <w:rFonts w:hint="cs"/>
          <w:rtl/>
        </w:rPr>
        <w:t>מים</w:t>
      </w:r>
      <w:r w:rsidRPr="008C1634">
        <w:rPr>
          <w:rtl/>
        </w:rPr>
        <w:t xml:space="preserve">, </w:t>
      </w:r>
      <w:r w:rsidRPr="008C1634">
        <w:rPr>
          <w:rFonts w:hint="cs"/>
          <w:rtl/>
        </w:rPr>
        <w:t>המשך קידום מינויו של המועמד הופסק.</w:t>
      </w:r>
    </w:p>
  </w:footnote>
  <w:footnote w:id="39">
    <w:p w:rsidR="005852C6" w:rsidRPr="008C1634" w:rsidP="008C1634">
      <w:pPr>
        <w:pStyle w:val="FootnoteText"/>
      </w:pPr>
      <w:r w:rsidRPr="008C1634">
        <w:rPr>
          <w:rStyle w:val="FootnoteReference0"/>
          <w:vertAlign w:val="baseline"/>
        </w:rPr>
        <w:footnoteRef/>
      </w:r>
      <w:r w:rsidRPr="008C1634">
        <w:rPr>
          <w:rtl/>
        </w:rPr>
        <w:t xml:space="preserve"> </w:t>
      </w:r>
      <w:r w:rsidRPr="008C1634">
        <w:rPr>
          <w:rFonts w:hint="cs"/>
          <w:rtl/>
        </w:rPr>
        <w:tab/>
      </w:r>
      <w:r w:rsidRPr="008C1634">
        <w:rPr>
          <w:rtl/>
        </w:rPr>
        <w:t>בקשת עיון בניקוד שניתן למועמד וערעור עליו אם לדעת המועמד הדבר נדרש, להלן ערעור.</w:t>
      </w:r>
    </w:p>
  </w:footnote>
  <w:footnote w:id="40">
    <w:p w:rsidR="005852C6" w:rsidRPr="008C1634" w:rsidP="008C1634">
      <w:pPr>
        <w:pStyle w:val="FootnoteText"/>
        <w:rPr>
          <w:rtl/>
        </w:rPr>
      </w:pPr>
      <w:r w:rsidRPr="008C1634">
        <w:rPr>
          <w:rStyle w:val="FootnoteReference0"/>
          <w:vertAlign w:val="baseline"/>
        </w:rPr>
        <w:footnoteRef/>
      </w:r>
      <w:r w:rsidRPr="008C1634">
        <w:rPr>
          <w:rtl/>
        </w:rPr>
        <w:t xml:space="preserve"> </w:t>
      </w:r>
      <w:r w:rsidRPr="008C1634">
        <w:rPr>
          <w:rFonts w:hint="cs"/>
          <w:rtl/>
        </w:rPr>
        <w:tab/>
      </w:r>
      <w:r w:rsidRPr="008C1634">
        <w:rPr>
          <w:rtl/>
        </w:rPr>
        <w:t xml:space="preserve">תיקון מס' 34 </w:t>
      </w:r>
      <w:r w:rsidRPr="008C1634">
        <w:rPr>
          <w:rFonts w:hint="cs"/>
          <w:rtl/>
        </w:rPr>
        <w:t>ה</w:t>
      </w:r>
      <w:r w:rsidRPr="008C1634">
        <w:rPr>
          <w:rtl/>
        </w:rPr>
        <w:t>תשע"ז-2016</w:t>
      </w:r>
      <w:r w:rsidRPr="008C1634">
        <w:rPr>
          <w:rFonts w:hint="cs"/>
          <w:rtl/>
        </w:rPr>
        <w:t>.</w:t>
      </w:r>
    </w:p>
  </w:footnote>
  <w:footnote w:id="41">
    <w:p w:rsidR="005852C6" w:rsidRPr="008C1634" w:rsidP="008C1634">
      <w:pPr>
        <w:pStyle w:val="FootnoteText"/>
        <w:rPr>
          <w:rtl/>
        </w:rPr>
      </w:pPr>
      <w:r w:rsidRPr="008C1634">
        <w:rPr>
          <w:rStyle w:val="FootnoteReference0"/>
          <w:vertAlign w:val="baseline"/>
        </w:rPr>
        <w:footnoteRef/>
      </w:r>
      <w:r w:rsidRPr="008C1634">
        <w:rPr>
          <w:rtl/>
        </w:rPr>
        <w:t xml:space="preserve"> </w:t>
      </w:r>
      <w:r w:rsidRPr="008C1634">
        <w:rPr>
          <w:rFonts w:hint="cs"/>
          <w:rtl/>
        </w:rPr>
        <w:tab/>
      </w:r>
      <w:r w:rsidRPr="008C1634">
        <w:rPr>
          <w:rtl/>
        </w:rPr>
        <w:t xml:space="preserve">תיקון מס' 6 </w:t>
      </w:r>
      <w:r w:rsidRPr="008C1634">
        <w:rPr>
          <w:rFonts w:hint="cs"/>
          <w:rtl/>
        </w:rPr>
        <w:t>ה</w:t>
      </w:r>
      <w:r w:rsidRPr="008C1634">
        <w:rPr>
          <w:rtl/>
        </w:rPr>
        <w:t>תשנ"ג-1993</w:t>
      </w:r>
      <w:r w:rsidRPr="008C1634">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852C6" w:rsidRPr="000536D4" w:rsidP="003D09D3">
    <w:pPr>
      <w:pStyle w:val="Heading1"/>
      <w:pBdr>
        <w:bottom w:val="none" w:sz="0" w:space="0" w:color="auto"/>
      </w:pBdr>
      <w:tabs>
        <w:tab w:val="center" w:pos="4536"/>
        <w:tab w:val="right" w:pos="9072"/>
      </w:tabs>
      <w:ind w:left="0" w:firstLine="0"/>
      <w:rPr>
        <w:rFonts w:ascii="Arial Bold" w:hAnsi="Arial Bold" w:cs="Tahoma"/>
        <w:b w:val="0"/>
        <w:bCs w:val="0"/>
        <w:sz w:val="16"/>
        <w:szCs w:val="16"/>
      </w:rPr>
    </w:pP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168</w:t>
    </w:r>
    <w:r w:rsidRPr="000536D4">
      <w:rPr>
        <w:rFonts w:ascii="Arial Bold" w:hAnsi="Arial Bold" w:cs="Tahoma"/>
        <w:noProof/>
        <w:sz w:val="16"/>
        <w:szCs w:val="16"/>
      </w:rPr>
      <w:fldChar w:fldCharType="end"/>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eastAsia"/>
        <w:b w:val="0"/>
        <w:bCs w:val="0"/>
        <w:sz w:val="16"/>
        <w:szCs w:val="16"/>
        <w:rtl/>
      </w:rPr>
      <w:t>דוח</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שנתי</w:t>
    </w:r>
    <w:r w:rsidRPr="000536D4">
      <w:rPr>
        <w:rFonts w:ascii="Arial Bold" w:hAnsi="Arial Bold" w:cs="Tahoma"/>
        <w:b w:val="0"/>
        <w:bCs w:val="0"/>
        <w:sz w:val="16"/>
        <w:szCs w:val="16"/>
        <w:rtl/>
      </w:rPr>
      <w:t xml:space="preserve"> 65</w:t>
    </w:r>
    <w:r w:rsidRPr="000536D4">
      <w:rPr>
        <w:rFonts w:ascii="Arial Bold" w:hAnsi="Arial Bold" w:cs="Tahoma" w:hint="eastAsia"/>
        <w:b w:val="0"/>
        <w:bCs w:val="0"/>
        <w:sz w:val="16"/>
        <w:szCs w:val="16"/>
        <w:rtl/>
      </w:rPr>
      <w:t>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852C6" w:rsidRPr="000536D4" w:rsidP="003D09D3">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167</w:t>
    </w:r>
    <w:r w:rsidRPr="000536D4">
      <w:rPr>
        <w:rFonts w:ascii="Arial Bold" w:hAnsi="Arial Bold" w:cs="Tahoma"/>
        <w:noProof/>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852C6" w:rsidRPr="007F1A39" w:rsidP="00DA5EBD">
    <w:pPr>
      <w:pStyle w:val="Header"/>
      <w:spacing w:before="240" w:after="180"/>
      <w:rPr>
        <w:rFonts w:ascii="Tahoma" w:hAnsi="Tahoma" w:eastAsiaTheme="majorEastAsia" w:cs="Tahoma"/>
        <w:noProof/>
        <w:color w:val="0B5294" w:themeColor="accent1" w:themeShade="BF"/>
        <w:sz w:val="16"/>
        <w:szCs w:val="16"/>
      </w:rPr>
    </w:pP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1E031B">
      <w:rPr>
        <w:rFonts w:ascii="Tahoma" w:hAnsi="Tahoma" w:eastAsiaTheme="majorEastAsia" w:cs="Tahoma"/>
        <w:b/>
        <w:bCs/>
        <w:noProof/>
        <w:color w:val="0B5294" w:themeColor="accent1" w:themeShade="BF"/>
        <w:sz w:val="16"/>
        <w:szCs w:val="16"/>
        <w:rtl/>
      </w:rPr>
      <w:t>10</w:t>
    </w:r>
    <w:r w:rsidRPr="007F1A39">
      <w:rPr>
        <w:rFonts w:ascii="Tahoma" w:hAnsi="Tahoma" w:eastAsiaTheme="majorEastAsia" w:cs="Tahoma"/>
        <w:b/>
        <w:bCs/>
        <w:noProof/>
        <w:color w:val="0B5294" w:themeColor="accent1" w:themeShade="BF"/>
        <w:sz w:val="16"/>
        <w:szCs w:val="16"/>
      </w:rPr>
      <w:fldChar w:fldCharType="end"/>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hint="eastAsia"/>
        <w:noProof/>
        <w:color w:val="0B5294" w:themeColor="accent1" w:themeShade="BF"/>
        <w:sz w:val="16"/>
        <w:szCs w:val="16"/>
        <w:rtl/>
      </w:rPr>
      <mc:AlternateContent>
        <mc:Choice Requires="wps">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560000" cy="9720000"/>
              <wp:effectExtent l="0" t="0" r="22225" b="14605"/>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 o:spid="_x0000_s2049"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5168" fillcolor="#fef7ea" strokecolor="white" strokeweight="1.5pt">
              <v:stroke endcap="round"/>
            </v:rect>
          </w:pict>
        </mc:Fallback>
      </mc:AlternateContent>
    </w:r>
    <w:r w:rsidRPr="008E0524">
      <w:rPr>
        <w:rFonts w:hint="eastAsia"/>
        <w:rtl/>
      </w:rPr>
      <w:t xml:space="preserve"> </w:t>
    </w:r>
    <w:r>
      <w:rPr>
        <w:rFonts w:ascii="Arial Bold" w:hAnsi="Arial Bold" w:cs="Tahoma" w:hint="cs"/>
        <w:sz w:val="16"/>
        <w:szCs w:val="16"/>
        <w:rtl/>
      </w:rPr>
      <w:t>דוח ביקורת מיוחד</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852C6" w:rsidRPr="007F1A39" w:rsidP="008C1634">
    <w:pPr>
      <w:pStyle w:val="Header"/>
      <w:spacing w:before="240" w:after="180"/>
      <w:jc w:val="right"/>
      <w:rPr>
        <w:rFonts w:ascii="Tahoma" w:hAnsi="Tahoma" w:eastAsiaTheme="majorEastAsia" w:cs="Tahoma"/>
        <w:noProof/>
        <w:color w:val="0B5294" w:themeColor="accent1" w:themeShade="BF"/>
        <w:sz w:val="16"/>
        <w:szCs w:val="16"/>
      </w:rPr>
    </w:pPr>
    <w:r w:rsidRPr="007F1A39">
      <w:rPr>
        <w:rFonts w:ascii="Tahoma" w:hAnsi="Tahoma" w:eastAsiaTheme="majorEastAsia" w:cs="Tahoma" w:hint="eastAsia"/>
        <w:noProof/>
        <w:color w:val="0B5294" w:themeColor="accent1" w:themeShade="BF"/>
        <w:sz w:val="16"/>
        <w:szCs w:val="16"/>
        <w:rtl/>
      </w:rPr>
      <mc:AlternateContent>
        <mc:Choice Requires="wps">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560000" cy="9720000"/>
              <wp:effectExtent l="0" t="0" r="22225" b="14605"/>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2050"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7216" fillcolor="#fef7ea" strokecolor="white" strokeweight="1.5pt">
              <v:stroke endcap="round"/>
            </v:rect>
          </w:pict>
        </mc:Fallback>
      </mc:AlternateContent>
    </w:r>
    <w:r w:rsidRPr="008C1634">
      <w:rPr>
        <w:rFonts w:ascii="Tahoma" w:hAnsi="Tahoma" w:eastAsiaTheme="majorEastAsia" w:cs="Tahoma" w:hint="eastAsia"/>
        <w:noProof/>
        <w:color w:val="0B5294" w:themeColor="accent1" w:themeShade="BF"/>
        <w:sz w:val="16"/>
        <w:szCs w:val="16"/>
        <w:rtl/>
      </w:rPr>
      <w:t>מינוי</w:t>
    </w:r>
    <w:r w:rsidRPr="008C1634">
      <w:rPr>
        <w:rFonts w:ascii="Tahoma" w:hAnsi="Tahoma" w:eastAsiaTheme="majorEastAsia" w:cs="Tahoma"/>
        <w:noProof/>
        <w:color w:val="0B5294" w:themeColor="accent1" w:themeShade="BF"/>
        <w:sz w:val="16"/>
        <w:szCs w:val="16"/>
        <w:rtl/>
      </w:rPr>
      <w:t xml:space="preserve"> </w:t>
    </w:r>
    <w:r w:rsidRPr="008C1634">
      <w:rPr>
        <w:rFonts w:ascii="Tahoma" w:hAnsi="Tahoma" w:eastAsiaTheme="majorEastAsia" w:cs="Tahoma" w:hint="eastAsia"/>
        <w:noProof/>
        <w:color w:val="0B5294" w:themeColor="accent1" w:themeShade="BF"/>
        <w:sz w:val="16"/>
        <w:szCs w:val="16"/>
        <w:rtl/>
      </w:rPr>
      <w:t>דירקטורים</w:t>
    </w:r>
    <w:r w:rsidRPr="008C1634">
      <w:rPr>
        <w:rFonts w:ascii="Tahoma" w:hAnsi="Tahoma" w:eastAsiaTheme="majorEastAsia" w:cs="Tahoma"/>
        <w:noProof/>
        <w:color w:val="0B5294" w:themeColor="accent1" w:themeShade="BF"/>
        <w:sz w:val="16"/>
        <w:szCs w:val="16"/>
        <w:rtl/>
      </w:rPr>
      <w:t xml:space="preserve"> </w:t>
    </w:r>
    <w:r w:rsidRPr="008C1634">
      <w:rPr>
        <w:rFonts w:ascii="Tahoma" w:hAnsi="Tahoma" w:eastAsiaTheme="majorEastAsia" w:cs="Tahoma" w:hint="eastAsia"/>
        <w:noProof/>
        <w:color w:val="0B5294" w:themeColor="accent1" w:themeShade="BF"/>
        <w:sz w:val="16"/>
        <w:szCs w:val="16"/>
        <w:rtl/>
      </w:rPr>
      <w:t>בחברות</w:t>
    </w:r>
    <w:r w:rsidRPr="008C1634">
      <w:rPr>
        <w:rFonts w:ascii="Tahoma" w:hAnsi="Tahoma" w:eastAsiaTheme="majorEastAsia" w:cs="Tahoma"/>
        <w:noProof/>
        <w:color w:val="0B5294" w:themeColor="accent1" w:themeShade="BF"/>
        <w:sz w:val="16"/>
        <w:szCs w:val="16"/>
        <w:rtl/>
      </w:rPr>
      <w:t xml:space="preserve"> </w:t>
    </w:r>
    <w:r w:rsidRPr="008C1634">
      <w:rPr>
        <w:rFonts w:ascii="Tahoma" w:hAnsi="Tahoma" w:eastAsiaTheme="majorEastAsia" w:cs="Tahoma" w:hint="eastAsia"/>
        <w:noProof/>
        <w:color w:val="0B5294" w:themeColor="accent1" w:themeShade="BF"/>
        <w:sz w:val="16"/>
        <w:szCs w:val="16"/>
        <w:rtl/>
      </w:rPr>
      <w:t>ממשלתיות</w:t>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1E031B">
      <w:rPr>
        <w:rFonts w:ascii="Tahoma" w:hAnsi="Tahoma" w:eastAsiaTheme="majorEastAsia" w:cs="Tahoma"/>
        <w:b/>
        <w:bCs/>
        <w:noProof/>
        <w:color w:val="0B5294" w:themeColor="accent1" w:themeShade="BF"/>
        <w:sz w:val="16"/>
        <w:szCs w:val="16"/>
        <w:rtl/>
      </w:rPr>
      <w:t>9</w:t>
    </w:r>
    <w:r w:rsidRPr="007F1A39">
      <w:rPr>
        <w:rFonts w:ascii="Tahoma" w:hAnsi="Tahoma" w:eastAsiaTheme="majorEastAsia" w:cs="Tahoma"/>
        <w:b/>
        <w:bCs/>
        <w:noProof/>
        <w:color w:val="0B5294" w:themeColor="accent1" w:themeShade="BF"/>
        <w:sz w:val="16"/>
        <w:szCs w:val="16"/>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852C6" w:rsidRPr="000536D4" w:rsidP="006C5F46">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163</w:t>
    </w:r>
    <w:r w:rsidRPr="000536D4">
      <w:rPr>
        <w:rFonts w:ascii="Arial Bold" w:hAnsi="Arial Bold" w:cs="Tahoma"/>
        <w:noProof/>
        <w:sz w:val="16"/>
        <w:szCs w:val="16"/>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852C6" w:rsidRPr="00B4501E" w:rsidP="00DA5EBD">
    <w:pPr>
      <w:pStyle w:val="Header"/>
      <w:spacing w:before="240" w:after="180"/>
      <w:rPr>
        <w:rFonts w:ascii="Tahoma" w:hAnsi="Tahoma" w:eastAsiaTheme="majorEastAsia" w:cs="Tahoma"/>
        <w:color w:val="0B5294" w:themeColor="accent1" w:themeShade="BF"/>
        <w:sz w:val="16"/>
        <w:szCs w:val="16"/>
      </w:rPr>
    </w:pPr>
    <w:r w:rsidRPr="00B4501E">
      <w:rPr>
        <w:rFonts w:ascii="Tahoma" w:hAnsi="Tahoma" w:eastAsiaTheme="majorEastAsia" w:cs="Tahoma"/>
        <w:b/>
        <w:bCs/>
        <w:color w:val="0B5294" w:themeColor="accent1" w:themeShade="BF"/>
        <w:sz w:val="16"/>
        <w:szCs w:val="16"/>
      </w:rPr>
      <w:fldChar w:fldCharType="begin"/>
    </w:r>
    <w:r w:rsidRPr="00B4501E">
      <w:rPr>
        <w:rFonts w:ascii="Tahoma" w:hAnsi="Tahoma" w:eastAsiaTheme="majorEastAsia" w:cs="Tahoma"/>
        <w:b/>
        <w:bCs/>
        <w:color w:val="0B5294" w:themeColor="accent1" w:themeShade="BF"/>
        <w:sz w:val="16"/>
        <w:szCs w:val="16"/>
      </w:rPr>
      <w:instrText xml:space="preserve"> PAGE   \* MERGEFORMAT </w:instrText>
    </w:r>
    <w:r w:rsidRPr="00B4501E">
      <w:rPr>
        <w:rFonts w:ascii="Tahoma" w:hAnsi="Tahoma" w:eastAsiaTheme="majorEastAsia" w:cs="Tahoma"/>
        <w:b/>
        <w:bCs/>
        <w:color w:val="0B5294" w:themeColor="accent1" w:themeShade="BF"/>
        <w:sz w:val="16"/>
        <w:szCs w:val="16"/>
      </w:rPr>
      <w:fldChar w:fldCharType="separate"/>
    </w:r>
    <w:r w:rsidR="001E031B">
      <w:rPr>
        <w:rFonts w:ascii="Tahoma" w:hAnsi="Tahoma" w:eastAsiaTheme="majorEastAsia" w:cs="Tahoma"/>
        <w:b/>
        <w:bCs/>
        <w:noProof/>
        <w:color w:val="0B5294" w:themeColor="accent1" w:themeShade="BF"/>
        <w:sz w:val="16"/>
        <w:szCs w:val="16"/>
        <w:rtl/>
      </w:rPr>
      <w:t>58</w:t>
    </w:r>
    <w:r w:rsidRPr="00B4501E">
      <w:rPr>
        <w:rFonts w:ascii="Tahoma" w:hAnsi="Tahoma" w:eastAsiaTheme="majorEastAsia" w:cs="Tahoma"/>
        <w:b/>
        <w:bCs/>
        <w:color w:val="0B5294" w:themeColor="accent1" w:themeShade="BF"/>
        <w:sz w:val="16"/>
        <w:szCs w:val="16"/>
      </w:rPr>
      <w:fldChar w:fldCharType="end"/>
    </w:r>
    <w:r w:rsidRPr="00B4501E">
      <w:rPr>
        <w:rFonts w:ascii="Tahoma" w:hAnsi="Tahoma" w:eastAsiaTheme="majorEastAsia" w:cs="Tahoma"/>
        <w:color w:val="0B5294" w:themeColor="accent1" w:themeShade="BF"/>
        <w:sz w:val="16"/>
        <w:szCs w:val="16"/>
        <w:rtl/>
      </w:rPr>
      <w:t xml:space="preserve">  |  </w:t>
    </w:r>
    <w:r>
      <w:rPr>
        <w:rFonts w:ascii="Arial Bold" w:hAnsi="Arial Bold" w:cs="Tahoma" w:hint="cs"/>
        <w:sz w:val="16"/>
        <w:szCs w:val="16"/>
        <w:rtl/>
      </w:rPr>
      <w:t>דוח ביקורת מיוחד</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852C6" w:rsidRPr="007F1A39" w:rsidP="007F1A39">
    <w:pPr>
      <w:pStyle w:val="Header"/>
      <w:spacing w:before="240" w:after="180"/>
      <w:jc w:val="right"/>
      <w:rPr>
        <w:rFonts w:ascii="Tahoma" w:hAnsi="Tahoma" w:eastAsiaTheme="majorEastAsia" w:cs="Tahoma"/>
        <w:noProof/>
        <w:color w:val="0B5294" w:themeColor="accent1" w:themeShade="BF"/>
        <w:sz w:val="16"/>
        <w:szCs w:val="16"/>
      </w:rPr>
    </w:pPr>
    <w:r w:rsidRPr="008C1634">
      <w:rPr>
        <w:rFonts w:ascii="Tahoma" w:hAnsi="Tahoma" w:eastAsiaTheme="majorEastAsia" w:cs="Tahoma" w:hint="eastAsia"/>
        <w:noProof/>
        <w:color w:val="0B5294" w:themeColor="accent1" w:themeShade="BF"/>
        <w:sz w:val="16"/>
        <w:szCs w:val="16"/>
        <w:rtl/>
      </w:rPr>
      <w:t>מינוי</w:t>
    </w:r>
    <w:r w:rsidRPr="008C1634">
      <w:rPr>
        <w:rFonts w:ascii="Tahoma" w:hAnsi="Tahoma" w:eastAsiaTheme="majorEastAsia" w:cs="Tahoma"/>
        <w:noProof/>
        <w:color w:val="0B5294" w:themeColor="accent1" w:themeShade="BF"/>
        <w:sz w:val="16"/>
        <w:szCs w:val="16"/>
        <w:rtl/>
      </w:rPr>
      <w:t xml:space="preserve"> </w:t>
    </w:r>
    <w:r w:rsidRPr="008C1634">
      <w:rPr>
        <w:rFonts w:ascii="Tahoma" w:hAnsi="Tahoma" w:eastAsiaTheme="majorEastAsia" w:cs="Tahoma" w:hint="eastAsia"/>
        <w:noProof/>
        <w:color w:val="0B5294" w:themeColor="accent1" w:themeShade="BF"/>
        <w:sz w:val="16"/>
        <w:szCs w:val="16"/>
        <w:rtl/>
      </w:rPr>
      <w:t>דירקטורים</w:t>
    </w:r>
    <w:r w:rsidRPr="008C1634">
      <w:rPr>
        <w:rFonts w:ascii="Tahoma" w:hAnsi="Tahoma" w:eastAsiaTheme="majorEastAsia" w:cs="Tahoma"/>
        <w:noProof/>
        <w:color w:val="0B5294" w:themeColor="accent1" w:themeShade="BF"/>
        <w:sz w:val="16"/>
        <w:szCs w:val="16"/>
        <w:rtl/>
      </w:rPr>
      <w:t xml:space="preserve"> </w:t>
    </w:r>
    <w:r w:rsidRPr="008C1634">
      <w:rPr>
        <w:rFonts w:ascii="Tahoma" w:hAnsi="Tahoma" w:eastAsiaTheme="majorEastAsia" w:cs="Tahoma" w:hint="eastAsia"/>
        <w:noProof/>
        <w:color w:val="0B5294" w:themeColor="accent1" w:themeShade="BF"/>
        <w:sz w:val="16"/>
        <w:szCs w:val="16"/>
        <w:rtl/>
      </w:rPr>
      <w:t>בחברות</w:t>
    </w:r>
    <w:r w:rsidRPr="008C1634">
      <w:rPr>
        <w:rFonts w:ascii="Tahoma" w:hAnsi="Tahoma" w:eastAsiaTheme="majorEastAsia" w:cs="Tahoma"/>
        <w:noProof/>
        <w:color w:val="0B5294" w:themeColor="accent1" w:themeShade="BF"/>
        <w:sz w:val="16"/>
        <w:szCs w:val="16"/>
        <w:rtl/>
      </w:rPr>
      <w:t xml:space="preserve"> </w:t>
    </w:r>
    <w:r w:rsidRPr="008C1634">
      <w:rPr>
        <w:rFonts w:ascii="Tahoma" w:hAnsi="Tahoma" w:eastAsiaTheme="majorEastAsia" w:cs="Tahoma" w:hint="eastAsia"/>
        <w:noProof/>
        <w:color w:val="0B5294" w:themeColor="accent1" w:themeShade="BF"/>
        <w:sz w:val="16"/>
        <w:szCs w:val="16"/>
        <w:rtl/>
      </w:rPr>
      <w:t>ממשלתיות</w:t>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1E031B">
      <w:rPr>
        <w:rFonts w:ascii="Tahoma" w:hAnsi="Tahoma" w:eastAsiaTheme="majorEastAsia" w:cs="Tahoma"/>
        <w:b/>
        <w:bCs/>
        <w:noProof/>
        <w:color w:val="0B5294" w:themeColor="accent1" w:themeShade="BF"/>
        <w:sz w:val="16"/>
        <w:szCs w:val="16"/>
        <w:rtl/>
      </w:rPr>
      <w:t>57</w:t>
    </w:r>
    <w:r w:rsidRPr="007F1A39">
      <w:rPr>
        <w:rFonts w:ascii="Tahoma" w:hAnsi="Tahoma" w:eastAsiaTheme="majorEastAsia" w:cs="Tahoma"/>
        <w:b/>
        <w:bCs/>
        <w:noProof/>
        <w:color w:val="0B5294" w:themeColor="accent1" w:themeShade="BF"/>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552DF7"/>
    <w:multiLevelType w:val="multilevel"/>
    <w:tmpl w:val="9232320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nsid w:val="062F6DA2"/>
    <w:multiLevelType w:val="hybridMultilevel"/>
    <w:tmpl w:val="453C73CE"/>
    <w:lvl w:ilvl="0">
      <w:start w:val="1"/>
      <w:numFmt w:val="decimal"/>
      <w:lvlText w:val="%1."/>
      <w:lvlJc w:val="left"/>
      <w:pPr>
        <w:ind w:left="947" w:hanging="360"/>
      </w:pPr>
    </w:lvl>
    <w:lvl w:ilvl="1" w:tentative="1">
      <w:start w:val="1"/>
      <w:numFmt w:val="lowerLetter"/>
      <w:lvlText w:val="%2."/>
      <w:lvlJc w:val="left"/>
      <w:pPr>
        <w:ind w:left="1667" w:hanging="360"/>
      </w:pPr>
    </w:lvl>
    <w:lvl w:ilvl="2" w:tentative="1">
      <w:start w:val="1"/>
      <w:numFmt w:val="lowerRoman"/>
      <w:lvlText w:val="%3."/>
      <w:lvlJc w:val="right"/>
      <w:pPr>
        <w:ind w:left="2387" w:hanging="180"/>
      </w:pPr>
    </w:lvl>
    <w:lvl w:ilvl="3" w:tentative="1">
      <w:start w:val="1"/>
      <w:numFmt w:val="decimal"/>
      <w:lvlText w:val="%4."/>
      <w:lvlJc w:val="left"/>
      <w:pPr>
        <w:ind w:left="3107" w:hanging="360"/>
      </w:pPr>
    </w:lvl>
    <w:lvl w:ilvl="4" w:tentative="1">
      <w:start w:val="1"/>
      <w:numFmt w:val="lowerLetter"/>
      <w:lvlText w:val="%5."/>
      <w:lvlJc w:val="left"/>
      <w:pPr>
        <w:ind w:left="3827" w:hanging="360"/>
      </w:pPr>
    </w:lvl>
    <w:lvl w:ilvl="5" w:tentative="1">
      <w:start w:val="1"/>
      <w:numFmt w:val="lowerRoman"/>
      <w:lvlText w:val="%6."/>
      <w:lvlJc w:val="right"/>
      <w:pPr>
        <w:ind w:left="4547" w:hanging="180"/>
      </w:pPr>
    </w:lvl>
    <w:lvl w:ilvl="6" w:tentative="1">
      <w:start w:val="1"/>
      <w:numFmt w:val="decimal"/>
      <w:lvlText w:val="%7."/>
      <w:lvlJc w:val="left"/>
      <w:pPr>
        <w:ind w:left="5267" w:hanging="360"/>
      </w:pPr>
    </w:lvl>
    <w:lvl w:ilvl="7" w:tentative="1">
      <w:start w:val="1"/>
      <w:numFmt w:val="lowerLetter"/>
      <w:lvlText w:val="%8."/>
      <w:lvlJc w:val="left"/>
      <w:pPr>
        <w:ind w:left="5987" w:hanging="360"/>
      </w:pPr>
    </w:lvl>
    <w:lvl w:ilvl="8" w:tentative="1">
      <w:start w:val="1"/>
      <w:numFmt w:val="lowerRoman"/>
      <w:lvlText w:val="%9."/>
      <w:lvlJc w:val="right"/>
      <w:pPr>
        <w:ind w:left="6707" w:hanging="180"/>
      </w:pPr>
    </w:lvl>
  </w:abstractNum>
  <w:abstractNum w:abstractNumId="2">
    <w:nsid w:val="09966899"/>
    <w:multiLevelType w:val="hybridMultilevel"/>
    <w:tmpl w:val="204C83D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154F1A51"/>
    <w:multiLevelType w:val="multilevel"/>
    <w:tmpl w:val="7696F7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16FD2666"/>
    <w:multiLevelType w:val="multilevel"/>
    <w:tmpl w:val="CBA4F3C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5">
    <w:nsid w:val="20DF4A07"/>
    <w:multiLevelType w:val="hybridMultilevel"/>
    <w:tmpl w:val="E556BE38"/>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6">
    <w:nsid w:val="235F1CDB"/>
    <w:multiLevelType w:val="hybridMultilevel"/>
    <w:tmpl w:val="8284614E"/>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9A4448C"/>
    <w:multiLevelType w:val="hybridMultilevel"/>
    <w:tmpl w:val="B00AE8C0"/>
    <w:lvl w:ilvl="0">
      <w:start w:val="1"/>
      <w:numFmt w:val="hebrew1"/>
      <w:lvlText w:val="%1."/>
      <w:lvlJc w:val="left"/>
      <w:pPr>
        <w:ind w:left="1032" w:hanging="360"/>
      </w:pPr>
      <w:rPr>
        <w:rFonts w:hint="default"/>
        <w:lang w:val="en-US"/>
      </w:rPr>
    </w:lvl>
    <w:lvl w:ilvl="1" w:tentative="1">
      <w:start w:val="1"/>
      <w:numFmt w:val="lowerLetter"/>
      <w:lvlText w:val="%2."/>
      <w:lvlJc w:val="left"/>
      <w:pPr>
        <w:ind w:left="1752" w:hanging="360"/>
      </w:pPr>
    </w:lvl>
    <w:lvl w:ilvl="2" w:tentative="1">
      <w:start w:val="1"/>
      <w:numFmt w:val="lowerRoman"/>
      <w:lvlText w:val="%3."/>
      <w:lvlJc w:val="right"/>
      <w:pPr>
        <w:ind w:left="2472" w:hanging="180"/>
      </w:pPr>
    </w:lvl>
    <w:lvl w:ilvl="3" w:tentative="1">
      <w:start w:val="1"/>
      <w:numFmt w:val="decimal"/>
      <w:lvlText w:val="%4."/>
      <w:lvlJc w:val="left"/>
      <w:pPr>
        <w:ind w:left="3192" w:hanging="360"/>
      </w:pPr>
    </w:lvl>
    <w:lvl w:ilvl="4" w:tentative="1">
      <w:start w:val="1"/>
      <w:numFmt w:val="lowerLetter"/>
      <w:lvlText w:val="%5."/>
      <w:lvlJc w:val="left"/>
      <w:pPr>
        <w:ind w:left="3912" w:hanging="360"/>
      </w:pPr>
    </w:lvl>
    <w:lvl w:ilvl="5" w:tentative="1">
      <w:start w:val="1"/>
      <w:numFmt w:val="lowerRoman"/>
      <w:lvlText w:val="%6."/>
      <w:lvlJc w:val="right"/>
      <w:pPr>
        <w:ind w:left="4632" w:hanging="180"/>
      </w:pPr>
    </w:lvl>
    <w:lvl w:ilvl="6" w:tentative="1">
      <w:start w:val="1"/>
      <w:numFmt w:val="decimal"/>
      <w:lvlText w:val="%7."/>
      <w:lvlJc w:val="left"/>
      <w:pPr>
        <w:ind w:left="5352" w:hanging="360"/>
      </w:pPr>
    </w:lvl>
    <w:lvl w:ilvl="7" w:tentative="1">
      <w:start w:val="1"/>
      <w:numFmt w:val="lowerLetter"/>
      <w:lvlText w:val="%8."/>
      <w:lvlJc w:val="left"/>
      <w:pPr>
        <w:ind w:left="6072" w:hanging="360"/>
      </w:pPr>
    </w:lvl>
    <w:lvl w:ilvl="8" w:tentative="1">
      <w:start w:val="1"/>
      <w:numFmt w:val="lowerRoman"/>
      <w:lvlText w:val="%9."/>
      <w:lvlJc w:val="right"/>
      <w:pPr>
        <w:ind w:left="6792" w:hanging="180"/>
      </w:pPr>
    </w:lvl>
  </w:abstractNum>
  <w:abstractNum w:abstractNumId="8">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35A70E6C"/>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10">
    <w:nsid w:val="35C637B4"/>
    <w:multiLevelType w:val="hybridMultilevel"/>
    <w:tmpl w:val="131698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FA61544"/>
    <w:multiLevelType w:val="hybridMultilevel"/>
    <w:tmpl w:val="142E75F8"/>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2382383"/>
    <w:multiLevelType w:val="hybridMultilevel"/>
    <w:tmpl w:val="0DD4D09A"/>
    <w:lvl w:ilvl="0">
      <w:start w:val="1"/>
      <w:numFmt w:val="decimal"/>
      <w:lvlText w:val="%1."/>
      <w:lvlJc w:val="left"/>
      <w:pPr>
        <w:ind w:left="502"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52A2CD4"/>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14">
    <w:nsid w:val="47F970C3"/>
    <w:multiLevelType w:val="hybridMultilevel"/>
    <w:tmpl w:val="4DE6FE48"/>
    <w:lvl w:ilvl="0">
      <w:start w:val="1"/>
      <w:numFmt w:val="decimal"/>
      <w:lvlText w:val="%1."/>
      <w:lvlJc w:val="left"/>
      <w:pPr>
        <w:ind w:left="947" w:hanging="360"/>
      </w:pPr>
    </w:lvl>
    <w:lvl w:ilvl="1" w:tentative="1">
      <w:start w:val="1"/>
      <w:numFmt w:val="lowerLetter"/>
      <w:lvlText w:val="%2."/>
      <w:lvlJc w:val="left"/>
      <w:pPr>
        <w:ind w:left="1667" w:hanging="360"/>
      </w:pPr>
    </w:lvl>
    <w:lvl w:ilvl="2" w:tentative="1">
      <w:start w:val="1"/>
      <w:numFmt w:val="lowerRoman"/>
      <w:lvlText w:val="%3."/>
      <w:lvlJc w:val="right"/>
      <w:pPr>
        <w:ind w:left="2387" w:hanging="180"/>
      </w:pPr>
    </w:lvl>
    <w:lvl w:ilvl="3" w:tentative="1">
      <w:start w:val="1"/>
      <w:numFmt w:val="decimal"/>
      <w:lvlText w:val="%4."/>
      <w:lvlJc w:val="left"/>
      <w:pPr>
        <w:ind w:left="3107" w:hanging="360"/>
      </w:pPr>
    </w:lvl>
    <w:lvl w:ilvl="4" w:tentative="1">
      <w:start w:val="1"/>
      <w:numFmt w:val="lowerLetter"/>
      <w:lvlText w:val="%5."/>
      <w:lvlJc w:val="left"/>
      <w:pPr>
        <w:ind w:left="3827" w:hanging="360"/>
      </w:pPr>
    </w:lvl>
    <w:lvl w:ilvl="5" w:tentative="1">
      <w:start w:val="1"/>
      <w:numFmt w:val="lowerRoman"/>
      <w:lvlText w:val="%6."/>
      <w:lvlJc w:val="right"/>
      <w:pPr>
        <w:ind w:left="4547" w:hanging="180"/>
      </w:pPr>
    </w:lvl>
    <w:lvl w:ilvl="6" w:tentative="1">
      <w:start w:val="1"/>
      <w:numFmt w:val="decimal"/>
      <w:lvlText w:val="%7."/>
      <w:lvlJc w:val="left"/>
      <w:pPr>
        <w:ind w:left="5267" w:hanging="360"/>
      </w:pPr>
    </w:lvl>
    <w:lvl w:ilvl="7" w:tentative="1">
      <w:start w:val="1"/>
      <w:numFmt w:val="lowerLetter"/>
      <w:lvlText w:val="%8."/>
      <w:lvlJc w:val="left"/>
      <w:pPr>
        <w:ind w:left="5987" w:hanging="360"/>
      </w:pPr>
    </w:lvl>
    <w:lvl w:ilvl="8" w:tentative="1">
      <w:start w:val="1"/>
      <w:numFmt w:val="lowerRoman"/>
      <w:lvlText w:val="%9."/>
      <w:lvlJc w:val="right"/>
      <w:pPr>
        <w:ind w:left="6707" w:hanging="180"/>
      </w:pPr>
    </w:lvl>
  </w:abstractNum>
  <w:abstractNum w:abstractNumId="15">
    <w:nsid w:val="4E915EE7"/>
    <w:multiLevelType w:val="hybridMultilevel"/>
    <w:tmpl w:val="6E3C6B1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18F751B"/>
    <w:multiLevelType w:val="multilevel"/>
    <w:tmpl w:val="BC580B40"/>
    <w:lvl w:ilvl="0">
      <w:start w:val="1"/>
      <w:numFmt w:val="decimal"/>
      <w:lvlText w:val="%1."/>
      <w:lvlJc w:val="left"/>
      <w:pPr>
        <w:ind w:left="340" w:hanging="340"/>
      </w:pPr>
      <w:rPr>
        <w:rFonts w:asciiTheme="majorBidi" w:hAnsiTheme="majorBidi" w:cs="David" w:hint="default"/>
        <w:sz w:val="24"/>
        <w:szCs w:val="24"/>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7">
    <w:nsid w:val="6737643A"/>
    <w:multiLevelType w:val="hybridMultilevel"/>
    <w:tmpl w:val="C2F4A812"/>
    <w:lvl w:ilvl="0">
      <w:start w:val="2"/>
      <w:numFmt w:val="decimal"/>
      <w:lvlText w:val="%1."/>
      <w:lvlJc w:val="left"/>
      <w:pPr>
        <w:ind w:left="1440" w:hanging="360"/>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7BF5139"/>
    <w:multiLevelType w:val="multilevel"/>
    <w:tmpl w:val="DC6C961C"/>
    <w:lvl w:ilvl="0">
      <w:start w:val="1"/>
      <w:numFmt w:val="decimal"/>
      <w:pStyle w:val="a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19">
    <w:nsid w:val="69774227"/>
    <w:multiLevelType w:val="hybridMultilevel"/>
    <w:tmpl w:val="23002E1A"/>
    <w:lvl w:ilvl="0">
      <w:start w:val="4"/>
      <w:numFmt w:val="decimal"/>
      <w:lvlText w:val="%1."/>
      <w:lvlJc w:val="left"/>
      <w:pPr>
        <w:ind w:left="947"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A812C87"/>
    <w:multiLevelType w:val="multilevel"/>
    <w:tmpl w:val="D5B060A4"/>
    <w:lvl w:ilvl="0">
      <w:start w:val="1"/>
      <w:numFmt w:val="decimal"/>
      <w:pStyle w:val="ListParagraph"/>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1">
    <w:nsid w:val="701A7477"/>
    <w:multiLevelType w:val="hybridMultilevel"/>
    <w:tmpl w:val="757A3B9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71E067E3"/>
    <w:multiLevelType w:val="hybridMultilevel"/>
    <w:tmpl w:val="E94E0822"/>
    <w:lvl w:ilvl="0">
      <w:start w:val="1"/>
      <w:numFmt w:val="decimal"/>
      <w:lvlText w:val="%1."/>
      <w:lvlJc w:val="left"/>
      <w:pPr>
        <w:ind w:left="720" w:hanging="360"/>
      </w:pPr>
      <w:rPr>
        <w:rFonts w:hint="default"/>
        <w:sz w:val="24"/>
        <w:szCs w:val="24"/>
        <w:lang w:val="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5E40069"/>
    <w:multiLevelType w:val="hybridMultilevel"/>
    <w:tmpl w:val="B0D43592"/>
    <w:lvl w:ilvl="0">
      <w:start w:val="1"/>
      <w:numFmt w:val="hebrew1"/>
      <w:lvlText w:val="%1."/>
      <w:lvlJc w:val="center"/>
      <w:pPr>
        <w:ind w:left="2806" w:hanging="360"/>
      </w:pPr>
    </w:lvl>
    <w:lvl w:ilvl="1" w:tentative="1">
      <w:start w:val="1"/>
      <w:numFmt w:val="lowerLetter"/>
      <w:lvlText w:val="%2."/>
      <w:lvlJc w:val="left"/>
      <w:pPr>
        <w:ind w:left="3744" w:hanging="360"/>
      </w:pPr>
    </w:lvl>
    <w:lvl w:ilvl="2" w:tentative="1">
      <w:start w:val="1"/>
      <w:numFmt w:val="lowerRoman"/>
      <w:lvlText w:val="%3."/>
      <w:lvlJc w:val="right"/>
      <w:pPr>
        <w:ind w:left="4464" w:hanging="180"/>
      </w:pPr>
    </w:lvl>
    <w:lvl w:ilvl="3" w:tentative="1">
      <w:start w:val="1"/>
      <w:numFmt w:val="decimal"/>
      <w:lvlText w:val="%4."/>
      <w:lvlJc w:val="left"/>
      <w:pPr>
        <w:ind w:left="5184" w:hanging="360"/>
      </w:pPr>
    </w:lvl>
    <w:lvl w:ilvl="4" w:tentative="1">
      <w:start w:val="1"/>
      <w:numFmt w:val="lowerLetter"/>
      <w:lvlText w:val="%5."/>
      <w:lvlJc w:val="left"/>
      <w:pPr>
        <w:ind w:left="5904" w:hanging="360"/>
      </w:pPr>
    </w:lvl>
    <w:lvl w:ilvl="5" w:tentative="1">
      <w:start w:val="1"/>
      <w:numFmt w:val="lowerRoman"/>
      <w:lvlText w:val="%6."/>
      <w:lvlJc w:val="right"/>
      <w:pPr>
        <w:ind w:left="6624" w:hanging="180"/>
      </w:pPr>
    </w:lvl>
    <w:lvl w:ilvl="6">
      <w:start w:val="1"/>
      <w:numFmt w:val="decimal"/>
      <w:lvlText w:val="%7."/>
      <w:lvlJc w:val="left"/>
      <w:pPr>
        <w:ind w:left="7344" w:hanging="360"/>
      </w:pPr>
    </w:lvl>
    <w:lvl w:ilvl="7" w:tentative="1">
      <w:start w:val="1"/>
      <w:numFmt w:val="lowerLetter"/>
      <w:lvlText w:val="%8."/>
      <w:lvlJc w:val="left"/>
      <w:pPr>
        <w:ind w:left="8064" w:hanging="360"/>
      </w:pPr>
    </w:lvl>
    <w:lvl w:ilvl="8" w:tentative="1">
      <w:start w:val="1"/>
      <w:numFmt w:val="lowerRoman"/>
      <w:lvlText w:val="%9."/>
      <w:lvlJc w:val="right"/>
      <w:pPr>
        <w:ind w:left="8784" w:hanging="180"/>
      </w:pPr>
    </w:lvl>
  </w:abstractNum>
  <w:abstractNum w:abstractNumId="24">
    <w:nsid w:val="7BBB136D"/>
    <w:multiLevelType w:val="hybridMultilevel"/>
    <w:tmpl w:val="E0DE49C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nsid w:val="7DAD3472"/>
    <w:multiLevelType w:val="hybridMultilevel"/>
    <w:tmpl w:val="52424518"/>
    <w:lvl w:ilvl="0">
      <w:start w:val="1"/>
      <w:numFmt w:val="decimal"/>
      <w:lvlText w:val="%1."/>
      <w:lvlJc w:val="left"/>
      <w:pPr>
        <w:ind w:left="720" w:hanging="360"/>
      </w:pPr>
      <w:rPr>
        <w:rFonts w:hint="default"/>
        <w:sz w:val="24"/>
        <w:szCs w:val="24"/>
        <w:lang w:val="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18"/>
  </w:num>
  <w:num w:numId="3">
    <w:abstractNumId w:val="6"/>
  </w:num>
  <w:num w:numId="4">
    <w:abstractNumId w:val="13"/>
  </w:num>
  <w:num w:numId="5">
    <w:abstractNumId w:val="9"/>
  </w:num>
  <w:num w:numId="6">
    <w:abstractNumId w:val="25"/>
  </w:num>
  <w:num w:numId="7">
    <w:abstractNumId w:val="22"/>
  </w:num>
  <w:num w:numId="8">
    <w:abstractNumId w:val="0"/>
  </w:num>
  <w:num w:numId="9">
    <w:abstractNumId w:val="20"/>
  </w:num>
  <w:num w:numId="10">
    <w:abstractNumId w:val="6"/>
  </w:num>
  <w:num w:numId="11">
    <w:abstractNumId w:val="6"/>
  </w:num>
  <w:num w:numId="12">
    <w:abstractNumId w:val="6"/>
  </w:num>
  <w:num w:numId="13">
    <w:abstractNumId w:val="6"/>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16"/>
  </w:num>
  <w:num w:numId="22">
    <w:abstractNumId w:val="23"/>
  </w:num>
  <w:num w:numId="23">
    <w:abstractNumId w:val="24"/>
  </w:num>
  <w:num w:numId="24">
    <w:abstractNumId w:val="12"/>
  </w:num>
  <w:num w:numId="25">
    <w:abstractNumId w:val="2"/>
  </w:num>
  <w:num w:numId="26">
    <w:abstractNumId w:val="7"/>
  </w:num>
  <w:num w:numId="27">
    <w:abstractNumId w:val="21"/>
  </w:num>
  <w:num w:numId="28">
    <w:abstractNumId w:val="17"/>
  </w:num>
  <w:num w:numId="29">
    <w:abstractNumId w:val="4"/>
  </w:num>
  <w:num w:numId="30">
    <w:abstractNumId w:val="10"/>
  </w:num>
  <w:num w:numId="31">
    <w:abstractNumId w:val="3"/>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num>
  <w:num w:numId="40">
    <w:abstractNumId w:val="11"/>
  </w:num>
  <w:num w:numId="41">
    <w:abstractNumId w:val="20"/>
  </w:num>
  <w:num w:numId="42">
    <w:abstractNumId w:val="20"/>
  </w:num>
  <w:num w:numId="43">
    <w:abstractNumId w:val="14"/>
  </w:num>
  <w:num w:numId="44">
    <w:abstractNumId w:val="1"/>
  </w:num>
  <w:num w:numId="45">
    <w:abstractNumId w:val="19"/>
  </w:num>
  <w:num w:numId="46">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397"/>
  <w:evenAndOddHeaders/>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AF"/>
    <w:rsid w:val="0000095B"/>
    <w:rsid w:val="00002000"/>
    <w:rsid w:val="000021BD"/>
    <w:rsid w:val="000035C3"/>
    <w:rsid w:val="0000362C"/>
    <w:rsid w:val="000047FD"/>
    <w:rsid w:val="000053F4"/>
    <w:rsid w:val="00005D49"/>
    <w:rsid w:val="000063E2"/>
    <w:rsid w:val="00006C22"/>
    <w:rsid w:val="000073CC"/>
    <w:rsid w:val="000105AD"/>
    <w:rsid w:val="000114F5"/>
    <w:rsid w:val="00011508"/>
    <w:rsid w:val="000123B5"/>
    <w:rsid w:val="00012511"/>
    <w:rsid w:val="00012E42"/>
    <w:rsid w:val="00012FC5"/>
    <w:rsid w:val="00013127"/>
    <w:rsid w:val="00013CD2"/>
    <w:rsid w:val="00015D42"/>
    <w:rsid w:val="00017099"/>
    <w:rsid w:val="000174BC"/>
    <w:rsid w:val="00021662"/>
    <w:rsid w:val="000217C4"/>
    <w:rsid w:val="000225D3"/>
    <w:rsid w:val="000249E2"/>
    <w:rsid w:val="00025440"/>
    <w:rsid w:val="00025650"/>
    <w:rsid w:val="0002681A"/>
    <w:rsid w:val="0002689B"/>
    <w:rsid w:val="000268D3"/>
    <w:rsid w:val="00027245"/>
    <w:rsid w:val="000315F5"/>
    <w:rsid w:val="00031938"/>
    <w:rsid w:val="00032126"/>
    <w:rsid w:val="000331D3"/>
    <w:rsid w:val="0003470F"/>
    <w:rsid w:val="00034F3F"/>
    <w:rsid w:val="000350BF"/>
    <w:rsid w:val="000356A7"/>
    <w:rsid w:val="00035AA3"/>
    <w:rsid w:val="00035BD0"/>
    <w:rsid w:val="00036469"/>
    <w:rsid w:val="00036B1B"/>
    <w:rsid w:val="00037596"/>
    <w:rsid w:val="00040CFC"/>
    <w:rsid w:val="0004421A"/>
    <w:rsid w:val="00044478"/>
    <w:rsid w:val="00044647"/>
    <w:rsid w:val="00044A44"/>
    <w:rsid w:val="000461F4"/>
    <w:rsid w:val="00046B8C"/>
    <w:rsid w:val="00046DDB"/>
    <w:rsid w:val="00046F96"/>
    <w:rsid w:val="000473A2"/>
    <w:rsid w:val="0004763A"/>
    <w:rsid w:val="000504A0"/>
    <w:rsid w:val="00051008"/>
    <w:rsid w:val="000523CB"/>
    <w:rsid w:val="000536D4"/>
    <w:rsid w:val="0005686C"/>
    <w:rsid w:val="00057227"/>
    <w:rsid w:val="00057394"/>
    <w:rsid w:val="00057941"/>
    <w:rsid w:val="00057DBB"/>
    <w:rsid w:val="00060361"/>
    <w:rsid w:val="00060A1A"/>
    <w:rsid w:val="00061AC6"/>
    <w:rsid w:val="00061BAA"/>
    <w:rsid w:val="00061F85"/>
    <w:rsid w:val="00063866"/>
    <w:rsid w:val="0006471A"/>
    <w:rsid w:val="00064B2A"/>
    <w:rsid w:val="00064CC2"/>
    <w:rsid w:val="00064F00"/>
    <w:rsid w:val="000668F3"/>
    <w:rsid w:val="00067E4F"/>
    <w:rsid w:val="00067F8D"/>
    <w:rsid w:val="000700BA"/>
    <w:rsid w:val="00070DF2"/>
    <w:rsid w:val="00072DC7"/>
    <w:rsid w:val="000760A4"/>
    <w:rsid w:val="00076160"/>
    <w:rsid w:val="000761E8"/>
    <w:rsid w:val="00076C3B"/>
    <w:rsid w:val="00076C6A"/>
    <w:rsid w:val="000771FA"/>
    <w:rsid w:val="00077210"/>
    <w:rsid w:val="000772F2"/>
    <w:rsid w:val="000812BC"/>
    <w:rsid w:val="0008321A"/>
    <w:rsid w:val="00083F4F"/>
    <w:rsid w:val="000841FE"/>
    <w:rsid w:val="000847F9"/>
    <w:rsid w:val="000849C9"/>
    <w:rsid w:val="00084F1F"/>
    <w:rsid w:val="0008572D"/>
    <w:rsid w:val="000862CA"/>
    <w:rsid w:val="000868BD"/>
    <w:rsid w:val="00090AB0"/>
    <w:rsid w:val="00092220"/>
    <w:rsid w:val="00092F71"/>
    <w:rsid w:val="00093068"/>
    <w:rsid w:val="0009470E"/>
    <w:rsid w:val="00095581"/>
    <w:rsid w:val="000960DB"/>
    <w:rsid w:val="0009699F"/>
    <w:rsid w:val="000A0FC0"/>
    <w:rsid w:val="000A16EF"/>
    <w:rsid w:val="000A18FC"/>
    <w:rsid w:val="000A2903"/>
    <w:rsid w:val="000A2BC9"/>
    <w:rsid w:val="000A34B5"/>
    <w:rsid w:val="000A3DC6"/>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D78"/>
    <w:rsid w:val="000B3659"/>
    <w:rsid w:val="000B4E54"/>
    <w:rsid w:val="000B544F"/>
    <w:rsid w:val="000B55AC"/>
    <w:rsid w:val="000B565F"/>
    <w:rsid w:val="000B6085"/>
    <w:rsid w:val="000B62E6"/>
    <w:rsid w:val="000B6799"/>
    <w:rsid w:val="000B7227"/>
    <w:rsid w:val="000B73A9"/>
    <w:rsid w:val="000C0334"/>
    <w:rsid w:val="000C0F9D"/>
    <w:rsid w:val="000C19F9"/>
    <w:rsid w:val="000C1AE2"/>
    <w:rsid w:val="000C1BB0"/>
    <w:rsid w:val="000C1F02"/>
    <w:rsid w:val="000C2E22"/>
    <w:rsid w:val="000C4486"/>
    <w:rsid w:val="000C4DEF"/>
    <w:rsid w:val="000C5425"/>
    <w:rsid w:val="000C57FF"/>
    <w:rsid w:val="000C6708"/>
    <w:rsid w:val="000C7018"/>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5B6C"/>
    <w:rsid w:val="000E5C35"/>
    <w:rsid w:val="000E642B"/>
    <w:rsid w:val="000E6B72"/>
    <w:rsid w:val="000E6D1A"/>
    <w:rsid w:val="000E761F"/>
    <w:rsid w:val="000E7FC4"/>
    <w:rsid w:val="000F0117"/>
    <w:rsid w:val="000F0D79"/>
    <w:rsid w:val="000F3B27"/>
    <w:rsid w:val="000F41D0"/>
    <w:rsid w:val="000F4951"/>
    <w:rsid w:val="000F4997"/>
    <w:rsid w:val="000F49B9"/>
    <w:rsid w:val="000F4C6C"/>
    <w:rsid w:val="000F4E31"/>
    <w:rsid w:val="000F4FA7"/>
    <w:rsid w:val="000F51B7"/>
    <w:rsid w:val="000F68CD"/>
    <w:rsid w:val="000F69B0"/>
    <w:rsid w:val="000F6B40"/>
    <w:rsid w:val="000F722D"/>
    <w:rsid w:val="000F7E18"/>
    <w:rsid w:val="00100246"/>
    <w:rsid w:val="0010055B"/>
    <w:rsid w:val="00100786"/>
    <w:rsid w:val="0010121F"/>
    <w:rsid w:val="001012CC"/>
    <w:rsid w:val="00101DD5"/>
    <w:rsid w:val="0010229A"/>
    <w:rsid w:val="001024AF"/>
    <w:rsid w:val="001033B3"/>
    <w:rsid w:val="00103920"/>
    <w:rsid w:val="00103971"/>
    <w:rsid w:val="00103CED"/>
    <w:rsid w:val="00103D42"/>
    <w:rsid w:val="00103FBC"/>
    <w:rsid w:val="00104839"/>
    <w:rsid w:val="00104E94"/>
    <w:rsid w:val="0010599F"/>
    <w:rsid w:val="00105A73"/>
    <w:rsid w:val="00105B88"/>
    <w:rsid w:val="00105ED4"/>
    <w:rsid w:val="00106FBF"/>
    <w:rsid w:val="00106FC5"/>
    <w:rsid w:val="00107938"/>
    <w:rsid w:val="00111817"/>
    <w:rsid w:val="00111D0B"/>
    <w:rsid w:val="00112B7B"/>
    <w:rsid w:val="00112D83"/>
    <w:rsid w:val="00113A65"/>
    <w:rsid w:val="00113BEC"/>
    <w:rsid w:val="0011400B"/>
    <w:rsid w:val="00114587"/>
    <w:rsid w:val="001156F5"/>
    <w:rsid w:val="00115F32"/>
    <w:rsid w:val="00116EC6"/>
    <w:rsid w:val="00117163"/>
    <w:rsid w:val="00117668"/>
    <w:rsid w:val="00120C15"/>
    <w:rsid w:val="00121460"/>
    <w:rsid w:val="001215F4"/>
    <w:rsid w:val="001221B2"/>
    <w:rsid w:val="001242D3"/>
    <w:rsid w:val="00124D10"/>
    <w:rsid w:val="00125732"/>
    <w:rsid w:val="00126FB8"/>
    <w:rsid w:val="00127083"/>
    <w:rsid w:val="00127147"/>
    <w:rsid w:val="00127204"/>
    <w:rsid w:val="001275EC"/>
    <w:rsid w:val="00130912"/>
    <w:rsid w:val="00130ABF"/>
    <w:rsid w:val="00130E45"/>
    <w:rsid w:val="0013170A"/>
    <w:rsid w:val="00131A11"/>
    <w:rsid w:val="00131AAF"/>
    <w:rsid w:val="00132921"/>
    <w:rsid w:val="00132FFC"/>
    <w:rsid w:val="00134716"/>
    <w:rsid w:val="00135EB9"/>
    <w:rsid w:val="00136B9E"/>
    <w:rsid w:val="00137F37"/>
    <w:rsid w:val="00141E28"/>
    <w:rsid w:val="00143613"/>
    <w:rsid w:val="00144786"/>
    <w:rsid w:val="00145DAD"/>
    <w:rsid w:val="00146345"/>
    <w:rsid w:val="00150E90"/>
    <w:rsid w:val="001510CF"/>
    <w:rsid w:val="0015132E"/>
    <w:rsid w:val="001519D2"/>
    <w:rsid w:val="00152684"/>
    <w:rsid w:val="00152C39"/>
    <w:rsid w:val="00153D39"/>
    <w:rsid w:val="00154886"/>
    <w:rsid w:val="00154C30"/>
    <w:rsid w:val="00154C71"/>
    <w:rsid w:val="001551EA"/>
    <w:rsid w:val="001553E4"/>
    <w:rsid w:val="00156292"/>
    <w:rsid w:val="001563D0"/>
    <w:rsid w:val="0015686E"/>
    <w:rsid w:val="00156A81"/>
    <w:rsid w:val="00160149"/>
    <w:rsid w:val="00160DE1"/>
    <w:rsid w:val="00161297"/>
    <w:rsid w:val="00161324"/>
    <w:rsid w:val="0016160F"/>
    <w:rsid w:val="00161CBD"/>
    <w:rsid w:val="0016215A"/>
    <w:rsid w:val="00162D9B"/>
    <w:rsid w:val="001632AB"/>
    <w:rsid w:val="0016419A"/>
    <w:rsid w:val="001643E8"/>
    <w:rsid w:val="0016445C"/>
    <w:rsid w:val="00165197"/>
    <w:rsid w:val="001666D8"/>
    <w:rsid w:val="00166EE9"/>
    <w:rsid w:val="00170C02"/>
    <w:rsid w:val="00171743"/>
    <w:rsid w:val="00171E57"/>
    <w:rsid w:val="001740DF"/>
    <w:rsid w:val="00175C43"/>
    <w:rsid w:val="00175DFF"/>
    <w:rsid w:val="00176E39"/>
    <w:rsid w:val="00177101"/>
    <w:rsid w:val="00177295"/>
    <w:rsid w:val="001772DD"/>
    <w:rsid w:val="00177493"/>
    <w:rsid w:val="0018090E"/>
    <w:rsid w:val="00180C76"/>
    <w:rsid w:val="001816A1"/>
    <w:rsid w:val="00181B5A"/>
    <w:rsid w:val="00181FF5"/>
    <w:rsid w:val="001856B7"/>
    <w:rsid w:val="0018650A"/>
    <w:rsid w:val="001866EE"/>
    <w:rsid w:val="00186FA6"/>
    <w:rsid w:val="0018762D"/>
    <w:rsid w:val="0018773C"/>
    <w:rsid w:val="001877CA"/>
    <w:rsid w:val="00190EB5"/>
    <w:rsid w:val="0019127D"/>
    <w:rsid w:val="001927CC"/>
    <w:rsid w:val="00192DC4"/>
    <w:rsid w:val="001933DD"/>
    <w:rsid w:val="0019373E"/>
    <w:rsid w:val="00193C51"/>
    <w:rsid w:val="001948D2"/>
    <w:rsid w:val="00194AD1"/>
    <w:rsid w:val="00194FE0"/>
    <w:rsid w:val="00196762"/>
    <w:rsid w:val="00196B27"/>
    <w:rsid w:val="00196D01"/>
    <w:rsid w:val="001A06FA"/>
    <w:rsid w:val="001A14B8"/>
    <w:rsid w:val="001A1832"/>
    <w:rsid w:val="001A1A35"/>
    <w:rsid w:val="001A1D8E"/>
    <w:rsid w:val="001A214C"/>
    <w:rsid w:val="001A2E4B"/>
    <w:rsid w:val="001A2F80"/>
    <w:rsid w:val="001A39E5"/>
    <w:rsid w:val="001A3DA4"/>
    <w:rsid w:val="001A417A"/>
    <w:rsid w:val="001A559D"/>
    <w:rsid w:val="001A5864"/>
    <w:rsid w:val="001A7760"/>
    <w:rsid w:val="001A7A97"/>
    <w:rsid w:val="001A7E91"/>
    <w:rsid w:val="001B011A"/>
    <w:rsid w:val="001B0380"/>
    <w:rsid w:val="001B0381"/>
    <w:rsid w:val="001B04A4"/>
    <w:rsid w:val="001B0961"/>
    <w:rsid w:val="001B18C7"/>
    <w:rsid w:val="001B19A1"/>
    <w:rsid w:val="001B21ED"/>
    <w:rsid w:val="001B257E"/>
    <w:rsid w:val="001B2867"/>
    <w:rsid w:val="001B3A3F"/>
    <w:rsid w:val="001B40DE"/>
    <w:rsid w:val="001B476F"/>
    <w:rsid w:val="001B63F3"/>
    <w:rsid w:val="001C0ABC"/>
    <w:rsid w:val="001C125C"/>
    <w:rsid w:val="001C265D"/>
    <w:rsid w:val="001C29CD"/>
    <w:rsid w:val="001C3D63"/>
    <w:rsid w:val="001C3F29"/>
    <w:rsid w:val="001C4789"/>
    <w:rsid w:val="001C4FC8"/>
    <w:rsid w:val="001C5E08"/>
    <w:rsid w:val="001C6058"/>
    <w:rsid w:val="001C617B"/>
    <w:rsid w:val="001C65F5"/>
    <w:rsid w:val="001C7644"/>
    <w:rsid w:val="001D200A"/>
    <w:rsid w:val="001D220E"/>
    <w:rsid w:val="001D3B88"/>
    <w:rsid w:val="001D409D"/>
    <w:rsid w:val="001D4301"/>
    <w:rsid w:val="001D4460"/>
    <w:rsid w:val="001D458D"/>
    <w:rsid w:val="001D5906"/>
    <w:rsid w:val="001D7F39"/>
    <w:rsid w:val="001E031B"/>
    <w:rsid w:val="001E070A"/>
    <w:rsid w:val="001E179C"/>
    <w:rsid w:val="001E21EA"/>
    <w:rsid w:val="001E25A0"/>
    <w:rsid w:val="001E3D2B"/>
    <w:rsid w:val="001E5A0D"/>
    <w:rsid w:val="001E5BF1"/>
    <w:rsid w:val="001E5C22"/>
    <w:rsid w:val="001E6173"/>
    <w:rsid w:val="001E7054"/>
    <w:rsid w:val="001E7248"/>
    <w:rsid w:val="001E732D"/>
    <w:rsid w:val="001E7790"/>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D2B"/>
    <w:rsid w:val="001F7132"/>
    <w:rsid w:val="001F7D2A"/>
    <w:rsid w:val="00201773"/>
    <w:rsid w:val="00201C60"/>
    <w:rsid w:val="002020AF"/>
    <w:rsid w:val="00203A69"/>
    <w:rsid w:val="00204C6C"/>
    <w:rsid w:val="00204FD5"/>
    <w:rsid w:val="00206427"/>
    <w:rsid w:val="00206B50"/>
    <w:rsid w:val="00206E89"/>
    <w:rsid w:val="0020737B"/>
    <w:rsid w:val="002110CE"/>
    <w:rsid w:val="00211542"/>
    <w:rsid w:val="002115E2"/>
    <w:rsid w:val="00211890"/>
    <w:rsid w:val="00211CD5"/>
    <w:rsid w:val="00212C70"/>
    <w:rsid w:val="00212CC9"/>
    <w:rsid w:val="00213D63"/>
    <w:rsid w:val="00214667"/>
    <w:rsid w:val="002164D6"/>
    <w:rsid w:val="00216564"/>
    <w:rsid w:val="00216CE4"/>
    <w:rsid w:val="00216E18"/>
    <w:rsid w:val="00217002"/>
    <w:rsid w:val="00217D25"/>
    <w:rsid w:val="00220150"/>
    <w:rsid w:val="00220A56"/>
    <w:rsid w:val="00220B1E"/>
    <w:rsid w:val="00220D93"/>
    <w:rsid w:val="00221B6D"/>
    <w:rsid w:val="00222EFD"/>
    <w:rsid w:val="00223E18"/>
    <w:rsid w:val="00225614"/>
    <w:rsid w:val="00225E4F"/>
    <w:rsid w:val="002262C7"/>
    <w:rsid w:val="00226BE5"/>
    <w:rsid w:val="00226D6C"/>
    <w:rsid w:val="002303B8"/>
    <w:rsid w:val="00230D48"/>
    <w:rsid w:val="0023147E"/>
    <w:rsid w:val="002314C8"/>
    <w:rsid w:val="002330D7"/>
    <w:rsid w:val="00233EF1"/>
    <w:rsid w:val="002348BC"/>
    <w:rsid w:val="0023632E"/>
    <w:rsid w:val="00236CF1"/>
    <w:rsid w:val="0023718D"/>
    <w:rsid w:val="002373DF"/>
    <w:rsid w:val="00237E09"/>
    <w:rsid w:val="00240202"/>
    <w:rsid w:val="0024074B"/>
    <w:rsid w:val="00240B64"/>
    <w:rsid w:val="00240FF7"/>
    <w:rsid w:val="002415B8"/>
    <w:rsid w:val="0024225C"/>
    <w:rsid w:val="002422F3"/>
    <w:rsid w:val="00242B03"/>
    <w:rsid w:val="00242DD2"/>
    <w:rsid w:val="002438EA"/>
    <w:rsid w:val="00243FB3"/>
    <w:rsid w:val="00244F89"/>
    <w:rsid w:val="00245388"/>
    <w:rsid w:val="002455D9"/>
    <w:rsid w:val="002511A2"/>
    <w:rsid w:val="002518DB"/>
    <w:rsid w:val="002530C2"/>
    <w:rsid w:val="00255959"/>
    <w:rsid w:val="00255CC3"/>
    <w:rsid w:val="00260172"/>
    <w:rsid w:val="002630E9"/>
    <w:rsid w:val="002634FC"/>
    <w:rsid w:val="00264588"/>
    <w:rsid w:val="002647FF"/>
    <w:rsid w:val="00264915"/>
    <w:rsid w:val="00264F8F"/>
    <w:rsid w:val="002650A4"/>
    <w:rsid w:val="00265813"/>
    <w:rsid w:val="002665EC"/>
    <w:rsid w:val="00266740"/>
    <w:rsid w:val="0026692E"/>
    <w:rsid w:val="0027002F"/>
    <w:rsid w:val="00270AD8"/>
    <w:rsid w:val="002712C2"/>
    <w:rsid w:val="00271657"/>
    <w:rsid w:val="002717B8"/>
    <w:rsid w:val="00271BBF"/>
    <w:rsid w:val="002722F1"/>
    <w:rsid w:val="00272DCB"/>
    <w:rsid w:val="002735DC"/>
    <w:rsid w:val="00273A86"/>
    <w:rsid w:val="00273C82"/>
    <w:rsid w:val="00274D7E"/>
    <w:rsid w:val="00277717"/>
    <w:rsid w:val="00277BC2"/>
    <w:rsid w:val="00277E0B"/>
    <w:rsid w:val="002805E4"/>
    <w:rsid w:val="00280807"/>
    <w:rsid w:val="00280A33"/>
    <w:rsid w:val="00280F37"/>
    <w:rsid w:val="00281CA7"/>
    <w:rsid w:val="00281E80"/>
    <w:rsid w:val="002821A4"/>
    <w:rsid w:val="0028253B"/>
    <w:rsid w:val="00283C5E"/>
    <w:rsid w:val="00284052"/>
    <w:rsid w:val="0028477B"/>
    <w:rsid w:val="002861DE"/>
    <w:rsid w:val="002867C3"/>
    <w:rsid w:val="00286F9F"/>
    <w:rsid w:val="00287413"/>
    <w:rsid w:val="0028785B"/>
    <w:rsid w:val="002908EC"/>
    <w:rsid w:val="002917D1"/>
    <w:rsid w:val="00293651"/>
    <w:rsid w:val="00293C1D"/>
    <w:rsid w:val="00294765"/>
    <w:rsid w:val="0029606C"/>
    <w:rsid w:val="002963FC"/>
    <w:rsid w:val="0029657A"/>
    <w:rsid w:val="00296C96"/>
    <w:rsid w:val="002975FB"/>
    <w:rsid w:val="00297F9D"/>
    <w:rsid w:val="002A0F5E"/>
    <w:rsid w:val="002A11BD"/>
    <w:rsid w:val="002A122A"/>
    <w:rsid w:val="002A38DF"/>
    <w:rsid w:val="002A4062"/>
    <w:rsid w:val="002A4C50"/>
    <w:rsid w:val="002A51A3"/>
    <w:rsid w:val="002A7A49"/>
    <w:rsid w:val="002A7A4A"/>
    <w:rsid w:val="002A7A7A"/>
    <w:rsid w:val="002A7C14"/>
    <w:rsid w:val="002B0204"/>
    <w:rsid w:val="002B064A"/>
    <w:rsid w:val="002B0758"/>
    <w:rsid w:val="002B07BA"/>
    <w:rsid w:val="002B0A10"/>
    <w:rsid w:val="002B1D68"/>
    <w:rsid w:val="002B266A"/>
    <w:rsid w:val="002B285B"/>
    <w:rsid w:val="002B3C5B"/>
    <w:rsid w:val="002B5441"/>
    <w:rsid w:val="002B5517"/>
    <w:rsid w:val="002B5743"/>
    <w:rsid w:val="002B67A8"/>
    <w:rsid w:val="002B6920"/>
    <w:rsid w:val="002B6B84"/>
    <w:rsid w:val="002C0374"/>
    <w:rsid w:val="002C0D01"/>
    <w:rsid w:val="002C167F"/>
    <w:rsid w:val="002C1805"/>
    <w:rsid w:val="002C3001"/>
    <w:rsid w:val="002C3A61"/>
    <w:rsid w:val="002C53F1"/>
    <w:rsid w:val="002C5D25"/>
    <w:rsid w:val="002C6165"/>
    <w:rsid w:val="002C6364"/>
    <w:rsid w:val="002C68CB"/>
    <w:rsid w:val="002C6F0A"/>
    <w:rsid w:val="002D1462"/>
    <w:rsid w:val="002D1F63"/>
    <w:rsid w:val="002D2002"/>
    <w:rsid w:val="002D238D"/>
    <w:rsid w:val="002D239D"/>
    <w:rsid w:val="002D26FE"/>
    <w:rsid w:val="002D2A02"/>
    <w:rsid w:val="002D2A09"/>
    <w:rsid w:val="002D2B39"/>
    <w:rsid w:val="002D41DC"/>
    <w:rsid w:val="002D4324"/>
    <w:rsid w:val="002D54F5"/>
    <w:rsid w:val="002D62C9"/>
    <w:rsid w:val="002D644D"/>
    <w:rsid w:val="002E151E"/>
    <w:rsid w:val="002E19D0"/>
    <w:rsid w:val="002E2762"/>
    <w:rsid w:val="002E317F"/>
    <w:rsid w:val="002E395E"/>
    <w:rsid w:val="002E4809"/>
    <w:rsid w:val="002E4AD0"/>
    <w:rsid w:val="002E4B6B"/>
    <w:rsid w:val="002E4D18"/>
    <w:rsid w:val="002E6C36"/>
    <w:rsid w:val="002E730B"/>
    <w:rsid w:val="002E7650"/>
    <w:rsid w:val="002E7F4E"/>
    <w:rsid w:val="002F0C58"/>
    <w:rsid w:val="002F1280"/>
    <w:rsid w:val="002F165F"/>
    <w:rsid w:val="002F195C"/>
    <w:rsid w:val="002F1A0D"/>
    <w:rsid w:val="002F2121"/>
    <w:rsid w:val="002F2133"/>
    <w:rsid w:val="002F2319"/>
    <w:rsid w:val="002F2754"/>
    <w:rsid w:val="002F3251"/>
    <w:rsid w:val="003006EA"/>
    <w:rsid w:val="00300E9F"/>
    <w:rsid w:val="00301280"/>
    <w:rsid w:val="003027AA"/>
    <w:rsid w:val="00302CDA"/>
    <w:rsid w:val="00302D2D"/>
    <w:rsid w:val="003044D4"/>
    <w:rsid w:val="00304A28"/>
    <w:rsid w:val="00305501"/>
    <w:rsid w:val="00306333"/>
    <w:rsid w:val="00310CE8"/>
    <w:rsid w:val="00311D24"/>
    <w:rsid w:val="00312650"/>
    <w:rsid w:val="003133FC"/>
    <w:rsid w:val="00313EC4"/>
    <w:rsid w:val="003150B1"/>
    <w:rsid w:val="00316C90"/>
    <w:rsid w:val="003173E0"/>
    <w:rsid w:val="00317E7C"/>
    <w:rsid w:val="00320159"/>
    <w:rsid w:val="00321D1B"/>
    <w:rsid w:val="0032284C"/>
    <w:rsid w:val="003243AF"/>
    <w:rsid w:val="00324C66"/>
    <w:rsid w:val="00325332"/>
    <w:rsid w:val="00325469"/>
    <w:rsid w:val="00327C2A"/>
    <w:rsid w:val="00327FBF"/>
    <w:rsid w:val="0033032D"/>
    <w:rsid w:val="00330465"/>
    <w:rsid w:val="00330697"/>
    <w:rsid w:val="0033100C"/>
    <w:rsid w:val="00331522"/>
    <w:rsid w:val="00331A56"/>
    <w:rsid w:val="00331DAB"/>
    <w:rsid w:val="00333FB0"/>
    <w:rsid w:val="00334BBC"/>
    <w:rsid w:val="00335960"/>
    <w:rsid w:val="00335F65"/>
    <w:rsid w:val="0033656A"/>
    <w:rsid w:val="00336A22"/>
    <w:rsid w:val="00336A9C"/>
    <w:rsid w:val="00336FE8"/>
    <w:rsid w:val="00341EDA"/>
    <w:rsid w:val="00342E41"/>
    <w:rsid w:val="00342F9F"/>
    <w:rsid w:val="003437E8"/>
    <w:rsid w:val="00344900"/>
    <w:rsid w:val="00345A36"/>
    <w:rsid w:val="003466C7"/>
    <w:rsid w:val="00346DF9"/>
    <w:rsid w:val="003504AD"/>
    <w:rsid w:val="00351463"/>
    <w:rsid w:val="00352F48"/>
    <w:rsid w:val="00353326"/>
    <w:rsid w:val="0035361A"/>
    <w:rsid w:val="003541A3"/>
    <w:rsid w:val="0035442A"/>
    <w:rsid w:val="00354900"/>
    <w:rsid w:val="00357AA3"/>
    <w:rsid w:val="00357AAD"/>
    <w:rsid w:val="00357D06"/>
    <w:rsid w:val="003609E2"/>
    <w:rsid w:val="00361B78"/>
    <w:rsid w:val="00361CD3"/>
    <w:rsid w:val="0036393B"/>
    <w:rsid w:val="00363DBE"/>
    <w:rsid w:val="00364230"/>
    <w:rsid w:val="00364FDF"/>
    <w:rsid w:val="00366DF1"/>
    <w:rsid w:val="00367BD8"/>
    <w:rsid w:val="00370725"/>
    <w:rsid w:val="003707D3"/>
    <w:rsid w:val="00373C5D"/>
    <w:rsid w:val="00373C76"/>
    <w:rsid w:val="0037422E"/>
    <w:rsid w:val="0037507E"/>
    <w:rsid w:val="00375407"/>
    <w:rsid w:val="003757ED"/>
    <w:rsid w:val="00375D53"/>
    <w:rsid w:val="00377C93"/>
    <w:rsid w:val="003807F4"/>
    <w:rsid w:val="00380913"/>
    <w:rsid w:val="00381451"/>
    <w:rsid w:val="00381B6E"/>
    <w:rsid w:val="00381C43"/>
    <w:rsid w:val="00381C86"/>
    <w:rsid w:val="00381F88"/>
    <w:rsid w:val="0038206D"/>
    <w:rsid w:val="00382614"/>
    <w:rsid w:val="00383BAA"/>
    <w:rsid w:val="00384065"/>
    <w:rsid w:val="00384B2A"/>
    <w:rsid w:val="003850F7"/>
    <w:rsid w:val="00385249"/>
    <w:rsid w:val="003859A8"/>
    <w:rsid w:val="00386540"/>
    <w:rsid w:val="00386671"/>
    <w:rsid w:val="00386D67"/>
    <w:rsid w:val="003875EE"/>
    <w:rsid w:val="00387A0C"/>
    <w:rsid w:val="00390616"/>
    <w:rsid w:val="00390F86"/>
    <w:rsid w:val="003923EB"/>
    <w:rsid w:val="00392980"/>
    <w:rsid w:val="00392AA4"/>
    <w:rsid w:val="00392AA6"/>
    <w:rsid w:val="0039302F"/>
    <w:rsid w:val="0039384A"/>
    <w:rsid w:val="00393B5E"/>
    <w:rsid w:val="00393B7D"/>
    <w:rsid w:val="00393D36"/>
    <w:rsid w:val="00394BB0"/>
    <w:rsid w:val="003954BF"/>
    <w:rsid w:val="00396C01"/>
    <w:rsid w:val="003976F4"/>
    <w:rsid w:val="003A082D"/>
    <w:rsid w:val="003A0B69"/>
    <w:rsid w:val="003A0F7A"/>
    <w:rsid w:val="003A10E7"/>
    <w:rsid w:val="003A16B7"/>
    <w:rsid w:val="003A1745"/>
    <w:rsid w:val="003A2E56"/>
    <w:rsid w:val="003A3862"/>
    <w:rsid w:val="003A436D"/>
    <w:rsid w:val="003B0565"/>
    <w:rsid w:val="003B159D"/>
    <w:rsid w:val="003B1E8D"/>
    <w:rsid w:val="003B1FEC"/>
    <w:rsid w:val="003B348F"/>
    <w:rsid w:val="003B4D44"/>
    <w:rsid w:val="003B5B95"/>
    <w:rsid w:val="003B69D2"/>
    <w:rsid w:val="003B6EA3"/>
    <w:rsid w:val="003B79B1"/>
    <w:rsid w:val="003B7DC9"/>
    <w:rsid w:val="003C0020"/>
    <w:rsid w:val="003C02EE"/>
    <w:rsid w:val="003C1185"/>
    <w:rsid w:val="003C11B6"/>
    <w:rsid w:val="003C2223"/>
    <w:rsid w:val="003C317B"/>
    <w:rsid w:val="003C3AD5"/>
    <w:rsid w:val="003C4D6C"/>
    <w:rsid w:val="003C57DC"/>
    <w:rsid w:val="003C5926"/>
    <w:rsid w:val="003C5929"/>
    <w:rsid w:val="003C67A4"/>
    <w:rsid w:val="003D04FC"/>
    <w:rsid w:val="003D0701"/>
    <w:rsid w:val="003D09D3"/>
    <w:rsid w:val="003D14AF"/>
    <w:rsid w:val="003D15EC"/>
    <w:rsid w:val="003D252D"/>
    <w:rsid w:val="003D3AD8"/>
    <w:rsid w:val="003D4208"/>
    <w:rsid w:val="003D4441"/>
    <w:rsid w:val="003D4A2A"/>
    <w:rsid w:val="003D4DAC"/>
    <w:rsid w:val="003D4FDE"/>
    <w:rsid w:val="003D5AD0"/>
    <w:rsid w:val="003D5F15"/>
    <w:rsid w:val="003D7406"/>
    <w:rsid w:val="003D7986"/>
    <w:rsid w:val="003E04AC"/>
    <w:rsid w:val="003E06C7"/>
    <w:rsid w:val="003E0C5E"/>
    <w:rsid w:val="003E1352"/>
    <w:rsid w:val="003E1383"/>
    <w:rsid w:val="003E323C"/>
    <w:rsid w:val="003E5430"/>
    <w:rsid w:val="003E709A"/>
    <w:rsid w:val="003E738E"/>
    <w:rsid w:val="003F0A5C"/>
    <w:rsid w:val="003F0C3A"/>
    <w:rsid w:val="003F112F"/>
    <w:rsid w:val="003F2367"/>
    <w:rsid w:val="003F2902"/>
    <w:rsid w:val="003F2CA1"/>
    <w:rsid w:val="003F2E86"/>
    <w:rsid w:val="003F2FA6"/>
    <w:rsid w:val="003F35EC"/>
    <w:rsid w:val="003F4201"/>
    <w:rsid w:val="003F566D"/>
    <w:rsid w:val="003F5CC7"/>
    <w:rsid w:val="003F5E93"/>
    <w:rsid w:val="003F6C4B"/>
    <w:rsid w:val="003F6E1A"/>
    <w:rsid w:val="0040161B"/>
    <w:rsid w:val="004018FE"/>
    <w:rsid w:val="00402710"/>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BE8"/>
    <w:rsid w:val="00417E58"/>
    <w:rsid w:val="0042074F"/>
    <w:rsid w:val="00420EE4"/>
    <w:rsid w:val="0042187F"/>
    <w:rsid w:val="00421913"/>
    <w:rsid w:val="00422464"/>
    <w:rsid w:val="0042253C"/>
    <w:rsid w:val="00422CF1"/>
    <w:rsid w:val="0042326E"/>
    <w:rsid w:val="00423366"/>
    <w:rsid w:val="004238F9"/>
    <w:rsid w:val="00423AB4"/>
    <w:rsid w:val="004248CA"/>
    <w:rsid w:val="00424B82"/>
    <w:rsid w:val="0042536D"/>
    <w:rsid w:val="00425447"/>
    <w:rsid w:val="004255E3"/>
    <w:rsid w:val="00425D49"/>
    <w:rsid w:val="00426A12"/>
    <w:rsid w:val="00427615"/>
    <w:rsid w:val="004278E5"/>
    <w:rsid w:val="00427DE9"/>
    <w:rsid w:val="00430526"/>
    <w:rsid w:val="004309C5"/>
    <w:rsid w:val="00431864"/>
    <w:rsid w:val="00431E6E"/>
    <w:rsid w:val="00432DBC"/>
    <w:rsid w:val="004334FD"/>
    <w:rsid w:val="004335F4"/>
    <w:rsid w:val="00434573"/>
    <w:rsid w:val="00434979"/>
    <w:rsid w:val="00436B3D"/>
    <w:rsid w:val="00436DAE"/>
    <w:rsid w:val="00437A8F"/>
    <w:rsid w:val="00437CA8"/>
    <w:rsid w:val="00441319"/>
    <w:rsid w:val="00441A9F"/>
    <w:rsid w:val="00442153"/>
    <w:rsid w:val="004429D9"/>
    <w:rsid w:val="00442E1F"/>
    <w:rsid w:val="00444737"/>
    <w:rsid w:val="00445112"/>
    <w:rsid w:val="00445C07"/>
    <w:rsid w:val="00445CE5"/>
    <w:rsid w:val="00446104"/>
    <w:rsid w:val="0044687F"/>
    <w:rsid w:val="00446C74"/>
    <w:rsid w:val="00447EBD"/>
    <w:rsid w:val="0045028B"/>
    <w:rsid w:val="004505D6"/>
    <w:rsid w:val="00450E59"/>
    <w:rsid w:val="00450E91"/>
    <w:rsid w:val="00451F72"/>
    <w:rsid w:val="00451F8B"/>
    <w:rsid w:val="004535E7"/>
    <w:rsid w:val="004557A8"/>
    <w:rsid w:val="00456430"/>
    <w:rsid w:val="0045656B"/>
    <w:rsid w:val="0045684E"/>
    <w:rsid w:val="00456CEF"/>
    <w:rsid w:val="00460993"/>
    <w:rsid w:val="004618B5"/>
    <w:rsid w:val="00461FDC"/>
    <w:rsid w:val="00462875"/>
    <w:rsid w:val="004638C4"/>
    <w:rsid w:val="00464628"/>
    <w:rsid w:val="004649FA"/>
    <w:rsid w:val="00465F4D"/>
    <w:rsid w:val="004660F8"/>
    <w:rsid w:val="00466196"/>
    <w:rsid w:val="0046631D"/>
    <w:rsid w:val="0046700E"/>
    <w:rsid w:val="00467F06"/>
    <w:rsid w:val="00470F05"/>
    <w:rsid w:val="00471D88"/>
    <w:rsid w:val="00472462"/>
    <w:rsid w:val="00472670"/>
    <w:rsid w:val="00472C02"/>
    <w:rsid w:val="00472DBD"/>
    <w:rsid w:val="00473314"/>
    <w:rsid w:val="0047349A"/>
    <w:rsid w:val="004739CF"/>
    <w:rsid w:val="00473C08"/>
    <w:rsid w:val="00475484"/>
    <w:rsid w:val="00475740"/>
    <w:rsid w:val="004768DA"/>
    <w:rsid w:val="004800D1"/>
    <w:rsid w:val="0048083D"/>
    <w:rsid w:val="00480E15"/>
    <w:rsid w:val="00480F04"/>
    <w:rsid w:val="004813E6"/>
    <w:rsid w:val="0048191F"/>
    <w:rsid w:val="00482A70"/>
    <w:rsid w:val="00484C76"/>
    <w:rsid w:val="004859FE"/>
    <w:rsid w:val="004862E9"/>
    <w:rsid w:val="0048660B"/>
    <w:rsid w:val="00487C38"/>
    <w:rsid w:val="00487D38"/>
    <w:rsid w:val="00487D6F"/>
    <w:rsid w:val="0049073A"/>
    <w:rsid w:val="004912FC"/>
    <w:rsid w:val="00491500"/>
    <w:rsid w:val="00491D9E"/>
    <w:rsid w:val="00492BEB"/>
    <w:rsid w:val="00492C38"/>
    <w:rsid w:val="004936A3"/>
    <w:rsid w:val="0049381F"/>
    <w:rsid w:val="00493A82"/>
    <w:rsid w:val="00494463"/>
    <w:rsid w:val="00494F20"/>
    <w:rsid w:val="00494FCB"/>
    <w:rsid w:val="0049571D"/>
    <w:rsid w:val="004957E6"/>
    <w:rsid w:val="004958EF"/>
    <w:rsid w:val="00495D85"/>
    <w:rsid w:val="00495ECC"/>
    <w:rsid w:val="00497B53"/>
    <w:rsid w:val="004A0293"/>
    <w:rsid w:val="004A083D"/>
    <w:rsid w:val="004A1648"/>
    <w:rsid w:val="004A36ED"/>
    <w:rsid w:val="004A4AA6"/>
    <w:rsid w:val="004A4B65"/>
    <w:rsid w:val="004A5646"/>
    <w:rsid w:val="004A7324"/>
    <w:rsid w:val="004A7AFD"/>
    <w:rsid w:val="004A7DF5"/>
    <w:rsid w:val="004B02B5"/>
    <w:rsid w:val="004B1AC6"/>
    <w:rsid w:val="004B2AE7"/>
    <w:rsid w:val="004B2F00"/>
    <w:rsid w:val="004B305E"/>
    <w:rsid w:val="004B4F74"/>
    <w:rsid w:val="004B5BE6"/>
    <w:rsid w:val="004B6CE7"/>
    <w:rsid w:val="004B781B"/>
    <w:rsid w:val="004B7EE2"/>
    <w:rsid w:val="004C1982"/>
    <w:rsid w:val="004C24BD"/>
    <w:rsid w:val="004C2BED"/>
    <w:rsid w:val="004C41A4"/>
    <w:rsid w:val="004C5249"/>
    <w:rsid w:val="004C646D"/>
    <w:rsid w:val="004C777F"/>
    <w:rsid w:val="004D04A5"/>
    <w:rsid w:val="004D2DF8"/>
    <w:rsid w:val="004D4132"/>
    <w:rsid w:val="004D496C"/>
    <w:rsid w:val="004D54CD"/>
    <w:rsid w:val="004D650D"/>
    <w:rsid w:val="004D67A8"/>
    <w:rsid w:val="004D78FF"/>
    <w:rsid w:val="004D7DDE"/>
    <w:rsid w:val="004E018A"/>
    <w:rsid w:val="004E0FD4"/>
    <w:rsid w:val="004E106A"/>
    <w:rsid w:val="004E1BCE"/>
    <w:rsid w:val="004E2013"/>
    <w:rsid w:val="004E382E"/>
    <w:rsid w:val="004E3B8C"/>
    <w:rsid w:val="004E44CC"/>
    <w:rsid w:val="004E55BE"/>
    <w:rsid w:val="004E5760"/>
    <w:rsid w:val="004E5C99"/>
    <w:rsid w:val="004E7AEF"/>
    <w:rsid w:val="004F0150"/>
    <w:rsid w:val="004F08E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1EBE"/>
    <w:rsid w:val="00503016"/>
    <w:rsid w:val="00503346"/>
    <w:rsid w:val="00503914"/>
    <w:rsid w:val="00505054"/>
    <w:rsid w:val="00505951"/>
    <w:rsid w:val="00505E67"/>
    <w:rsid w:val="00505EE4"/>
    <w:rsid w:val="00505EE7"/>
    <w:rsid w:val="00506823"/>
    <w:rsid w:val="00506896"/>
    <w:rsid w:val="005072C0"/>
    <w:rsid w:val="005073A4"/>
    <w:rsid w:val="00507F46"/>
    <w:rsid w:val="00510C73"/>
    <w:rsid w:val="00511771"/>
    <w:rsid w:val="00511D75"/>
    <w:rsid w:val="00512355"/>
    <w:rsid w:val="005124C7"/>
    <w:rsid w:val="00512C90"/>
    <w:rsid w:val="00512CF1"/>
    <w:rsid w:val="00513FBC"/>
    <w:rsid w:val="00514E43"/>
    <w:rsid w:val="00515123"/>
    <w:rsid w:val="0051556D"/>
    <w:rsid w:val="0052041C"/>
    <w:rsid w:val="00521E20"/>
    <w:rsid w:val="00522AB2"/>
    <w:rsid w:val="00523A2E"/>
    <w:rsid w:val="00523F51"/>
    <w:rsid w:val="0052427E"/>
    <w:rsid w:val="005256F3"/>
    <w:rsid w:val="0052621D"/>
    <w:rsid w:val="00527462"/>
    <w:rsid w:val="00527873"/>
    <w:rsid w:val="00530040"/>
    <w:rsid w:val="005302AB"/>
    <w:rsid w:val="00530A7F"/>
    <w:rsid w:val="00531652"/>
    <w:rsid w:val="00532AAB"/>
    <w:rsid w:val="00532B27"/>
    <w:rsid w:val="00535208"/>
    <w:rsid w:val="00536356"/>
    <w:rsid w:val="005377A6"/>
    <w:rsid w:val="00540FE0"/>
    <w:rsid w:val="0054263B"/>
    <w:rsid w:val="0054264F"/>
    <w:rsid w:val="00542ACA"/>
    <w:rsid w:val="005437E8"/>
    <w:rsid w:val="005438E7"/>
    <w:rsid w:val="00543BD2"/>
    <w:rsid w:val="00543F87"/>
    <w:rsid w:val="0054489D"/>
    <w:rsid w:val="00544C20"/>
    <w:rsid w:val="00544E40"/>
    <w:rsid w:val="00545D3C"/>
    <w:rsid w:val="00551A41"/>
    <w:rsid w:val="00552038"/>
    <w:rsid w:val="005529D8"/>
    <w:rsid w:val="00553692"/>
    <w:rsid w:val="00554A39"/>
    <w:rsid w:val="00555B3E"/>
    <w:rsid w:val="005560EB"/>
    <w:rsid w:val="0055660D"/>
    <w:rsid w:val="00557333"/>
    <w:rsid w:val="00557DD2"/>
    <w:rsid w:val="0056030C"/>
    <w:rsid w:val="00561B31"/>
    <w:rsid w:val="00562A5B"/>
    <w:rsid w:val="00563438"/>
    <w:rsid w:val="005634A6"/>
    <w:rsid w:val="005638B0"/>
    <w:rsid w:val="00563A26"/>
    <w:rsid w:val="00563B11"/>
    <w:rsid w:val="005643A3"/>
    <w:rsid w:val="005656C4"/>
    <w:rsid w:val="0056610F"/>
    <w:rsid w:val="0056734E"/>
    <w:rsid w:val="005679A6"/>
    <w:rsid w:val="005711E1"/>
    <w:rsid w:val="005721C0"/>
    <w:rsid w:val="005733A6"/>
    <w:rsid w:val="005733F3"/>
    <w:rsid w:val="00575075"/>
    <w:rsid w:val="00575AD1"/>
    <w:rsid w:val="005765C7"/>
    <w:rsid w:val="00576828"/>
    <w:rsid w:val="00577182"/>
    <w:rsid w:val="0057796D"/>
    <w:rsid w:val="00580C39"/>
    <w:rsid w:val="005818ED"/>
    <w:rsid w:val="00582EEE"/>
    <w:rsid w:val="005852C6"/>
    <w:rsid w:val="0058546D"/>
    <w:rsid w:val="0058562D"/>
    <w:rsid w:val="00586C76"/>
    <w:rsid w:val="0059097C"/>
    <w:rsid w:val="00590AF8"/>
    <w:rsid w:val="00592176"/>
    <w:rsid w:val="005926C3"/>
    <w:rsid w:val="0059367A"/>
    <w:rsid w:val="005943AE"/>
    <w:rsid w:val="00595206"/>
    <w:rsid w:val="00595D31"/>
    <w:rsid w:val="00595EE3"/>
    <w:rsid w:val="005968D1"/>
    <w:rsid w:val="00597D43"/>
    <w:rsid w:val="005A00A1"/>
    <w:rsid w:val="005A01C8"/>
    <w:rsid w:val="005A0264"/>
    <w:rsid w:val="005A02D4"/>
    <w:rsid w:val="005A05D3"/>
    <w:rsid w:val="005A15A4"/>
    <w:rsid w:val="005A169C"/>
    <w:rsid w:val="005A1CF1"/>
    <w:rsid w:val="005A1F68"/>
    <w:rsid w:val="005A4DBF"/>
    <w:rsid w:val="005B0219"/>
    <w:rsid w:val="005B07DE"/>
    <w:rsid w:val="005B0DFE"/>
    <w:rsid w:val="005B12E9"/>
    <w:rsid w:val="005B1713"/>
    <w:rsid w:val="005B2281"/>
    <w:rsid w:val="005B2537"/>
    <w:rsid w:val="005B3350"/>
    <w:rsid w:val="005B426A"/>
    <w:rsid w:val="005B463B"/>
    <w:rsid w:val="005B4692"/>
    <w:rsid w:val="005B4ADA"/>
    <w:rsid w:val="005B515A"/>
    <w:rsid w:val="005B59FC"/>
    <w:rsid w:val="005B5C8A"/>
    <w:rsid w:val="005B622B"/>
    <w:rsid w:val="005B7EBA"/>
    <w:rsid w:val="005C0F41"/>
    <w:rsid w:val="005C1A58"/>
    <w:rsid w:val="005C4526"/>
    <w:rsid w:val="005C593E"/>
    <w:rsid w:val="005C7407"/>
    <w:rsid w:val="005D0510"/>
    <w:rsid w:val="005D142B"/>
    <w:rsid w:val="005D2DCD"/>
    <w:rsid w:val="005D2F13"/>
    <w:rsid w:val="005D4091"/>
    <w:rsid w:val="005D4105"/>
    <w:rsid w:val="005D42F8"/>
    <w:rsid w:val="005D4696"/>
    <w:rsid w:val="005D5D01"/>
    <w:rsid w:val="005D5EA2"/>
    <w:rsid w:val="005D6AA1"/>
    <w:rsid w:val="005D6EC7"/>
    <w:rsid w:val="005D713A"/>
    <w:rsid w:val="005D7B4E"/>
    <w:rsid w:val="005D7FE0"/>
    <w:rsid w:val="005E2557"/>
    <w:rsid w:val="005E441D"/>
    <w:rsid w:val="005E4B81"/>
    <w:rsid w:val="005E50FE"/>
    <w:rsid w:val="005E62CC"/>
    <w:rsid w:val="005E65B0"/>
    <w:rsid w:val="005E6BCA"/>
    <w:rsid w:val="005E7520"/>
    <w:rsid w:val="005E7F2B"/>
    <w:rsid w:val="005F0AA4"/>
    <w:rsid w:val="005F1009"/>
    <w:rsid w:val="005F1021"/>
    <w:rsid w:val="005F18F1"/>
    <w:rsid w:val="005F1CD3"/>
    <w:rsid w:val="005F295F"/>
    <w:rsid w:val="005F29F8"/>
    <w:rsid w:val="005F3BAC"/>
    <w:rsid w:val="005F4396"/>
    <w:rsid w:val="005F4618"/>
    <w:rsid w:val="005F620B"/>
    <w:rsid w:val="005F665B"/>
    <w:rsid w:val="005F6FCA"/>
    <w:rsid w:val="0060059B"/>
    <w:rsid w:val="0060087C"/>
    <w:rsid w:val="00601C39"/>
    <w:rsid w:val="00601FC8"/>
    <w:rsid w:val="00602B4F"/>
    <w:rsid w:val="0060384E"/>
    <w:rsid w:val="00604EC1"/>
    <w:rsid w:val="00605EF8"/>
    <w:rsid w:val="00606EC8"/>
    <w:rsid w:val="00607172"/>
    <w:rsid w:val="00607298"/>
    <w:rsid w:val="00610160"/>
    <w:rsid w:val="00611F89"/>
    <w:rsid w:val="0061200A"/>
    <w:rsid w:val="0061213D"/>
    <w:rsid w:val="00613B94"/>
    <w:rsid w:val="0061400C"/>
    <w:rsid w:val="00614331"/>
    <w:rsid w:val="006152BC"/>
    <w:rsid w:val="00615BC7"/>
    <w:rsid w:val="006162C2"/>
    <w:rsid w:val="00616A04"/>
    <w:rsid w:val="00620F51"/>
    <w:rsid w:val="00622048"/>
    <w:rsid w:val="00622944"/>
    <w:rsid w:val="00624217"/>
    <w:rsid w:val="00624795"/>
    <w:rsid w:val="00624B91"/>
    <w:rsid w:val="00624D16"/>
    <w:rsid w:val="0062578F"/>
    <w:rsid w:val="00625EFD"/>
    <w:rsid w:val="00626741"/>
    <w:rsid w:val="006274AF"/>
    <w:rsid w:val="006274D8"/>
    <w:rsid w:val="00627BBF"/>
    <w:rsid w:val="006339F3"/>
    <w:rsid w:val="00633BB2"/>
    <w:rsid w:val="00634119"/>
    <w:rsid w:val="0063470B"/>
    <w:rsid w:val="0063519E"/>
    <w:rsid w:val="0063632E"/>
    <w:rsid w:val="00636BE3"/>
    <w:rsid w:val="00640298"/>
    <w:rsid w:val="00641FC6"/>
    <w:rsid w:val="006423C5"/>
    <w:rsid w:val="0064502B"/>
    <w:rsid w:val="006453AA"/>
    <w:rsid w:val="006454C5"/>
    <w:rsid w:val="00646CF4"/>
    <w:rsid w:val="006474EC"/>
    <w:rsid w:val="00650187"/>
    <w:rsid w:val="0065147A"/>
    <w:rsid w:val="00651AFD"/>
    <w:rsid w:val="00651BDC"/>
    <w:rsid w:val="00652312"/>
    <w:rsid w:val="00652A0E"/>
    <w:rsid w:val="00652ADF"/>
    <w:rsid w:val="006545FF"/>
    <w:rsid w:val="006548CE"/>
    <w:rsid w:val="00655A3C"/>
    <w:rsid w:val="00655C9A"/>
    <w:rsid w:val="006562BE"/>
    <w:rsid w:val="00656936"/>
    <w:rsid w:val="00656EF1"/>
    <w:rsid w:val="006571FD"/>
    <w:rsid w:val="006600F0"/>
    <w:rsid w:val="00660683"/>
    <w:rsid w:val="006620DC"/>
    <w:rsid w:val="00662ED9"/>
    <w:rsid w:val="006638D7"/>
    <w:rsid w:val="00663E81"/>
    <w:rsid w:val="0066553D"/>
    <w:rsid w:val="006655A1"/>
    <w:rsid w:val="00665F32"/>
    <w:rsid w:val="006706C3"/>
    <w:rsid w:val="006716C5"/>
    <w:rsid w:val="00672A57"/>
    <w:rsid w:val="0067322C"/>
    <w:rsid w:val="00674685"/>
    <w:rsid w:val="00674B39"/>
    <w:rsid w:val="00674CB4"/>
    <w:rsid w:val="00676370"/>
    <w:rsid w:val="00677315"/>
    <w:rsid w:val="006779F2"/>
    <w:rsid w:val="00677C89"/>
    <w:rsid w:val="00680880"/>
    <w:rsid w:val="0068493A"/>
    <w:rsid w:val="00685F36"/>
    <w:rsid w:val="006864D0"/>
    <w:rsid w:val="006869CE"/>
    <w:rsid w:val="00686AC9"/>
    <w:rsid w:val="006879DE"/>
    <w:rsid w:val="006915EC"/>
    <w:rsid w:val="006917A2"/>
    <w:rsid w:val="00692071"/>
    <w:rsid w:val="0069266B"/>
    <w:rsid w:val="00692787"/>
    <w:rsid w:val="006928C5"/>
    <w:rsid w:val="00692AB8"/>
    <w:rsid w:val="006953FC"/>
    <w:rsid w:val="00695B29"/>
    <w:rsid w:val="00696B9F"/>
    <w:rsid w:val="00696D29"/>
    <w:rsid w:val="006977B2"/>
    <w:rsid w:val="00697BF1"/>
    <w:rsid w:val="00697F56"/>
    <w:rsid w:val="006A019B"/>
    <w:rsid w:val="006A257A"/>
    <w:rsid w:val="006A2939"/>
    <w:rsid w:val="006A639B"/>
    <w:rsid w:val="006A6F49"/>
    <w:rsid w:val="006A77B5"/>
    <w:rsid w:val="006B0D1B"/>
    <w:rsid w:val="006B1191"/>
    <w:rsid w:val="006B1C39"/>
    <w:rsid w:val="006B3631"/>
    <w:rsid w:val="006B5117"/>
    <w:rsid w:val="006B5429"/>
    <w:rsid w:val="006B59A7"/>
    <w:rsid w:val="006B59CA"/>
    <w:rsid w:val="006B5D69"/>
    <w:rsid w:val="006B6B3C"/>
    <w:rsid w:val="006B6E97"/>
    <w:rsid w:val="006B77AC"/>
    <w:rsid w:val="006B78C5"/>
    <w:rsid w:val="006C3610"/>
    <w:rsid w:val="006C3674"/>
    <w:rsid w:val="006C3E19"/>
    <w:rsid w:val="006C47F6"/>
    <w:rsid w:val="006C4AC5"/>
    <w:rsid w:val="006C5F46"/>
    <w:rsid w:val="006C6EFC"/>
    <w:rsid w:val="006C7CAE"/>
    <w:rsid w:val="006C7D34"/>
    <w:rsid w:val="006D0320"/>
    <w:rsid w:val="006D07E5"/>
    <w:rsid w:val="006D0882"/>
    <w:rsid w:val="006D093A"/>
    <w:rsid w:val="006D497F"/>
    <w:rsid w:val="006D50D8"/>
    <w:rsid w:val="006D5D93"/>
    <w:rsid w:val="006D6574"/>
    <w:rsid w:val="006D738E"/>
    <w:rsid w:val="006D7F0F"/>
    <w:rsid w:val="006E139E"/>
    <w:rsid w:val="006E1EA3"/>
    <w:rsid w:val="006E32AD"/>
    <w:rsid w:val="006E4CAE"/>
    <w:rsid w:val="006E53DD"/>
    <w:rsid w:val="006E6A69"/>
    <w:rsid w:val="006E6BDB"/>
    <w:rsid w:val="006E744B"/>
    <w:rsid w:val="006E78D2"/>
    <w:rsid w:val="006F011F"/>
    <w:rsid w:val="006F06E2"/>
    <w:rsid w:val="006F3869"/>
    <w:rsid w:val="006F4319"/>
    <w:rsid w:val="006F5088"/>
    <w:rsid w:val="006F52D7"/>
    <w:rsid w:val="006F580D"/>
    <w:rsid w:val="006F6AA7"/>
    <w:rsid w:val="006F738C"/>
    <w:rsid w:val="006F75B9"/>
    <w:rsid w:val="006F7845"/>
    <w:rsid w:val="00700AAE"/>
    <w:rsid w:val="00701BD8"/>
    <w:rsid w:val="007020A2"/>
    <w:rsid w:val="00702D9F"/>
    <w:rsid w:val="007034C9"/>
    <w:rsid w:val="00703639"/>
    <w:rsid w:val="00703667"/>
    <w:rsid w:val="00703D4D"/>
    <w:rsid w:val="007046B8"/>
    <w:rsid w:val="007050EE"/>
    <w:rsid w:val="007052DE"/>
    <w:rsid w:val="0070658D"/>
    <w:rsid w:val="00707B71"/>
    <w:rsid w:val="0071065C"/>
    <w:rsid w:val="00710A24"/>
    <w:rsid w:val="00710B0D"/>
    <w:rsid w:val="00710F9E"/>
    <w:rsid w:val="0071131F"/>
    <w:rsid w:val="0071172E"/>
    <w:rsid w:val="00711A26"/>
    <w:rsid w:val="007121A5"/>
    <w:rsid w:val="00712AAD"/>
    <w:rsid w:val="0071362B"/>
    <w:rsid w:val="00714130"/>
    <w:rsid w:val="0071436C"/>
    <w:rsid w:val="007151B8"/>
    <w:rsid w:val="0071538E"/>
    <w:rsid w:val="00715C5C"/>
    <w:rsid w:val="00716E79"/>
    <w:rsid w:val="00717591"/>
    <w:rsid w:val="007177E4"/>
    <w:rsid w:val="007215EA"/>
    <w:rsid w:val="007256CC"/>
    <w:rsid w:val="00725709"/>
    <w:rsid w:val="00726A8E"/>
    <w:rsid w:val="00726E7C"/>
    <w:rsid w:val="007310D1"/>
    <w:rsid w:val="00731C66"/>
    <w:rsid w:val="00731F92"/>
    <w:rsid w:val="007323EF"/>
    <w:rsid w:val="0073258E"/>
    <w:rsid w:val="007334C1"/>
    <w:rsid w:val="0073386A"/>
    <w:rsid w:val="00733F84"/>
    <w:rsid w:val="00734514"/>
    <w:rsid w:val="007345A2"/>
    <w:rsid w:val="007349B8"/>
    <w:rsid w:val="007359A3"/>
    <w:rsid w:val="00736A81"/>
    <w:rsid w:val="00737811"/>
    <w:rsid w:val="0073787B"/>
    <w:rsid w:val="00737F3F"/>
    <w:rsid w:val="00737F8A"/>
    <w:rsid w:val="0074018A"/>
    <w:rsid w:val="00740459"/>
    <w:rsid w:val="00741B41"/>
    <w:rsid w:val="00741B9F"/>
    <w:rsid w:val="00742351"/>
    <w:rsid w:val="00742EB6"/>
    <w:rsid w:val="007443E2"/>
    <w:rsid w:val="00744AB2"/>
    <w:rsid w:val="00745414"/>
    <w:rsid w:val="007457FE"/>
    <w:rsid w:val="00745E61"/>
    <w:rsid w:val="00745EA3"/>
    <w:rsid w:val="00747605"/>
    <w:rsid w:val="007478C9"/>
    <w:rsid w:val="00747A16"/>
    <w:rsid w:val="00747C60"/>
    <w:rsid w:val="00747FE0"/>
    <w:rsid w:val="007508DF"/>
    <w:rsid w:val="007509FE"/>
    <w:rsid w:val="00750CA6"/>
    <w:rsid w:val="00751401"/>
    <w:rsid w:val="0075152D"/>
    <w:rsid w:val="00751A50"/>
    <w:rsid w:val="00751CE2"/>
    <w:rsid w:val="00752D9A"/>
    <w:rsid w:val="00754C8A"/>
    <w:rsid w:val="00755065"/>
    <w:rsid w:val="00755174"/>
    <w:rsid w:val="00755361"/>
    <w:rsid w:val="0075563D"/>
    <w:rsid w:val="00755DB7"/>
    <w:rsid w:val="007568D6"/>
    <w:rsid w:val="00757121"/>
    <w:rsid w:val="007571FD"/>
    <w:rsid w:val="007579EE"/>
    <w:rsid w:val="0076145B"/>
    <w:rsid w:val="007621B6"/>
    <w:rsid w:val="00762B63"/>
    <w:rsid w:val="00763840"/>
    <w:rsid w:val="0076397E"/>
    <w:rsid w:val="00763FE4"/>
    <w:rsid w:val="0076417E"/>
    <w:rsid w:val="00764C43"/>
    <w:rsid w:val="00765BF7"/>
    <w:rsid w:val="00766F23"/>
    <w:rsid w:val="00767C08"/>
    <w:rsid w:val="00767F66"/>
    <w:rsid w:val="0077052B"/>
    <w:rsid w:val="00770607"/>
    <w:rsid w:val="007708BF"/>
    <w:rsid w:val="00770C49"/>
    <w:rsid w:val="00770FE5"/>
    <w:rsid w:val="007717CA"/>
    <w:rsid w:val="00772DF5"/>
    <w:rsid w:val="007763DB"/>
    <w:rsid w:val="00777AED"/>
    <w:rsid w:val="00781580"/>
    <w:rsid w:val="00781B8F"/>
    <w:rsid w:val="007825F8"/>
    <w:rsid w:val="00783C28"/>
    <w:rsid w:val="0078411D"/>
    <w:rsid w:val="007843D3"/>
    <w:rsid w:val="0078455B"/>
    <w:rsid w:val="00784CEF"/>
    <w:rsid w:val="007855D3"/>
    <w:rsid w:val="00785B8C"/>
    <w:rsid w:val="00786289"/>
    <w:rsid w:val="00786677"/>
    <w:rsid w:val="007870D3"/>
    <w:rsid w:val="00790729"/>
    <w:rsid w:val="00790BAE"/>
    <w:rsid w:val="0079102F"/>
    <w:rsid w:val="00791D84"/>
    <w:rsid w:val="00792192"/>
    <w:rsid w:val="00792257"/>
    <w:rsid w:val="00792932"/>
    <w:rsid w:val="00793681"/>
    <w:rsid w:val="00796B9C"/>
    <w:rsid w:val="00796C2E"/>
    <w:rsid w:val="007A071F"/>
    <w:rsid w:val="007A1C50"/>
    <w:rsid w:val="007A2601"/>
    <w:rsid w:val="007A579F"/>
    <w:rsid w:val="007A6F7E"/>
    <w:rsid w:val="007A73F1"/>
    <w:rsid w:val="007A76BA"/>
    <w:rsid w:val="007B072D"/>
    <w:rsid w:val="007B1194"/>
    <w:rsid w:val="007B1532"/>
    <w:rsid w:val="007B24B1"/>
    <w:rsid w:val="007B2A3E"/>
    <w:rsid w:val="007B3E10"/>
    <w:rsid w:val="007B4ADC"/>
    <w:rsid w:val="007B55B2"/>
    <w:rsid w:val="007B654B"/>
    <w:rsid w:val="007B6EC7"/>
    <w:rsid w:val="007B7880"/>
    <w:rsid w:val="007C0599"/>
    <w:rsid w:val="007C08FF"/>
    <w:rsid w:val="007C1B63"/>
    <w:rsid w:val="007C206C"/>
    <w:rsid w:val="007C270F"/>
    <w:rsid w:val="007C29E2"/>
    <w:rsid w:val="007C2B52"/>
    <w:rsid w:val="007C375F"/>
    <w:rsid w:val="007C4083"/>
    <w:rsid w:val="007C444C"/>
    <w:rsid w:val="007C52C8"/>
    <w:rsid w:val="007C62E0"/>
    <w:rsid w:val="007C657C"/>
    <w:rsid w:val="007C6F21"/>
    <w:rsid w:val="007D0B84"/>
    <w:rsid w:val="007D0CD4"/>
    <w:rsid w:val="007D12CB"/>
    <w:rsid w:val="007D156D"/>
    <w:rsid w:val="007D1E41"/>
    <w:rsid w:val="007D20AC"/>
    <w:rsid w:val="007D3698"/>
    <w:rsid w:val="007D3D17"/>
    <w:rsid w:val="007D3E7B"/>
    <w:rsid w:val="007D4375"/>
    <w:rsid w:val="007D5A8B"/>
    <w:rsid w:val="007D5EA7"/>
    <w:rsid w:val="007D65FD"/>
    <w:rsid w:val="007D7362"/>
    <w:rsid w:val="007E10DE"/>
    <w:rsid w:val="007E13D8"/>
    <w:rsid w:val="007E2125"/>
    <w:rsid w:val="007E277B"/>
    <w:rsid w:val="007E38A7"/>
    <w:rsid w:val="007E3DC8"/>
    <w:rsid w:val="007E5CB0"/>
    <w:rsid w:val="007E67C9"/>
    <w:rsid w:val="007E7DCC"/>
    <w:rsid w:val="007F0371"/>
    <w:rsid w:val="007F1528"/>
    <w:rsid w:val="007F1A39"/>
    <w:rsid w:val="007F1C80"/>
    <w:rsid w:val="007F25D7"/>
    <w:rsid w:val="007F2E2C"/>
    <w:rsid w:val="007F3469"/>
    <w:rsid w:val="007F3DD9"/>
    <w:rsid w:val="007F42D7"/>
    <w:rsid w:val="007F4D25"/>
    <w:rsid w:val="007F58F7"/>
    <w:rsid w:val="007F5F57"/>
    <w:rsid w:val="007F6279"/>
    <w:rsid w:val="007F7121"/>
    <w:rsid w:val="007F7833"/>
    <w:rsid w:val="00800A36"/>
    <w:rsid w:val="008011FB"/>
    <w:rsid w:val="00801750"/>
    <w:rsid w:val="00801B26"/>
    <w:rsid w:val="00801D83"/>
    <w:rsid w:val="00804F0B"/>
    <w:rsid w:val="00805601"/>
    <w:rsid w:val="0081005B"/>
    <w:rsid w:val="00810C64"/>
    <w:rsid w:val="00810F32"/>
    <w:rsid w:val="008116BD"/>
    <w:rsid w:val="008120B2"/>
    <w:rsid w:val="00812495"/>
    <w:rsid w:val="00812889"/>
    <w:rsid w:val="0081405F"/>
    <w:rsid w:val="0081431F"/>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2AC6"/>
    <w:rsid w:val="008231DC"/>
    <w:rsid w:val="0082398B"/>
    <w:rsid w:val="00824815"/>
    <w:rsid w:val="00824E8B"/>
    <w:rsid w:val="00824F71"/>
    <w:rsid w:val="00825707"/>
    <w:rsid w:val="008266BB"/>
    <w:rsid w:val="008269D5"/>
    <w:rsid w:val="00827B81"/>
    <w:rsid w:val="00827C3F"/>
    <w:rsid w:val="0083167E"/>
    <w:rsid w:val="00831F16"/>
    <w:rsid w:val="0083228F"/>
    <w:rsid w:val="00832EA1"/>
    <w:rsid w:val="00833570"/>
    <w:rsid w:val="008341F0"/>
    <w:rsid w:val="00835A31"/>
    <w:rsid w:val="00837A4C"/>
    <w:rsid w:val="00837D6E"/>
    <w:rsid w:val="008405E1"/>
    <w:rsid w:val="00840A50"/>
    <w:rsid w:val="00841411"/>
    <w:rsid w:val="008435D2"/>
    <w:rsid w:val="00843AF4"/>
    <w:rsid w:val="00843FC0"/>
    <w:rsid w:val="0084415B"/>
    <w:rsid w:val="008446DF"/>
    <w:rsid w:val="008460DC"/>
    <w:rsid w:val="00846236"/>
    <w:rsid w:val="00850CF8"/>
    <w:rsid w:val="00850D48"/>
    <w:rsid w:val="00850FF6"/>
    <w:rsid w:val="008510EB"/>
    <w:rsid w:val="00851C2F"/>
    <w:rsid w:val="00852B4D"/>
    <w:rsid w:val="008536FF"/>
    <w:rsid w:val="0085406D"/>
    <w:rsid w:val="008541DD"/>
    <w:rsid w:val="0085492B"/>
    <w:rsid w:val="00854FDC"/>
    <w:rsid w:val="00855126"/>
    <w:rsid w:val="008562A8"/>
    <w:rsid w:val="0085690A"/>
    <w:rsid w:val="00856FB0"/>
    <w:rsid w:val="008572A2"/>
    <w:rsid w:val="00857574"/>
    <w:rsid w:val="008577DA"/>
    <w:rsid w:val="00860D6C"/>
    <w:rsid w:val="00862168"/>
    <w:rsid w:val="0086284D"/>
    <w:rsid w:val="008635A7"/>
    <w:rsid w:val="00865CCF"/>
    <w:rsid w:val="00865D67"/>
    <w:rsid w:val="00865F8B"/>
    <w:rsid w:val="00866E36"/>
    <w:rsid w:val="008672D0"/>
    <w:rsid w:val="00870102"/>
    <w:rsid w:val="00874CE4"/>
    <w:rsid w:val="00875335"/>
    <w:rsid w:val="0087623D"/>
    <w:rsid w:val="008769A8"/>
    <w:rsid w:val="008809B1"/>
    <w:rsid w:val="00881ACD"/>
    <w:rsid w:val="00881D99"/>
    <w:rsid w:val="00882BBF"/>
    <w:rsid w:val="00882DEC"/>
    <w:rsid w:val="0088332D"/>
    <w:rsid w:val="00884819"/>
    <w:rsid w:val="00884846"/>
    <w:rsid w:val="00885759"/>
    <w:rsid w:val="008862D2"/>
    <w:rsid w:val="0088680D"/>
    <w:rsid w:val="00886893"/>
    <w:rsid w:val="008917FE"/>
    <w:rsid w:val="00891992"/>
    <w:rsid w:val="00891FD5"/>
    <w:rsid w:val="0089389E"/>
    <w:rsid w:val="00893B2F"/>
    <w:rsid w:val="008947B7"/>
    <w:rsid w:val="00894B47"/>
    <w:rsid w:val="008952A5"/>
    <w:rsid w:val="008968F5"/>
    <w:rsid w:val="00896F60"/>
    <w:rsid w:val="00897663"/>
    <w:rsid w:val="00897B6A"/>
    <w:rsid w:val="008A007A"/>
    <w:rsid w:val="008A0E23"/>
    <w:rsid w:val="008A0E45"/>
    <w:rsid w:val="008A1DA2"/>
    <w:rsid w:val="008A281D"/>
    <w:rsid w:val="008A3686"/>
    <w:rsid w:val="008A3BB9"/>
    <w:rsid w:val="008A3FF2"/>
    <w:rsid w:val="008A4077"/>
    <w:rsid w:val="008A4453"/>
    <w:rsid w:val="008A6F4C"/>
    <w:rsid w:val="008A74DD"/>
    <w:rsid w:val="008A76FB"/>
    <w:rsid w:val="008B059F"/>
    <w:rsid w:val="008B1A71"/>
    <w:rsid w:val="008B2218"/>
    <w:rsid w:val="008B3389"/>
    <w:rsid w:val="008B5613"/>
    <w:rsid w:val="008B5617"/>
    <w:rsid w:val="008B57E5"/>
    <w:rsid w:val="008B66D0"/>
    <w:rsid w:val="008B6FFC"/>
    <w:rsid w:val="008C03D1"/>
    <w:rsid w:val="008C1634"/>
    <w:rsid w:val="008C1E66"/>
    <w:rsid w:val="008C25DE"/>
    <w:rsid w:val="008C26B7"/>
    <w:rsid w:val="008C37DE"/>
    <w:rsid w:val="008C3BD6"/>
    <w:rsid w:val="008C438F"/>
    <w:rsid w:val="008C43F1"/>
    <w:rsid w:val="008C51A0"/>
    <w:rsid w:val="008C590F"/>
    <w:rsid w:val="008C64A5"/>
    <w:rsid w:val="008C6B96"/>
    <w:rsid w:val="008C6DE4"/>
    <w:rsid w:val="008D0753"/>
    <w:rsid w:val="008D14B1"/>
    <w:rsid w:val="008D1C34"/>
    <w:rsid w:val="008D3AE9"/>
    <w:rsid w:val="008D405B"/>
    <w:rsid w:val="008D629E"/>
    <w:rsid w:val="008D66B8"/>
    <w:rsid w:val="008D6F63"/>
    <w:rsid w:val="008D7A33"/>
    <w:rsid w:val="008E0524"/>
    <w:rsid w:val="008E0A00"/>
    <w:rsid w:val="008E1DB9"/>
    <w:rsid w:val="008E20FC"/>
    <w:rsid w:val="008E3995"/>
    <w:rsid w:val="008E3AF7"/>
    <w:rsid w:val="008E405A"/>
    <w:rsid w:val="008E6454"/>
    <w:rsid w:val="008E69CD"/>
    <w:rsid w:val="008E71D2"/>
    <w:rsid w:val="008E76BF"/>
    <w:rsid w:val="008F0135"/>
    <w:rsid w:val="008F1460"/>
    <w:rsid w:val="008F2459"/>
    <w:rsid w:val="008F2C31"/>
    <w:rsid w:val="008F3566"/>
    <w:rsid w:val="008F4DD2"/>
    <w:rsid w:val="008F4F78"/>
    <w:rsid w:val="008F5897"/>
    <w:rsid w:val="008F6EB4"/>
    <w:rsid w:val="008F6EFC"/>
    <w:rsid w:val="008F7A3A"/>
    <w:rsid w:val="00901329"/>
    <w:rsid w:val="009016E3"/>
    <w:rsid w:val="00902085"/>
    <w:rsid w:val="00902426"/>
    <w:rsid w:val="00903071"/>
    <w:rsid w:val="00903450"/>
    <w:rsid w:val="009053DA"/>
    <w:rsid w:val="009059FF"/>
    <w:rsid w:val="009060FE"/>
    <w:rsid w:val="00906BBA"/>
    <w:rsid w:val="009079FE"/>
    <w:rsid w:val="00910747"/>
    <w:rsid w:val="00910E3B"/>
    <w:rsid w:val="009122D0"/>
    <w:rsid w:val="009125B7"/>
    <w:rsid w:val="00912CFB"/>
    <w:rsid w:val="009139E6"/>
    <w:rsid w:val="009175E4"/>
    <w:rsid w:val="00917AF0"/>
    <w:rsid w:val="00917C5F"/>
    <w:rsid w:val="00920A37"/>
    <w:rsid w:val="00920ACC"/>
    <w:rsid w:val="00920F8A"/>
    <w:rsid w:val="00921AFD"/>
    <w:rsid w:val="00922D49"/>
    <w:rsid w:val="009243D2"/>
    <w:rsid w:val="0092481E"/>
    <w:rsid w:val="00927CFC"/>
    <w:rsid w:val="00927DF8"/>
    <w:rsid w:val="00930567"/>
    <w:rsid w:val="00930E5C"/>
    <w:rsid w:val="0093159F"/>
    <w:rsid w:val="00931974"/>
    <w:rsid w:val="009319B4"/>
    <w:rsid w:val="00931A16"/>
    <w:rsid w:val="0093264A"/>
    <w:rsid w:val="00932776"/>
    <w:rsid w:val="00932A90"/>
    <w:rsid w:val="00933096"/>
    <w:rsid w:val="0093420A"/>
    <w:rsid w:val="00934385"/>
    <w:rsid w:val="009350D0"/>
    <w:rsid w:val="00935FD5"/>
    <w:rsid w:val="0093607D"/>
    <w:rsid w:val="0093614F"/>
    <w:rsid w:val="009366F7"/>
    <w:rsid w:val="00936799"/>
    <w:rsid w:val="009370FC"/>
    <w:rsid w:val="009374D4"/>
    <w:rsid w:val="0094087B"/>
    <w:rsid w:val="0094352E"/>
    <w:rsid w:val="00944100"/>
    <w:rsid w:val="00946587"/>
    <w:rsid w:val="0094720D"/>
    <w:rsid w:val="0094772D"/>
    <w:rsid w:val="00950988"/>
    <w:rsid w:val="009511E5"/>
    <w:rsid w:val="0095149D"/>
    <w:rsid w:val="009517F6"/>
    <w:rsid w:val="009521C1"/>
    <w:rsid w:val="00952A15"/>
    <w:rsid w:val="009534C9"/>
    <w:rsid w:val="00953EF6"/>
    <w:rsid w:val="0095402B"/>
    <w:rsid w:val="00955290"/>
    <w:rsid w:val="00955EBD"/>
    <w:rsid w:val="009568B5"/>
    <w:rsid w:val="00962F77"/>
    <w:rsid w:val="00963193"/>
    <w:rsid w:val="00964AA4"/>
    <w:rsid w:val="00964DE9"/>
    <w:rsid w:val="00965598"/>
    <w:rsid w:val="009665B5"/>
    <w:rsid w:val="0096660F"/>
    <w:rsid w:val="009677C7"/>
    <w:rsid w:val="00970285"/>
    <w:rsid w:val="009712EA"/>
    <w:rsid w:val="009729A9"/>
    <w:rsid w:val="009752BE"/>
    <w:rsid w:val="009752D4"/>
    <w:rsid w:val="0097535C"/>
    <w:rsid w:val="00975A23"/>
    <w:rsid w:val="009761D3"/>
    <w:rsid w:val="009762F4"/>
    <w:rsid w:val="00976F28"/>
    <w:rsid w:val="00980366"/>
    <w:rsid w:val="009822AB"/>
    <w:rsid w:val="00982A00"/>
    <w:rsid w:val="00983048"/>
    <w:rsid w:val="0098318A"/>
    <w:rsid w:val="0098335A"/>
    <w:rsid w:val="00983B82"/>
    <w:rsid w:val="00986127"/>
    <w:rsid w:val="009864F0"/>
    <w:rsid w:val="00986D7B"/>
    <w:rsid w:val="00987481"/>
    <w:rsid w:val="00987864"/>
    <w:rsid w:val="00987B66"/>
    <w:rsid w:val="00987BF2"/>
    <w:rsid w:val="00990141"/>
    <w:rsid w:val="00993242"/>
    <w:rsid w:val="00993CF6"/>
    <w:rsid w:val="009943FA"/>
    <w:rsid w:val="009960EE"/>
    <w:rsid w:val="00996ACF"/>
    <w:rsid w:val="00997C84"/>
    <w:rsid w:val="00997F29"/>
    <w:rsid w:val="009A01B1"/>
    <w:rsid w:val="009A29D8"/>
    <w:rsid w:val="009A29E9"/>
    <w:rsid w:val="009A2D45"/>
    <w:rsid w:val="009A40B5"/>
    <w:rsid w:val="009A56C0"/>
    <w:rsid w:val="009A6C25"/>
    <w:rsid w:val="009A6D2A"/>
    <w:rsid w:val="009A7FF9"/>
    <w:rsid w:val="009B015F"/>
    <w:rsid w:val="009B04E6"/>
    <w:rsid w:val="009B06C3"/>
    <w:rsid w:val="009B0883"/>
    <w:rsid w:val="009B0AD1"/>
    <w:rsid w:val="009B0AF0"/>
    <w:rsid w:val="009B0CDF"/>
    <w:rsid w:val="009B2515"/>
    <w:rsid w:val="009B2CE1"/>
    <w:rsid w:val="009B3AFA"/>
    <w:rsid w:val="009B3B5C"/>
    <w:rsid w:val="009B5CA9"/>
    <w:rsid w:val="009B7053"/>
    <w:rsid w:val="009B7CBB"/>
    <w:rsid w:val="009C0063"/>
    <w:rsid w:val="009C030B"/>
    <w:rsid w:val="009C0321"/>
    <w:rsid w:val="009C29DF"/>
    <w:rsid w:val="009C3181"/>
    <w:rsid w:val="009C555E"/>
    <w:rsid w:val="009C7936"/>
    <w:rsid w:val="009D0074"/>
    <w:rsid w:val="009D1A50"/>
    <w:rsid w:val="009D2E7D"/>
    <w:rsid w:val="009D491B"/>
    <w:rsid w:val="009D65BC"/>
    <w:rsid w:val="009D7C5D"/>
    <w:rsid w:val="009D7F07"/>
    <w:rsid w:val="009D7F36"/>
    <w:rsid w:val="009E124C"/>
    <w:rsid w:val="009E2122"/>
    <w:rsid w:val="009E2628"/>
    <w:rsid w:val="009E2729"/>
    <w:rsid w:val="009E29EC"/>
    <w:rsid w:val="009E2E72"/>
    <w:rsid w:val="009E2FC5"/>
    <w:rsid w:val="009E343C"/>
    <w:rsid w:val="009E4504"/>
    <w:rsid w:val="009E4F58"/>
    <w:rsid w:val="009E5242"/>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4DAB"/>
    <w:rsid w:val="009F6428"/>
    <w:rsid w:val="009F64DC"/>
    <w:rsid w:val="009F7F15"/>
    <w:rsid w:val="009F7FD9"/>
    <w:rsid w:val="00A0092D"/>
    <w:rsid w:val="00A00AB9"/>
    <w:rsid w:val="00A014DF"/>
    <w:rsid w:val="00A018DB"/>
    <w:rsid w:val="00A018F9"/>
    <w:rsid w:val="00A01C8C"/>
    <w:rsid w:val="00A02A8E"/>
    <w:rsid w:val="00A02BE8"/>
    <w:rsid w:val="00A0304E"/>
    <w:rsid w:val="00A03181"/>
    <w:rsid w:val="00A0323A"/>
    <w:rsid w:val="00A04595"/>
    <w:rsid w:val="00A05E5D"/>
    <w:rsid w:val="00A069A8"/>
    <w:rsid w:val="00A079A4"/>
    <w:rsid w:val="00A1046C"/>
    <w:rsid w:val="00A123E9"/>
    <w:rsid w:val="00A12A8C"/>
    <w:rsid w:val="00A12D45"/>
    <w:rsid w:val="00A13326"/>
    <w:rsid w:val="00A134DC"/>
    <w:rsid w:val="00A137EE"/>
    <w:rsid w:val="00A15114"/>
    <w:rsid w:val="00A15EAB"/>
    <w:rsid w:val="00A1667B"/>
    <w:rsid w:val="00A16854"/>
    <w:rsid w:val="00A16A80"/>
    <w:rsid w:val="00A178DD"/>
    <w:rsid w:val="00A20610"/>
    <w:rsid w:val="00A21BFE"/>
    <w:rsid w:val="00A21ED8"/>
    <w:rsid w:val="00A22EA6"/>
    <w:rsid w:val="00A239BC"/>
    <w:rsid w:val="00A25379"/>
    <w:rsid w:val="00A25895"/>
    <w:rsid w:val="00A26B14"/>
    <w:rsid w:val="00A27B7B"/>
    <w:rsid w:val="00A3003D"/>
    <w:rsid w:val="00A30122"/>
    <w:rsid w:val="00A30FE4"/>
    <w:rsid w:val="00A31BFA"/>
    <w:rsid w:val="00A33CBC"/>
    <w:rsid w:val="00A36F15"/>
    <w:rsid w:val="00A371B5"/>
    <w:rsid w:val="00A37856"/>
    <w:rsid w:val="00A40419"/>
    <w:rsid w:val="00A41377"/>
    <w:rsid w:val="00A413BE"/>
    <w:rsid w:val="00A428DD"/>
    <w:rsid w:val="00A43126"/>
    <w:rsid w:val="00A4464E"/>
    <w:rsid w:val="00A44AA1"/>
    <w:rsid w:val="00A44DE9"/>
    <w:rsid w:val="00A460E1"/>
    <w:rsid w:val="00A479C4"/>
    <w:rsid w:val="00A50246"/>
    <w:rsid w:val="00A51691"/>
    <w:rsid w:val="00A51EC8"/>
    <w:rsid w:val="00A52274"/>
    <w:rsid w:val="00A52DF0"/>
    <w:rsid w:val="00A53A47"/>
    <w:rsid w:val="00A53D59"/>
    <w:rsid w:val="00A548C5"/>
    <w:rsid w:val="00A54FBC"/>
    <w:rsid w:val="00A5509C"/>
    <w:rsid w:val="00A55649"/>
    <w:rsid w:val="00A557A7"/>
    <w:rsid w:val="00A56559"/>
    <w:rsid w:val="00A56B64"/>
    <w:rsid w:val="00A6114C"/>
    <w:rsid w:val="00A6310F"/>
    <w:rsid w:val="00A63741"/>
    <w:rsid w:val="00A63E2A"/>
    <w:rsid w:val="00A6494D"/>
    <w:rsid w:val="00A64AFA"/>
    <w:rsid w:val="00A64BC4"/>
    <w:rsid w:val="00A64D3E"/>
    <w:rsid w:val="00A64E0C"/>
    <w:rsid w:val="00A657BA"/>
    <w:rsid w:val="00A65B5B"/>
    <w:rsid w:val="00A65E42"/>
    <w:rsid w:val="00A67EE2"/>
    <w:rsid w:val="00A67F8F"/>
    <w:rsid w:val="00A71215"/>
    <w:rsid w:val="00A71736"/>
    <w:rsid w:val="00A71870"/>
    <w:rsid w:val="00A720A6"/>
    <w:rsid w:val="00A7235C"/>
    <w:rsid w:val="00A72A97"/>
    <w:rsid w:val="00A73EAD"/>
    <w:rsid w:val="00A740B1"/>
    <w:rsid w:val="00A740B5"/>
    <w:rsid w:val="00A74325"/>
    <w:rsid w:val="00A76915"/>
    <w:rsid w:val="00A80991"/>
    <w:rsid w:val="00A8099A"/>
    <w:rsid w:val="00A8199B"/>
    <w:rsid w:val="00A827F3"/>
    <w:rsid w:val="00A82A69"/>
    <w:rsid w:val="00A8379B"/>
    <w:rsid w:val="00A84A7A"/>
    <w:rsid w:val="00A863C1"/>
    <w:rsid w:val="00A8660E"/>
    <w:rsid w:val="00A879CC"/>
    <w:rsid w:val="00A9017C"/>
    <w:rsid w:val="00A90478"/>
    <w:rsid w:val="00A91319"/>
    <w:rsid w:val="00A913C6"/>
    <w:rsid w:val="00A9188B"/>
    <w:rsid w:val="00A92764"/>
    <w:rsid w:val="00A92AB8"/>
    <w:rsid w:val="00A92DE6"/>
    <w:rsid w:val="00A93164"/>
    <w:rsid w:val="00A93AA6"/>
    <w:rsid w:val="00A93E9A"/>
    <w:rsid w:val="00A95011"/>
    <w:rsid w:val="00A9575F"/>
    <w:rsid w:val="00A957C8"/>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807"/>
    <w:rsid w:val="00AA3E65"/>
    <w:rsid w:val="00AA4691"/>
    <w:rsid w:val="00AA4DC0"/>
    <w:rsid w:val="00AA5C59"/>
    <w:rsid w:val="00AA5D8A"/>
    <w:rsid w:val="00AA673E"/>
    <w:rsid w:val="00AA69B7"/>
    <w:rsid w:val="00AA6EDE"/>
    <w:rsid w:val="00AA77AB"/>
    <w:rsid w:val="00AB1B9B"/>
    <w:rsid w:val="00AB1EA3"/>
    <w:rsid w:val="00AB37FE"/>
    <w:rsid w:val="00AB3B26"/>
    <w:rsid w:val="00AB4D98"/>
    <w:rsid w:val="00AB51DF"/>
    <w:rsid w:val="00AB54B2"/>
    <w:rsid w:val="00AB598D"/>
    <w:rsid w:val="00AB598E"/>
    <w:rsid w:val="00AB59EB"/>
    <w:rsid w:val="00AB62DA"/>
    <w:rsid w:val="00AC0234"/>
    <w:rsid w:val="00AC0359"/>
    <w:rsid w:val="00AC0DBD"/>
    <w:rsid w:val="00AC3E3F"/>
    <w:rsid w:val="00AC428D"/>
    <w:rsid w:val="00AC4547"/>
    <w:rsid w:val="00AC4609"/>
    <w:rsid w:val="00AC4636"/>
    <w:rsid w:val="00AC49A9"/>
    <w:rsid w:val="00AC4E14"/>
    <w:rsid w:val="00AC58FF"/>
    <w:rsid w:val="00AC6194"/>
    <w:rsid w:val="00AC6547"/>
    <w:rsid w:val="00AC67E4"/>
    <w:rsid w:val="00AC76EA"/>
    <w:rsid w:val="00AC7BC7"/>
    <w:rsid w:val="00AC7CAA"/>
    <w:rsid w:val="00AD028A"/>
    <w:rsid w:val="00AD1019"/>
    <w:rsid w:val="00AD13F3"/>
    <w:rsid w:val="00AD1C51"/>
    <w:rsid w:val="00AD1CB2"/>
    <w:rsid w:val="00AD1F3C"/>
    <w:rsid w:val="00AD262A"/>
    <w:rsid w:val="00AD380D"/>
    <w:rsid w:val="00AD38D9"/>
    <w:rsid w:val="00AD39BA"/>
    <w:rsid w:val="00AD4FCA"/>
    <w:rsid w:val="00AD7241"/>
    <w:rsid w:val="00AE0583"/>
    <w:rsid w:val="00AE1E4E"/>
    <w:rsid w:val="00AE2012"/>
    <w:rsid w:val="00AE351A"/>
    <w:rsid w:val="00AE387A"/>
    <w:rsid w:val="00AE3E83"/>
    <w:rsid w:val="00AE473B"/>
    <w:rsid w:val="00AE547B"/>
    <w:rsid w:val="00AE5987"/>
    <w:rsid w:val="00AE5ABB"/>
    <w:rsid w:val="00AE5B9F"/>
    <w:rsid w:val="00AE627E"/>
    <w:rsid w:val="00AE67E3"/>
    <w:rsid w:val="00AE6B27"/>
    <w:rsid w:val="00AE6B76"/>
    <w:rsid w:val="00AE712D"/>
    <w:rsid w:val="00AE7B89"/>
    <w:rsid w:val="00AF0C95"/>
    <w:rsid w:val="00AF21F0"/>
    <w:rsid w:val="00AF2CFE"/>
    <w:rsid w:val="00AF2F84"/>
    <w:rsid w:val="00AF3B28"/>
    <w:rsid w:val="00AF4BB2"/>
    <w:rsid w:val="00AF7C38"/>
    <w:rsid w:val="00B00474"/>
    <w:rsid w:val="00B00878"/>
    <w:rsid w:val="00B0276C"/>
    <w:rsid w:val="00B0286F"/>
    <w:rsid w:val="00B030C8"/>
    <w:rsid w:val="00B043D6"/>
    <w:rsid w:val="00B04D40"/>
    <w:rsid w:val="00B050C4"/>
    <w:rsid w:val="00B0532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DE1"/>
    <w:rsid w:val="00B12E08"/>
    <w:rsid w:val="00B130FD"/>
    <w:rsid w:val="00B13320"/>
    <w:rsid w:val="00B13D0A"/>
    <w:rsid w:val="00B1464A"/>
    <w:rsid w:val="00B14D75"/>
    <w:rsid w:val="00B14E9F"/>
    <w:rsid w:val="00B15605"/>
    <w:rsid w:val="00B15C2C"/>
    <w:rsid w:val="00B160CB"/>
    <w:rsid w:val="00B16EBA"/>
    <w:rsid w:val="00B172F9"/>
    <w:rsid w:val="00B20507"/>
    <w:rsid w:val="00B21D3F"/>
    <w:rsid w:val="00B2219E"/>
    <w:rsid w:val="00B2285D"/>
    <w:rsid w:val="00B237F8"/>
    <w:rsid w:val="00B243C7"/>
    <w:rsid w:val="00B245CD"/>
    <w:rsid w:val="00B25E04"/>
    <w:rsid w:val="00B26A10"/>
    <w:rsid w:val="00B278EC"/>
    <w:rsid w:val="00B30AF1"/>
    <w:rsid w:val="00B30C3B"/>
    <w:rsid w:val="00B3356E"/>
    <w:rsid w:val="00B3392D"/>
    <w:rsid w:val="00B33F95"/>
    <w:rsid w:val="00B353A7"/>
    <w:rsid w:val="00B35CE3"/>
    <w:rsid w:val="00B367CB"/>
    <w:rsid w:val="00B37757"/>
    <w:rsid w:val="00B408F3"/>
    <w:rsid w:val="00B40D7B"/>
    <w:rsid w:val="00B4220B"/>
    <w:rsid w:val="00B42E84"/>
    <w:rsid w:val="00B42FD8"/>
    <w:rsid w:val="00B43740"/>
    <w:rsid w:val="00B43D6C"/>
    <w:rsid w:val="00B44292"/>
    <w:rsid w:val="00B44488"/>
    <w:rsid w:val="00B4501E"/>
    <w:rsid w:val="00B4512C"/>
    <w:rsid w:val="00B45828"/>
    <w:rsid w:val="00B45F4D"/>
    <w:rsid w:val="00B460B1"/>
    <w:rsid w:val="00B46F75"/>
    <w:rsid w:val="00B477C0"/>
    <w:rsid w:val="00B47EDD"/>
    <w:rsid w:val="00B5059C"/>
    <w:rsid w:val="00B50AB6"/>
    <w:rsid w:val="00B50C14"/>
    <w:rsid w:val="00B51222"/>
    <w:rsid w:val="00B514C6"/>
    <w:rsid w:val="00B51761"/>
    <w:rsid w:val="00B51829"/>
    <w:rsid w:val="00B51968"/>
    <w:rsid w:val="00B52936"/>
    <w:rsid w:val="00B529B9"/>
    <w:rsid w:val="00B52D6D"/>
    <w:rsid w:val="00B52F79"/>
    <w:rsid w:val="00B55203"/>
    <w:rsid w:val="00B55C79"/>
    <w:rsid w:val="00B56002"/>
    <w:rsid w:val="00B570C1"/>
    <w:rsid w:val="00B572E8"/>
    <w:rsid w:val="00B57514"/>
    <w:rsid w:val="00B57CE4"/>
    <w:rsid w:val="00B616D3"/>
    <w:rsid w:val="00B61C75"/>
    <w:rsid w:val="00B634DD"/>
    <w:rsid w:val="00B638B6"/>
    <w:rsid w:val="00B6458A"/>
    <w:rsid w:val="00B6569F"/>
    <w:rsid w:val="00B658C4"/>
    <w:rsid w:val="00B66841"/>
    <w:rsid w:val="00B670B3"/>
    <w:rsid w:val="00B671C2"/>
    <w:rsid w:val="00B67321"/>
    <w:rsid w:val="00B70997"/>
    <w:rsid w:val="00B70ECE"/>
    <w:rsid w:val="00B71012"/>
    <w:rsid w:val="00B712E1"/>
    <w:rsid w:val="00B716B1"/>
    <w:rsid w:val="00B71CE4"/>
    <w:rsid w:val="00B7213D"/>
    <w:rsid w:val="00B72996"/>
    <w:rsid w:val="00B72BAC"/>
    <w:rsid w:val="00B7346C"/>
    <w:rsid w:val="00B73685"/>
    <w:rsid w:val="00B75E92"/>
    <w:rsid w:val="00B760DE"/>
    <w:rsid w:val="00B77C41"/>
    <w:rsid w:val="00B80292"/>
    <w:rsid w:val="00B80343"/>
    <w:rsid w:val="00B81D46"/>
    <w:rsid w:val="00B82069"/>
    <w:rsid w:val="00B8249F"/>
    <w:rsid w:val="00B85616"/>
    <w:rsid w:val="00B90C3E"/>
    <w:rsid w:val="00B914C7"/>
    <w:rsid w:val="00B9160E"/>
    <w:rsid w:val="00B9248D"/>
    <w:rsid w:val="00B92AC7"/>
    <w:rsid w:val="00B9384F"/>
    <w:rsid w:val="00B95615"/>
    <w:rsid w:val="00B96064"/>
    <w:rsid w:val="00B96F64"/>
    <w:rsid w:val="00B9717D"/>
    <w:rsid w:val="00B972EE"/>
    <w:rsid w:val="00B97A74"/>
    <w:rsid w:val="00BA051B"/>
    <w:rsid w:val="00BA08DC"/>
    <w:rsid w:val="00BA18EC"/>
    <w:rsid w:val="00BA2C23"/>
    <w:rsid w:val="00BA3299"/>
    <w:rsid w:val="00BA3555"/>
    <w:rsid w:val="00BA358D"/>
    <w:rsid w:val="00BA4104"/>
    <w:rsid w:val="00BA4CF3"/>
    <w:rsid w:val="00BA5F0A"/>
    <w:rsid w:val="00BA6595"/>
    <w:rsid w:val="00BA6B90"/>
    <w:rsid w:val="00BA6DE9"/>
    <w:rsid w:val="00BA74E6"/>
    <w:rsid w:val="00BA76BF"/>
    <w:rsid w:val="00BA797C"/>
    <w:rsid w:val="00BA7C7A"/>
    <w:rsid w:val="00BB0D0A"/>
    <w:rsid w:val="00BB0DD3"/>
    <w:rsid w:val="00BB143A"/>
    <w:rsid w:val="00BB162C"/>
    <w:rsid w:val="00BB4C95"/>
    <w:rsid w:val="00BB58FC"/>
    <w:rsid w:val="00BB6D1C"/>
    <w:rsid w:val="00BC0FC9"/>
    <w:rsid w:val="00BC4504"/>
    <w:rsid w:val="00BC54FE"/>
    <w:rsid w:val="00BC6C3B"/>
    <w:rsid w:val="00BC6F81"/>
    <w:rsid w:val="00BD0182"/>
    <w:rsid w:val="00BD01FC"/>
    <w:rsid w:val="00BD1505"/>
    <w:rsid w:val="00BD178B"/>
    <w:rsid w:val="00BD17BC"/>
    <w:rsid w:val="00BD296C"/>
    <w:rsid w:val="00BD29E8"/>
    <w:rsid w:val="00BD2B58"/>
    <w:rsid w:val="00BD38C5"/>
    <w:rsid w:val="00BD675C"/>
    <w:rsid w:val="00BD6C42"/>
    <w:rsid w:val="00BD704C"/>
    <w:rsid w:val="00BD71E6"/>
    <w:rsid w:val="00BE03E9"/>
    <w:rsid w:val="00BE0988"/>
    <w:rsid w:val="00BE135E"/>
    <w:rsid w:val="00BE37E0"/>
    <w:rsid w:val="00BE531E"/>
    <w:rsid w:val="00BE558A"/>
    <w:rsid w:val="00BE5EA7"/>
    <w:rsid w:val="00BE630D"/>
    <w:rsid w:val="00BF044F"/>
    <w:rsid w:val="00BF091C"/>
    <w:rsid w:val="00BF0A8E"/>
    <w:rsid w:val="00BF1F74"/>
    <w:rsid w:val="00BF3CC5"/>
    <w:rsid w:val="00BF42A4"/>
    <w:rsid w:val="00BF6CCE"/>
    <w:rsid w:val="00BF7116"/>
    <w:rsid w:val="00BF7EF8"/>
    <w:rsid w:val="00C00A84"/>
    <w:rsid w:val="00C010F3"/>
    <w:rsid w:val="00C01558"/>
    <w:rsid w:val="00C02754"/>
    <w:rsid w:val="00C03083"/>
    <w:rsid w:val="00C03C73"/>
    <w:rsid w:val="00C040D9"/>
    <w:rsid w:val="00C04A0A"/>
    <w:rsid w:val="00C05394"/>
    <w:rsid w:val="00C10A0D"/>
    <w:rsid w:val="00C110DC"/>
    <w:rsid w:val="00C11231"/>
    <w:rsid w:val="00C11811"/>
    <w:rsid w:val="00C11A43"/>
    <w:rsid w:val="00C11B96"/>
    <w:rsid w:val="00C127DB"/>
    <w:rsid w:val="00C12A34"/>
    <w:rsid w:val="00C13C3C"/>
    <w:rsid w:val="00C13EF4"/>
    <w:rsid w:val="00C1490B"/>
    <w:rsid w:val="00C15051"/>
    <w:rsid w:val="00C15108"/>
    <w:rsid w:val="00C15687"/>
    <w:rsid w:val="00C15B25"/>
    <w:rsid w:val="00C162F8"/>
    <w:rsid w:val="00C17387"/>
    <w:rsid w:val="00C176C8"/>
    <w:rsid w:val="00C20217"/>
    <w:rsid w:val="00C20745"/>
    <w:rsid w:val="00C21781"/>
    <w:rsid w:val="00C22E13"/>
    <w:rsid w:val="00C22EB5"/>
    <w:rsid w:val="00C243CF"/>
    <w:rsid w:val="00C244FC"/>
    <w:rsid w:val="00C24A39"/>
    <w:rsid w:val="00C257A6"/>
    <w:rsid w:val="00C257E1"/>
    <w:rsid w:val="00C25ABF"/>
    <w:rsid w:val="00C3070D"/>
    <w:rsid w:val="00C308C8"/>
    <w:rsid w:val="00C3178F"/>
    <w:rsid w:val="00C31D0F"/>
    <w:rsid w:val="00C320E7"/>
    <w:rsid w:val="00C353BF"/>
    <w:rsid w:val="00C35EE4"/>
    <w:rsid w:val="00C37534"/>
    <w:rsid w:val="00C4085B"/>
    <w:rsid w:val="00C409CD"/>
    <w:rsid w:val="00C41220"/>
    <w:rsid w:val="00C41706"/>
    <w:rsid w:val="00C42843"/>
    <w:rsid w:val="00C43668"/>
    <w:rsid w:val="00C43CDD"/>
    <w:rsid w:val="00C443B1"/>
    <w:rsid w:val="00C44723"/>
    <w:rsid w:val="00C45621"/>
    <w:rsid w:val="00C4624B"/>
    <w:rsid w:val="00C46382"/>
    <w:rsid w:val="00C46854"/>
    <w:rsid w:val="00C47F61"/>
    <w:rsid w:val="00C47FB9"/>
    <w:rsid w:val="00C5074B"/>
    <w:rsid w:val="00C51E75"/>
    <w:rsid w:val="00C524A1"/>
    <w:rsid w:val="00C52CB1"/>
    <w:rsid w:val="00C53D63"/>
    <w:rsid w:val="00C54AF8"/>
    <w:rsid w:val="00C564D6"/>
    <w:rsid w:val="00C57862"/>
    <w:rsid w:val="00C5799C"/>
    <w:rsid w:val="00C60040"/>
    <w:rsid w:val="00C61068"/>
    <w:rsid w:val="00C61467"/>
    <w:rsid w:val="00C6250F"/>
    <w:rsid w:val="00C62529"/>
    <w:rsid w:val="00C63553"/>
    <w:rsid w:val="00C64599"/>
    <w:rsid w:val="00C658F0"/>
    <w:rsid w:val="00C65C4E"/>
    <w:rsid w:val="00C66A56"/>
    <w:rsid w:val="00C66B15"/>
    <w:rsid w:val="00C67A66"/>
    <w:rsid w:val="00C7227D"/>
    <w:rsid w:val="00C72405"/>
    <w:rsid w:val="00C73D25"/>
    <w:rsid w:val="00C755DA"/>
    <w:rsid w:val="00C7701F"/>
    <w:rsid w:val="00C80CDA"/>
    <w:rsid w:val="00C8105B"/>
    <w:rsid w:val="00C81E8F"/>
    <w:rsid w:val="00C8274E"/>
    <w:rsid w:val="00C830F4"/>
    <w:rsid w:val="00C83C29"/>
    <w:rsid w:val="00C83EC4"/>
    <w:rsid w:val="00C84EB4"/>
    <w:rsid w:val="00C85E9F"/>
    <w:rsid w:val="00C86438"/>
    <w:rsid w:val="00C86E09"/>
    <w:rsid w:val="00C86FBB"/>
    <w:rsid w:val="00C873AE"/>
    <w:rsid w:val="00C90B47"/>
    <w:rsid w:val="00C9124C"/>
    <w:rsid w:val="00C92423"/>
    <w:rsid w:val="00C9273B"/>
    <w:rsid w:val="00C95789"/>
    <w:rsid w:val="00C95D08"/>
    <w:rsid w:val="00C96091"/>
    <w:rsid w:val="00C969A5"/>
    <w:rsid w:val="00C96B43"/>
    <w:rsid w:val="00C97EE5"/>
    <w:rsid w:val="00CA02EF"/>
    <w:rsid w:val="00CA07ED"/>
    <w:rsid w:val="00CA0CC1"/>
    <w:rsid w:val="00CA1595"/>
    <w:rsid w:val="00CA1A7A"/>
    <w:rsid w:val="00CA2809"/>
    <w:rsid w:val="00CA39BF"/>
    <w:rsid w:val="00CA4073"/>
    <w:rsid w:val="00CA43A3"/>
    <w:rsid w:val="00CA44DA"/>
    <w:rsid w:val="00CA4558"/>
    <w:rsid w:val="00CA47FD"/>
    <w:rsid w:val="00CA4E2D"/>
    <w:rsid w:val="00CA54D1"/>
    <w:rsid w:val="00CA761A"/>
    <w:rsid w:val="00CA77B7"/>
    <w:rsid w:val="00CB13D3"/>
    <w:rsid w:val="00CB1E24"/>
    <w:rsid w:val="00CB232B"/>
    <w:rsid w:val="00CB23E0"/>
    <w:rsid w:val="00CB2820"/>
    <w:rsid w:val="00CB3322"/>
    <w:rsid w:val="00CB44FB"/>
    <w:rsid w:val="00CB4798"/>
    <w:rsid w:val="00CB4C42"/>
    <w:rsid w:val="00CB53A9"/>
    <w:rsid w:val="00CB553A"/>
    <w:rsid w:val="00CB60B0"/>
    <w:rsid w:val="00CB72B9"/>
    <w:rsid w:val="00CB7B7E"/>
    <w:rsid w:val="00CC28DB"/>
    <w:rsid w:val="00CC2CB6"/>
    <w:rsid w:val="00CC3425"/>
    <w:rsid w:val="00CC3662"/>
    <w:rsid w:val="00CC407A"/>
    <w:rsid w:val="00CC4549"/>
    <w:rsid w:val="00CC4947"/>
    <w:rsid w:val="00CC6E6D"/>
    <w:rsid w:val="00CC710B"/>
    <w:rsid w:val="00CD133E"/>
    <w:rsid w:val="00CD1B85"/>
    <w:rsid w:val="00CD2727"/>
    <w:rsid w:val="00CD293F"/>
    <w:rsid w:val="00CD3559"/>
    <w:rsid w:val="00CD3FC9"/>
    <w:rsid w:val="00CD632A"/>
    <w:rsid w:val="00CD63F0"/>
    <w:rsid w:val="00CD7551"/>
    <w:rsid w:val="00CE0511"/>
    <w:rsid w:val="00CE1025"/>
    <w:rsid w:val="00CE172B"/>
    <w:rsid w:val="00CE1CCD"/>
    <w:rsid w:val="00CE28D6"/>
    <w:rsid w:val="00CE3019"/>
    <w:rsid w:val="00CE30E3"/>
    <w:rsid w:val="00CE312E"/>
    <w:rsid w:val="00CE3D12"/>
    <w:rsid w:val="00CE3E46"/>
    <w:rsid w:val="00CE4847"/>
    <w:rsid w:val="00CE5877"/>
    <w:rsid w:val="00CE7203"/>
    <w:rsid w:val="00CE7948"/>
    <w:rsid w:val="00CF0094"/>
    <w:rsid w:val="00CF2005"/>
    <w:rsid w:val="00CF31C2"/>
    <w:rsid w:val="00CF3645"/>
    <w:rsid w:val="00CF3EF0"/>
    <w:rsid w:val="00CF3FF4"/>
    <w:rsid w:val="00CF455A"/>
    <w:rsid w:val="00CF6A48"/>
    <w:rsid w:val="00CF7D0D"/>
    <w:rsid w:val="00CF7D0F"/>
    <w:rsid w:val="00D00580"/>
    <w:rsid w:val="00D005FD"/>
    <w:rsid w:val="00D015BA"/>
    <w:rsid w:val="00D01782"/>
    <w:rsid w:val="00D02C6D"/>
    <w:rsid w:val="00D02D97"/>
    <w:rsid w:val="00D03561"/>
    <w:rsid w:val="00D03764"/>
    <w:rsid w:val="00D03998"/>
    <w:rsid w:val="00D0513D"/>
    <w:rsid w:val="00D074AE"/>
    <w:rsid w:val="00D0792B"/>
    <w:rsid w:val="00D10410"/>
    <w:rsid w:val="00D10817"/>
    <w:rsid w:val="00D108DB"/>
    <w:rsid w:val="00D10EA6"/>
    <w:rsid w:val="00D113DD"/>
    <w:rsid w:val="00D114FE"/>
    <w:rsid w:val="00D11A91"/>
    <w:rsid w:val="00D11AF0"/>
    <w:rsid w:val="00D13727"/>
    <w:rsid w:val="00D15224"/>
    <w:rsid w:val="00D17D22"/>
    <w:rsid w:val="00D21745"/>
    <w:rsid w:val="00D228C5"/>
    <w:rsid w:val="00D228EE"/>
    <w:rsid w:val="00D2438E"/>
    <w:rsid w:val="00D255A3"/>
    <w:rsid w:val="00D25F82"/>
    <w:rsid w:val="00D27368"/>
    <w:rsid w:val="00D3198F"/>
    <w:rsid w:val="00D31CB3"/>
    <w:rsid w:val="00D33781"/>
    <w:rsid w:val="00D33D8A"/>
    <w:rsid w:val="00D343EC"/>
    <w:rsid w:val="00D3648E"/>
    <w:rsid w:val="00D36781"/>
    <w:rsid w:val="00D373E5"/>
    <w:rsid w:val="00D37527"/>
    <w:rsid w:val="00D3772C"/>
    <w:rsid w:val="00D40268"/>
    <w:rsid w:val="00D40382"/>
    <w:rsid w:val="00D40B22"/>
    <w:rsid w:val="00D40DD4"/>
    <w:rsid w:val="00D4121F"/>
    <w:rsid w:val="00D452E5"/>
    <w:rsid w:val="00D4689F"/>
    <w:rsid w:val="00D46996"/>
    <w:rsid w:val="00D46B4A"/>
    <w:rsid w:val="00D46ECB"/>
    <w:rsid w:val="00D47438"/>
    <w:rsid w:val="00D47B16"/>
    <w:rsid w:val="00D50466"/>
    <w:rsid w:val="00D527BD"/>
    <w:rsid w:val="00D5367E"/>
    <w:rsid w:val="00D5428E"/>
    <w:rsid w:val="00D54395"/>
    <w:rsid w:val="00D54DF6"/>
    <w:rsid w:val="00D5644A"/>
    <w:rsid w:val="00D56955"/>
    <w:rsid w:val="00D56A08"/>
    <w:rsid w:val="00D5717C"/>
    <w:rsid w:val="00D5730E"/>
    <w:rsid w:val="00D57418"/>
    <w:rsid w:val="00D575ED"/>
    <w:rsid w:val="00D57DA6"/>
    <w:rsid w:val="00D6123D"/>
    <w:rsid w:val="00D6153D"/>
    <w:rsid w:val="00D615BB"/>
    <w:rsid w:val="00D61C87"/>
    <w:rsid w:val="00D61CAC"/>
    <w:rsid w:val="00D61E68"/>
    <w:rsid w:val="00D632B8"/>
    <w:rsid w:val="00D63A85"/>
    <w:rsid w:val="00D63A93"/>
    <w:rsid w:val="00D6487C"/>
    <w:rsid w:val="00D64BAB"/>
    <w:rsid w:val="00D6685C"/>
    <w:rsid w:val="00D70430"/>
    <w:rsid w:val="00D707E1"/>
    <w:rsid w:val="00D714D0"/>
    <w:rsid w:val="00D7180F"/>
    <w:rsid w:val="00D719EC"/>
    <w:rsid w:val="00D71DD0"/>
    <w:rsid w:val="00D7311C"/>
    <w:rsid w:val="00D73FED"/>
    <w:rsid w:val="00D74906"/>
    <w:rsid w:val="00D74C73"/>
    <w:rsid w:val="00D74F71"/>
    <w:rsid w:val="00D762C2"/>
    <w:rsid w:val="00D770B2"/>
    <w:rsid w:val="00D77E06"/>
    <w:rsid w:val="00D80113"/>
    <w:rsid w:val="00D80DC8"/>
    <w:rsid w:val="00D814E6"/>
    <w:rsid w:val="00D81C35"/>
    <w:rsid w:val="00D81DDF"/>
    <w:rsid w:val="00D824AE"/>
    <w:rsid w:val="00D82986"/>
    <w:rsid w:val="00D82A10"/>
    <w:rsid w:val="00D82BD3"/>
    <w:rsid w:val="00D83408"/>
    <w:rsid w:val="00D83AE7"/>
    <w:rsid w:val="00D84D68"/>
    <w:rsid w:val="00D864F9"/>
    <w:rsid w:val="00D86A15"/>
    <w:rsid w:val="00D86B3D"/>
    <w:rsid w:val="00D86FC5"/>
    <w:rsid w:val="00D87793"/>
    <w:rsid w:val="00D90BFD"/>
    <w:rsid w:val="00D90EA9"/>
    <w:rsid w:val="00D91633"/>
    <w:rsid w:val="00D91DAA"/>
    <w:rsid w:val="00D91F36"/>
    <w:rsid w:val="00D92695"/>
    <w:rsid w:val="00D92CD5"/>
    <w:rsid w:val="00D93F3B"/>
    <w:rsid w:val="00D944FD"/>
    <w:rsid w:val="00D94743"/>
    <w:rsid w:val="00D94783"/>
    <w:rsid w:val="00D949DF"/>
    <w:rsid w:val="00D94B67"/>
    <w:rsid w:val="00D94BA9"/>
    <w:rsid w:val="00D94EDB"/>
    <w:rsid w:val="00D951D8"/>
    <w:rsid w:val="00D9567C"/>
    <w:rsid w:val="00D95CF4"/>
    <w:rsid w:val="00D96534"/>
    <w:rsid w:val="00D96D5A"/>
    <w:rsid w:val="00D96F58"/>
    <w:rsid w:val="00D973E8"/>
    <w:rsid w:val="00D97A49"/>
    <w:rsid w:val="00DA00E3"/>
    <w:rsid w:val="00DA1383"/>
    <w:rsid w:val="00DA1594"/>
    <w:rsid w:val="00DA1E5D"/>
    <w:rsid w:val="00DA35D6"/>
    <w:rsid w:val="00DA4F09"/>
    <w:rsid w:val="00DA5A48"/>
    <w:rsid w:val="00DA5EBD"/>
    <w:rsid w:val="00DA607F"/>
    <w:rsid w:val="00DA6850"/>
    <w:rsid w:val="00DA6C5B"/>
    <w:rsid w:val="00DB1106"/>
    <w:rsid w:val="00DB12CA"/>
    <w:rsid w:val="00DB19C5"/>
    <w:rsid w:val="00DB1D55"/>
    <w:rsid w:val="00DB212F"/>
    <w:rsid w:val="00DB348A"/>
    <w:rsid w:val="00DB514B"/>
    <w:rsid w:val="00DB553B"/>
    <w:rsid w:val="00DB6C5A"/>
    <w:rsid w:val="00DC00AE"/>
    <w:rsid w:val="00DC01A4"/>
    <w:rsid w:val="00DC0951"/>
    <w:rsid w:val="00DC0DE9"/>
    <w:rsid w:val="00DC20F7"/>
    <w:rsid w:val="00DC2820"/>
    <w:rsid w:val="00DC3224"/>
    <w:rsid w:val="00DC445E"/>
    <w:rsid w:val="00DC4B1B"/>
    <w:rsid w:val="00DC5533"/>
    <w:rsid w:val="00DC59F9"/>
    <w:rsid w:val="00DC5DD9"/>
    <w:rsid w:val="00DC7FAB"/>
    <w:rsid w:val="00DD0BE7"/>
    <w:rsid w:val="00DD1477"/>
    <w:rsid w:val="00DD29E9"/>
    <w:rsid w:val="00DD31F3"/>
    <w:rsid w:val="00DD3938"/>
    <w:rsid w:val="00DD5D7C"/>
    <w:rsid w:val="00DD5F85"/>
    <w:rsid w:val="00DD7E98"/>
    <w:rsid w:val="00DD7F36"/>
    <w:rsid w:val="00DD7F4E"/>
    <w:rsid w:val="00DE0589"/>
    <w:rsid w:val="00DE1685"/>
    <w:rsid w:val="00DE1AE0"/>
    <w:rsid w:val="00DE1C0C"/>
    <w:rsid w:val="00DE3984"/>
    <w:rsid w:val="00DE3B4A"/>
    <w:rsid w:val="00DE3C4A"/>
    <w:rsid w:val="00DE4168"/>
    <w:rsid w:val="00DE447F"/>
    <w:rsid w:val="00DE575A"/>
    <w:rsid w:val="00DE5E8E"/>
    <w:rsid w:val="00DE63CA"/>
    <w:rsid w:val="00DE7757"/>
    <w:rsid w:val="00DE7947"/>
    <w:rsid w:val="00DF009A"/>
    <w:rsid w:val="00DF0608"/>
    <w:rsid w:val="00DF0A38"/>
    <w:rsid w:val="00DF0FE3"/>
    <w:rsid w:val="00DF13A8"/>
    <w:rsid w:val="00DF21D0"/>
    <w:rsid w:val="00DF34C1"/>
    <w:rsid w:val="00DF41D1"/>
    <w:rsid w:val="00DF6172"/>
    <w:rsid w:val="00DF77EF"/>
    <w:rsid w:val="00E00223"/>
    <w:rsid w:val="00E00972"/>
    <w:rsid w:val="00E01FC1"/>
    <w:rsid w:val="00E020E0"/>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77B7"/>
    <w:rsid w:val="00E10234"/>
    <w:rsid w:val="00E10A13"/>
    <w:rsid w:val="00E11DD7"/>
    <w:rsid w:val="00E11F05"/>
    <w:rsid w:val="00E12809"/>
    <w:rsid w:val="00E12EE0"/>
    <w:rsid w:val="00E12F4E"/>
    <w:rsid w:val="00E12FFB"/>
    <w:rsid w:val="00E13798"/>
    <w:rsid w:val="00E138C6"/>
    <w:rsid w:val="00E14358"/>
    <w:rsid w:val="00E14804"/>
    <w:rsid w:val="00E15AE5"/>
    <w:rsid w:val="00E167E6"/>
    <w:rsid w:val="00E170B7"/>
    <w:rsid w:val="00E1723C"/>
    <w:rsid w:val="00E2018D"/>
    <w:rsid w:val="00E205EB"/>
    <w:rsid w:val="00E2089B"/>
    <w:rsid w:val="00E21918"/>
    <w:rsid w:val="00E220A2"/>
    <w:rsid w:val="00E23066"/>
    <w:rsid w:val="00E241AF"/>
    <w:rsid w:val="00E250CE"/>
    <w:rsid w:val="00E26BCB"/>
    <w:rsid w:val="00E270D3"/>
    <w:rsid w:val="00E27274"/>
    <w:rsid w:val="00E2744B"/>
    <w:rsid w:val="00E27572"/>
    <w:rsid w:val="00E27A76"/>
    <w:rsid w:val="00E27F7E"/>
    <w:rsid w:val="00E3002F"/>
    <w:rsid w:val="00E309D7"/>
    <w:rsid w:val="00E30DEE"/>
    <w:rsid w:val="00E317B9"/>
    <w:rsid w:val="00E321AA"/>
    <w:rsid w:val="00E32B95"/>
    <w:rsid w:val="00E3316F"/>
    <w:rsid w:val="00E335E0"/>
    <w:rsid w:val="00E343D4"/>
    <w:rsid w:val="00E358D2"/>
    <w:rsid w:val="00E36E76"/>
    <w:rsid w:val="00E3779D"/>
    <w:rsid w:val="00E40305"/>
    <w:rsid w:val="00E40ADE"/>
    <w:rsid w:val="00E41D67"/>
    <w:rsid w:val="00E43F01"/>
    <w:rsid w:val="00E46189"/>
    <w:rsid w:val="00E46878"/>
    <w:rsid w:val="00E46C28"/>
    <w:rsid w:val="00E50BA5"/>
    <w:rsid w:val="00E51A93"/>
    <w:rsid w:val="00E5284F"/>
    <w:rsid w:val="00E53108"/>
    <w:rsid w:val="00E53841"/>
    <w:rsid w:val="00E53BBE"/>
    <w:rsid w:val="00E54458"/>
    <w:rsid w:val="00E549F2"/>
    <w:rsid w:val="00E54EB6"/>
    <w:rsid w:val="00E5529E"/>
    <w:rsid w:val="00E555A0"/>
    <w:rsid w:val="00E56791"/>
    <w:rsid w:val="00E56AE9"/>
    <w:rsid w:val="00E56EA4"/>
    <w:rsid w:val="00E57291"/>
    <w:rsid w:val="00E609B6"/>
    <w:rsid w:val="00E6240F"/>
    <w:rsid w:val="00E62F9E"/>
    <w:rsid w:val="00E657A9"/>
    <w:rsid w:val="00E66DCA"/>
    <w:rsid w:val="00E67056"/>
    <w:rsid w:val="00E677DE"/>
    <w:rsid w:val="00E67E7C"/>
    <w:rsid w:val="00E721AF"/>
    <w:rsid w:val="00E72DE0"/>
    <w:rsid w:val="00E7492C"/>
    <w:rsid w:val="00E74E55"/>
    <w:rsid w:val="00E76C73"/>
    <w:rsid w:val="00E77874"/>
    <w:rsid w:val="00E81429"/>
    <w:rsid w:val="00E81824"/>
    <w:rsid w:val="00E8332C"/>
    <w:rsid w:val="00E8357C"/>
    <w:rsid w:val="00E83B42"/>
    <w:rsid w:val="00E87438"/>
    <w:rsid w:val="00E901AF"/>
    <w:rsid w:val="00E90BF4"/>
    <w:rsid w:val="00E91008"/>
    <w:rsid w:val="00E91741"/>
    <w:rsid w:val="00E91833"/>
    <w:rsid w:val="00E9552F"/>
    <w:rsid w:val="00E956C9"/>
    <w:rsid w:val="00E96931"/>
    <w:rsid w:val="00E97C36"/>
    <w:rsid w:val="00EA0079"/>
    <w:rsid w:val="00EA0837"/>
    <w:rsid w:val="00EA16CA"/>
    <w:rsid w:val="00EA3740"/>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E88"/>
    <w:rsid w:val="00EB6CAF"/>
    <w:rsid w:val="00EB7BDE"/>
    <w:rsid w:val="00EC106E"/>
    <w:rsid w:val="00EC38E4"/>
    <w:rsid w:val="00EC4B5F"/>
    <w:rsid w:val="00EC6320"/>
    <w:rsid w:val="00EC6340"/>
    <w:rsid w:val="00EC6FC1"/>
    <w:rsid w:val="00ED00B0"/>
    <w:rsid w:val="00ED01F1"/>
    <w:rsid w:val="00ED0E81"/>
    <w:rsid w:val="00ED1385"/>
    <w:rsid w:val="00ED15C2"/>
    <w:rsid w:val="00ED347F"/>
    <w:rsid w:val="00ED37A2"/>
    <w:rsid w:val="00ED43CC"/>
    <w:rsid w:val="00ED4BB5"/>
    <w:rsid w:val="00ED5E40"/>
    <w:rsid w:val="00ED6E15"/>
    <w:rsid w:val="00EE0367"/>
    <w:rsid w:val="00EE04E7"/>
    <w:rsid w:val="00EE083D"/>
    <w:rsid w:val="00EE0DB2"/>
    <w:rsid w:val="00EE0E9A"/>
    <w:rsid w:val="00EE12A7"/>
    <w:rsid w:val="00EE1323"/>
    <w:rsid w:val="00EE2409"/>
    <w:rsid w:val="00EE3042"/>
    <w:rsid w:val="00EE30FD"/>
    <w:rsid w:val="00EE3BAB"/>
    <w:rsid w:val="00EE3C5A"/>
    <w:rsid w:val="00EE4547"/>
    <w:rsid w:val="00EE45A6"/>
    <w:rsid w:val="00EE4D72"/>
    <w:rsid w:val="00EE5292"/>
    <w:rsid w:val="00EE658F"/>
    <w:rsid w:val="00EE6649"/>
    <w:rsid w:val="00EE6B18"/>
    <w:rsid w:val="00EE7D3F"/>
    <w:rsid w:val="00EF020B"/>
    <w:rsid w:val="00EF2B60"/>
    <w:rsid w:val="00EF2C79"/>
    <w:rsid w:val="00EF3241"/>
    <w:rsid w:val="00EF41CD"/>
    <w:rsid w:val="00EF524B"/>
    <w:rsid w:val="00EF58D8"/>
    <w:rsid w:val="00EF6212"/>
    <w:rsid w:val="00EF6F40"/>
    <w:rsid w:val="00F00459"/>
    <w:rsid w:val="00F00FDE"/>
    <w:rsid w:val="00F01D75"/>
    <w:rsid w:val="00F0213D"/>
    <w:rsid w:val="00F038AD"/>
    <w:rsid w:val="00F03DA1"/>
    <w:rsid w:val="00F03DBB"/>
    <w:rsid w:val="00F03FDB"/>
    <w:rsid w:val="00F047CB"/>
    <w:rsid w:val="00F04852"/>
    <w:rsid w:val="00F067DC"/>
    <w:rsid w:val="00F0684A"/>
    <w:rsid w:val="00F07CF1"/>
    <w:rsid w:val="00F1131D"/>
    <w:rsid w:val="00F114C3"/>
    <w:rsid w:val="00F11816"/>
    <w:rsid w:val="00F119F0"/>
    <w:rsid w:val="00F11A2B"/>
    <w:rsid w:val="00F11B52"/>
    <w:rsid w:val="00F11C0B"/>
    <w:rsid w:val="00F12294"/>
    <w:rsid w:val="00F1230D"/>
    <w:rsid w:val="00F12B23"/>
    <w:rsid w:val="00F1368B"/>
    <w:rsid w:val="00F13E32"/>
    <w:rsid w:val="00F142D0"/>
    <w:rsid w:val="00F159E4"/>
    <w:rsid w:val="00F16057"/>
    <w:rsid w:val="00F17A80"/>
    <w:rsid w:val="00F20BD8"/>
    <w:rsid w:val="00F20EBB"/>
    <w:rsid w:val="00F21C9D"/>
    <w:rsid w:val="00F2229D"/>
    <w:rsid w:val="00F22B38"/>
    <w:rsid w:val="00F22C95"/>
    <w:rsid w:val="00F23538"/>
    <w:rsid w:val="00F2356D"/>
    <w:rsid w:val="00F24631"/>
    <w:rsid w:val="00F2504F"/>
    <w:rsid w:val="00F2553B"/>
    <w:rsid w:val="00F25B9A"/>
    <w:rsid w:val="00F268B5"/>
    <w:rsid w:val="00F30756"/>
    <w:rsid w:val="00F308C8"/>
    <w:rsid w:val="00F30D7F"/>
    <w:rsid w:val="00F313AE"/>
    <w:rsid w:val="00F314F5"/>
    <w:rsid w:val="00F32AFF"/>
    <w:rsid w:val="00F32B41"/>
    <w:rsid w:val="00F340BA"/>
    <w:rsid w:val="00F34506"/>
    <w:rsid w:val="00F34FA4"/>
    <w:rsid w:val="00F3514E"/>
    <w:rsid w:val="00F3577A"/>
    <w:rsid w:val="00F36A56"/>
    <w:rsid w:val="00F3702E"/>
    <w:rsid w:val="00F379A8"/>
    <w:rsid w:val="00F404B0"/>
    <w:rsid w:val="00F40C61"/>
    <w:rsid w:val="00F413CE"/>
    <w:rsid w:val="00F42536"/>
    <w:rsid w:val="00F42F16"/>
    <w:rsid w:val="00F43906"/>
    <w:rsid w:val="00F43F8B"/>
    <w:rsid w:val="00F44AFB"/>
    <w:rsid w:val="00F46AFB"/>
    <w:rsid w:val="00F46BF5"/>
    <w:rsid w:val="00F47170"/>
    <w:rsid w:val="00F47BD3"/>
    <w:rsid w:val="00F47FF3"/>
    <w:rsid w:val="00F50B37"/>
    <w:rsid w:val="00F514E1"/>
    <w:rsid w:val="00F521FE"/>
    <w:rsid w:val="00F52D85"/>
    <w:rsid w:val="00F52E56"/>
    <w:rsid w:val="00F535ED"/>
    <w:rsid w:val="00F5471B"/>
    <w:rsid w:val="00F55B59"/>
    <w:rsid w:val="00F56BEB"/>
    <w:rsid w:val="00F57BEC"/>
    <w:rsid w:val="00F6171E"/>
    <w:rsid w:val="00F61A06"/>
    <w:rsid w:val="00F62F4B"/>
    <w:rsid w:val="00F64120"/>
    <w:rsid w:val="00F646CD"/>
    <w:rsid w:val="00F65293"/>
    <w:rsid w:val="00F65969"/>
    <w:rsid w:val="00F65E52"/>
    <w:rsid w:val="00F65E5D"/>
    <w:rsid w:val="00F66C8C"/>
    <w:rsid w:val="00F70F31"/>
    <w:rsid w:val="00F71CB3"/>
    <w:rsid w:val="00F72A6B"/>
    <w:rsid w:val="00F73DC1"/>
    <w:rsid w:val="00F744C3"/>
    <w:rsid w:val="00F7494E"/>
    <w:rsid w:val="00F75043"/>
    <w:rsid w:val="00F7554E"/>
    <w:rsid w:val="00F76CF7"/>
    <w:rsid w:val="00F77502"/>
    <w:rsid w:val="00F77CE9"/>
    <w:rsid w:val="00F8029A"/>
    <w:rsid w:val="00F80A42"/>
    <w:rsid w:val="00F829DA"/>
    <w:rsid w:val="00F8432A"/>
    <w:rsid w:val="00F8705E"/>
    <w:rsid w:val="00F870DE"/>
    <w:rsid w:val="00F87277"/>
    <w:rsid w:val="00F87698"/>
    <w:rsid w:val="00F87ED6"/>
    <w:rsid w:val="00F901E3"/>
    <w:rsid w:val="00F90409"/>
    <w:rsid w:val="00F90FEF"/>
    <w:rsid w:val="00F9180A"/>
    <w:rsid w:val="00F91BEA"/>
    <w:rsid w:val="00F92254"/>
    <w:rsid w:val="00F926D1"/>
    <w:rsid w:val="00F92DC1"/>
    <w:rsid w:val="00F92FE3"/>
    <w:rsid w:val="00F9311F"/>
    <w:rsid w:val="00F939CC"/>
    <w:rsid w:val="00F93B4A"/>
    <w:rsid w:val="00F93FE7"/>
    <w:rsid w:val="00F94E21"/>
    <w:rsid w:val="00F94F2E"/>
    <w:rsid w:val="00F951FA"/>
    <w:rsid w:val="00F95FB8"/>
    <w:rsid w:val="00F96DDE"/>
    <w:rsid w:val="00F96EE0"/>
    <w:rsid w:val="00F9763C"/>
    <w:rsid w:val="00F97E99"/>
    <w:rsid w:val="00FA0323"/>
    <w:rsid w:val="00FA2663"/>
    <w:rsid w:val="00FA296C"/>
    <w:rsid w:val="00FA5231"/>
    <w:rsid w:val="00FA62B3"/>
    <w:rsid w:val="00FA6956"/>
    <w:rsid w:val="00FA6BD5"/>
    <w:rsid w:val="00FA6F1D"/>
    <w:rsid w:val="00FA744D"/>
    <w:rsid w:val="00FA75FA"/>
    <w:rsid w:val="00FA783C"/>
    <w:rsid w:val="00FB0A48"/>
    <w:rsid w:val="00FB0EF2"/>
    <w:rsid w:val="00FB0F14"/>
    <w:rsid w:val="00FB1367"/>
    <w:rsid w:val="00FB1DA9"/>
    <w:rsid w:val="00FB301D"/>
    <w:rsid w:val="00FB3070"/>
    <w:rsid w:val="00FB3B5A"/>
    <w:rsid w:val="00FB4797"/>
    <w:rsid w:val="00FB4F63"/>
    <w:rsid w:val="00FB5D10"/>
    <w:rsid w:val="00FB7FEB"/>
    <w:rsid w:val="00FC0A33"/>
    <w:rsid w:val="00FC10A2"/>
    <w:rsid w:val="00FC11B6"/>
    <w:rsid w:val="00FC149D"/>
    <w:rsid w:val="00FC1512"/>
    <w:rsid w:val="00FC1B41"/>
    <w:rsid w:val="00FC2CE7"/>
    <w:rsid w:val="00FC2E4B"/>
    <w:rsid w:val="00FC35E0"/>
    <w:rsid w:val="00FC4D11"/>
    <w:rsid w:val="00FC5175"/>
    <w:rsid w:val="00FC6B5B"/>
    <w:rsid w:val="00FC6C0B"/>
    <w:rsid w:val="00FC778C"/>
    <w:rsid w:val="00FC7EC0"/>
    <w:rsid w:val="00FD0A22"/>
    <w:rsid w:val="00FD0CA5"/>
    <w:rsid w:val="00FD15E8"/>
    <w:rsid w:val="00FD32D1"/>
    <w:rsid w:val="00FD3AAE"/>
    <w:rsid w:val="00FD3F95"/>
    <w:rsid w:val="00FD4271"/>
    <w:rsid w:val="00FE1FB9"/>
    <w:rsid w:val="00FE2588"/>
    <w:rsid w:val="00FE28E3"/>
    <w:rsid w:val="00FE31DC"/>
    <w:rsid w:val="00FE50EC"/>
    <w:rsid w:val="00FE5CC4"/>
    <w:rsid w:val="00FE6451"/>
    <w:rsid w:val="00FE745F"/>
    <w:rsid w:val="00FE761A"/>
    <w:rsid w:val="00FE7AF1"/>
    <w:rsid w:val="00FE7B7D"/>
    <w:rsid w:val="00FF08E1"/>
    <w:rsid w:val="00FF092B"/>
    <w:rsid w:val="00FF2D97"/>
    <w:rsid w:val="00FF2F42"/>
    <w:rsid w:val="00FF4B7F"/>
    <w:rsid w:val="00FF4D72"/>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41"/>
    <w:pPr>
      <w:bidi/>
    </w:pPr>
  </w:style>
  <w:style w:type="paragraph" w:styleId="Heading1">
    <w:name w:val="heading 1"/>
    <w:basedOn w:val="Normal"/>
    <w:next w:val="Normal"/>
    <w:link w:val="Heading1Char"/>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Heading2Char"/>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Heading3Char"/>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Heading2Char">
    <w:name w:val="Heading 2 Char"/>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Heading3Char">
    <w:name w:val="Heading 3 Char"/>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A720A6"/>
    <w:pPr>
      <w:numPr>
        <w:numId w:val="9"/>
      </w:numPr>
      <w:spacing w:line="240" w:lineRule="exact"/>
      <w:ind w:right="2268"/>
      <w:jc w:val="both"/>
    </w:pPr>
    <w:rPr>
      <w:rFonts w:ascii="Tahoma" w:hAnsi="Tahoma" w:cs="Tahoma"/>
      <w:sz w:val="18"/>
      <w:szCs w:val="18"/>
    </w:rPr>
  </w:style>
  <w:style w:type="character" w:customStyle="1" w:styleId="ListParagraphChar">
    <w:name w:val="List Paragraph Char"/>
    <w:link w:val="ListParagraph"/>
    <w:uiPriority w:val="34"/>
    <w:rsid w:val="00A720A6"/>
    <w:rPr>
      <w:rFonts w:ascii="Tahoma" w:hAnsi="Tahoma" w:cs="Tahoma"/>
      <w:sz w:val="18"/>
      <w:szCs w:val="18"/>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semiHidden/>
    <w:unhideWhenUsed/>
    <w:rsid w:val="00702D9F"/>
    <w:rPr>
      <w:b/>
      <w:bCs/>
    </w:rPr>
  </w:style>
  <w:style w:type="character" w:customStyle="1" w:styleId="CommentSubjectChar">
    <w:name w:val="Comment Subject Char"/>
    <w:basedOn w:val="CommentTextChar"/>
    <w:link w:val="CommentSubject"/>
    <w:uiPriority w:val="99"/>
    <w:semiHidden/>
    <w:rsid w:val="00702D9F"/>
    <w:rPr>
      <w:rFonts w:cs="David"/>
      <w:b/>
      <w:bCs/>
    </w:rPr>
  </w:style>
  <w:style w:type="paragraph" w:styleId="BalloonText">
    <w:name w:val="Balloon Text"/>
    <w:basedOn w:val="Normal"/>
    <w:link w:val="BalloonTextChar"/>
    <w:uiPriority w:val="99"/>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FootnoteTextChar"/>
    <w:uiPriority w:val="99"/>
    <w:unhideWhenUsed/>
    <w:rsid w:val="00D36781"/>
    <w:pPr>
      <w:keepLines/>
      <w:spacing w:after="40" w:line="200" w:lineRule="exact"/>
      <w:ind w:left="397" w:right="2268" w:hanging="397"/>
      <w:jc w:val="both"/>
    </w:pPr>
    <w:rPr>
      <w:rFonts w:ascii="Tahoma" w:hAnsi="Tahoma" w:cs="Tahoma"/>
      <w:sz w:val="14"/>
      <w:szCs w:val="14"/>
    </w:rPr>
  </w:style>
  <w:style w:type="character" w:customStyle="1" w:styleId="FootnoteTextChar">
    <w:name w:val="Footnote Text Char"/>
    <w:aliases w:val=" Char Char1,FOOTNOTES Char1,Footnote Text - Sharp Char Char Char1,Footnote Text - Sharp Char Char2,Footnote Text - Sharp Char2,Footnote Text Char Char Char Char Char Char1,Footnote reference Char1,Sharp - Footnote Text Char1,fn Char1"/>
    <w:basedOn w:val="DefaultParagraphFont"/>
    <w:link w:val="FootnoteText"/>
    <w:uiPriority w:val="99"/>
    <w:rsid w:val="00D36781"/>
    <w:rPr>
      <w:rFonts w:ascii="Tahoma" w:hAnsi="Tahoma" w:cs="Tahoma"/>
      <w:sz w:val="14"/>
      <w:szCs w:val="14"/>
    </w:rPr>
  </w:style>
  <w:style w:type="character" w:styleId="FootnoteReference0">
    <w:name w:val="footnote reference"/>
    <w:basedOn w:val="DefaultParagraphFont"/>
    <w:unhideWhenUsed/>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iPriority w:val="99"/>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uiPriority w:val="99"/>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0">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1">
    <w:name w:val="כותרת עליונה תו"/>
    <w:locked/>
    <w:rsid w:val="00F1368B"/>
    <w:rPr>
      <w:rFonts w:cs="David"/>
      <w:sz w:val="24"/>
      <w:szCs w:val="24"/>
      <w:lang w:bidi="he-IL"/>
    </w:rPr>
  </w:style>
  <w:style w:type="character" w:customStyle="1" w:styleId="a2">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uiPriority w:val="99"/>
    <w:semiHidden/>
    <w:rsid w:val="00F1368B"/>
    <w:rPr>
      <w:rFonts w:ascii="Times New Roman" w:eastAsia="Times New Roman" w:hAnsi="Times New Roman" w:cs="David"/>
      <w:sz w:val="24"/>
      <w:szCs w:val="20"/>
    </w:rPr>
  </w:style>
  <w:style w:type="paragraph" w:styleId="EndnoteText">
    <w:name w:val="endnote text"/>
    <w:basedOn w:val="Normal"/>
    <w:link w:val="EndnoteTextChar"/>
    <w:uiPriority w:val="99"/>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uiPriority w:val="99"/>
    <w:semiHidden/>
    <w:rsid w:val="00F1368B"/>
    <w:rPr>
      <w:rFonts w:cs="Times New Roman"/>
      <w:vertAlign w:val="superscript"/>
    </w:rPr>
  </w:style>
  <w:style w:type="character" w:customStyle="1" w:styleId="BodyText3Char">
    <w:name w:val="Body Text 3 Char"/>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BodyText3Char"/>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755DB7"/>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8"/>
      <w:szCs w:val="18"/>
      <w:lang w:eastAsia="he-IL"/>
    </w:rPr>
  </w:style>
  <w:style w:type="paragraph" w:customStyle="1" w:styleId="takzir">
    <w:name w:val="takzir"/>
    <w:basedOn w:val="Normal"/>
    <w:uiPriority w:val="99"/>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uiPriority w:val="99"/>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uiPriority w:val="99"/>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uiPriority w:val="99"/>
    <w:rsid w:val="00F1368B"/>
    <w:rPr>
      <w:rFonts w:ascii="Times New Roman" w:eastAsia="Times New Roman" w:hAnsi="Times New Roman" w:cs="David"/>
      <w:sz w:val="16"/>
      <w:szCs w:val="16"/>
    </w:rPr>
  </w:style>
  <w:style w:type="paragraph" w:styleId="BodyTextIndent3">
    <w:name w:val="Body Text Indent 3"/>
    <w:basedOn w:val="Normal"/>
    <w:link w:val="BodyTextIndent3Char"/>
    <w:uiPriority w:val="99"/>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uiPriority w:val="99"/>
    <w:rsid w:val="00F1368B"/>
    <w:rPr>
      <w:rFonts w:ascii="Times New Roman" w:eastAsia="Times New Roman" w:hAnsi="Times New Roman" w:cs="David"/>
      <w:sz w:val="24"/>
      <w:szCs w:val="24"/>
    </w:rPr>
  </w:style>
  <w:style w:type="paragraph" w:styleId="BodyTextIndent">
    <w:name w:val="Body Text Indent"/>
    <w:basedOn w:val="Normal"/>
    <w:link w:val="BodyTextIndentChar"/>
    <w:uiPriority w:val="99"/>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A720A6"/>
    <w:pPr>
      <w:outlineLvl w:val="9"/>
    </w:pPr>
    <w:rPr>
      <w:rFonts w:eastAsiaTheme="minorEastAsia"/>
      <w:color w:val="0B5294" w:themeColor="accent1" w:themeShade="BF"/>
      <w:sz w:val="18"/>
      <w:szCs w:val="18"/>
      <w:shd w:val="clear" w:color="auto" w:fill="FFFFFF"/>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0F41D0"/>
    <w:rPr>
      <w:szCs w:val="20"/>
    </w:rPr>
  </w:style>
  <w:style w:type="paragraph" w:customStyle="1" w:styleId="P00">
    <w:name w:val="P00"/>
    <w:link w:val="P0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P000">
    <w:name w:val="P00 תו"/>
    <w:link w:val="P00"/>
    <w:rsid w:val="008C1634"/>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A720A6"/>
    <w:pPr>
      <w:pBdr>
        <w:top w:val="single" w:sz="8" w:space="4" w:color="2A2AA6"/>
        <w:left w:val="single" w:sz="8" w:space="4" w:color="2A2AA6"/>
        <w:bottom w:val="single" w:sz="8" w:space="6" w:color="2A2AA6"/>
        <w:right w:val="single" w:sz="8" w:space="4" w:color="2A2AA6"/>
      </w:pBdr>
      <w:bidi/>
      <w:spacing w:line="240" w:lineRule="exact"/>
      <w:ind w:left="170" w:right="2268"/>
      <w:jc w:val="both"/>
    </w:pPr>
    <w:rPr>
      <w:rFonts w:ascii="Tahoma" w:hAnsi="Tahoma" w:cs="Tahoma"/>
      <w:sz w:val="18"/>
      <w:szCs w:val="18"/>
    </w:rPr>
  </w:style>
  <w:style w:type="paragraph" w:customStyle="1" w:styleId="takzir-list-paragraph">
    <w:name w:val="takzir-list-paragraph"/>
    <w:basedOn w:val="ListParagraph"/>
    <w:next w:val="takzir-text"/>
    <w:qFormat/>
    <w:rsid w:val="00A720A6"/>
    <w:pPr>
      <w:numPr>
        <w:numId w:val="14"/>
      </w:numPr>
      <w:pBdr>
        <w:top w:val="single" w:sz="8" w:space="4" w:color="2A2AA6"/>
        <w:left w:val="single" w:sz="8" w:space="4" w:color="2A2AA6"/>
        <w:bottom w:val="single" w:sz="8" w:space="6" w:color="2A2AA6"/>
        <w:right w:val="single" w:sz="8" w:space="4" w:color="2A2AA6"/>
      </w:pBdr>
      <w:ind w:left="510" w:hanging="340"/>
    </w:pPr>
  </w:style>
  <w:style w:type="paragraph" w:customStyle="1" w:styleId="running-text">
    <w:name w:val="running-text"/>
    <w:qFormat/>
    <w:rsid w:val="00A720A6"/>
    <w:pPr>
      <w:bidi/>
      <w:spacing w:line="240" w:lineRule="exact"/>
      <w:ind w:right="2268"/>
      <w:jc w:val="both"/>
    </w:pPr>
    <w:rPr>
      <w:rFonts w:ascii="Tahoma" w:hAnsi="Tahoma" w:cs="Tahoma"/>
      <w:sz w:val="18"/>
      <w:szCs w:val="18"/>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 w:type="paragraph" w:customStyle="1" w:styleId="P22">
    <w:name w:val="P22"/>
    <w:basedOn w:val="Normal"/>
    <w:rsid w:val="008C1634"/>
    <w:pPr>
      <w:widowControl w:val="0"/>
      <w:tabs>
        <w:tab w:val="left" w:pos="1474"/>
        <w:tab w:val="left" w:pos="1928"/>
        <w:tab w:val="left" w:pos="2381"/>
        <w:tab w:val="left" w:pos="2835"/>
        <w:tab w:val="right" w:leader="dot" w:pos="6259"/>
      </w:tabs>
      <w:suppressAutoHyphens/>
      <w:autoSpaceDE w:val="0"/>
      <w:autoSpaceDN w:val="0"/>
      <w:spacing w:before="60" w:after="0" w:line="240" w:lineRule="auto"/>
      <w:ind w:left="2835" w:right="1021"/>
      <w:jc w:val="both"/>
    </w:pPr>
    <w:rPr>
      <w:rFonts w:ascii="Times New Roman" w:eastAsia="Times New Roman" w:hAnsi="Times New Roman" w:cs="FrankRuehl"/>
      <w:noProof/>
      <w:sz w:val="20"/>
      <w:szCs w:val="26"/>
      <w:lang w:eastAsia="he-IL"/>
    </w:rPr>
  </w:style>
  <w:style w:type="character" w:customStyle="1" w:styleId="big-number">
    <w:name w:val="big-number"/>
    <w:rsid w:val="008C1634"/>
    <w:rPr>
      <w:rFonts w:ascii="Times New Roman" w:hAnsi="Times New Roman" w:cs="Times New Roman"/>
      <w:sz w:val="20"/>
      <w:szCs w:val="32"/>
    </w:rPr>
  </w:style>
  <w:style w:type="table" w:styleId="MediumGrid3Accent1">
    <w:name w:val="Medium Grid 3 Accent 1"/>
    <w:basedOn w:val="TableNormal"/>
    <w:uiPriority w:val="69"/>
    <w:rsid w:val="008C1634"/>
    <w:pPr>
      <w:spacing w:after="0" w:line="240" w:lineRule="auto"/>
      <w:jc w:val="both"/>
    </w:pPr>
    <w:rPr>
      <w:rFonts w:ascii="Times New Roman" w:hAnsi="Times New Roman" w:eastAsiaTheme="minorHAnsi" w:cs="David"/>
      <w:sz w:val="20"/>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ADB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6FC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6FC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6FC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6FC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5B7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5B7F4"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theme" Target="theme/theme1.xml"/><Relationship Id="rId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customXml" Target="../customXml/item2.xml"/><Relationship Id="rId12" Type="http://schemas.openxmlformats.org/officeDocument/2006/relationships/image" Target="media/image2.jpeg"/><Relationship Id="rId17" Type="http://schemas.openxmlformats.org/officeDocument/2006/relationships/header" Target="header7.xml"/><Relationship Id="rId7" Type="http://schemas.openxmlformats.org/officeDocument/2006/relationships/header" Target="header2.xml"/><Relationship Id="rId16" Type="http://schemas.openxmlformats.org/officeDocument/2006/relationships/header" Target="header6.xml"/><Relationship Id="rId2" Type="http://schemas.openxmlformats.org/officeDocument/2006/relationships/settings" Target="settings.xml"/><Relationship Id="rId20" Type="http://schemas.openxmlformats.org/officeDocument/2006/relationships/styles" Target="styles.xml"/><Relationship Id="rId1" Type="http://schemas.openxmlformats.org/officeDocument/2006/relationships/footnotes" Target="footnotes.xml"/><Relationship Id="rId11" Type="http://schemas.openxmlformats.org/officeDocument/2006/relationships/image" Target="media/image1.jpeg"/><Relationship Id="rId6" Type="http://schemas.openxmlformats.org/officeDocument/2006/relationships/header" Target="header1.xml"/><Relationship Id="rId15" Type="http://schemas.openxmlformats.org/officeDocument/2006/relationships/image" Target="media/image5.jpeg"/><Relationship Id="rId5" Type="http://schemas.openxmlformats.org/officeDocument/2006/relationships/customXml" Target="../customXml/item1.xml"/><Relationship Id="rId23" Type="http://schemas.openxmlformats.org/officeDocument/2006/relationships/customXml" Target="../customXml/item4.xml"/><Relationship Id="rId10" Type="http://schemas.openxmlformats.org/officeDocument/2006/relationships/header" Target="header5.xml"/><Relationship Id="rId19" Type="http://schemas.openxmlformats.org/officeDocument/2006/relationships/numbering" Target="numbering.xml"/><Relationship Id="rId14" Type="http://schemas.openxmlformats.org/officeDocument/2006/relationships/image" Target="media/image4.png"/><Relationship Id="rId4" Type="http://schemas.openxmlformats.org/officeDocument/2006/relationships/fontTable" Target="fontTable.xml"/><Relationship Id="rId9" Type="http://schemas.openxmlformats.org/officeDocument/2006/relationships/header" Target="header4.xml"/><Relationship Id="rId22" Type="http://schemas.openxmlformats.org/officeDocument/2006/relationships/customXml" Target="../customXml/item3.xml"/></Relationships>
</file>

<file path=word/theme/_rels/theme1.xml.rels>&#65279;<?xml version="1.0" encoding="utf-8" standalone="yes"?><Relationships xmlns="http://schemas.openxmlformats.org/package/2006/relationships"><Relationship Id="rId1" Type="http://schemas.openxmlformats.org/officeDocument/2006/relationships/image" Target="../media/image4.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 xmlns:thm15="http://schemas.microsoft.com/office/thememl/2012/main"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9A975C0-6ACC-400D-89F9-29290FD986B3}">
  <ds:schemaRefs>
    <ds:schemaRef ds:uri="http://schemas.openxmlformats.org/officeDocument/2006/bibliography"/>
  </ds:schemaRefs>
</ds:datastoreItem>
</file>

<file path=customXml/itemProps2.xml><?xml version="1.0" encoding="utf-8"?>
<ds:datastoreItem xmlns:ds="http://schemas.openxmlformats.org/officeDocument/2006/customXml" ds:itemID="{6297ED12-A316-4967-A626-B4D6B25803BC}"/>
</file>

<file path=customXml/itemProps3.xml><?xml version="1.0" encoding="utf-8"?>
<ds:datastoreItem xmlns:ds="http://schemas.openxmlformats.org/officeDocument/2006/customXml" ds:itemID="{30AD718B-1058-49B1-AB13-525E202F492F}"/>
</file>

<file path=customXml/itemProps4.xml><?xml version="1.0" encoding="utf-8"?>
<ds:datastoreItem xmlns:ds="http://schemas.openxmlformats.org/officeDocument/2006/customXml" ds:itemID="{BDFFD6C0-E659-45D0-B9FE-FEC07CFC1997}"/>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